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FE" w:rsidRDefault="00D2523E" w:rsidP="008A56BA">
      <w:pPr>
        <w:ind w:firstLine="708"/>
        <w:jc w:val="both"/>
        <w:rPr>
          <w:rFonts w:ascii="Bookman Old Style" w:hAnsi="Bookman Old Style"/>
          <w:snapToGrid w:val="0"/>
          <w:sz w:val="16"/>
          <w:szCs w:val="16"/>
        </w:rPr>
      </w:pPr>
      <w:r w:rsidRPr="000E2DAC">
        <w:rPr>
          <w:rFonts w:ascii="Bookman Old Style" w:hAnsi="Bookman Old Style"/>
          <w:snapToGrid w:val="0"/>
          <w:sz w:val="16"/>
          <w:szCs w:val="16"/>
        </w:rPr>
        <w:t xml:space="preserve">Na osnovu </w:t>
      </w:r>
      <w:r w:rsidRPr="000E2DAC">
        <w:rPr>
          <w:rFonts w:ascii="Bookman Old Style" w:hAnsi="Bookman Old Style"/>
          <w:sz w:val="16"/>
          <w:szCs w:val="16"/>
        </w:rPr>
        <w:t xml:space="preserve">člana </w:t>
      </w:r>
      <w:r w:rsidR="00A27FCE" w:rsidRPr="000E2DAC">
        <w:rPr>
          <w:rFonts w:ascii="Bookman Old Style" w:hAnsi="Bookman Old Style"/>
          <w:snapToGrid w:val="0"/>
          <w:sz w:val="16"/>
          <w:szCs w:val="16"/>
        </w:rPr>
        <w:t>43</w:t>
      </w:r>
      <w:r w:rsidRPr="000E2DAC">
        <w:rPr>
          <w:rFonts w:ascii="Bookman Old Style" w:hAnsi="Bookman Old Style"/>
          <w:snapToGrid w:val="0"/>
          <w:sz w:val="16"/>
          <w:szCs w:val="16"/>
        </w:rPr>
        <w:t xml:space="preserve">. Statuta  </w:t>
      </w:r>
      <w:r w:rsidRPr="000E2DAC">
        <w:rPr>
          <w:rFonts w:ascii="Bookman Old Style" w:hAnsi="Bookman Old Style"/>
          <w:sz w:val="16"/>
          <w:szCs w:val="16"/>
        </w:rPr>
        <w:t>Javne zdravstveno-nastavne ustanove Dom zdravlja „Dr Mustafa Šehović“ Tuzla, a u vezi sa</w:t>
      </w:r>
      <w:r w:rsidRPr="002C0397">
        <w:rPr>
          <w:rFonts w:ascii="Bookman Old Style" w:hAnsi="Bookman Old Style"/>
          <w:sz w:val="16"/>
          <w:szCs w:val="16"/>
        </w:rPr>
        <w:t xml:space="preserve"> </w:t>
      </w:r>
      <w:r w:rsidRPr="002C0397">
        <w:rPr>
          <w:rFonts w:ascii="Bookman Old Style" w:hAnsi="Bookman Old Style"/>
          <w:snapToGrid w:val="0"/>
          <w:sz w:val="16"/>
          <w:szCs w:val="16"/>
        </w:rPr>
        <w:t xml:space="preserve">članom 20 a. Zakona o radu („Službene novine Federacije BiH“ broj: 26/16 i 89/18), članova 4., 6.-17. Uredbe o postupku prijema u radni odnos u javnom sektoru u Tuzlanskom kantonu („Sl. novine Tuzlanskog kantona“ broj: 4/19, 4/20, 11/20 i 5/21.), te članova 13., 14., 16.-29. i 35.-42. </w:t>
      </w:r>
      <w:r w:rsidR="00E90C7C" w:rsidRPr="002C0397">
        <w:rPr>
          <w:rFonts w:ascii="Bookman Old Style" w:hAnsi="Bookman Old Style"/>
          <w:snapToGrid w:val="0"/>
          <w:sz w:val="16"/>
          <w:szCs w:val="16"/>
        </w:rPr>
        <w:t>Pravilnika o radu – I dio (prečišćeni tekst) broj: 04-2388-1/2024. od 29.03.2024. godine</w:t>
      </w:r>
      <w:r w:rsidRPr="002C0397">
        <w:rPr>
          <w:rFonts w:ascii="Bookman Old Style" w:hAnsi="Bookman Old Style"/>
          <w:snapToGrid w:val="0"/>
          <w:sz w:val="16"/>
          <w:szCs w:val="16"/>
        </w:rPr>
        <w:t>,</w:t>
      </w:r>
      <w:r w:rsidRPr="002C0397">
        <w:rPr>
          <w:rFonts w:ascii="Bookman Old Style" w:hAnsi="Bookman Old Style"/>
          <w:sz w:val="16"/>
          <w:szCs w:val="16"/>
        </w:rPr>
        <w:t xml:space="preserve"> </w:t>
      </w:r>
      <w:r w:rsidR="00D12A59" w:rsidRPr="002C0397">
        <w:rPr>
          <w:rFonts w:ascii="Bookman Old Style" w:hAnsi="Bookman Old Style"/>
          <w:snapToGrid w:val="0"/>
          <w:sz w:val="16"/>
          <w:szCs w:val="16"/>
        </w:rPr>
        <w:t>Pravilnika o radu – III dio (unutrašnja organizacija i sistematizacija radnih mjesta), broj: 04-497-2/2024. od 24.</w:t>
      </w:r>
      <w:r w:rsidR="00D12A59" w:rsidRPr="002C0397">
        <w:rPr>
          <w:rFonts w:ascii="Bookman Old Style" w:hAnsi="Bookman Old Style"/>
          <w:snapToGrid w:val="0"/>
          <w:color w:val="000000" w:themeColor="text1"/>
          <w:sz w:val="16"/>
          <w:szCs w:val="16"/>
        </w:rPr>
        <w:t>01.2024. godine</w:t>
      </w:r>
      <w:r w:rsidRPr="002C0397">
        <w:rPr>
          <w:rFonts w:ascii="Bookman Old Style" w:hAnsi="Bookman Old Style"/>
          <w:snapToGrid w:val="0"/>
          <w:color w:val="000000" w:themeColor="text1"/>
          <w:sz w:val="16"/>
          <w:szCs w:val="16"/>
        </w:rPr>
        <w:t>,</w:t>
      </w:r>
      <w:r w:rsidRPr="002C0397">
        <w:rPr>
          <w:rFonts w:ascii="Bookman Old Style" w:hAnsi="Bookman Old Style"/>
          <w:color w:val="000000" w:themeColor="text1"/>
          <w:sz w:val="16"/>
          <w:szCs w:val="16"/>
        </w:rPr>
        <w:t xml:space="preserve"> </w:t>
      </w:r>
      <w:r w:rsidRPr="002C0397">
        <w:rPr>
          <w:rFonts w:ascii="Bookman Old Style" w:hAnsi="Bookman Old Style"/>
          <w:snapToGrid w:val="0"/>
          <w:color w:val="000000" w:themeColor="text1"/>
          <w:sz w:val="16"/>
          <w:szCs w:val="16"/>
        </w:rPr>
        <w:t xml:space="preserve">i </w:t>
      </w:r>
      <w:r w:rsidR="005F47C2" w:rsidRPr="002C0397">
        <w:rPr>
          <w:rFonts w:ascii="Bookman Old Style" w:hAnsi="Bookman Old Style"/>
          <w:snapToGrid w:val="0"/>
          <w:color w:val="000000" w:themeColor="text1"/>
          <w:sz w:val="16"/>
          <w:szCs w:val="16"/>
        </w:rPr>
        <w:t xml:space="preserve">Odluke o </w:t>
      </w:r>
      <w:r w:rsidR="005F47C2" w:rsidRPr="002C0397">
        <w:rPr>
          <w:rFonts w:ascii="Bookman Old Style" w:hAnsi="Bookman Old Style"/>
          <w:color w:val="000000" w:themeColor="text1"/>
          <w:sz w:val="16"/>
          <w:szCs w:val="16"/>
        </w:rPr>
        <w:t xml:space="preserve">utvrđivanju potrebe i raspisivanju Javnog </w:t>
      </w:r>
      <w:r w:rsidR="00C168B4" w:rsidRPr="002C0397">
        <w:rPr>
          <w:rFonts w:ascii="Bookman Old Style" w:hAnsi="Bookman Old Style"/>
          <w:color w:val="000000" w:themeColor="text1"/>
          <w:sz w:val="16"/>
          <w:szCs w:val="16"/>
        </w:rPr>
        <w:t xml:space="preserve">konkursa </w:t>
      </w:r>
      <w:r w:rsidR="005F47C2" w:rsidRPr="002C0397">
        <w:rPr>
          <w:rFonts w:ascii="Bookman Old Style" w:hAnsi="Bookman Old Style"/>
          <w:color w:val="000000" w:themeColor="text1"/>
          <w:sz w:val="16"/>
          <w:szCs w:val="16"/>
        </w:rPr>
        <w:t>za prijem radnika u radni odnos na neodređeno vrijeme</w:t>
      </w:r>
      <w:r w:rsidR="005F47C2" w:rsidRPr="002C0397">
        <w:rPr>
          <w:rFonts w:ascii="Bookman Old Style" w:hAnsi="Bookman Old Style"/>
          <w:snapToGrid w:val="0"/>
          <w:color w:val="000000" w:themeColor="text1"/>
          <w:sz w:val="16"/>
          <w:szCs w:val="16"/>
        </w:rPr>
        <w:t xml:space="preserve"> sa punim radnim vremenom uz obavezan probni rad</w:t>
      </w:r>
      <w:r w:rsidR="005F47C2" w:rsidRPr="002C0397">
        <w:rPr>
          <w:rFonts w:ascii="Bookman Old Style" w:hAnsi="Bookman Old Style"/>
          <w:color w:val="000000" w:themeColor="text1"/>
          <w:sz w:val="16"/>
          <w:szCs w:val="16"/>
        </w:rPr>
        <w:t xml:space="preserve"> </w:t>
      </w:r>
      <w:r w:rsidR="005F47C2" w:rsidRPr="002C0397">
        <w:rPr>
          <w:rFonts w:ascii="Bookman Old Style" w:hAnsi="Bookman Old Style"/>
          <w:snapToGrid w:val="0"/>
          <w:color w:val="000000" w:themeColor="text1"/>
          <w:sz w:val="16"/>
          <w:szCs w:val="16"/>
        </w:rPr>
        <w:t xml:space="preserve">broj: </w:t>
      </w:r>
      <w:r w:rsidR="00B533AE">
        <w:rPr>
          <w:rFonts w:ascii="Bookman Old Style" w:hAnsi="Bookman Old Style"/>
          <w:snapToGrid w:val="0"/>
          <w:color w:val="000000" w:themeColor="text1"/>
          <w:sz w:val="16"/>
          <w:szCs w:val="16"/>
        </w:rPr>
        <w:t>13-</w:t>
      </w:r>
      <w:r w:rsidR="00AB24B6">
        <w:rPr>
          <w:rFonts w:ascii="Bookman Old Style" w:hAnsi="Bookman Old Style"/>
          <w:snapToGrid w:val="0"/>
          <w:color w:val="000000" w:themeColor="text1"/>
          <w:sz w:val="16"/>
          <w:szCs w:val="16"/>
        </w:rPr>
        <w:t>3</w:t>
      </w:r>
      <w:r w:rsidR="005F47C2" w:rsidRPr="00AB24B6">
        <w:rPr>
          <w:rFonts w:ascii="Bookman Old Style" w:hAnsi="Bookman Old Style"/>
          <w:snapToGrid w:val="0"/>
          <w:color w:val="000000" w:themeColor="text1"/>
          <w:sz w:val="16"/>
          <w:szCs w:val="16"/>
        </w:rPr>
        <w:t>-</w:t>
      </w:r>
      <w:r w:rsidR="00AB24B6">
        <w:rPr>
          <w:rFonts w:ascii="Bookman Old Style" w:hAnsi="Bookman Old Style"/>
          <w:snapToGrid w:val="0"/>
          <w:color w:val="000000" w:themeColor="text1"/>
          <w:sz w:val="16"/>
          <w:szCs w:val="16"/>
        </w:rPr>
        <w:t>4625-</w:t>
      </w:r>
      <w:r w:rsidR="00032212" w:rsidRPr="00AB24B6">
        <w:rPr>
          <w:rFonts w:ascii="Bookman Old Style" w:hAnsi="Bookman Old Style"/>
          <w:snapToGrid w:val="0"/>
          <w:color w:val="000000" w:themeColor="text1"/>
          <w:sz w:val="16"/>
          <w:szCs w:val="16"/>
        </w:rPr>
        <w:t>2</w:t>
      </w:r>
      <w:r w:rsidR="005F47C2" w:rsidRPr="00AB24B6">
        <w:rPr>
          <w:rFonts w:ascii="Bookman Old Style" w:hAnsi="Bookman Old Style"/>
          <w:snapToGrid w:val="0"/>
          <w:color w:val="000000" w:themeColor="text1"/>
          <w:sz w:val="16"/>
          <w:szCs w:val="16"/>
        </w:rPr>
        <w:t>/2</w:t>
      </w:r>
      <w:r w:rsidR="00032212" w:rsidRPr="00AB24B6">
        <w:rPr>
          <w:rFonts w:ascii="Bookman Old Style" w:hAnsi="Bookman Old Style"/>
          <w:snapToGrid w:val="0"/>
          <w:color w:val="000000" w:themeColor="text1"/>
          <w:sz w:val="16"/>
          <w:szCs w:val="16"/>
        </w:rPr>
        <w:t>4</w:t>
      </w:r>
      <w:r w:rsidR="005F47C2" w:rsidRPr="00AB24B6">
        <w:rPr>
          <w:rFonts w:ascii="Bookman Old Style" w:hAnsi="Bookman Old Style"/>
          <w:snapToGrid w:val="0"/>
          <w:color w:val="000000" w:themeColor="text1"/>
          <w:sz w:val="16"/>
          <w:szCs w:val="16"/>
        </w:rPr>
        <w:t xml:space="preserve"> od </w:t>
      </w:r>
      <w:r w:rsidR="00AB24B6">
        <w:rPr>
          <w:rFonts w:ascii="Bookman Old Style" w:hAnsi="Bookman Old Style"/>
          <w:snapToGrid w:val="0"/>
          <w:color w:val="000000" w:themeColor="text1"/>
          <w:sz w:val="16"/>
          <w:szCs w:val="16"/>
        </w:rPr>
        <w:t>01.08</w:t>
      </w:r>
      <w:r w:rsidR="005F47C2" w:rsidRPr="00AB24B6">
        <w:rPr>
          <w:rFonts w:ascii="Bookman Old Style" w:hAnsi="Bookman Old Style"/>
          <w:snapToGrid w:val="0"/>
          <w:color w:val="000000" w:themeColor="text1"/>
          <w:sz w:val="16"/>
          <w:szCs w:val="16"/>
        </w:rPr>
        <w:t>.202</w:t>
      </w:r>
      <w:r w:rsidR="00032212" w:rsidRPr="00AB24B6">
        <w:rPr>
          <w:rFonts w:ascii="Bookman Old Style" w:hAnsi="Bookman Old Style"/>
          <w:snapToGrid w:val="0"/>
          <w:color w:val="000000" w:themeColor="text1"/>
          <w:sz w:val="16"/>
          <w:szCs w:val="16"/>
        </w:rPr>
        <w:t>4</w:t>
      </w:r>
      <w:r w:rsidR="005F47C2" w:rsidRPr="00AB24B6">
        <w:rPr>
          <w:rFonts w:ascii="Bookman Old Style" w:hAnsi="Bookman Old Style"/>
          <w:snapToGrid w:val="0"/>
          <w:color w:val="000000" w:themeColor="text1"/>
          <w:sz w:val="16"/>
          <w:szCs w:val="16"/>
        </w:rPr>
        <w:t>. godine</w:t>
      </w:r>
      <w:r w:rsidR="005F47C2" w:rsidRPr="002C0397">
        <w:rPr>
          <w:rFonts w:ascii="Bookman Old Style" w:hAnsi="Bookman Old Style"/>
          <w:snapToGrid w:val="0"/>
          <w:color w:val="000000" w:themeColor="text1"/>
          <w:sz w:val="16"/>
          <w:szCs w:val="16"/>
        </w:rPr>
        <w:t xml:space="preserve">, </w:t>
      </w:r>
      <w:r w:rsidR="005D24B8" w:rsidRPr="002C0397">
        <w:rPr>
          <w:rFonts w:ascii="Bookman Old Style" w:hAnsi="Bookman Old Style"/>
          <w:sz w:val="16"/>
          <w:szCs w:val="16"/>
        </w:rPr>
        <w:t>direktor Ustanove</w:t>
      </w:r>
      <w:r w:rsidR="005F47C2" w:rsidRPr="002C0397">
        <w:rPr>
          <w:rFonts w:ascii="Bookman Old Style" w:hAnsi="Bookman Old Style"/>
          <w:sz w:val="16"/>
          <w:szCs w:val="16"/>
        </w:rPr>
        <w:t xml:space="preserve"> raspisuje</w:t>
      </w:r>
      <w:r w:rsidR="005F47C2" w:rsidRPr="005F47C2">
        <w:rPr>
          <w:rFonts w:ascii="Bookman Old Style" w:hAnsi="Bookman Old Style"/>
          <w:sz w:val="16"/>
          <w:szCs w:val="16"/>
        </w:rPr>
        <w:t xml:space="preserve">  </w:t>
      </w:r>
    </w:p>
    <w:p w:rsidR="006F69E1" w:rsidRPr="006F69E1" w:rsidRDefault="006F69E1" w:rsidP="006F69E1">
      <w:pPr>
        <w:jc w:val="both"/>
        <w:rPr>
          <w:rFonts w:ascii="Bookman Old Style" w:hAnsi="Bookman Old Style"/>
          <w:snapToGrid w:val="0"/>
          <w:sz w:val="16"/>
          <w:szCs w:val="16"/>
        </w:rPr>
      </w:pPr>
    </w:p>
    <w:p w:rsidR="00F87CFE" w:rsidRPr="00982ECF" w:rsidRDefault="00F87CFE" w:rsidP="00F87CFE">
      <w:pPr>
        <w:widowControl w:val="0"/>
        <w:jc w:val="center"/>
        <w:rPr>
          <w:rFonts w:ascii="Bookman Old Style" w:hAnsi="Bookman Old Style"/>
          <w:b/>
          <w:snapToGrid w:val="0"/>
          <w:sz w:val="20"/>
          <w:szCs w:val="20"/>
        </w:rPr>
      </w:pPr>
      <w:r w:rsidRPr="00982ECF">
        <w:rPr>
          <w:rFonts w:ascii="Bookman Old Style" w:hAnsi="Bookman Old Style"/>
          <w:b/>
          <w:snapToGrid w:val="0"/>
          <w:sz w:val="20"/>
          <w:szCs w:val="20"/>
        </w:rPr>
        <w:t xml:space="preserve">J A V N I  </w:t>
      </w:r>
      <w:r w:rsidR="000A18AC" w:rsidRPr="00982ECF">
        <w:rPr>
          <w:rFonts w:ascii="Bookman Old Style" w:hAnsi="Bookman Old Style"/>
          <w:b/>
          <w:snapToGrid w:val="0"/>
          <w:sz w:val="20"/>
          <w:szCs w:val="20"/>
        </w:rPr>
        <w:t>K O N K U R</w:t>
      </w:r>
      <w:r w:rsidR="009F6913" w:rsidRPr="00982ECF">
        <w:rPr>
          <w:rFonts w:ascii="Bookman Old Style" w:hAnsi="Bookman Old Style"/>
          <w:b/>
          <w:snapToGrid w:val="0"/>
          <w:sz w:val="20"/>
          <w:szCs w:val="20"/>
        </w:rPr>
        <w:t xml:space="preserve"> S</w:t>
      </w:r>
    </w:p>
    <w:p w:rsidR="00F87CFE" w:rsidRPr="0091299B" w:rsidRDefault="00F87CFE" w:rsidP="00F87CFE">
      <w:pPr>
        <w:widowControl w:val="0"/>
        <w:jc w:val="center"/>
        <w:rPr>
          <w:rFonts w:ascii="Bookman Old Style" w:hAnsi="Bookman Old Style"/>
          <w:b/>
          <w:snapToGrid w:val="0"/>
          <w:sz w:val="18"/>
          <w:szCs w:val="18"/>
        </w:rPr>
      </w:pPr>
      <w:r w:rsidRPr="0091299B">
        <w:rPr>
          <w:rFonts w:ascii="Bookman Old Style" w:hAnsi="Bookman Old Style"/>
          <w:b/>
          <w:snapToGrid w:val="0"/>
          <w:sz w:val="18"/>
          <w:szCs w:val="18"/>
        </w:rPr>
        <w:t xml:space="preserve">za prijem </w:t>
      </w:r>
      <w:r>
        <w:rPr>
          <w:rFonts w:ascii="Bookman Old Style" w:hAnsi="Bookman Old Style"/>
          <w:b/>
          <w:snapToGrid w:val="0"/>
          <w:sz w:val="18"/>
          <w:szCs w:val="18"/>
        </w:rPr>
        <w:t xml:space="preserve">radnika </w:t>
      </w:r>
      <w:r w:rsidRPr="0091299B">
        <w:rPr>
          <w:rFonts w:ascii="Bookman Old Style" w:hAnsi="Bookman Old Style"/>
          <w:b/>
          <w:snapToGrid w:val="0"/>
          <w:sz w:val="18"/>
          <w:szCs w:val="18"/>
        </w:rPr>
        <w:t>u radni odnos na neodređeno vrijeme sa punim radnim vremenom</w:t>
      </w:r>
    </w:p>
    <w:p w:rsidR="000974A9" w:rsidRDefault="00F87CFE" w:rsidP="006F69E1">
      <w:pPr>
        <w:widowControl w:val="0"/>
        <w:jc w:val="center"/>
        <w:rPr>
          <w:rFonts w:ascii="Bookman Old Style" w:hAnsi="Bookman Old Style"/>
          <w:b/>
          <w:snapToGrid w:val="0"/>
          <w:sz w:val="18"/>
          <w:szCs w:val="18"/>
        </w:rPr>
      </w:pPr>
      <w:r w:rsidRPr="00122705">
        <w:rPr>
          <w:rFonts w:ascii="Bookman Old Style" w:hAnsi="Bookman Old Style"/>
          <w:b/>
          <w:snapToGrid w:val="0"/>
          <w:sz w:val="18"/>
          <w:szCs w:val="18"/>
        </w:rPr>
        <w:t>uz obavezan probni rad u trajanju od 3</w:t>
      </w:r>
      <w:r w:rsidR="000A18AC" w:rsidRPr="00122705">
        <w:rPr>
          <w:rFonts w:ascii="Bookman Old Style" w:hAnsi="Bookman Old Style"/>
          <w:b/>
          <w:snapToGrid w:val="0"/>
          <w:sz w:val="18"/>
          <w:szCs w:val="18"/>
        </w:rPr>
        <w:t xml:space="preserve"> mjeseca</w:t>
      </w:r>
      <w:r>
        <w:rPr>
          <w:rFonts w:ascii="Bookman Old Style" w:hAnsi="Bookman Old Style"/>
          <w:b/>
          <w:snapToGrid w:val="0"/>
          <w:sz w:val="18"/>
          <w:szCs w:val="18"/>
        </w:rPr>
        <w:t xml:space="preserve"> </w:t>
      </w:r>
    </w:p>
    <w:p w:rsidR="006F69E1" w:rsidRPr="006F69E1" w:rsidRDefault="006F69E1" w:rsidP="006F69E1">
      <w:pPr>
        <w:widowControl w:val="0"/>
        <w:jc w:val="center"/>
        <w:rPr>
          <w:rFonts w:ascii="Bookman Old Style" w:hAnsi="Bookman Old Style"/>
          <w:b/>
          <w:snapToGrid w:val="0"/>
          <w:sz w:val="18"/>
          <w:szCs w:val="18"/>
        </w:rPr>
      </w:pPr>
    </w:p>
    <w:p w:rsidR="00342183" w:rsidRDefault="008A56BA" w:rsidP="00342183">
      <w:pPr>
        <w:pStyle w:val="ListParagraph"/>
        <w:widowControl w:val="0"/>
        <w:numPr>
          <w:ilvl w:val="0"/>
          <w:numId w:val="28"/>
        </w:numPr>
        <w:spacing w:line="360" w:lineRule="auto"/>
        <w:jc w:val="both"/>
        <w:rPr>
          <w:rFonts w:ascii="Bookman Old Style" w:hAnsi="Bookman Old Style"/>
          <w:snapToGrid w:val="0"/>
          <w:sz w:val="16"/>
          <w:szCs w:val="16"/>
        </w:rPr>
      </w:pPr>
      <w:r>
        <w:rPr>
          <w:rFonts w:ascii="Bookman Old Style" w:hAnsi="Bookman Old Style"/>
          <w:snapToGrid w:val="0"/>
          <w:sz w:val="16"/>
          <w:szCs w:val="16"/>
        </w:rPr>
        <w:t>Ordinirajući  d</w:t>
      </w:r>
      <w:r w:rsidR="00271E5A">
        <w:rPr>
          <w:rFonts w:ascii="Bookman Old Style" w:hAnsi="Bookman Old Style"/>
          <w:snapToGrid w:val="0"/>
          <w:sz w:val="16"/>
          <w:szCs w:val="16"/>
        </w:rPr>
        <w:t>okto</w:t>
      </w:r>
      <w:r w:rsidR="00056A73">
        <w:rPr>
          <w:rFonts w:ascii="Bookman Old Style" w:hAnsi="Bookman Old Style"/>
          <w:snapToGrid w:val="0"/>
          <w:sz w:val="16"/>
          <w:szCs w:val="16"/>
        </w:rPr>
        <w:t>r u timu</w:t>
      </w:r>
      <w:r w:rsidR="00026EDD">
        <w:rPr>
          <w:rFonts w:ascii="Bookman Old Style" w:hAnsi="Bookman Old Style"/>
          <w:snapToGrid w:val="0"/>
          <w:sz w:val="16"/>
          <w:szCs w:val="16"/>
        </w:rPr>
        <w:t xml:space="preserve"> u Službi</w:t>
      </w:r>
      <w:r w:rsidR="00056A73">
        <w:rPr>
          <w:rFonts w:ascii="Bookman Old Style" w:hAnsi="Bookman Old Style"/>
          <w:snapToGrid w:val="0"/>
          <w:sz w:val="16"/>
          <w:szCs w:val="16"/>
        </w:rPr>
        <w:t xml:space="preserve"> Pedijatrija</w:t>
      </w:r>
      <w:r w:rsidR="00056A73">
        <w:rPr>
          <w:rFonts w:ascii="Bookman Old Style" w:hAnsi="Bookman Old Style"/>
          <w:snapToGrid w:val="0"/>
          <w:sz w:val="16"/>
          <w:szCs w:val="16"/>
        </w:rPr>
        <w:softHyphen/>
      </w:r>
      <w:r w:rsidR="00056A73">
        <w:rPr>
          <w:rFonts w:ascii="Bookman Old Style" w:hAnsi="Bookman Old Style"/>
          <w:snapToGrid w:val="0"/>
          <w:sz w:val="16"/>
          <w:szCs w:val="16"/>
        </w:rPr>
        <w:softHyphen/>
      </w:r>
      <w:r w:rsidR="00056A73">
        <w:rPr>
          <w:rFonts w:ascii="Bookman Old Style" w:hAnsi="Bookman Old Style"/>
          <w:snapToGrid w:val="0"/>
          <w:sz w:val="16"/>
          <w:szCs w:val="16"/>
        </w:rPr>
        <w:softHyphen/>
      </w:r>
      <w:r w:rsidR="00056A73">
        <w:rPr>
          <w:rFonts w:ascii="Bookman Old Style" w:hAnsi="Bookman Old Style"/>
          <w:snapToGrid w:val="0"/>
          <w:sz w:val="16"/>
          <w:szCs w:val="16"/>
        </w:rPr>
        <w:softHyphen/>
        <w:t xml:space="preserve"> ...................................................................... </w:t>
      </w:r>
      <w:r>
        <w:rPr>
          <w:rFonts w:ascii="Bookman Old Style" w:hAnsi="Bookman Old Style"/>
          <w:snapToGrid w:val="0"/>
          <w:sz w:val="16"/>
          <w:szCs w:val="16"/>
        </w:rPr>
        <w:t>2</w:t>
      </w:r>
      <w:r w:rsidR="00790FFC" w:rsidRPr="00017CAA">
        <w:rPr>
          <w:rFonts w:ascii="Bookman Old Style" w:hAnsi="Bookman Old Style"/>
          <w:snapToGrid w:val="0"/>
          <w:sz w:val="16"/>
          <w:szCs w:val="16"/>
        </w:rPr>
        <w:t xml:space="preserve"> izvrši</w:t>
      </w:r>
      <w:r>
        <w:rPr>
          <w:rFonts w:ascii="Bookman Old Style" w:hAnsi="Bookman Old Style"/>
          <w:snapToGrid w:val="0"/>
          <w:sz w:val="16"/>
          <w:szCs w:val="16"/>
        </w:rPr>
        <w:t>oca</w:t>
      </w:r>
    </w:p>
    <w:p w:rsidR="00056A73" w:rsidRPr="00342183" w:rsidRDefault="00F87CFE" w:rsidP="00AB24B6">
      <w:pPr>
        <w:widowControl w:val="0"/>
        <w:spacing w:line="276" w:lineRule="auto"/>
        <w:jc w:val="both"/>
        <w:rPr>
          <w:rFonts w:ascii="Bookman Old Style" w:hAnsi="Bookman Old Style"/>
          <w:snapToGrid w:val="0"/>
          <w:sz w:val="16"/>
          <w:szCs w:val="16"/>
        </w:rPr>
      </w:pPr>
      <w:r w:rsidRPr="00342183">
        <w:rPr>
          <w:rFonts w:ascii="Bookman Old Style" w:hAnsi="Bookman Old Style"/>
          <w:b/>
          <w:snapToGrid w:val="0"/>
          <w:color w:val="000000" w:themeColor="text1"/>
          <w:sz w:val="16"/>
          <w:szCs w:val="16"/>
        </w:rPr>
        <w:t>Kratak op</w:t>
      </w:r>
      <w:r w:rsidR="00026EDD" w:rsidRPr="00342183">
        <w:rPr>
          <w:rFonts w:ascii="Bookman Old Style" w:hAnsi="Bookman Old Style"/>
          <w:b/>
          <w:snapToGrid w:val="0"/>
          <w:color w:val="000000" w:themeColor="text1"/>
          <w:sz w:val="16"/>
          <w:szCs w:val="16"/>
        </w:rPr>
        <w:t>is poslova za poziciju broj 1.</w:t>
      </w:r>
    </w:p>
    <w:p w:rsidR="00DC15D6" w:rsidRPr="00026EDD" w:rsidRDefault="00DC15D6" w:rsidP="005D285B">
      <w:pPr>
        <w:jc w:val="both"/>
        <w:rPr>
          <w:rFonts w:ascii="Bookman Old Style" w:hAnsi="Bookman Old Style"/>
          <w:sz w:val="16"/>
          <w:szCs w:val="16"/>
          <w:lang w:eastAsia="en-US"/>
        </w:rPr>
      </w:pPr>
      <w:r w:rsidRPr="00122705">
        <w:rPr>
          <w:rFonts w:ascii="Bookman Old Style" w:hAnsi="Bookman Old Style"/>
          <w:sz w:val="16"/>
          <w:szCs w:val="16"/>
        </w:rPr>
        <w:t>Organizovanje rada i obezbjeđenje uslova za normalno odvijanje procesa rada:</w:t>
      </w:r>
      <w:r w:rsidRPr="00122705">
        <w:rPr>
          <w:rFonts w:ascii="Bookman Old Style" w:hAnsi="Bookman Old Style"/>
          <w:b/>
          <w:sz w:val="16"/>
          <w:szCs w:val="16"/>
        </w:rPr>
        <w:t xml:space="preserve"> </w:t>
      </w:r>
      <w:r w:rsidRPr="00122705">
        <w:rPr>
          <w:rFonts w:ascii="Bookman Old Style" w:hAnsi="Bookman Old Style"/>
          <w:sz w:val="16"/>
          <w:szCs w:val="16"/>
        </w:rPr>
        <w:t>- učestvovanje u obezbjeđivanju uslova za</w:t>
      </w:r>
      <w:r w:rsidR="00FA1C95">
        <w:rPr>
          <w:rFonts w:ascii="Bookman Old Style" w:hAnsi="Bookman Old Style"/>
          <w:sz w:val="16"/>
          <w:szCs w:val="16"/>
        </w:rPr>
        <w:t xml:space="preserve"> rad u saradnji sa načelnikom S</w:t>
      </w:r>
      <w:r w:rsidRPr="00DC15D6">
        <w:rPr>
          <w:rFonts w:ascii="Bookman Old Style" w:hAnsi="Bookman Old Style"/>
          <w:sz w:val="16"/>
          <w:szCs w:val="16"/>
        </w:rPr>
        <w:t>lužbe; - horizontalno povezivanje; - vertikalno povezivanje zdravstvene zaštite.</w:t>
      </w:r>
    </w:p>
    <w:p w:rsidR="00DC15D6" w:rsidRPr="005D285B" w:rsidRDefault="00DC15D6" w:rsidP="005D285B">
      <w:pPr>
        <w:jc w:val="both"/>
        <w:rPr>
          <w:rFonts w:ascii="Bookman Old Style" w:hAnsi="Bookman Old Style"/>
          <w:sz w:val="16"/>
          <w:szCs w:val="16"/>
        </w:rPr>
      </w:pPr>
      <w:r w:rsidRPr="005D285B">
        <w:rPr>
          <w:rFonts w:ascii="Bookman Old Style" w:hAnsi="Bookman Old Style"/>
          <w:i/>
          <w:sz w:val="16"/>
          <w:szCs w:val="16"/>
        </w:rPr>
        <w:t>Zdravstvena zaštita djece 0-6 godina – timski rad:</w:t>
      </w:r>
      <w:r w:rsidRPr="005D285B">
        <w:rPr>
          <w:rFonts w:ascii="Bookman Old Style" w:hAnsi="Bookman Old Style"/>
          <w:sz w:val="16"/>
          <w:szCs w:val="16"/>
        </w:rPr>
        <w:t xml:space="preserve"> - prvi i ponovni ljekarski pregled; - upućivanje na specijalistički i subspecijalistički konsultativni pregled; - ljekarski pregled novorođenčeta i pregled dojenčeta u savjetovalištu za praćenje rasta i razvoja i savjetovalištu za dojenje; - ljekarski pregled predškolskog djeteta u savjetovalištu u savjetovalište za rast i razvoj i ishranu djece; - ljekarski pregled, nalaz i mišljenje prije upućivanja djeteta u ustanovu za kolektivni boravak (jaslice, obdaništa, ljetovališta, i dr.); - ljekarski pregled, nalazi i mišljenja za djecu prije upisa u školu i specijalizirane vaspitno obrazovne ustanove; - ljekarski pregled djeteta sa detektovanim odstupanjima od fiziološkog rasta i razvoja dalje praćenje, medicinska obrada i upućivanje na programe rane intervencije uz redovne periodične reevaluacije skala ranog rasta i razvoja;  Specijalističko konsultativni pregledi: nalazi i mišljenja za kategorizaciju djeteta sa poteškoćama u rastu i razvoju; Nalazi i mišljenja u sklopu preoperativne pripreme, zdravstveni pregledi djece upućenih iz drugih zdravstvenih ustanova i specijalista drugih oblasti. Pe</w:t>
      </w:r>
      <w:r w:rsidR="00122705" w:rsidRPr="005D285B">
        <w:rPr>
          <w:rFonts w:ascii="Bookman Old Style" w:hAnsi="Bookman Old Style"/>
          <w:sz w:val="16"/>
          <w:szCs w:val="16"/>
        </w:rPr>
        <w:t xml:space="preserve">dijatrijski </w:t>
      </w:r>
      <w:r w:rsidRPr="005D285B">
        <w:rPr>
          <w:rFonts w:ascii="Bookman Old Style" w:hAnsi="Bookman Old Style"/>
          <w:sz w:val="16"/>
          <w:szCs w:val="16"/>
        </w:rPr>
        <w:t>p</w:t>
      </w:r>
      <w:r w:rsidR="005D285B">
        <w:rPr>
          <w:rFonts w:ascii="Bookman Old Style" w:hAnsi="Bookman Old Style"/>
          <w:sz w:val="16"/>
          <w:szCs w:val="16"/>
        </w:rPr>
        <w:t>regled novorođenčeta, dojenčeta</w:t>
      </w:r>
      <w:r w:rsidRPr="005D285B">
        <w:rPr>
          <w:rFonts w:ascii="Bookman Old Style" w:hAnsi="Bookman Old Style"/>
          <w:sz w:val="16"/>
          <w:szCs w:val="16"/>
        </w:rPr>
        <w:t xml:space="preserve">, predškolskog,  školskog djeteta prije sprovođenja imunizacije. Učešće u konzilijarnim pregledima; - izdavanje ljekarske potvrde (izvod iz medicinske dokumentacije); - sistematski pregled dojenčeta u savjetovalištu; - sistematski pregled predškolskog djeteta u savjetovalištu; - ljekarski pregled sa izdavanje odgovarajućeg ljekarskog uvjerenja u potrebe sudskih sporova, smještaje u hraniteljske porodice i procesa usvajanja djece; Izdavanje nalaza i mišljenja  sa preporukama za inkluziju ili  preporuke za specijalni program obrazovanja; Izdavanje stručnog nalaza i mišljenja kod preporuka za duže poštede od posla roditeljima djece sa hroničnim oboljenjima ili poteškoćama u razvoju. Kontinuirana promidžba u savjetovalištima zdrave ishrane i dojenja i promidžba imunizacije; Davanje preporuka </w:t>
      </w:r>
      <w:r w:rsidR="00122705" w:rsidRPr="005D285B">
        <w:rPr>
          <w:rFonts w:ascii="Bookman Old Style" w:hAnsi="Bookman Old Style"/>
          <w:sz w:val="16"/>
          <w:szCs w:val="16"/>
        </w:rPr>
        <w:t>eliminisanje</w:t>
      </w:r>
      <w:r w:rsidRPr="005D285B">
        <w:rPr>
          <w:rFonts w:ascii="Bookman Old Style" w:hAnsi="Bookman Old Style"/>
          <w:sz w:val="16"/>
          <w:szCs w:val="16"/>
        </w:rPr>
        <w:t xml:space="preserve"> faktora rizika koji negativno utiču na rani rast i razvoj djeteta, -Preventivni UZ abdomena; - kontinuirano učestvovanje na sastancima u službi i aktivno</w:t>
      </w:r>
      <w:r w:rsidR="00D1348A" w:rsidRPr="005D285B">
        <w:rPr>
          <w:rFonts w:ascii="Bookman Old Style" w:hAnsi="Bookman Old Style"/>
          <w:sz w:val="16"/>
          <w:szCs w:val="16"/>
        </w:rPr>
        <w:t xml:space="preserve"> učešće u  planiranju zdravstveno</w:t>
      </w:r>
      <w:r w:rsidRPr="005D285B">
        <w:rPr>
          <w:rFonts w:ascii="Bookman Old Style" w:hAnsi="Bookman Old Style"/>
          <w:sz w:val="16"/>
          <w:szCs w:val="16"/>
        </w:rPr>
        <w:t>-vaspitnog rada; - tematski razgovor – pitanja i odgovori – (zdravstveno vaspitni rad); - rad sa grupom (zdravstveno vaspitni rad); - rad u Centru za vakcinaciju, Savjetovalištu za dojenje, Kabinetu za ultrazvuk abdomena, Savjetovalištu za praćenje ranog rasta i razvoja i Savjetovalištu za ishranu predškolske djece, rad u Specijalističko – konsultativnoj ambulanti;  prijavljivanje nus pojava na sve vrste lijekova u skladu sa zakonom i  podzakonskim aktima; - komunikacija sa socijalnim, obrazovnim i drugim sektorima; - koordinacija sa polivalentnom patronažom u odnosu na trudnice, porodilje, babinjare i žene nakon prekida trudnoće. Davanje doprinosa u savjetodavnim preporukama o ranom rastu i razvoju  trudnicama kroz suradnju sa Školom za trudnice. Uspostava trijaže u centru za imunizaciju i sprevedba po programu, obavezna prijava nus pojava u skladu sa zakonom i podzakonskim aktima. Obavezna komunikacija i prijave, sa vođenjem zdravstvene dokumentacije sa socijalnim, obrazovnim i drugim sektorima. Poštivanje doktrinalnog propisivanja lijekova sa esencijalne liste i ortopedskih pomagala, izdavanja potvrda i nalaza za roditelje u potrebi zbog njege bolesnog djeteta.</w:t>
      </w:r>
    </w:p>
    <w:p w:rsidR="00DC15D6" w:rsidRPr="005D285B" w:rsidRDefault="00DC15D6" w:rsidP="005D285B">
      <w:pPr>
        <w:jc w:val="both"/>
        <w:rPr>
          <w:rFonts w:ascii="Bookman Old Style" w:hAnsi="Bookman Old Style"/>
          <w:sz w:val="16"/>
          <w:szCs w:val="16"/>
        </w:rPr>
      </w:pPr>
      <w:r w:rsidRPr="005D285B">
        <w:rPr>
          <w:rFonts w:ascii="Bookman Old Style" w:hAnsi="Bookman Old Style"/>
          <w:i/>
          <w:sz w:val="16"/>
          <w:szCs w:val="16"/>
        </w:rPr>
        <w:t>Opšta zdravstvena zaštita djece 0-6 godina – timski rad:</w:t>
      </w:r>
      <w:r w:rsidR="005D285B">
        <w:rPr>
          <w:rFonts w:ascii="Bookman Old Style" w:hAnsi="Bookman Old Style"/>
          <w:i/>
          <w:sz w:val="16"/>
          <w:szCs w:val="16"/>
        </w:rPr>
        <w:t xml:space="preserve"> </w:t>
      </w:r>
      <w:r w:rsidRPr="005D285B">
        <w:rPr>
          <w:rFonts w:ascii="Bookman Old Style" w:hAnsi="Bookman Old Style"/>
          <w:sz w:val="16"/>
          <w:szCs w:val="16"/>
        </w:rPr>
        <w:t>Prijava infektivnih oboljenja u obrasce. Pregleda, detektuje, preporučuje medicinsku i labaratorijsku obradu, indicira uključivanje terapije; Obavlja trijažu akutnih i hitnih  stanja u pedi</w:t>
      </w:r>
      <w:r w:rsidR="00D1348A" w:rsidRPr="005D285B">
        <w:rPr>
          <w:rFonts w:ascii="Bookman Old Style" w:hAnsi="Bookman Old Style"/>
          <w:sz w:val="16"/>
          <w:szCs w:val="16"/>
        </w:rPr>
        <w:t xml:space="preserve">jatriji i proceduralno upućuje </w:t>
      </w:r>
      <w:r w:rsidRPr="005D285B">
        <w:rPr>
          <w:rFonts w:ascii="Bookman Old Style" w:hAnsi="Bookman Old Style"/>
          <w:sz w:val="16"/>
          <w:szCs w:val="16"/>
        </w:rPr>
        <w:t xml:space="preserve">na više nivoe zdravstvene zaštite. </w:t>
      </w:r>
      <w:r w:rsidRPr="005D285B">
        <w:rPr>
          <w:rFonts w:ascii="Bookman Old Style" w:hAnsi="Bookman Old Style"/>
          <w:i/>
          <w:sz w:val="16"/>
          <w:szCs w:val="16"/>
        </w:rPr>
        <w:t>Intervencija</w:t>
      </w:r>
      <w:r w:rsidRPr="005D285B">
        <w:rPr>
          <w:rFonts w:ascii="Bookman Old Style" w:hAnsi="Bookman Old Style"/>
          <w:sz w:val="16"/>
          <w:szCs w:val="16"/>
        </w:rPr>
        <w:t>:</w:t>
      </w:r>
      <w:r w:rsidRPr="005D285B">
        <w:rPr>
          <w:rFonts w:ascii="Bookman Old Style" w:hAnsi="Bookman Old Style"/>
          <w:b/>
          <w:sz w:val="16"/>
          <w:szCs w:val="16"/>
        </w:rPr>
        <w:t xml:space="preserve"> </w:t>
      </w:r>
      <w:r w:rsidRPr="005D285B">
        <w:rPr>
          <w:rFonts w:ascii="Bookman Old Style" w:hAnsi="Bookman Old Style"/>
          <w:sz w:val="16"/>
          <w:szCs w:val="16"/>
        </w:rPr>
        <w:t>obrada površinske rane bez šivanja; - obrada opekotina I i II stepena manjeg obima; obrada manjih kožnih apscesa ili panaricijuma; - vađenje stranog tijela iz kože i potkožnog tkiva; -  davanje klizme;  - obrada pupka kod novorođenčeta; obrada usne duplje kod sora ili stomatitisa kod dojenčeta; - obrada i liječenje buloznog dermatitisa kod novorođenčeta; - previjanje; - skidanje šavova ili kopči; - postavljane fiksacionog zavoja kod distorzija; - primarno zbrinjavanje preloma ili drugih povreda ekstremiteta imobilizacijom; -  - oksimetrija; - inhalaciona terapija; - reanimacija; - prijavljivanje nus pojava na sve vrste lijekova u skladu sa zakonom i  podzakonskim aktima; - Proceduralno komunikacija sa socijalnim</w:t>
      </w:r>
      <w:r w:rsidR="00026EDD" w:rsidRPr="005D285B">
        <w:rPr>
          <w:rFonts w:ascii="Bookman Old Style" w:hAnsi="Bookman Old Style"/>
          <w:sz w:val="16"/>
          <w:szCs w:val="16"/>
        </w:rPr>
        <w:t>, obrazovnim i drugim sektorima</w:t>
      </w:r>
      <w:r w:rsidRPr="005D285B">
        <w:rPr>
          <w:rFonts w:ascii="Bookman Old Style" w:hAnsi="Bookman Old Style"/>
          <w:sz w:val="16"/>
          <w:szCs w:val="16"/>
        </w:rPr>
        <w:t xml:space="preserve">. </w:t>
      </w:r>
    </w:p>
    <w:p w:rsidR="00DC15D6" w:rsidRPr="00026EDD" w:rsidRDefault="00DC15D6" w:rsidP="005D285B">
      <w:pPr>
        <w:jc w:val="both"/>
        <w:rPr>
          <w:rFonts w:ascii="Bookman Old Style" w:hAnsi="Bookman Old Style"/>
          <w:sz w:val="16"/>
          <w:szCs w:val="16"/>
        </w:rPr>
      </w:pPr>
      <w:r w:rsidRPr="005D285B">
        <w:rPr>
          <w:rFonts w:ascii="Bookman Old Style" w:hAnsi="Bookman Old Style"/>
          <w:i/>
          <w:sz w:val="16"/>
          <w:szCs w:val="16"/>
        </w:rPr>
        <w:t>Edukacija i stručno usavršavanje:</w:t>
      </w:r>
      <w:r w:rsidRPr="00DC15D6">
        <w:rPr>
          <w:rFonts w:ascii="Bookman Old Style" w:hAnsi="Bookman Old Style"/>
          <w:b/>
          <w:sz w:val="16"/>
          <w:szCs w:val="16"/>
        </w:rPr>
        <w:t xml:space="preserve"> </w:t>
      </w:r>
      <w:r w:rsidRPr="00DC15D6">
        <w:rPr>
          <w:rFonts w:ascii="Bookman Old Style" w:hAnsi="Bookman Old Style"/>
          <w:sz w:val="16"/>
          <w:szCs w:val="16"/>
        </w:rPr>
        <w:t>- učestvovanje u osposobljavanju zdravstvenih radnika (mentorstvo ljekarima pripravnicima, volonterima i specijalizantima); - uvođenje u rad novih radnika; - učešće u planiranju i realizaciji istraživačkih projekata; - publiciranje stručnih i naučnih radova; - stalno lično stručno usavršavanje i kontinuiran rad na uvođenju i primjeni savremenih medicinskih dostignuća.</w:t>
      </w:r>
    </w:p>
    <w:p w:rsidR="00DC15D6" w:rsidRPr="00DC15D6" w:rsidRDefault="00DC15D6" w:rsidP="005D285B">
      <w:pPr>
        <w:jc w:val="both"/>
        <w:rPr>
          <w:rFonts w:ascii="Bookman Old Style" w:hAnsi="Bookman Old Style"/>
          <w:i/>
          <w:sz w:val="16"/>
          <w:szCs w:val="16"/>
          <w:lang w:val="en-AU"/>
        </w:rPr>
      </w:pPr>
      <w:proofErr w:type="spellStart"/>
      <w:r w:rsidRPr="00DC15D6">
        <w:rPr>
          <w:rFonts w:ascii="Bookman Old Style" w:hAnsi="Bookman Old Style"/>
          <w:i/>
          <w:sz w:val="16"/>
          <w:szCs w:val="16"/>
          <w:lang w:val="en-AU"/>
        </w:rPr>
        <w:t>Obavljanje</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i</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drugih</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poslova</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utvrđenih</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standardima</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politikama</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i</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procedurama</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zdravstvene</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zaštite</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i</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poslova</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vezanih</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za</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dato</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radno</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mjesto</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iz</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svoje</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struke</w:t>
      </w:r>
      <w:proofErr w:type="spellEnd"/>
      <w:r w:rsidRPr="00DC15D6">
        <w:rPr>
          <w:rFonts w:ascii="Bookman Old Style" w:hAnsi="Bookman Old Style"/>
          <w:i/>
          <w:sz w:val="16"/>
          <w:szCs w:val="16"/>
          <w:lang w:val="en-AU"/>
        </w:rPr>
        <w:t xml:space="preserve">, a </w:t>
      </w:r>
      <w:proofErr w:type="spellStart"/>
      <w:r w:rsidRPr="00DC15D6">
        <w:rPr>
          <w:rFonts w:ascii="Bookman Old Style" w:hAnsi="Bookman Old Style"/>
          <w:i/>
          <w:sz w:val="16"/>
          <w:szCs w:val="16"/>
          <w:lang w:val="en-AU"/>
        </w:rPr>
        <w:t>po</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nalogu</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neposrednog</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rukovodioca</w:t>
      </w:r>
      <w:proofErr w:type="spellEnd"/>
      <w:r w:rsidRPr="00DC15D6">
        <w:rPr>
          <w:rFonts w:ascii="Bookman Old Style" w:hAnsi="Bookman Old Style"/>
          <w:i/>
          <w:sz w:val="16"/>
          <w:szCs w:val="16"/>
          <w:lang w:val="en-AU"/>
        </w:rPr>
        <w:t xml:space="preserve">. </w:t>
      </w:r>
    </w:p>
    <w:p w:rsidR="00DC15D6" w:rsidRDefault="00DC15D6" w:rsidP="005D285B">
      <w:pPr>
        <w:rPr>
          <w:rFonts w:ascii="Bookman Old Style" w:hAnsi="Bookman Old Style"/>
          <w:i/>
          <w:sz w:val="16"/>
          <w:szCs w:val="16"/>
          <w:lang w:val="en-AU"/>
        </w:rPr>
      </w:pPr>
      <w:proofErr w:type="spellStart"/>
      <w:r w:rsidRPr="00DC15D6">
        <w:rPr>
          <w:rFonts w:ascii="Bookman Old Style" w:hAnsi="Bookman Old Style"/>
          <w:i/>
          <w:sz w:val="16"/>
          <w:szCs w:val="16"/>
          <w:lang w:val="en-AU"/>
        </w:rPr>
        <w:t>Za</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svoj</w:t>
      </w:r>
      <w:proofErr w:type="spellEnd"/>
      <w:r w:rsidRPr="00DC15D6">
        <w:rPr>
          <w:rFonts w:ascii="Bookman Old Style" w:hAnsi="Bookman Old Style"/>
          <w:i/>
          <w:sz w:val="16"/>
          <w:szCs w:val="16"/>
          <w:lang w:val="en-AU"/>
        </w:rPr>
        <w:t xml:space="preserve"> rad </w:t>
      </w:r>
      <w:proofErr w:type="spellStart"/>
      <w:r w:rsidRPr="00DC15D6">
        <w:rPr>
          <w:rFonts w:ascii="Bookman Old Style" w:hAnsi="Bookman Old Style"/>
          <w:i/>
          <w:sz w:val="16"/>
          <w:szCs w:val="16"/>
          <w:lang w:val="en-AU"/>
        </w:rPr>
        <w:t>odgovara</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načelniku</w:t>
      </w:r>
      <w:proofErr w:type="spellEnd"/>
      <w:r w:rsidRPr="00DC15D6">
        <w:rPr>
          <w:rFonts w:ascii="Bookman Old Style" w:hAnsi="Bookman Old Style"/>
          <w:i/>
          <w:sz w:val="16"/>
          <w:szCs w:val="16"/>
          <w:lang w:val="en-AU"/>
        </w:rPr>
        <w:t xml:space="preserve"> </w:t>
      </w:r>
      <w:proofErr w:type="spellStart"/>
      <w:r w:rsidRPr="00DC15D6">
        <w:rPr>
          <w:rFonts w:ascii="Bookman Old Style" w:hAnsi="Bookman Old Style"/>
          <w:i/>
          <w:sz w:val="16"/>
          <w:szCs w:val="16"/>
          <w:lang w:val="en-AU"/>
        </w:rPr>
        <w:t>Službe</w:t>
      </w:r>
      <w:proofErr w:type="spellEnd"/>
      <w:r w:rsidRPr="00DC15D6">
        <w:rPr>
          <w:rFonts w:ascii="Bookman Old Style" w:hAnsi="Bookman Old Style"/>
          <w:i/>
          <w:sz w:val="16"/>
          <w:szCs w:val="16"/>
          <w:lang w:val="en-AU"/>
        </w:rPr>
        <w:t>.</w:t>
      </w:r>
    </w:p>
    <w:p w:rsidR="00D1348A" w:rsidRPr="00DC15D6" w:rsidRDefault="00D1348A" w:rsidP="00026EDD">
      <w:pPr>
        <w:ind w:left="708"/>
        <w:rPr>
          <w:rFonts w:ascii="Bookman Old Style" w:hAnsi="Bookman Old Style"/>
          <w:i/>
          <w:sz w:val="16"/>
          <w:szCs w:val="16"/>
          <w:lang w:val="en-AU"/>
        </w:rPr>
      </w:pPr>
    </w:p>
    <w:p w:rsidR="00F87CFE" w:rsidRPr="005F47C2" w:rsidRDefault="00F87CFE" w:rsidP="00342183">
      <w:pPr>
        <w:widowControl w:val="0"/>
        <w:spacing w:line="360" w:lineRule="auto"/>
        <w:jc w:val="both"/>
        <w:rPr>
          <w:rFonts w:ascii="Bookman Old Style" w:hAnsi="Bookman Old Style"/>
          <w:snapToGrid w:val="0"/>
          <w:sz w:val="16"/>
          <w:szCs w:val="16"/>
        </w:rPr>
      </w:pPr>
      <w:r w:rsidRPr="005F47C2">
        <w:rPr>
          <w:rFonts w:ascii="Bookman Old Style" w:hAnsi="Bookman Old Style"/>
          <w:snapToGrid w:val="0"/>
          <w:sz w:val="16"/>
          <w:szCs w:val="16"/>
        </w:rPr>
        <w:t xml:space="preserve">Kandidati treba da ispunjavaju </w:t>
      </w:r>
      <w:r w:rsidRPr="005F47C2">
        <w:rPr>
          <w:rFonts w:ascii="Bookman Old Style" w:hAnsi="Bookman Old Style"/>
          <w:b/>
          <w:snapToGrid w:val="0"/>
          <w:sz w:val="16"/>
          <w:szCs w:val="16"/>
        </w:rPr>
        <w:t>opšte</w:t>
      </w:r>
      <w:r w:rsidR="00C22B97">
        <w:rPr>
          <w:rFonts w:ascii="Bookman Old Style" w:hAnsi="Bookman Old Style"/>
          <w:b/>
          <w:snapToGrid w:val="0"/>
          <w:sz w:val="16"/>
          <w:szCs w:val="16"/>
        </w:rPr>
        <w:t>, posebne uslove i ostale</w:t>
      </w:r>
      <w:r w:rsidRPr="005F47C2">
        <w:rPr>
          <w:rFonts w:ascii="Bookman Old Style" w:hAnsi="Bookman Old Style"/>
          <w:b/>
          <w:snapToGrid w:val="0"/>
          <w:sz w:val="16"/>
          <w:szCs w:val="16"/>
        </w:rPr>
        <w:t xml:space="preserve"> posebne uslove</w:t>
      </w:r>
      <w:r w:rsidRPr="005F47C2">
        <w:rPr>
          <w:rFonts w:ascii="Bookman Old Style" w:hAnsi="Bookman Old Style"/>
          <w:snapToGrid w:val="0"/>
          <w:sz w:val="16"/>
          <w:szCs w:val="16"/>
        </w:rPr>
        <w:t xml:space="preserve"> Javnog </w:t>
      </w:r>
      <w:r w:rsidR="0028643D">
        <w:rPr>
          <w:rFonts w:ascii="Bookman Old Style" w:hAnsi="Bookman Old Style"/>
          <w:snapToGrid w:val="0"/>
          <w:sz w:val="16"/>
          <w:szCs w:val="16"/>
        </w:rPr>
        <w:t>konkursa</w:t>
      </w:r>
      <w:r w:rsidRPr="005F47C2">
        <w:rPr>
          <w:rFonts w:ascii="Bookman Old Style" w:hAnsi="Bookman Old Style"/>
          <w:snapToGrid w:val="0"/>
          <w:sz w:val="16"/>
          <w:szCs w:val="16"/>
        </w:rPr>
        <w:t xml:space="preserve">: </w:t>
      </w:r>
    </w:p>
    <w:p w:rsidR="00F87CFE" w:rsidRPr="005F47C2" w:rsidRDefault="00F87CFE" w:rsidP="00F87CFE">
      <w:pPr>
        <w:pStyle w:val="ListParagraph"/>
        <w:widowControl w:val="0"/>
        <w:spacing w:line="276" w:lineRule="auto"/>
        <w:ind w:left="0"/>
        <w:jc w:val="both"/>
        <w:rPr>
          <w:rFonts w:ascii="Bookman Old Style" w:hAnsi="Bookman Old Style"/>
          <w:b/>
          <w:snapToGrid w:val="0"/>
          <w:sz w:val="16"/>
          <w:szCs w:val="16"/>
        </w:rPr>
      </w:pPr>
      <w:r w:rsidRPr="005F47C2">
        <w:rPr>
          <w:rFonts w:ascii="Bookman Old Style" w:hAnsi="Bookman Old Style"/>
          <w:b/>
          <w:snapToGrid w:val="0"/>
          <w:sz w:val="16"/>
          <w:szCs w:val="16"/>
        </w:rPr>
        <w:t xml:space="preserve">Opšti uslovi: </w:t>
      </w:r>
    </w:p>
    <w:p w:rsidR="00F87CFE" w:rsidRPr="005F47C2" w:rsidRDefault="00F87CFE" w:rsidP="00F87CFE">
      <w:pPr>
        <w:pStyle w:val="ListParagraph"/>
        <w:widowControl w:val="0"/>
        <w:numPr>
          <w:ilvl w:val="0"/>
          <w:numId w:val="2"/>
        </w:numPr>
        <w:jc w:val="both"/>
        <w:rPr>
          <w:rFonts w:ascii="Bookman Old Style" w:hAnsi="Bookman Old Style"/>
          <w:snapToGrid w:val="0"/>
          <w:sz w:val="16"/>
          <w:szCs w:val="16"/>
        </w:rPr>
      </w:pPr>
      <w:r w:rsidRPr="005F47C2">
        <w:rPr>
          <w:rFonts w:ascii="Bookman Old Style" w:hAnsi="Bookman Old Style"/>
          <w:snapToGrid w:val="0"/>
          <w:sz w:val="16"/>
          <w:szCs w:val="16"/>
        </w:rPr>
        <w:t>da su državljani Bosne i Hercegovine</w:t>
      </w:r>
    </w:p>
    <w:p w:rsidR="00F87CFE" w:rsidRPr="005F47C2" w:rsidRDefault="00F87CFE" w:rsidP="00F87CFE">
      <w:pPr>
        <w:pStyle w:val="ListParagraph"/>
        <w:widowControl w:val="0"/>
        <w:numPr>
          <w:ilvl w:val="0"/>
          <w:numId w:val="2"/>
        </w:numPr>
        <w:jc w:val="both"/>
        <w:rPr>
          <w:rFonts w:ascii="Bookman Old Style" w:hAnsi="Bookman Old Style"/>
          <w:snapToGrid w:val="0"/>
          <w:sz w:val="16"/>
          <w:szCs w:val="16"/>
        </w:rPr>
      </w:pPr>
      <w:r w:rsidRPr="005F47C2">
        <w:rPr>
          <w:rFonts w:ascii="Bookman Old Style" w:hAnsi="Bookman Old Style"/>
          <w:snapToGrid w:val="0"/>
          <w:sz w:val="16"/>
          <w:szCs w:val="16"/>
        </w:rPr>
        <w:t>da su stariji od 18 godina</w:t>
      </w:r>
    </w:p>
    <w:p w:rsidR="006F69E1" w:rsidRDefault="00F87CFE" w:rsidP="00342183">
      <w:pPr>
        <w:pStyle w:val="ListParagraph"/>
        <w:widowControl w:val="0"/>
        <w:numPr>
          <w:ilvl w:val="0"/>
          <w:numId w:val="2"/>
        </w:numPr>
        <w:spacing w:line="360" w:lineRule="auto"/>
        <w:jc w:val="both"/>
        <w:rPr>
          <w:rFonts w:ascii="Bookman Old Style" w:hAnsi="Bookman Old Style"/>
          <w:b/>
          <w:snapToGrid w:val="0"/>
          <w:sz w:val="16"/>
          <w:szCs w:val="16"/>
        </w:rPr>
      </w:pPr>
      <w:r w:rsidRPr="005F47C2">
        <w:rPr>
          <w:rFonts w:ascii="Bookman Old Style" w:hAnsi="Bookman Old Style"/>
          <w:snapToGrid w:val="0"/>
          <w:sz w:val="16"/>
          <w:szCs w:val="16"/>
        </w:rPr>
        <w:t xml:space="preserve">da su zdravstveno sposobni za poslove za koje se kandiduju  </w:t>
      </w:r>
    </w:p>
    <w:p w:rsidR="00086A14" w:rsidRPr="006A22C5" w:rsidRDefault="00DC15D6" w:rsidP="00342183">
      <w:pPr>
        <w:pStyle w:val="ListParagraph"/>
        <w:widowControl w:val="0"/>
        <w:spacing w:line="276" w:lineRule="auto"/>
        <w:ind w:left="0"/>
        <w:jc w:val="both"/>
        <w:rPr>
          <w:rFonts w:ascii="Bookman Old Style" w:hAnsi="Bookman Old Style"/>
          <w:b/>
          <w:snapToGrid w:val="0"/>
          <w:sz w:val="16"/>
          <w:szCs w:val="16"/>
          <w:u w:val="single"/>
        </w:rPr>
      </w:pPr>
      <w:r>
        <w:rPr>
          <w:rFonts w:ascii="Bookman Old Style" w:hAnsi="Bookman Old Style"/>
          <w:b/>
          <w:snapToGrid w:val="0"/>
          <w:sz w:val="16"/>
          <w:szCs w:val="16"/>
          <w:u w:val="single"/>
        </w:rPr>
        <w:lastRenderedPageBreak/>
        <w:t>Za radno mjesto</w:t>
      </w:r>
      <w:r w:rsidR="00086A14" w:rsidRPr="006A22C5">
        <w:rPr>
          <w:rFonts w:ascii="Bookman Old Style" w:hAnsi="Bookman Old Style"/>
          <w:b/>
          <w:snapToGrid w:val="0"/>
          <w:sz w:val="16"/>
          <w:szCs w:val="16"/>
          <w:u w:val="single"/>
        </w:rPr>
        <w:t>.</w:t>
      </w:r>
      <w:bookmarkStart w:id="0" w:name="_GoBack"/>
      <w:bookmarkEnd w:id="0"/>
    </w:p>
    <w:p w:rsidR="00F87CFE" w:rsidRPr="005F47C2" w:rsidRDefault="00F87CFE" w:rsidP="009C4B48">
      <w:pPr>
        <w:pStyle w:val="ListParagraph"/>
        <w:widowControl w:val="0"/>
        <w:spacing w:line="276" w:lineRule="auto"/>
        <w:ind w:left="0"/>
        <w:jc w:val="both"/>
        <w:rPr>
          <w:rFonts w:ascii="Bookman Old Style" w:hAnsi="Bookman Old Style"/>
          <w:b/>
          <w:snapToGrid w:val="0"/>
          <w:sz w:val="16"/>
          <w:szCs w:val="16"/>
        </w:rPr>
      </w:pPr>
      <w:r w:rsidRPr="005F47C2">
        <w:rPr>
          <w:rFonts w:ascii="Bookman Old Style" w:hAnsi="Bookman Old Style"/>
          <w:b/>
          <w:snapToGrid w:val="0"/>
          <w:sz w:val="16"/>
          <w:szCs w:val="16"/>
        </w:rPr>
        <w:t>Potrebno zvanje-zanimanje, stručna sprema i radno iskustvo:</w:t>
      </w:r>
    </w:p>
    <w:p w:rsidR="00F87CFE" w:rsidRPr="000A18AC" w:rsidRDefault="00F87CFE" w:rsidP="00F87CFE">
      <w:pPr>
        <w:pStyle w:val="ListParagraph"/>
        <w:widowControl w:val="0"/>
        <w:numPr>
          <w:ilvl w:val="0"/>
          <w:numId w:val="3"/>
        </w:numPr>
        <w:jc w:val="both"/>
        <w:rPr>
          <w:rFonts w:ascii="Bookman Old Style" w:hAnsi="Bookman Old Style"/>
          <w:snapToGrid w:val="0"/>
          <w:sz w:val="16"/>
          <w:szCs w:val="16"/>
        </w:rPr>
      </w:pPr>
      <w:r w:rsidRPr="005F47C2">
        <w:rPr>
          <w:rFonts w:ascii="Bookman Old Style" w:hAnsi="Bookman Old Style"/>
          <w:snapToGrid w:val="0"/>
          <w:sz w:val="16"/>
          <w:szCs w:val="16"/>
        </w:rPr>
        <w:t>stručno zvanje, zanimanje, smjer:</w:t>
      </w:r>
      <w:r w:rsidRPr="005F47C2">
        <w:rPr>
          <w:rFonts w:ascii="Bookman Old Style" w:hAnsi="Bookman Old Style"/>
          <w:b/>
          <w:snapToGrid w:val="0"/>
          <w:sz w:val="16"/>
          <w:szCs w:val="16"/>
        </w:rPr>
        <w:t xml:space="preserve"> </w:t>
      </w:r>
      <w:r w:rsidR="000A18AC" w:rsidRPr="000A18AC">
        <w:rPr>
          <w:rFonts w:ascii="Bookman Old Style" w:hAnsi="Bookman Old Style"/>
          <w:snapToGrid w:val="0"/>
          <w:sz w:val="16"/>
          <w:szCs w:val="16"/>
        </w:rPr>
        <w:t>doktor medicine</w:t>
      </w:r>
    </w:p>
    <w:p w:rsidR="00F87CFE" w:rsidRPr="005F47C2" w:rsidRDefault="00F87CFE" w:rsidP="00F87CFE">
      <w:pPr>
        <w:pStyle w:val="ListParagraph"/>
        <w:widowControl w:val="0"/>
        <w:numPr>
          <w:ilvl w:val="0"/>
          <w:numId w:val="3"/>
        </w:numPr>
        <w:jc w:val="both"/>
        <w:rPr>
          <w:rFonts w:ascii="Bookman Old Style" w:hAnsi="Bookman Old Style"/>
          <w:snapToGrid w:val="0"/>
          <w:sz w:val="16"/>
          <w:szCs w:val="16"/>
        </w:rPr>
      </w:pPr>
      <w:r w:rsidRPr="005F47C2">
        <w:rPr>
          <w:rFonts w:ascii="Bookman Old Style" w:hAnsi="Bookman Old Style"/>
          <w:snapToGrid w:val="0"/>
          <w:sz w:val="16"/>
          <w:szCs w:val="16"/>
        </w:rPr>
        <w:t>stepen stručne spreme:</w:t>
      </w:r>
      <w:r w:rsidRPr="005F47C2">
        <w:rPr>
          <w:rFonts w:ascii="Bookman Old Style" w:hAnsi="Bookman Old Style"/>
          <w:b/>
          <w:snapToGrid w:val="0"/>
          <w:sz w:val="16"/>
          <w:szCs w:val="16"/>
        </w:rPr>
        <w:t xml:space="preserve"> </w:t>
      </w:r>
      <w:r w:rsidR="000A18AC" w:rsidRPr="000A18AC">
        <w:rPr>
          <w:rFonts w:ascii="Bookman Old Style" w:hAnsi="Bookman Old Style"/>
          <w:snapToGrid w:val="0"/>
          <w:sz w:val="16"/>
          <w:szCs w:val="16"/>
        </w:rPr>
        <w:t>V</w:t>
      </w:r>
      <w:r w:rsidRPr="005F47C2">
        <w:rPr>
          <w:rFonts w:ascii="Bookman Old Style" w:hAnsi="Bookman Old Style"/>
          <w:snapToGrid w:val="0"/>
          <w:sz w:val="16"/>
          <w:szCs w:val="16"/>
        </w:rPr>
        <w:t>SS</w:t>
      </w:r>
      <w:r w:rsidR="00DF4876">
        <w:rPr>
          <w:rFonts w:ascii="Bookman Old Style" w:hAnsi="Bookman Old Style"/>
          <w:snapToGrid w:val="0"/>
          <w:sz w:val="16"/>
          <w:szCs w:val="16"/>
        </w:rPr>
        <w:t xml:space="preserve"> VII stepen</w:t>
      </w:r>
      <w:r w:rsidR="00026EDD">
        <w:rPr>
          <w:rFonts w:ascii="Bookman Old Style" w:hAnsi="Bookman Old Style"/>
          <w:snapToGrid w:val="0"/>
          <w:sz w:val="16"/>
          <w:szCs w:val="16"/>
        </w:rPr>
        <w:t>/I</w:t>
      </w:r>
      <w:r w:rsidR="000A18AC">
        <w:rPr>
          <w:rFonts w:ascii="Bookman Old Style" w:hAnsi="Bookman Old Style"/>
          <w:snapToGrid w:val="0"/>
          <w:sz w:val="16"/>
          <w:szCs w:val="16"/>
        </w:rPr>
        <w:t>ntegrirani I i II ciklus studija sa 360 bodova</w:t>
      </w:r>
    </w:p>
    <w:p w:rsidR="000E2AEC" w:rsidRDefault="00F87CFE" w:rsidP="00342183">
      <w:pPr>
        <w:pStyle w:val="ListParagraph"/>
        <w:widowControl w:val="0"/>
        <w:numPr>
          <w:ilvl w:val="0"/>
          <w:numId w:val="3"/>
        </w:numPr>
        <w:spacing w:line="360" w:lineRule="auto"/>
        <w:jc w:val="both"/>
        <w:rPr>
          <w:rFonts w:ascii="Bookman Old Style" w:hAnsi="Bookman Old Style"/>
          <w:snapToGrid w:val="0"/>
          <w:sz w:val="16"/>
          <w:szCs w:val="16"/>
        </w:rPr>
      </w:pPr>
      <w:r w:rsidRPr="005F47C2">
        <w:rPr>
          <w:rFonts w:ascii="Bookman Old Style" w:hAnsi="Bookman Old Style"/>
          <w:snapToGrid w:val="0"/>
          <w:sz w:val="16"/>
          <w:szCs w:val="16"/>
        </w:rPr>
        <w:t>radno iskustvo u struci:</w:t>
      </w:r>
      <w:r w:rsidRPr="005F47C2">
        <w:rPr>
          <w:rFonts w:ascii="Bookman Old Style" w:hAnsi="Bookman Old Style"/>
          <w:b/>
          <w:snapToGrid w:val="0"/>
          <w:sz w:val="16"/>
          <w:szCs w:val="16"/>
        </w:rPr>
        <w:t xml:space="preserve"> </w:t>
      </w:r>
      <w:r w:rsidR="007C06D4">
        <w:rPr>
          <w:rFonts w:ascii="Bookman Old Style" w:hAnsi="Bookman Old Style"/>
          <w:snapToGrid w:val="0"/>
          <w:sz w:val="16"/>
          <w:szCs w:val="16"/>
        </w:rPr>
        <w:t>1 godina</w:t>
      </w:r>
      <w:r w:rsidR="00026EDD">
        <w:rPr>
          <w:rFonts w:ascii="Bookman Old Style" w:hAnsi="Bookman Old Style"/>
          <w:snapToGrid w:val="0"/>
          <w:sz w:val="16"/>
          <w:szCs w:val="16"/>
        </w:rPr>
        <w:t>/</w:t>
      </w:r>
      <w:r w:rsidR="007C06D4">
        <w:rPr>
          <w:rFonts w:ascii="Bookman Old Style" w:hAnsi="Bookman Old Style"/>
          <w:snapToGrid w:val="0"/>
          <w:sz w:val="16"/>
          <w:szCs w:val="16"/>
        </w:rPr>
        <w:t xml:space="preserve"> </w:t>
      </w:r>
      <w:r w:rsidR="00DC15D6">
        <w:rPr>
          <w:rFonts w:ascii="Bookman Old Style" w:hAnsi="Bookman Old Style"/>
          <w:snapToGrid w:val="0"/>
          <w:sz w:val="16"/>
          <w:szCs w:val="16"/>
        </w:rPr>
        <w:t xml:space="preserve">ili po položenom </w:t>
      </w:r>
      <w:r w:rsidR="002B7D11">
        <w:rPr>
          <w:rFonts w:ascii="Bookman Old Style" w:hAnsi="Bookman Old Style"/>
          <w:snapToGrid w:val="0"/>
          <w:sz w:val="16"/>
          <w:szCs w:val="16"/>
        </w:rPr>
        <w:t>specijalističkom ispitu</w:t>
      </w:r>
    </w:p>
    <w:p w:rsidR="006A3F47" w:rsidRPr="005F47C2" w:rsidRDefault="006A3F47" w:rsidP="006A22C5">
      <w:pPr>
        <w:widowControl w:val="0"/>
        <w:spacing w:line="276" w:lineRule="auto"/>
        <w:jc w:val="both"/>
        <w:rPr>
          <w:rFonts w:ascii="Bookman Old Style" w:hAnsi="Bookman Old Style"/>
          <w:b/>
          <w:snapToGrid w:val="0"/>
          <w:sz w:val="16"/>
          <w:szCs w:val="16"/>
        </w:rPr>
      </w:pPr>
      <w:r w:rsidRPr="005F47C2">
        <w:rPr>
          <w:rFonts w:ascii="Bookman Old Style" w:hAnsi="Bookman Old Style"/>
          <w:b/>
          <w:snapToGrid w:val="0"/>
          <w:sz w:val="16"/>
          <w:szCs w:val="16"/>
        </w:rPr>
        <w:t>Posebni uslovi:</w:t>
      </w:r>
    </w:p>
    <w:p w:rsidR="000F02F4" w:rsidRDefault="000F02F4" w:rsidP="000F02F4">
      <w:pPr>
        <w:pStyle w:val="ListParagraph"/>
        <w:widowControl w:val="0"/>
        <w:numPr>
          <w:ilvl w:val="0"/>
          <w:numId w:val="25"/>
        </w:numPr>
        <w:jc w:val="both"/>
        <w:rPr>
          <w:rFonts w:ascii="Bookman Old Style" w:hAnsi="Bookman Old Style"/>
          <w:snapToGrid w:val="0"/>
          <w:sz w:val="16"/>
          <w:szCs w:val="16"/>
        </w:rPr>
      </w:pPr>
      <w:r>
        <w:rPr>
          <w:rFonts w:ascii="Bookman Old Style" w:hAnsi="Bookman Old Style"/>
          <w:snapToGrid w:val="0"/>
          <w:sz w:val="16"/>
          <w:szCs w:val="16"/>
        </w:rPr>
        <w:t>Uvjerenje o položenom specijalističkom ispitu</w:t>
      </w:r>
      <w:r w:rsidR="00026EDD">
        <w:rPr>
          <w:rFonts w:ascii="Bookman Old Style" w:hAnsi="Bookman Old Style"/>
          <w:snapToGrid w:val="0"/>
          <w:sz w:val="16"/>
          <w:szCs w:val="16"/>
        </w:rPr>
        <w:t xml:space="preserve"> iz pedijatrije</w:t>
      </w:r>
    </w:p>
    <w:p w:rsidR="00026EDD" w:rsidRPr="00026EDD" w:rsidRDefault="00026EDD" w:rsidP="00026EDD">
      <w:pPr>
        <w:pStyle w:val="ListParagraph"/>
        <w:widowControl w:val="0"/>
        <w:numPr>
          <w:ilvl w:val="0"/>
          <w:numId w:val="25"/>
        </w:numPr>
        <w:jc w:val="both"/>
        <w:rPr>
          <w:rFonts w:ascii="Bookman Old Style" w:hAnsi="Bookman Old Style"/>
          <w:snapToGrid w:val="0"/>
          <w:sz w:val="16"/>
          <w:szCs w:val="16"/>
        </w:rPr>
      </w:pPr>
      <w:r>
        <w:rPr>
          <w:rFonts w:ascii="Bookman Old Style" w:hAnsi="Bookman Old Style"/>
          <w:snapToGrid w:val="0"/>
          <w:sz w:val="16"/>
          <w:szCs w:val="16"/>
        </w:rPr>
        <w:t>Stručni ispit u stručnom zvanju doktor medicine</w:t>
      </w:r>
    </w:p>
    <w:p w:rsidR="0083485B" w:rsidRPr="00D1348A" w:rsidRDefault="0083485B" w:rsidP="00342183">
      <w:pPr>
        <w:pStyle w:val="ListParagraph"/>
        <w:widowControl w:val="0"/>
        <w:numPr>
          <w:ilvl w:val="0"/>
          <w:numId w:val="25"/>
        </w:numPr>
        <w:spacing w:line="360" w:lineRule="auto"/>
        <w:jc w:val="both"/>
        <w:rPr>
          <w:rFonts w:ascii="Bookman Old Style" w:hAnsi="Bookman Old Style"/>
          <w:snapToGrid w:val="0"/>
          <w:sz w:val="16"/>
          <w:szCs w:val="16"/>
        </w:rPr>
      </w:pPr>
      <w:r w:rsidRPr="000F02F4">
        <w:rPr>
          <w:rFonts w:ascii="Bookman Old Style" w:hAnsi="Bookman Old Style"/>
          <w:snapToGrid w:val="0"/>
          <w:sz w:val="16"/>
          <w:szCs w:val="16"/>
        </w:rPr>
        <w:t>Važeća Licenca za samostalan rad</w:t>
      </w:r>
      <w:r w:rsidR="007C06D4" w:rsidRPr="000F02F4">
        <w:rPr>
          <w:rFonts w:ascii="Bookman Old Style" w:hAnsi="Bookman Old Style"/>
          <w:snapToGrid w:val="0"/>
          <w:sz w:val="16"/>
          <w:szCs w:val="16"/>
        </w:rPr>
        <w:t xml:space="preserve"> </w:t>
      </w:r>
      <w:r w:rsidR="002C0397" w:rsidRPr="000F02F4">
        <w:rPr>
          <w:rFonts w:ascii="Bookman Old Style" w:hAnsi="Bookman Old Style"/>
          <w:snapToGrid w:val="0"/>
          <w:sz w:val="16"/>
          <w:szCs w:val="16"/>
        </w:rPr>
        <w:t>u zvanju specijaliste pedijatra</w:t>
      </w:r>
      <w:r w:rsidR="007C06D4" w:rsidRPr="000F02F4">
        <w:rPr>
          <w:rFonts w:ascii="Bookman Old Style" w:hAnsi="Bookman Old Style"/>
          <w:snapToGrid w:val="0"/>
          <w:sz w:val="16"/>
          <w:szCs w:val="16"/>
        </w:rPr>
        <w:t xml:space="preserve"> </w:t>
      </w:r>
      <w:r w:rsidRPr="000F02F4">
        <w:rPr>
          <w:rFonts w:ascii="Bookman Old Style" w:hAnsi="Bookman Old Style"/>
          <w:snapToGrid w:val="0"/>
          <w:sz w:val="16"/>
          <w:szCs w:val="16"/>
        </w:rPr>
        <w:t xml:space="preserve">koju </w:t>
      </w:r>
      <w:r w:rsidR="00D1348A">
        <w:rPr>
          <w:rFonts w:ascii="Bookman Old Style" w:hAnsi="Bookman Old Style"/>
          <w:snapToGrid w:val="0"/>
          <w:sz w:val="16"/>
          <w:szCs w:val="16"/>
        </w:rPr>
        <w:t>izdaje nadležna Ljekarska komora</w:t>
      </w:r>
    </w:p>
    <w:p w:rsidR="007D2805" w:rsidRPr="005F47C2" w:rsidRDefault="00B71B6E" w:rsidP="009C4B48">
      <w:pPr>
        <w:widowControl w:val="0"/>
        <w:spacing w:line="276" w:lineRule="auto"/>
        <w:jc w:val="both"/>
        <w:rPr>
          <w:rFonts w:ascii="Bookman Old Style" w:hAnsi="Bookman Old Style"/>
          <w:b/>
          <w:snapToGrid w:val="0"/>
          <w:sz w:val="16"/>
          <w:szCs w:val="16"/>
        </w:rPr>
      </w:pPr>
      <w:r>
        <w:rPr>
          <w:rFonts w:ascii="Bookman Old Style" w:hAnsi="Bookman Old Style"/>
          <w:b/>
          <w:snapToGrid w:val="0"/>
          <w:sz w:val="16"/>
          <w:szCs w:val="16"/>
        </w:rPr>
        <w:t xml:space="preserve">Uz prijavu na Javni </w:t>
      </w:r>
      <w:r w:rsidR="00654CC1">
        <w:rPr>
          <w:rFonts w:ascii="Bookman Old Style" w:hAnsi="Bookman Old Style"/>
          <w:b/>
          <w:snapToGrid w:val="0"/>
          <w:sz w:val="16"/>
          <w:szCs w:val="16"/>
        </w:rPr>
        <w:t>k</w:t>
      </w:r>
      <w:r>
        <w:rPr>
          <w:rFonts w:ascii="Bookman Old Style" w:hAnsi="Bookman Old Style"/>
          <w:b/>
          <w:snapToGrid w:val="0"/>
          <w:sz w:val="16"/>
          <w:szCs w:val="16"/>
        </w:rPr>
        <w:t>onkurs k</w:t>
      </w:r>
      <w:r w:rsidR="007D2805" w:rsidRPr="005F47C2">
        <w:rPr>
          <w:rFonts w:ascii="Bookman Old Style" w:hAnsi="Bookman Old Style"/>
          <w:b/>
          <w:snapToGrid w:val="0"/>
          <w:sz w:val="16"/>
          <w:szCs w:val="16"/>
        </w:rPr>
        <w:t>andidati treba da dostave:</w:t>
      </w:r>
    </w:p>
    <w:p w:rsidR="00F87CFE" w:rsidRPr="005F47C2" w:rsidRDefault="00F87CFE" w:rsidP="009C4B48">
      <w:pPr>
        <w:pStyle w:val="ListParagraph"/>
        <w:widowControl w:val="0"/>
        <w:numPr>
          <w:ilvl w:val="0"/>
          <w:numId w:val="9"/>
        </w:numPr>
        <w:jc w:val="both"/>
        <w:rPr>
          <w:rFonts w:ascii="Bookman Old Style" w:hAnsi="Bookman Old Style"/>
          <w:snapToGrid w:val="0"/>
          <w:sz w:val="16"/>
          <w:szCs w:val="16"/>
        </w:rPr>
      </w:pPr>
      <w:r w:rsidRPr="005F47C2">
        <w:rPr>
          <w:rFonts w:ascii="Bookman Old Style" w:hAnsi="Bookman Old Style"/>
          <w:snapToGrid w:val="0"/>
          <w:sz w:val="16"/>
          <w:szCs w:val="16"/>
        </w:rPr>
        <w:t>Prijavni obrazac</w:t>
      </w:r>
      <w:r w:rsidR="009202FA">
        <w:rPr>
          <w:rFonts w:ascii="Bookman Old Style" w:hAnsi="Bookman Old Style"/>
          <w:snapToGrid w:val="0"/>
          <w:sz w:val="16"/>
          <w:szCs w:val="16"/>
        </w:rPr>
        <w:t xml:space="preserve"> (uredno popunjen i svojeručno potpisan</w:t>
      </w:r>
      <w:r w:rsidRPr="005F47C2">
        <w:rPr>
          <w:rFonts w:ascii="Bookman Old Style" w:hAnsi="Bookman Old Style"/>
          <w:snapToGrid w:val="0"/>
          <w:sz w:val="16"/>
          <w:szCs w:val="16"/>
        </w:rPr>
        <w:t xml:space="preserve"> </w:t>
      </w:r>
      <w:r w:rsidR="009202FA">
        <w:rPr>
          <w:rFonts w:ascii="Bookman Old Style" w:hAnsi="Bookman Old Style"/>
          <w:snapToGrid w:val="0"/>
          <w:sz w:val="16"/>
          <w:szCs w:val="16"/>
        </w:rPr>
        <w:t xml:space="preserve">- </w:t>
      </w:r>
      <w:r w:rsidRPr="005F47C2">
        <w:rPr>
          <w:rFonts w:ascii="Bookman Old Style" w:hAnsi="Bookman Old Style"/>
          <w:snapToGrid w:val="0"/>
          <w:sz w:val="16"/>
          <w:szCs w:val="16"/>
        </w:rPr>
        <w:t xml:space="preserve">preuzima se sa web stranice ustanove: </w:t>
      </w:r>
      <w:hyperlink r:id="rId5" w:history="1">
        <w:r w:rsidR="009202FA" w:rsidRPr="00BA6438">
          <w:rPr>
            <w:rStyle w:val="Hyperlink"/>
            <w:rFonts w:ascii="Bookman Old Style" w:hAnsi="Bookman Old Style"/>
            <w:snapToGrid w:val="0"/>
            <w:sz w:val="16"/>
            <w:szCs w:val="16"/>
          </w:rPr>
          <w:t>www.dztuzla.ba</w:t>
        </w:r>
      </w:hyperlink>
      <w:r w:rsidR="009202FA">
        <w:rPr>
          <w:rFonts w:ascii="Bookman Old Style" w:hAnsi="Bookman Old Style"/>
          <w:snapToGrid w:val="0"/>
          <w:sz w:val="16"/>
          <w:szCs w:val="16"/>
        </w:rPr>
        <w:t xml:space="preserve"> ili na recepciji Ustanove</w:t>
      </w:r>
      <w:r w:rsidR="009C4B48">
        <w:rPr>
          <w:rFonts w:ascii="Bookman Old Style" w:hAnsi="Bookman Old Style"/>
          <w:snapToGrid w:val="0"/>
          <w:sz w:val="16"/>
          <w:szCs w:val="16"/>
        </w:rPr>
        <w:t>)</w:t>
      </w:r>
      <w:r w:rsidR="008E4459">
        <w:rPr>
          <w:rFonts w:ascii="Bookman Old Style" w:hAnsi="Bookman Old Style"/>
          <w:snapToGrid w:val="0"/>
          <w:sz w:val="16"/>
          <w:szCs w:val="16"/>
        </w:rPr>
        <w:t>;</w:t>
      </w:r>
    </w:p>
    <w:p w:rsidR="00F87CFE" w:rsidRPr="005F47C2" w:rsidRDefault="009C4B48" w:rsidP="009C4B48">
      <w:pPr>
        <w:pStyle w:val="ListParagraph"/>
        <w:widowControl w:val="0"/>
        <w:numPr>
          <w:ilvl w:val="0"/>
          <w:numId w:val="9"/>
        </w:numPr>
        <w:jc w:val="both"/>
        <w:rPr>
          <w:rFonts w:ascii="Bookman Old Style" w:hAnsi="Bookman Old Style"/>
          <w:snapToGrid w:val="0"/>
          <w:sz w:val="16"/>
          <w:szCs w:val="16"/>
        </w:rPr>
      </w:pPr>
      <w:r>
        <w:rPr>
          <w:rFonts w:ascii="Bookman Old Style" w:hAnsi="Bookman Old Style"/>
          <w:snapToGrid w:val="0"/>
          <w:sz w:val="16"/>
          <w:szCs w:val="16"/>
        </w:rPr>
        <w:t>Izvod iz matične knjige rođenih</w:t>
      </w:r>
      <w:r w:rsidR="008E4459">
        <w:rPr>
          <w:rFonts w:ascii="Bookman Old Style" w:hAnsi="Bookman Old Style"/>
          <w:snapToGrid w:val="0"/>
          <w:sz w:val="16"/>
          <w:szCs w:val="16"/>
        </w:rPr>
        <w:t>;</w:t>
      </w:r>
    </w:p>
    <w:p w:rsidR="00F87CFE" w:rsidRPr="005F47C2" w:rsidRDefault="00631FA7" w:rsidP="009C4B48">
      <w:pPr>
        <w:pStyle w:val="ListParagraph"/>
        <w:widowControl w:val="0"/>
        <w:numPr>
          <w:ilvl w:val="0"/>
          <w:numId w:val="9"/>
        </w:numPr>
        <w:jc w:val="both"/>
        <w:rPr>
          <w:rFonts w:ascii="Bookman Old Style" w:hAnsi="Bookman Old Style"/>
          <w:snapToGrid w:val="0"/>
          <w:sz w:val="16"/>
          <w:szCs w:val="16"/>
        </w:rPr>
      </w:pPr>
      <w:r>
        <w:rPr>
          <w:rFonts w:ascii="Bookman Old Style" w:hAnsi="Bookman Old Style"/>
          <w:snapToGrid w:val="0"/>
          <w:sz w:val="16"/>
          <w:szCs w:val="16"/>
        </w:rPr>
        <w:t>Uvjerenje o državljanstvu</w:t>
      </w:r>
      <w:r w:rsidR="00026EDD">
        <w:rPr>
          <w:rFonts w:ascii="Bookman Old Style" w:hAnsi="Bookman Old Style"/>
          <w:snapToGrid w:val="0"/>
          <w:sz w:val="16"/>
          <w:szCs w:val="16"/>
        </w:rPr>
        <w:t xml:space="preserve"> (ne starije</w:t>
      </w:r>
      <w:r w:rsidR="007C06D4">
        <w:rPr>
          <w:rFonts w:ascii="Bookman Old Style" w:hAnsi="Bookman Old Style"/>
          <w:snapToGrid w:val="0"/>
          <w:sz w:val="16"/>
          <w:szCs w:val="16"/>
        </w:rPr>
        <w:t xml:space="preserve"> od 6 mjeseci)</w:t>
      </w:r>
      <w:r w:rsidR="00026EDD">
        <w:rPr>
          <w:rFonts w:ascii="Bookman Old Style" w:hAnsi="Bookman Old Style"/>
          <w:snapToGrid w:val="0"/>
          <w:sz w:val="16"/>
          <w:szCs w:val="16"/>
        </w:rPr>
        <w:t>;</w:t>
      </w:r>
    </w:p>
    <w:p w:rsidR="00F87CFE" w:rsidRPr="005F47C2" w:rsidRDefault="00F87CFE" w:rsidP="009C4B48">
      <w:pPr>
        <w:pStyle w:val="ListParagraph"/>
        <w:widowControl w:val="0"/>
        <w:numPr>
          <w:ilvl w:val="0"/>
          <w:numId w:val="9"/>
        </w:numPr>
        <w:jc w:val="both"/>
        <w:rPr>
          <w:rFonts w:ascii="Bookman Old Style" w:hAnsi="Bookman Old Style"/>
          <w:snapToGrid w:val="0"/>
          <w:sz w:val="16"/>
          <w:szCs w:val="16"/>
        </w:rPr>
      </w:pPr>
      <w:r w:rsidRPr="005F47C2">
        <w:rPr>
          <w:rFonts w:ascii="Bookman Old Style" w:hAnsi="Bookman Old Style"/>
          <w:snapToGrid w:val="0"/>
          <w:sz w:val="16"/>
          <w:szCs w:val="16"/>
        </w:rPr>
        <w:t>PBA-1</w:t>
      </w:r>
      <w:r w:rsidR="008577ED">
        <w:rPr>
          <w:rFonts w:ascii="Bookman Old Style" w:hAnsi="Bookman Old Style"/>
          <w:snapToGrid w:val="0"/>
          <w:sz w:val="16"/>
          <w:szCs w:val="16"/>
        </w:rPr>
        <w:t xml:space="preserve"> ili PBA-3 obrazac</w:t>
      </w:r>
      <w:r w:rsidR="00026EDD">
        <w:rPr>
          <w:rFonts w:ascii="Bookman Old Style" w:hAnsi="Bookman Old Style"/>
          <w:snapToGrid w:val="0"/>
          <w:sz w:val="16"/>
          <w:szCs w:val="16"/>
        </w:rPr>
        <w:t xml:space="preserve"> </w:t>
      </w:r>
      <w:r w:rsidR="001E56C4">
        <w:rPr>
          <w:rFonts w:ascii="Bookman Old Style" w:hAnsi="Bookman Old Style"/>
          <w:snapToGrid w:val="0"/>
          <w:sz w:val="16"/>
          <w:szCs w:val="16"/>
        </w:rPr>
        <w:t>(ne starije</w:t>
      </w:r>
      <w:r w:rsidR="007C06D4">
        <w:rPr>
          <w:rFonts w:ascii="Bookman Old Style" w:hAnsi="Bookman Old Style"/>
          <w:snapToGrid w:val="0"/>
          <w:sz w:val="16"/>
          <w:szCs w:val="16"/>
        </w:rPr>
        <w:t xml:space="preserve"> od 6 mjeseci</w:t>
      </w:r>
      <w:r w:rsidR="001E56C4">
        <w:rPr>
          <w:rFonts w:ascii="Bookman Old Style" w:hAnsi="Bookman Old Style"/>
          <w:snapToGrid w:val="0"/>
          <w:sz w:val="16"/>
          <w:szCs w:val="16"/>
        </w:rPr>
        <w:t>)</w:t>
      </w:r>
      <w:r w:rsidR="00026EDD">
        <w:rPr>
          <w:rFonts w:ascii="Bookman Old Style" w:hAnsi="Bookman Old Style"/>
          <w:snapToGrid w:val="0"/>
          <w:sz w:val="16"/>
          <w:szCs w:val="16"/>
        </w:rPr>
        <w:t>;</w:t>
      </w:r>
    </w:p>
    <w:p w:rsidR="00631FA7" w:rsidRDefault="00F87CFE" w:rsidP="009C4B48">
      <w:pPr>
        <w:pStyle w:val="ListParagraph"/>
        <w:widowControl w:val="0"/>
        <w:numPr>
          <w:ilvl w:val="0"/>
          <w:numId w:val="9"/>
        </w:numPr>
        <w:jc w:val="both"/>
        <w:rPr>
          <w:rFonts w:ascii="Bookman Old Style" w:hAnsi="Bookman Old Style"/>
          <w:snapToGrid w:val="0"/>
          <w:sz w:val="16"/>
          <w:szCs w:val="16"/>
        </w:rPr>
      </w:pPr>
      <w:r w:rsidRPr="005F47C2">
        <w:rPr>
          <w:rFonts w:ascii="Bookman Old Style" w:hAnsi="Bookman Old Style"/>
          <w:snapToGrid w:val="0"/>
          <w:sz w:val="16"/>
          <w:szCs w:val="16"/>
        </w:rPr>
        <w:t xml:space="preserve">Dokaz o završenom obrazovanju: </w:t>
      </w:r>
    </w:p>
    <w:p w:rsidR="00F87CFE" w:rsidRDefault="00F87CFE" w:rsidP="00E21AF6">
      <w:pPr>
        <w:pStyle w:val="ListParagraph"/>
        <w:widowControl w:val="0"/>
        <w:numPr>
          <w:ilvl w:val="0"/>
          <w:numId w:val="31"/>
        </w:numPr>
        <w:jc w:val="both"/>
        <w:rPr>
          <w:rFonts w:ascii="Bookman Old Style" w:hAnsi="Bookman Old Style"/>
          <w:snapToGrid w:val="0"/>
          <w:sz w:val="16"/>
          <w:szCs w:val="16"/>
        </w:rPr>
      </w:pPr>
      <w:r w:rsidRPr="005F47C2">
        <w:rPr>
          <w:rFonts w:ascii="Bookman Old Style" w:hAnsi="Bookman Old Style"/>
          <w:snapToGrid w:val="0"/>
          <w:sz w:val="16"/>
          <w:szCs w:val="16"/>
        </w:rPr>
        <w:t>Diploma</w:t>
      </w:r>
      <w:r w:rsidR="00B71B6E">
        <w:rPr>
          <w:rFonts w:ascii="Bookman Old Style" w:hAnsi="Bookman Old Style"/>
          <w:snapToGrid w:val="0"/>
          <w:sz w:val="16"/>
          <w:szCs w:val="16"/>
        </w:rPr>
        <w:t xml:space="preserve"> o završenom medicinskom fakultetu za zvanje doktor medicine</w:t>
      </w:r>
      <w:r w:rsidRPr="005F47C2">
        <w:rPr>
          <w:rFonts w:ascii="Bookman Old Style" w:hAnsi="Bookman Old Style"/>
          <w:snapToGrid w:val="0"/>
          <w:sz w:val="16"/>
          <w:szCs w:val="16"/>
        </w:rPr>
        <w:t xml:space="preserve"> </w:t>
      </w:r>
      <w:r w:rsidR="00B71B6E" w:rsidRPr="000A18AC">
        <w:rPr>
          <w:rFonts w:ascii="Bookman Old Style" w:hAnsi="Bookman Old Style"/>
          <w:snapToGrid w:val="0"/>
          <w:sz w:val="16"/>
          <w:szCs w:val="16"/>
        </w:rPr>
        <w:t>V</w:t>
      </w:r>
      <w:r w:rsidR="00B71B6E" w:rsidRPr="005F47C2">
        <w:rPr>
          <w:rFonts w:ascii="Bookman Old Style" w:hAnsi="Bookman Old Style"/>
          <w:snapToGrid w:val="0"/>
          <w:sz w:val="16"/>
          <w:szCs w:val="16"/>
        </w:rPr>
        <w:t>SS</w:t>
      </w:r>
      <w:r w:rsidR="00B71B6E">
        <w:rPr>
          <w:rFonts w:ascii="Bookman Old Style" w:hAnsi="Bookman Old Style"/>
          <w:snapToGrid w:val="0"/>
          <w:sz w:val="16"/>
          <w:szCs w:val="16"/>
        </w:rPr>
        <w:t xml:space="preserve"> VII stepen/Diploma o završenom integriranom I i II ciklusu studija sa 360 bodova za zvanje doktor medicine i </w:t>
      </w:r>
      <w:r w:rsidR="00B71B6E" w:rsidRPr="00E21AF6">
        <w:rPr>
          <w:rFonts w:ascii="Bookman Old Style" w:hAnsi="Bookman Old Style"/>
          <w:snapToGrid w:val="0"/>
          <w:sz w:val="16"/>
          <w:szCs w:val="16"/>
        </w:rPr>
        <w:t>Dodatak diplomi o završenom integriranom I i II ciklusu studija sa 360 bodova za zvanje doktor medicine</w:t>
      </w:r>
      <w:r w:rsidR="00026EDD">
        <w:rPr>
          <w:rFonts w:ascii="Bookman Old Style" w:hAnsi="Bookman Old Style"/>
          <w:snapToGrid w:val="0"/>
          <w:sz w:val="16"/>
          <w:szCs w:val="16"/>
        </w:rPr>
        <w:t>;</w:t>
      </w:r>
    </w:p>
    <w:p w:rsidR="00E21AF6" w:rsidRPr="00026EDD" w:rsidRDefault="00E21AF6" w:rsidP="00026EDD">
      <w:pPr>
        <w:pStyle w:val="ListParagraph"/>
        <w:widowControl w:val="0"/>
        <w:numPr>
          <w:ilvl w:val="0"/>
          <w:numId w:val="9"/>
        </w:numPr>
        <w:jc w:val="both"/>
        <w:rPr>
          <w:rFonts w:ascii="Bookman Old Style" w:hAnsi="Bookman Old Style"/>
          <w:snapToGrid w:val="0"/>
          <w:sz w:val="16"/>
          <w:szCs w:val="16"/>
        </w:rPr>
      </w:pPr>
      <w:r w:rsidRPr="00026EDD">
        <w:rPr>
          <w:rFonts w:ascii="Bookman Old Style" w:hAnsi="Bookman Old Style"/>
          <w:snapToGrid w:val="0"/>
          <w:sz w:val="16"/>
          <w:szCs w:val="16"/>
        </w:rPr>
        <w:t>Uvjerenje o položenom stručnom ispitu u zvanju doktor medicine</w:t>
      </w:r>
      <w:r w:rsidR="00026EDD">
        <w:rPr>
          <w:rFonts w:ascii="Bookman Old Style" w:hAnsi="Bookman Old Style"/>
          <w:snapToGrid w:val="0"/>
          <w:sz w:val="16"/>
          <w:szCs w:val="16"/>
        </w:rPr>
        <w:t>;</w:t>
      </w:r>
    </w:p>
    <w:p w:rsidR="00E21AF6" w:rsidRPr="00972EDB" w:rsidRDefault="00E21AF6" w:rsidP="00026EDD">
      <w:pPr>
        <w:pStyle w:val="ListParagraph"/>
        <w:widowControl w:val="0"/>
        <w:numPr>
          <w:ilvl w:val="0"/>
          <w:numId w:val="9"/>
        </w:numPr>
        <w:jc w:val="both"/>
        <w:rPr>
          <w:rFonts w:ascii="Bookman Old Style" w:hAnsi="Bookman Old Style"/>
          <w:b/>
          <w:snapToGrid w:val="0"/>
          <w:sz w:val="16"/>
          <w:szCs w:val="16"/>
        </w:rPr>
      </w:pPr>
      <w:r w:rsidRPr="00972EDB">
        <w:rPr>
          <w:rFonts w:ascii="Bookman Old Style" w:hAnsi="Bookman Old Style"/>
          <w:snapToGrid w:val="0"/>
          <w:sz w:val="16"/>
          <w:szCs w:val="16"/>
        </w:rPr>
        <w:t>Uvjerenje o položenom specijalističkom ispitu</w:t>
      </w:r>
      <w:r w:rsidR="00026EDD">
        <w:rPr>
          <w:rFonts w:ascii="Bookman Old Style" w:hAnsi="Bookman Old Style"/>
          <w:snapToGrid w:val="0"/>
          <w:sz w:val="16"/>
          <w:szCs w:val="16"/>
        </w:rPr>
        <w:t xml:space="preserve"> iz pedijatrije;</w:t>
      </w:r>
    </w:p>
    <w:p w:rsidR="00E21AF6" w:rsidRPr="00972EDB" w:rsidRDefault="00E21AF6" w:rsidP="00026EDD">
      <w:pPr>
        <w:pStyle w:val="ListParagraph"/>
        <w:widowControl w:val="0"/>
        <w:numPr>
          <w:ilvl w:val="0"/>
          <w:numId w:val="9"/>
        </w:numPr>
        <w:jc w:val="both"/>
        <w:rPr>
          <w:rFonts w:ascii="Bookman Old Style" w:hAnsi="Bookman Old Style"/>
          <w:b/>
          <w:snapToGrid w:val="0"/>
          <w:sz w:val="16"/>
          <w:szCs w:val="16"/>
        </w:rPr>
      </w:pPr>
      <w:r w:rsidRPr="00972EDB">
        <w:rPr>
          <w:rFonts w:ascii="Bookman Old Style" w:hAnsi="Bookman Old Style"/>
          <w:snapToGrid w:val="0"/>
          <w:sz w:val="16"/>
          <w:szCs w:val="16"/>
        </w:rPr>
        <w:t>Važeću Licencu za samostalan rad u zvanju specijaliste, izdatu od nadležne Ljekarske komore</w:t>
      </w:r>
      <w:r w:rsidR="00026EDD">
        <w:rPr>
          <w:rFonts w:ascii="Bookman Old Style" w:hAnsi="Bookman Old Style"/>
          <w:snapToGrid w:val="0"/>
          <w:sz w:val="16"/>
          <w:szCs w:val="16"/>
        </w:rPr>
        <w:t>;</w:t>
      </w:r>
    </w:p>
    <w:p w:rsidR="00E21AF6" w:rsidRPr="00E6713A" w:rsidRDefault="00026EDD" w:rsidP="00026EDD">
      <w:pPr>
        <w:pStyle w:val="ListParagraph"/>
        <w:widowControl w:val="0"/>
        <w:numPr>
          <w:ilvl w:val="0"/>
          <w:numId w:val="9"/>
        </w:numPr>
        <w:jc w:val="both"/>
        <w:rPr>
          <w:rFonts w:ascii="Bookman Old Style" w:hAnsi="Bookman Old Style"/>
          <w:b/>
          <w:snapToGrid w:val="0"/>
          <w:sz w:val="16"/>
          <w:szCs w:val="16"/>
        </w:rPr>
      </w:pPr>
      <w:r>
        <w:rPr>
          <w:rFonts w:ascii="Bookman Old Style" w:hAnsi="Bookman Old Style"/>
          <w:snapToGrid w:val="0"/>
          <w:sz w:val="16"/>
          <w:szCs w:val="16"/>
        </w:rPr>
        <w:t xml:space="preserve">Uvjerenje o radnom iskustvu u struci i zanimanju sa naznakom poslova koje je kandidat obavljao kod poslodavca (Ukoliko kandidat nije u mogućnosti dostaviti Uvjerenje o radnom iskustvu u struci i zanimanju poslodavca </w:t>
      </w:r>
      <w:r w:rsidR="00E6713A">
        <w:rPr>
          <w:rFonts w:ascii="Bookman Old Style" w:hAnsi="Bookman Old Style"/>
          <w:snapToGrid w:val="0"/>
          <w:sz w:val="16"/>
          <w:szCs w:val="16"/>
        </w:rPr>
        <w:t>,može da dostavi Uvjerenje o radnom stažu izdato od nadležne Porezne uprave ili Uvjerenje o radnom stažu izdato od Federalnog zavoda za penzijsko i invalidsko osiguranje-</w:t>
      </w:r>
      <w:r w:rsidR="00406F8E">
        <w:rPr>
          <w:rFonts w:ascii="Bookman Old Style" w:hAnsi="Bookman Old Style"/>
          <w:snapToGrid w:val="0"/>
          <w:sz w:val="16"/>
          <w:szCs w:val="16"/>
        </w:rPr>
        <w:t xml:space="preserve"> </w:t>
      </w:r>
      <w:r w:rsidR="00E6713A">
        <w:rPr>
          <w:rFonts w:ascii="Bookman Old Style" w:hAnsi="Bookman Old Style"/>
          <w:snapToGrid w:val="0"/>
          <w:sz w:val="16"/>
          <w:szCs w:val="16"/>
        </w:rPr>
        <w:t xml:space="preserve">Kantonalna administrativna služba Tuzla,u kojem je </w:t>
      </w:r>
      <w:r w:rsidR="00406F8E">
        <w:rPr>
          <w:rFonts w:ascii="Bookman Old Style" w:hAnsi="Bookman Old Style"/>
          <w:b/>
          <w:snapToGrid w:val="0"/>
          <w:sz w:val="16"/>
          <w:szCs w:val="16"/>
        </w:rPr>
        <w:t>naznačena šifra zanimanja).</w:t>
      </w:r>
    </w:p>
    <w:p w:rsidR="003601F7" w:rsidRPr="00E6713A" w:rsidRDefault="003601F7" w:rsidP="00FF6D88">
      <w:pPr>
        <w:pStyle w:val="ListParagraph"/>
        <w:widowControl w:val="0"/>
        <w:ind w:left="0"/>
        <w:jc w:val="both"/>
        <w:rPr>
          <w:rFonts w:ascii="Bookman Old Style" w:hAnsi="Bookman Old Style"/>
          <w:b/>
          <w:snapToGrid w:val="0"/>
          <w:sz w:val="16"/>
          <w:szCs w:val="16"/>
        </w:rPr>
      </w:pPr>
    </w:p>
    <w:p w:rsidR="000A2B75" w:rsidRPr="00CB5BB1" w:rsidRDefault="005A730D" w:rsidP="00FF6D88">
      <w:pPr>
        <w:pStyle w:val="ListParagraph"/>
        <w:widowControl w:val="0"/>
        <w:ind w:left="0"/>
        <w:jc w:val="both"/>
        <w:rPr>
          <w:rFonts w:ascii="Bookman Old Style" w:hAnsi="Bookman Old Style"/>
          <w:b/>
          <w:snapToGrid w:val="0"/>
          <w:sz w:val="16"/>
          <w:szCs w:val="16"/>
        </w:rPr>
      </w:pPr>
      <w:r w:rsidRPr="00CB5BB1">
        <w:rPr>
          <w:rFonts w:ascii="Bookman Old Style" w:hAnsi="Bookman Old Style"/>
          <w:b/>
          <w:snapToGrid w:val="0"/>
          <w:sz w:val="16"/>
          <w:szCs w:val="16"/>
        </w:rPr>
        <w:t>Radi bodovanja i rangiranja kandidata u skladu sa Pravilnik</w:t>
      </w:r>
      <w:r w:rsidR="006B1847" w:rsidRPr="00CB5BB1">
        <w:rPr>
          <w:rFonts w:ascii="Bookman Old Style" w:hAnsi="Bookman Old Style"/>
          <w:b/>
          <w:snapToGrid w:val="0"/>
          <w:sz w:val="16"/>
          <w:szCs w:val="16"/>
        </w:rPr>
        <w:t>om</w:t>
      </w:r>
      <w:r w:rsidRPr="00CB5BB1">
        <w:rPr>
          <w:rFonts w:ascii="Bookman Old Style" w:hAnsi="Bookman Old Style"/>
          <w:b/>
          <w:snapToGrid w:val="0"/>
          <w:sz w:val="16"/>
          <w:szCs w:val="16"/>
        </w:rPr>
        <w:t xml:space="preserve"> o radu </w:t>
      </w:r>
      <w:r w:rsidR="00FF6D88" w:rsidRPr="00CB5BB1">
        <w:rPr>
          <w:rFonts w:ascii="Bookman Old Style" w:hAnsi="Bookman Old Style"/>
          <w:b/>
          <w:snapToGrid w:val="0"/>
          <w:sz w:val="16"/>
          <w:szCs w:val="16"/>
        </w:rPr>
        <w:t xml:space="preserve">– </w:t>
      </w:r>
      <w:r w:rsidRPr="00CB5BB1">
        <w:rPr>
          <w:rFonts w:ascii="Bookman Old Style" w:hAnsi="Bookman Old Style"/>
          <w:b/>
          <w:snapToGrid w:val="0"/>
          <w:sz w:val="16"/>
          <w:szCs w:val="16"/>
        </w:rPr>
        <w:t>I</w:t>
      </w:r>
      <w:r w:rsidR="00FF6D88" w:rsidRPr="00CB5BB1">
        <w:rPr>
          <w:rFonts w:ascii="Bookman Old Style" w:hAnsi="Bookman Old Style"/>
          <w:b/>
          <w:snapToGrid w:val="0"/>
          <w:sz w:val="16"/>
          <w:szCs w:val="16"/>
        </w:rPr>
        <w:t xml:space="preserve"> </w:t>
      </w:r>
      <w:r w:rsidRPr="00CB5BB1">
        <w:rPr>
          <w:rFonts w:ascii="Bookman Old Style" w:hAnsi="Bookman Old Style"/>
          <w:b/>
          <w:snapToGrid w:val="0"/>
          <w:sz w:val="16"/>
          <w:szCs w:val="16"/>
        </w:rPr>
        <w:t>dio</w:t>
      </w:r>
      <w:r w:rsidR="00654CC1" w:rsidRPr="00CB5BB1">
        <w:rPr>
          <w:rFonts w:ascii="Bookman Old Style" w:hAnsi="Bookman Old Style"/>
          <w:b/>
          <w:snapToGrid w:val="0"/>
          <w:sz w:val="16"/>
          <w:szCs w:val="16"/>
        </w:rPr>
        <w:t>,</w:t>
      </w:r>
      <w:r w:rsidRPr="00CB5BB1">
        <w:rPr>
          <w:rFonts w:ascii="Bookman Old Style" w:hAnsi="Bookman Old Style"/>
          <w:b/>
          <w:snapToGrid w:val="0"/>
          <w:sz w:val="16"/>
          <w:szCs w:val="16"/>
        </w:rPr>
        <w:t xml:space="preserve"> kandidati uz prijavu treba da dostave sljedeću dokumentaciju:</w:t>
      </w:r>
    </w:p>
    <w:p w:rsidR="00FF6D88" w:rsidRPr="00FF6D88" w:rsidRDefault="00FF6D88" w:rsidP="00FF6D88">
      <w:pPr>
        <w:pStyle w:val="ListParagraph"/>
        <w:widowControl w:val="0"/>
        <w:ind w:left="0"/>
        <w:jc w:val="both"/>
        <w:rPr>
          <w:rFonts w:ascii="Bookman Old Style" w:hAnsi="Bookman Old Style"/>
          <w:snapToGrid w:val="0"/>
          <w:sz w:val="6"/>
          <w:szCs w:val="6"/>
        </w:rPr>
      </w:pPr>
    </w:p>
    <w:p w:rsidR="005A730D" w:rsidRPr="005A730D" w:rsidRDefault="005A730D" w:rsidP="00FF6D88">
      <w:pPr>
        <w:pStyle w:val="ListParagraph"/>
        <w:widowControl w:val="0"/>
        <w:numPr>
          <w:ilvl w:val="0"/>
          <w:numId w:val="21"/>
        </w:numPr>
        <w:jc w:val="both"/>
        <w:rPr>
          <w:rFonts w:ascii="Bookman Old Style" w:hAnsi="Bookman Old Style"/>
          <w:snapToGrid w:val="0"/>
          <w:sz w:val="16"/>
          <w:szCs w:val="16"/>
        </w:rPr>
      </w:pPr>
      <w:r w:rsidRPr="005A730D">
        <w:rPr>
          <w:rFonts w:ascii="Bookman Old Style" w:hAnsi="Bookman Old Style"/>
          <w:snapToGrid w:val="0"/>
          <w:sz w:val="16"/>
          <w:szCs w:val="16"/>
        </w:rPr>
        <w:t xml:space="preserve">Uvjerenje sa prosjekom ocjena ostvarenih tokom </w:t>
      </w:r>
      <w:r w:rsidR="006B1847">
        <w:rPr>
          <w:rFonts w:ascii="Bookman Old Style" w:hAnsi="Bookman Old Style"/>
          <w:snapToGrid w:val="0"/>
          <w:sz w:val="16"/>
          <w:szCs w:val="16"/>
        </w:rPr>
        <w:t>studija</w:t>
      </w:r>
      <w:r w:rsidRPr="005A730D">
        <w:rPr>
          <w:rFonts w:ascii="Bookman Old Style" w:hAnsi="Bookman Old Style"/>
          <w:snapToGrid w:val="0"/>
          <w:sz w:val="16"/>
          <w:szCs w:val="16"/>
        </w:rPr>
        <w:t xml:space="preserve"> </w:t>
      </w:r>
      <w:r w:rsidR="00E6713A">
        <w:rPr>
          <w:rFonts w:ascii="Bookman Old Style" w:hAnsi="Bookman Old Style"/>
          <w:snapToGrid w:val="0"/>
          <w:sz w:val="16"/>
          <w:szCs w:val="16"/>
        </w:rPr>
        <w:t>(</w:t>
      </w:r>
      <w:r w:rsidR="00C168B4">
        <w:rPr>
          <w:rFonts w:ascii="Bookman Old Style" w:hAnsi="Bookman Old Style"/>
          <w:snapToGrid w:val="0"/>
          <w:sz w:val="16"/>
          <w:szCs w:val="16"/>
        </w:rPr>
        <w:t xml:space="preserve">kao </w:t>
      </w:r>
      <w:r w:rsidR="002853E9">
        <w:rPr>
          <w:rFonts w:ascii="Bookman Old Style" w:hAnsi="Bookman Old Style"/>
          <w:snapToGrid w:val="0"/>
          <w:sz w:val="16"/>
          <w:szCs w:val="16"/>
        </w:rPr>
        <w:t>dokaz</w:t>
      </w:r>
      <w:r w:rsidR="00C168B4">
        <w:rPr>
          <w:rFonts w:ascii="Bookman Old Style" w:hAnsi="Bookman Old Style"/>
          <w:snapToGrid w:val="0"/>
          <w:sz w:val="16"/>
          <w:szCs w:val="16"/>
        </w:rPr>
        <w:t xml:space="preserve"> uvažiće se i </w:t>
      </w:r>
      <w:r w:rsidR="00E6713A">
        <w:rPr>
          <w:rFonts w:ascii="Bookman Old Style" w:hAnsi="Bookman Old Style"/>
          <w:snapToGrid w:val="0"/>
          <w:sz w:val="16"/>
          <w:szCs w:val="16"/>
        </w:rPr>
        <w:t>D</w:t>
      </w:r>
      <w:r w:rsidR="002853E9">
        <w:rPr>
          <w:rFonts w:ascii="Bookman Old Style" w:hAnsi="Bookman Old Style"/>
          <w:snapToGrid w:val="0"/>
          <w:sz w:val="16"/>
          <w:szCs w:val="16"/>
        </w:rPr>
        <w:t>odatak diplomi)</w:t>
      </w:r>
      <w:r w:rsidR="00E6713A">
        <w:rPr>
          <w:rFonts w:ascii="Bookman Old Style" w:hAnsi="Bookman Old Style"/>
          <w:snapToGrid w:val="0"/>
          <w:sz w:val="16"/>
          <w:szCs w:val="16"/>
        </w:rPr>
        <w:t>.</w:t>
      </w:r>
    </w:p>
    <w:p w:rsidR="00F87CFE" w:rsidRPr="005A730D" w:rsidRDefault="00F87CFE" w:rsidP="00FF6D88">
      <w:pPr>
        <w:pStyle w:val="ListParagraph"/>
        <w:widowControl w:val="0"/>
        <w:numPr>
          <w:ilvl w:val="0"/>
          <w:numId w:val="21"/>
        </w:numPr>
        <w:jc w:val="both"/>
        <w:rPr>
          <w:rFonts w:ascii="Bookman Old Style" w:hAnsi="Bookman Old Style"/>
          <w:snapToGrid w:val="0"/>
          <w:sz w:val="16"/>
          <w:szCs w:val="16"/>
        </w:rPr>
      </w:pPr>
      <w:r w:rsidRPr="005A730D">
        <w:rPr>
          <w:rFonts w:ascii="Bookman Old Style" w:hAnsi="Bookman Old Style"/>
          <w:snapToGrid w:val="0"/>
          <w:sz w:val="16"/>
          <w:szCs w:val="16"/>
        </w:rPr>
        <w:t xml:space="preserve">Kandidati koji se nalaze na evidenciji nezaposlenih lica Službe za zapošljavanje radi bodovanja mogu da dostave uvjerenje ove Službe da se vode na evidenciji nezaposlenih lica i o vremenu provedenom na evidenciji nezaposlenih lica nakon sticanja stručne spreme koja se traži </w:t>
      </w:r>
      <w:r w:rsidR="00C54DC5" w:rsidRPr="005A730D">
        <w:rPr>
          <w:rFonts w:ascii="Bookman Old Style" w:hAnsi="Bookman Old Style"/>
          <w:snapToGrid w:val="0"/>
          <w:sz w:val="16"/>
          <w:szCs w:val="16"/>
        </w:rPr>
        <w:t xml:space="preserve">Javnim </w:t>
      </w:r>
      <w:r w:rsidR="00654CC1">
        <w:rPr>
          <w:rFonts w:ascii="Bookman Old Style" w:hAnsi="Bookman Old Style"/>
          <w:snapToGrid w:val="0"/>
          <w:sz w:val="16"/>
          <w:szCs w:val="16"/>
        </w:rPr>
        <w:t>konkursom</w:t>
      </w:r>
      <w:r w:rsidRPr="005A730D">
        <w:rPr>
          <w:rFonts w:ascii="Bookman Old Style" w:hAnsi="Bookman Old Style"/>
          <w:snapToGrid w:val="0"/>
          <w:sz w:val="16"/>
          <w:szCs w:val="16"/>
        </w:rPr>
        <w:t xml:space="preserve">. </w:t>
      </w:r>
    </w:p>
    <w:p w:rsidR="0025135C" w:rsidRPr="00406F8E" w:rsidRDefault="00F87CFE" w:rsidP="00406F8E">
      <w:pPr>
        <w:pStyle w:val="ListParagraph"/>
        <w:widowControl w:val="0"/>
        <w:numPr>
          <w:ilvl w:val="0"/>
          <w:numId w:val="21"/>
        </w:numPr>
        <w:jc w:val="both"/>
        <w:rPr>
          <w:rFonts w:ascii="Bookman Old Style" w:hAnsi="Bookman Old Style"/>
          <w:snapToGrid w:val="0"/>
          <w:sz w:val="16"/>
          <w:szCs w:val="16"/>
        </w:rPr>
      </w:pPr>
      <w:r w:rsidRPr="00406F8E">
        <w:rPr>
          <w:rFonts w:ascii="Bookman Old Style" w:hAnsi="Bookman Old Style"/>
          <w:snapToGrid w:val="0"/>
          <w:sz w:val="16"/>
          <w:szCs w:val="16"/>
        </w:rPr>
        <w:t xml:space="preserve">Kandidati mogu dostaviti dokumentaciju kojom se dokazuju prava prema Zakonu o dopunskim pravima branitelja i članova njihovih obitelji Tuzlanskog kantona </w:t>
      </w:r>
      <w:r w:rsidRPr="00406F8E">
        <w:rPr>
          <w:rFonts w:ascii="Bookman Old Style" w:hAnsi="Bookman Old Style"/>
          <w:b/>
          <w:snapToGrid w:val="0"/>
          <w:sz w:val="16"/>
          <w:szCs w:val="16"/>
        </w:rPr>
        <w:t xml:space="preserve">na osnovu koje će ostvariti prednost pri zapošljavanju nad ostalim kandidatima pod uslovom, kada imaju isti broj bodova </w:t>
      </w:r>
      <w:r w:rsidRPr="00406F8E">
        <w:rPr>
          <w:rFonts w:ascii="Bookman Old Style" w:hAnsi="Bookman Old Style"/>
          <w:snapToGrid w:val="0"/>
          <w:sz w:val="16"/>
          <w:szCs w:val="16"/>
        </w:rPr>
        <w:t xml:space="preserve">po prethodno obavljenom bodovanju, </w:t>
      </w:r>
      <w:r w:rsidR="0025135C" w:rsidRPr="00406F8E">
        <w:rPr>
          <w:rFonts w:ascii="Bookman Old Style" w:hAnsi="Bookman Old Style"/>
          <w:snapToGrid w:val="0"/>
          <w:sz w:val="16"/>
          <w:szCs w:val="16"/>
        </w:rPr>
        <w:t>po osnovu posebnih uslova (uspjeh tokom školovanja u struci koja se traži Javnim konkursom, radno iskustvo u struci i vrijeme provedeno na evidenciji Službe za zapošljavanje u struci koja se traži Javnim konkursom) i bodova ostvarenih na provjeri znanja, radnih i stručnih sposobnosti i vještina, putem testiranja i intervjua.</w:t>
      </w:r>
    </w:p>
    <w:p w:rsidR="000758AB" w:rsidRPr="00342183" w:rsidRDefault="000758AB" w:rsidP="000758AB">
      <w:pPr>
        <w:pStyle w:val="ListParagraph"/>
        <w:widowControl w:val="0"/>
        <w:ind w:left="360"/>
        <w:jc w:val="both"/>
        <w:rPr>
          <w:rFonts w:ascii="Bookman Old Style" w:hAnsi="Bookman Old Style"/>
          <w:snapToGrid w:val="0"/>
          <w:sz w:val="8"/>
          <w:szCs w:val="8"/>
        </w:rPr>
      </w:pPr>
    </w:p>
    <w:p w:rsidR="00ED38F6" w:rsidRDefault="00ED38F6" w:rsidP="0025135C">
      <w:pPr>
        <w:widowControl w:val="0"/>
        <w:jc w:val="both"/>
        <w:rPr>
          <w:rFonts w:ascii="Bookman Old Style" w:hAnsi="Bookman Old Style"/>
          <w:snapToGrid w:val="0"/>
          <w:sz w:val="16"/>
          <w:szCs w:val="16"/>
        </w:rPr>
      </w:pPr>
      <w:r w:rsidRPr="0025135C">
        <w:rPr>
          <w:rFonts w:ascii="Bookman Old Style" w:hAnsi="Bookman Old Style"/>
          <w:snapToGrid w:val="0"/>
          <w:sz w:val="16"/>
          <w:szCs w:val="16"/>
        </w:rPr>
        <w:t>Kandidati koji ne dostave dokumentaciju navedenu pod: a) i b), neće biti bodovani po tom osnovu, a kandidati koje ne dostave dokaz pod c) ne ostvaruju pravo na razmatranje prednosti pri zapošljavanju nad ostali kandidatima pod uslovom da imaju isti broj bodova po prethodno obavljenom bodovanju, po osnovu posebnih uslova i bodova ostvarenih na provjeri znanja, radnih i stručnih sposobnost</w:t>
      </w:r>
      <w:r w:rsidR="003D6880" w:rsidRPr="0025135C">
        <w:rPr>
          <w:rFonts w:ascii="Bookman Old Style" w:hAnsi="Bookman Old Style"/>
          <w:snapToGrid w:val="0"/>
          <w:sz w:val="16"/>
          <w:szCs w:val="16"/>
        </w:rPr>
        <w:t xml:space="preserve">i i vještina, putem testiranja </w:t>
      </w:r>
      <w:r w:rsidRPr="0025135C">
        <w:rPr>
          <w:rFonts w:ascii="Bookman Old Style" w:hAnsi="Bookman Old Style"/>
          <w:snapToGrid w:val="0"/>
          <w:sz w:val="16"/>
          <w:szCs w:val="16"/>
        </w:rPr>
        <w:t>i intervjua.</w:t>
      </w:r>
    </w:p>
    <w:p w:rsidR="00406F8E" w:rsidRPr="0025135C" w:rsidRDefault="00406F8E" w:rsidP="0025135C">
      <w:pPr>
        <w:widowControl w:val="0"/>
        <w:jc w:val="both"/>
        <w:rPr>
          <w:rFonts w:ascii="Bookman Old Style" w:hAnsi="Bookman Old Style"/>
          <w:snapToGrid w:val="0"/>
          <w:sz w:val="16"/>
          <w:szCs w:val="16"/>
        </w:rPr>
      </w:pPr>
    </w:p>
    <w:p w:rsidR="00F87CFE" w:rsidRDefault="00F87CFE" w:rsidP="00F87CFE">
      <w:pPr>
        <w:widowControl w:val="0"/>
        <w:jc w:val="both"/>
        <w:rPr>
          <w:rFonts w:ascii="Bookman Old Style" w:hAnsi="Bookman Old Style"/>
          <w:b/>
          <w:snapToGrid w:val="0"/>
          <w:sz w:val="16"/>
          <w:szCs w:val="16"/>
        </w:rPr>
      </w:pPr>
      <w:r w:rsidRPr="005F47C2">
        <w:rPr>
          <w:rFonts w:ascii="Bookman Old Style" w:hAnsi="Bookman Old Style"/>
          <w:b/>
          <w:snapToGrid w:val="0"/>
          <w:sz w:val="16"/>
          <w:szCs w:val="16"/>
        </w:rPr>
        <w:t xml:space="preserve">Svi dokumenti koji se dostavljaju uz prijavu na Javni </w:t>
      </w:r>
      <w:r w:rsidR="006B1847">
        <w:rPr>
          <w:rFonts w:ascii="Bookman Old Style" w:hAnsi="Bookman Old Style"/>
          <w:b/>
          <w:snapToGrid w:val="0"/>
          <w:sz w:val="16"/>
          <w:szCs w:val="16"/>
        </w:rPr>
        <w:t>konkurs</w:t>
      </w:r>
      <w:r w:rsidRPr="005F47C2">
        <w:rPr>
          <w:rFonts w:ascii="Bookman Old Style" w:hAnsi="Bookman Old Style"/>
          <w:b/>
          <w:snapToGrid w:val="0"/>
          <w:sz w:val="16"/>
          <w:szCs w:val="16"/>
        </w:rPr>
        <w:t xml:space="preserve"> moraju biti u ovjerenoj kopiji.</w:t>
      </w:r>
    </w:p>
    <w:p w:rsidR="00406F8E" w:rsidRPr="005F47C2" w:rsidRDefault="00406F8E" w:rsidP="00F87CFE">
      <w:pPr>
        <w:widowControl w:val="0"/>
        <w:jc w:val="both"/>
        <w:rPr>
          <w:rFonts w:ascii="Bookman Old Style" w:hAnsi="Bookman Old Style"/>
          <w:b/>
          <w:snapToGrid w:val="0"/>
          <w:sz w:val="16"/>
          <w:szCs w:val="16"/>
        </w:rPr>
      </w:pPr>
    </w:p>
    <w:p w:rsidR="00F87CFE" w:rsidRPr="005F47C2" w:rsidRDefault="00F87CFE" w:rsidP="00F87CFE">
      <w:pPr>
        <w:widowControl w:val="0"/>
        <w:jc w:val="both"/>
        <w:rPr>
          <w:rFonts w:ascii="Bookman Old Style" w:hAnsi="Bookman Old Style"/>
          <w:snapToGrid w:val="0"/>
          <w:sz w:val="16"/>
          <w:szCs w:val="16"/>
        </w:rPr>
      </w:pPr>
      <w:r w:rsidRPr="005F47C2">
        <w:rPr>
          <w:rFonts w:ascii="Bookman Old Style" w:hAnsi="Bookman Old Style"/>
          <w:b/>
          <w:snapToGrid w:val="0"/>
          <w:sz w:val="16"/>
          <w:szCs w:val="16"/>
        </w:rPr>
        <w:t>Napomena:</w:t>
      </w:r>
      <w:r w:rsidRPr="005F47C2">
        <w:rPr>
          <w:rFonts w:ascii="Bookman Old Style" w:hAnsi="Bookman Old Style"/>
          <w:snapToGrid w:val="0"/>
          <w:sz w:val="16"/>
          <w:szCs w:val="16"/>
        </w:rPr>
        <w:t xml:space="preserve"> Svaki izabrani kandidat će biti u obavezi da </w:t>
      </w:r>
      <w:r w:rsidRPr="005F47C2">
        <w:rPr>
          <w:rFonts w:ascii="Bookman Old Style" w:hAnsi="Bookman Old Style"/>
          <w:b/>
          <w:snapToGrid w:val="0"/>
          <w:sz w:val="16"/>
          <w:szCs w:val="16"/>
        </w:rPr>
        <w:t>prije prijema u radni odnos</w:t>
      </w:r>
      <w:r w:rsidRPr="005F47C2">
        <w:rPr>
          <w:rFonts w:ascii="Bookman Old Style" w:hAnsi="Bookman Old Style"/>
          <w:snapToGrid w:val="0"/>
          <w:sz w:val="16"/>
          <w:szCs w:val="16"/>
        </w:rPr>
        <w:t>, odnosno prije potpisivanja Ugovora o radu dostavi:</w:t>
      </w:r>
    </w:p>
    <w:p w:rsidR="00F87CFE" w:rsidRPr="005F47C2" w:rsidRDefault="00F87CFE" w:rsidP="00F87CFE">
      <w:pPr>
        <w:pStyle w:val="ListParagraph"/>
        <w:widowControl w:val="0"/>
        <w:numPr>
          <w:ilvl w:val="0"/>
          <w:numId w:val="6"/>
        </w:numPr>
        <w:jc w:val="both"/>
        <w:rPr>
          <w:rFonts w:ascii="Bookman Old Style" w:hAnsi="Bookman Old Style"/>
          <w:snapToGrid w:val="0"/>
          <w:sz w:val="16"/>
          <w:szCs w:val="16"/>
        </w:rPr>
      </w:pPr>
      <w:r w:rsidRPr="005F47C2">
        <w:rPr>
          <w:rFonts w:ascii="Bookman Old Style" w:hAnsi="Bookman Old Style"/>
          <w:snapToGrid w:val="0"/>
          <w:sz w:val="16"/>
          <w:szCs w:val="16"/>
        </w:rPr>
        <w:t>Ljekarsko uvjerenje kao dokaz da su tjelesno i duševno sposobni za obavljan</w:t>
      </w:r>
      <w:r w:rsidR="00FF6D88">
        <w:rPr>
          <w:rFonts w:ascii="Bookman Old Style" w:hAnsi="Bookman Old Style"/>
          <w:snapToGrid w:val="0"/>
          <w:sz w:val="16"/>
          <w:szCs w:val="16"/>
        </w:rPr>
        <w:t>je poslova za koje se kandiduju</w:t>
      </w:r>
    </w:p>
    <w:p w:rsidR="00F87CFE" w:rsidRPr="005F47C2" w:rsidRDefault="00F87CFE" w:rsidP="00F87CFE">
      <w:pPr>
        <w:pStyle w:val="ListParagraph"/>
        <w:widowControl w:val="0"/>
        <w:numPr>
          <w:ilvl w:val="0"/>
          <w:numId w:val="6"/>
        </w:numPr>
        <w:jc w:val="both"/>
        <w:rPr>
          <w:rFonts w:ascii="Bookman Old Style" w:hAnsi="Bookman Old Style"/>
          <w:snapToGrid w:val="0"/>
          <w:sz w:val="16"/>
          <w:szCs w:val="16"/>
        </w:rPr>
      </w:pPr>
      <w:r w:rsidRPr="005F47C2">
        <w:rPr>
          <w:rFonts w:ascii="Bookman Old Style" w:hAnsi="Bookman Old Style"/>
          <w:snapToGrid w:val="0"/>
          <w:sz w:val="16"/>
          <w:szCs w:val="16"/>
        </w:rPr>
        <w:t xml:space="preserve">Uvjerenje da protiv lica nije pokrenut krivični postupak, ne starije od datuma izlaska Javnog </w:t>
      </w:r>
      <w:r w:rsidR="006B1847">
        <w:rPr>
          <w:rFonts w:ascii="Bookman Old Style" w:hAnsi="Bookman Old Style"/>
          <w:snapToGrid w:val="0"/>
          <w:sz w:val="16"/>
          <w:szCs w:val="16"/>
        </w:rPr>
        <w:t>konkursa</w:t>
      </w:r>
    </w:p>
    <w:p w:rsidR="00FD4B27" w:rsidRPr="0039398E" w:rsidRDefault="00FD4B27" w:rsidP="00F87CFE">
      <w:pPr>
        <w:pStyle w:val="ListParagraph"/>
        <w:widowControl w:val="0"/>
        <w:ind w:left="0"/>
        <w:jc w:val="both"/>
        <w:rPr>
          <w:rFonts w:ascii="Bookman Old Style" w:hAnsi="Bookman Old Style"/>
          <w:snapToGrid w:val="0"/>
          <w:sz w:val="6"/>
          <w:szCs w:val="6"/>
        </w:rPr>
      </w:pPr>
    </w:p>
    <w:p w:rsidR="004F3844" w:rsidRPr="005F47C2" w:rsidRDefault="004F3844" w:rsidP="004F3844">
      <w:pPr>
        <w:widowControl w:val="0"/>
        <w:jc w:val="both"/>
        <w:rPr>
          <w:rFonts w:ascii="Bookman Old Style" w:hAnsi="Bookman Old Style"/>
          <w:sz w:val="16"/>
          <w:szCs w:val="16"/>
        </w:rPr>
      </w:pPr>
      <w:r w:rsidRPr="005F47C2">
        <w:rPr>
          <w:rFonts w:ascii="Bookman Old Style" w:hAnsi="Bookman Old Style"/>
          <w:snapToGrid w:val="0"/>
          <w:sz w:val="16"/>
          <w:szCs w:val="16"/>
        </w:rPr>
        <w:t xml:space="preserve">Javni </w:t>
      </w:r>
      <w:r w:rsidR="006B1847">
        <w:rPr>
          <w:rFonts w:ascii="Bookman Old Style" w:hAnsi="Bookman Old Style"/>
          <w:snapToGrid w:val="0"/>
          <w:sz w:val="16"/>
          <w:szCs w:val="16"/>
        </w:rPr>
        <w:t>konkurs</w:t>
      </w:r>
      <w:r w:rsidRPr="005F47C2">
        <w:rPr>
          <w:rFonts w:ascii="Bookman Old Style" w:hAnsi="Bookman Old Style"/>
          <w:snapToGrid w:val="0"/>
          <w:sz w:val="16"/>
          <w:szCs w:val="16"/>
        </w:rPr>
        <w:t xml:space="preserve"> objavljen u Dnevnom listu „Oslobođenje“ </w:t>
      </w:r>
      <w:r w:rsidR="008848B1" w:rsidRPr="005F47C2">
        <w:rPr>
          <w:rFonts w:ascii="Bookman Old Style" w:hAnsi="Bookman Old Style"/>
          <w:snapToGrid w:val="0"/>
          <w:sz w:val="16"/>
          <w:szCs w:val="16"/>
        </w:rPr>
        <w:t xml:space="preserve">će biti </w:t>
      </w:r>
      <w:r w:rsidR="008848B1">
        <w:rPr>
          <w:rFonts w:ascii="Bookman Old Style" w:hAnsi="Bookman Old Style"/>
          <w:snapToGrid w:val="0"/>
          <w:sz w:val="16"/>
          <w:szCs w:val="16"/>
        </w:rPr>
        <w:t xml:space="preserve">objavljen </w:t>
      </w:r>
      <w:r w:rsidRPr="005F47C2">
        <w:rPr>
          <w:rFonts w:ascii="Bookman Old Style" w:hAnsi="Bookman Old Style"/>
          <w:snapToGrid w:val="0"/>
          <w:sz w:val="16"/>
          <w:szCs w:val="16"/>
        </w:rPr>
        <w:t xml:space="preserve">i </w:t>
      </w:r>
      <w:r w:rsidRPr="005F47C2">
        <w:rPr>
          <w:rFonts w:ascii="Bookman Old Style" w:hAnsi="Bookman Old Style"/>
          <w:sz w:val="16"/>
          <w:szCs w:val="16"/>
        </w:rPr>
        <w:t>na web stranicama JU Službe za zapošljavanje Tuzlanskog kantona i Javne zdravstveno-nastavne ustanove Dom zdravlja „Dr Mustafa Šehović“ Tuzla.</w:t>
      </w:r>
    </w:p>
    <w:p w:rsidR="00D40863" w:rsidRPr="0039398E" w:rsidRDefault="00D40863" w:rsidP="00D40863">
      <w:pPr>
        <w:widowControl w:val="0"/>
        <w:jc w:val="both"/>
        <w:rPr>
          <w:rFonts w:ascii="Bookman Old Style" w:hAnsi="Bookman Old Style"/>
          <w:snapToGrid w:val="0"/>
          <w:sz w:val="6"/>
          <w:szCs w:val="6"/>
        </w:rPr>
      </w:pPr>
    </w:p>
    <w:p w:rsidR="00D40863" w:rsidRPr="00972EDB" w:rsidRDefault="004F3844" w:rsidP="00D40863">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 xml:space="preserve">Rok za podnošenje prijava na Javni </w:t>
      </w:r>
      <w:r w:rsidR="006B1847">
        <w:rPr>
          <w:rFonts w:ascii="Bookman Old Style" w:hAnsi="Bookman Old Style"/>
          <w:snapToGrid w:val="0"/>
          <w:sz w:val="16"/>
          <w:szCs w:val="16"/>
        </w:rPr>
        <w:t>konkurs</w:t>
      </w:r>
      <w:r w:rsidRPr="005F47C2">
        <w:rPr>
          <w:rFonts w:ascii="Bookman Old Style" w:hAnsi="Bookman Old Style"/>
          <w:snapToGrid w:val="0"/>
          <w:sz w:val="16"/>
          <w:szCs w:val="16"/>
        </w:rPr>
        <w:t xml:space="preserve"> je </w:t>
      </w:r>
      <w:r w:rsidR="00D40863">
        <w:rPr>
          <w:rFonts w:ascii="Bookman Old Style" w:hAnsi="Bookman Old Style"/>
          <w:snapToGrid w:val="0"/>
          <w:sz w:val="16"/>
          <w:szCs w:val="16"/>
        </w:rPr>
        <w:t xml:space="preserve">8 </w:t>
      </w:r>
      <w:r w:rsidRPr="005F47C2">
        <w:rPr>
          <w:rFonts w:ascii="Bookman Old Style" w:hAnsi="Bookman Old Style"/>
          <w:snapToGrid w:val="0"/>
          <w:sz w:val="16"/>
          <w:szCs w:val="16"/>
        </w:rPr>
        <w:t xml:space="preserve">dana, a počinje teći narednog dana od dana njegovog objavljivanja </w:t>
      </w:r>
      <w:r w:rsidR="00D40863">
        <w:rPr>
          <w:rFonts w:ascii="Bookman Old Style" w:hAnsi="Bookman Old Style"/>
          <w:snapToGrid w:val="0"/>
          <w:sz w:val="16"/>
          <w:szCs w:val="16"/>
        </w:rPr>
        <w:t xml:space="preserve">u </w:t>
      </w:r>
      <w:r w:rsidR="00D40863" w:rsidRPr="00972EDB">
        <w:rPr>
          <w:rFonts w:ascii="Bookman Old Style" w:hAnsi="Bookman Old Style"/>
          <w:snapToGrid w:val="0"/>
          <w:sz w:val="16"/>
          <w:szCs w:val="16"/>
        </w:rPr>
        <w:t>dnevnom listu.</w:t>
      </w:r>
    </w:p>
    <w:p w:rsidR="00F87CFE" w:rsidRPr="0039398E" w:rsidRDefault="00F87CFE" w:rsidP="00F87CFE">
      <w:pPr>
        <w:widowControl w:val="0"/>
        <w:jc w:val="both"/>
        <w:rPr>
          <w:rFonts w:ascii="Bookman Old Style" w:hAnsi="Bookman Old Style"/>
          <w:snapToGrid w:val="0"/>
          <w:sz w:val="6"/>
          <w:szCs w:val="6"/>
        </w:rPr>
      </w:pPr>
    </w:p>
    <w:p w:rsidR="00F87CFE"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Podnosilac neblagovreme</w:t>
      </w:r>
      <w:r w:rsidR="0039398E">
        <w:rPr>
          <w:rFonts w:ascii="Bookman Old Style" w:hAnsi="Bookman Old Style"/>
          <w:snapToGrid w:val="0"/>
          <w:sz w:val="16"/>
          <w:szCs w:val="16"/>
        </w:rPr>
        <w:t>, nepotpune i</w:t>
      </w:r>
      <w:r w:rsidRPr="005F47C2">
        <w:rPr>
          <w:rFonts w:ascii="Bookman Old Style" w:hAnsi="Bookman Old Style"/>
          <w:snapToGrid w:val="0"/>
          <w:sz w:val="16"/>
          <w:szCs w:val="16"/>
        </w:rPr>
        <w:t xml:space="preserve"> neuredne prijave nije učesnik Javnog </w:t>
      </w:r>
      <w:r w:rsidR="006B1847">
        <w:rPr>
          <w:rFonts w:ascii="Bookman Old Style" w:hAnsi="Bookman Old Style"/>
          <w:snapToGrid w:val="0"/>
          <w:sz w:val="16"/>
          <w:szCs w:val="16"/>
        </w:rPr>
        <w:t>konkursa</w:t>
      </w:r>
      <w:r w:rsidRPr="005F47C2">
        <w:rPr>
          <w:rFonts w:ascii="Bookman Old Style" w:hAnsi="Bookman Old Style"/>
          <w:snapToGrid w:val="0"/>
          <w:sz w:val="16"/>
          <w:szCs w:val="16"/>
        </w:rPr>
        <w:t xml:space="preserve"> i nema procesnu legitimaciju za pobijanje odluke o izboru kandidata ili čitavog postupka za zasnivanje radnog odnosa, pred Upravnim odborom Ustanove, odnosno pred nadležnim sudom.</w:t>
      </w:r>
    </w:p>
    <w:p w:rsidR="00406F8E" w:rsidRDefault="00406F8E" w:rsidP="00F87CFE">
      <w:pPr>
        <w:widowControl w:val="0"/>
        <w:jc w:val="both"/>
        <w:rPr>
          <w:rFonts w:ascii="Bookman Old Style" w:hAnsi="Bookman Old Style"/>
          <w:snapToGrid w:val="0"/>
          <w:sz w:val="16"/>
          <w:szCs w:val="16"/>
        </w:rPr>
      </w:pPr>
    </w:p>
    <w:p w:rsidR="00F87CFE" w:rsidRDefault="005B7F8F" w:rsidP="00F87CFE">
      <w:pPr>
        <w:widowControl w:val="0"/>
        <w:jc w:val="both"/>
        <w:rPr>
          <w:rFonts w:ascii="Bookman Old Style" w:hAnsi="Bookman Old Style"/>
          <w:b/>
          <w:snapToGrid w:val="0"/>
          <w:sz w:val="16"/>
          <w:szCs w:val="16"/>
        </w:rPr>
      </w:pPr>
      <w:r>
        <w:rPr>
          <w:rFonts w:ascii="Bookman Old Style" w:hAnsi="Bookman Old Style"/>
          <w:b/>
          <w:snapToGrid w:val="0"/>
          <w:sz w:val="16"/>
          <w:szCs w:val="16"/>
        </w:rPr>
        <w:t>Urednom</w:t>
      </w:r>
      <w:r w:rsidRPr="005F47C2">
        <w:rPr>
          <w:rFonts w:ascii="Bookman Old Style" w:hAnsi="Bookman Old Style"/>
          <w:b/>
          <w:snapToGrid w:val="0"/>
          <w:sz w:val="16"/>
          <w:szCs w:val="16"/>
        </w:rPr>
        <w:t xml:space="preserve"> prijavom </w:t>
      </w:r>
      <w:r>
        <w:rPr>
          <w:rFonts w:ascii="Bookman Old Style" w:hAnsi="Bookman Old Style"/>
          <w:b/>
          <w:snapToGrid w:val="0"/>
          <w:sz w:val="16"/>
          <w:szCs w:val="16"/>
        </w:rPr>
        <w:t xml:space="preserve">na Javni </w:t>
      </w:r>
      <w:r w:rsidR="006B1847">
        <w:rPr>
          <w:rFonts w:ascii="Bookman Old Style" w:hAnsi="Bookman Old Style"/>
          <w:b/>
          <w:snapToGrid w:val="0"/>
          <w:sz w:val="16"/>
          <w:szCs w:val="16"/>
        </w:rPr>
        <w:t>konkurs</w:t>
      </w:r>
      <w:r>
        <w:rPr>
          <w:rFonts w:ascii="Bookman Old Style" w:hAnsi="Bookman Old Style"/>
          <w:b/>
          <w:snapToGrid w:val="0"/>
          <w:sz w:val="16"/>
          <w:szCs w:val="16"/>
        </w:rPr>
        <w:t xml:space="preserve"> </w:t>
      </w:r>
      <w:r w:rsidRPr="005F47C2">
        <w:rPr>
          <w:rFonts w:ascii="Bookman Old Style" w:hAnsi="Bookman Old Style"/>
          <w:b/>
          <w:snapToGrid w:val="0"/>
          <w:sz w:val="16"/>
          <w:szCs w:val="16"/>
        </w:rPr>
        <w:t xml:space="preserve">smatra se </w:t>
      </w:r>
      <w:r>
        <w:rPr>
          <w:rFonts w:ascii="Bookman Old Style" w:hAnsi="Bookman Old Style"/>
          <w:b/>
          <w:snapToGrid w:val="0"/>
          <w:sz w:val="16"/>
          <w:szCs w:val="16"/>
        </w:rPr>
        <w:t>uredno popunjen PRIJAVNI OBRAZAC.</w:t>
      </w:r>
    </w:p>
    <w:p w:rsidR="00406F8E" w:rsidRDefault="00406F8E" w:rsidP="00F87CFE">
      <w:pPr>
        <w:widowControl w:val="0"/>
        <w:jc w:val="both"/>
        <w:rPr>
          <w:rFonts w:ascii="Bookman Old Style" w:hAnsi="Bookman Old Style"/>
          <w:b/>
          <w:snapToGrid w:val="0"/>
          <w:sz w:val="16"/>
          <w:szCs w:val="16"/>
        </w:rPr>
      </w:pPr>
    </w:p>
    <w:p w:rsidR="00C72339" w:rsidRDefault="00C72339" w:rsidP="00C72339">
      <w:pPr>
        <w:widowControl w:val="0"/>
        <w:jc w:val="both"/>
        <w:rPr>
          <w:rFonts w:ascii="Bookman Old Style" w:hAnsi="Bookman Old Style"/>
          <w:b/>
          <w:snapToGrid w:val="0"/>
          <w:sz w:val="16"/>
          <w:szCs w:val="16"/>
        </w:rPr>
      </w:pPr>
      <w:r w:rsidRPr="005F47C2">
        <w:rPr>
          <w:rFonts w:ascii="Bookman Old Style" w:hAnsi="Bookman Old Style"/>
          <w:b/>
          <w:snapToGrid w:val="0"/>
          <w:sz w:val="16"/>
          <w:szCs w:val="16"/>
        </w:rPr>
        <w:t>Potpunom prijavom smatra se prijava uz koju su priloženi svi dokazi o ispunjavanju općih, posebnih i ostalih posebnih uslova</w:t>
      </w:r>
      <w:r w:rsidR="005B7F8F">
        <w:rPr>
          <w:rFonts w:ascii="Bookman Old Style" w:hAnsi="Bookman Old Style"/>
          <w:b/>
          <w:snapToGrid w:val="0"/>
          <w:sz w:val="16"/>
          <w:szCs w:val="16"/>
        </w:rPr>
        <w:t xml:space="preserve"> naznačenih u Javnom </w:t>
      </w:r>
      <w:r w:rsidR="006B1847">
        <w:rPr>
          <w:rFonts w:ascii="Bookman Old Style" w:hAnsi="Bookman Old Style"/>
          <w:b/>
          <w:snapToGrid w:val="0"/>
          <w:sz w:val="16"/>
          <w:szCs w:val="16"/>
        </w:rPr>
        <w:t>konkursu</w:t>
      </w:r>
      <w:r w:rsidRPr="005F47C2">
        <w:rPr>
          <w:rFonts w:ascii="Bookman Old Style" w:hAnsi="Bookman Old Style"/>
          <w:b/>
          <w:snapToGrid w:val="0"/>
          <w:sz w:val="16"/>
          <w:szCs w:val="16"/>
        </w:rPr>
        <w:t>, koj</w:t>
      </w:r>
      <w:r w:rsidR="00AB3DFE">
        <w:rPr>
          <w:rFonts w:ascii="Bookman Old Style" w:hAnsi="Bookman Old Style"/>
          <w:b/>
          <w:snapToGrid w:val="0"/>
          <w:sz w:val="16"/>
          <w:szCs w:val="16"/>
        </w:rPr>
        <w:t>e</w:t>
      </w:r>
      <w:r w:rsidRPr="005F47C2">
        <w:rPr>
          <w:rFonts w:ascii="Bookman Old Style" w:hAnsi="Bookman Old Style"/>
          <w:b/>
          <w:snapToGrid w:val="0"/>
          <w:sz w:val="16"/>
          <w:szCs w:val="16"/>
        </w:rPr>
        <w:t xml:space="preserve"> kandidati treba da dostave prilikom </w:t>
      </w:r>
      <w:r w:rsidR="000A2B75">
        <w:rPr>
          <w:rFonts w:ascii="Bookman Old Style" w:hAnsi="Bookman Old Style"/>
          <w:b/>
          <w:snapToGrid w:val="0"/>
          <w:sz w:val="16"/>
          <w:szCs w:val="16"/>
        </w:rPr>
        <w:t>prijave</w:t>
      </w:r>
      <w:r w:rsidRPr="005F47C2">
        <w:rPr>
          <w:rFonts w:ascii="Bookman Old Style" w:hAnsi="Bookman Old Style"/>
          <w:b/>
          <w:snapToGrid w:val="0"/>
          <w:sz w:val="16"/>
          <w:szCs w:val="16"/>
        </w:rPr>
        <w:t xml:space="preserve"> na  Javni </w:t>
      </w:r>
      <w:r w:rsidR="002B48A0">
        <w:rPr>
          <w:rFonts w:ascii="Bookman Old Style" w:hAnsi="Bookman Old Style"/>
          <w:b/>
          <w:snapToGrid w:val="0"/>
          <w:sz w:val="16"/>
          <w:szCs w:val="16"/>
        </w:rPr>
        <w:t>konkurs</w:t>
      </w:r>
      <w:r w:rsidRPr="005F47C2">
        <w:rPr>
          <w:rFonts w:ascii="Bookman Old Style" w:hAnsi="Bookman Old Style"/>
          <w:b/>
          <w:snapToGrid w:val="0"/>
          <w:sz w:val="16"/>
          <w:szCs w:val="16"/>
        </w:rPr>
        <w:t>.</w:t>
      </w:r>
    </w:p>
    <w:p w:rsidR="00406F8E" w:rsidRDefault="00406F8E" w:rsidP="00C72339">
      <w:pPr>
        <w:widowControl w:val="0"/>
        <w:jc w:val="both"/>
        <w:rPr>
          <w:rFonts w:ascii="Bookman Old Style" w:hAnsi="Bookman Old Style"/>
          <w:b/>
          <w:snapToGrid w:val="0"/>
          <w:sz w:val="16"/>
          <w:szCs w:val="16"/>
        </w:rPr>
      </w:pPr>
    </w:p>
    <w:p w:rsidR="005B7F8F" w:rsidRDefault="005B7F8F" w:rsidP="00C72339">
      <w:pPr>
        <w:widowControl w:val="0"/>
        <w:jc w:val="both"/>
        <w:rPr>
          <w:rFonts w:ascii="Bookman Old Style" w:hAnsi="Bookman Old Style"/>
          <w:b/>
          <w:snapToGrid w:val="0"/>
          <w:sz w:val="16"/>
          <w:szCs w:val="16"/>
        </w:rPr>
      </w:pPr>
      <w:r>
        <w:rPr>
          <w:rFonts w:ascii="Bookman Old Style" w:hAnsi="Bookman Old Style"/>
          <w:b/>
          <w:snapToGrid w:val="0"/>
          <w:sz w:val="16"/>
          <w:szCs w:val="16"/>
        </w:rPr>
        <w:t xml:space="preserve">Blagovremenom prijavom na Javni </w:t>
      </w:r>
      <w:r w:rsidR="006B1847">
        <w:rPr>
          <w:rFonts w:ascii="Bookman Old Style" w:hAnsi="Bookman Old Style"/>
          <w:b/>
          <w:snapToGrid w:val="0"/>
          <w:sz w:val="16"/>
          <w:szCs w:val="16"/>
        </w:rPr>
        <w:t>konkurs</w:t>
      </w:r>
      <w:r>
        <w:rPr>
          <w:rFonts w:ascii="Bookman Old Style" w:hAnsi="Bookman Old Style"/>
          <w:b/>
          <w:snapToGrid w:val="0"/>
          <w:sz w:val="16"/>
          <w:szCs w:val="16"/>
        </w:rPr>
        <w:t xml:space="preserve"> smatra se prijava koja je podnesena u roku koji je određen u Javnom </w:t>
      </w:r>
      <w:r w:rsidR="006B1847">
        <w:rPr>
          <w:rFonts w:ascii="Bookman Old Style" w:hAnsi="Bookman Old Style"/>
          <w:b/>
          <w:snapToGrid w:val="0"/>
          <w:sz w:val="16"/>
          <w:szCs w:val="16"/>
        </w:rPr>
        <w:t>konkursu</w:t>
      </w:r>
      <w:r>
        <w:rPr>
          <w:rFonts w:ascii="Bookman Old Style" w:hAnsi="Bookman Old Style"/>
          <w:b/>
          <w:snapToGrid w:val="0"/>
          <w:sz w:val="16"/>
          <w:szCs w:val="16"/>
        </w:rPr>
        <w:t>.</w:t>
      </w:r>
    </w:p>
    <w:p w:rsidR="00406F8E" w:rsidRPr="005F47C2" w:rsidRDefault="00406F8E" w:rsidP="00C72339">
      <w:pPr>
        <w:widowControl w:val="0"/>
        <w:jc w:val="both"/>
        <w:rPr>
          <w:rFonts w:ascii="Bookman Old Style" w:hAnsi="Bookman Old Style"/>
          <w:b/>
          <w:snapToGrid w:val="0"/>
          <w:sz w:val="16"/>
          <w:szCs w:val="16"/>
        </w:rPr>
      </w:pPr>
    </w:p>
    <w:p w:rsidR="00F87CFE"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lastRenderedPageBreak/>
        <w:t xml:space="preserve">Ispunjavanje uslova utvrđenih </w:t>
      </w:r>
      <w:r w:rsidR="00C54DC5" w:rsidRPr="005F47C2">
        <w:rPr>
          <w:rFonts w:ascii="Bookman Old Style" w:hAnsi="Bookman Old Style"/>
          <w:snapToGrid w:val="0"/>
          <w:sz w:val="16"/>
          <w:szCs w:val="16"/>
        </w:rPr>
        <w:t xml:space="preserve">Javnim </w:t>
      </w:r>
      <w:r w:rsidR="00434BE2">
        <w:rPr>
          <w:rFonts w:ascii="Bookman Old Style" w:hAnsi="Bookman Old Style"/>
          <w:snapToGrid w:val="0"/>
          <w:sz w:val="16"/>
          <w:szCs w:val="16"/>
        </w:rPr>
        <w:t>konkursom</w:t>
      </w:r>
      <w:r w:rsidRPr="005F47C2">
        <w:rPr>
          <w:rFonts w:ascii="Bookman Old Style" w:hAnsi="Bookman Old Style"/>
          <w:snapToGrid w:val="0"/>
          <w:sz w:val="16"/>
          <w:szCs w:val="16"/>
        </w:rPr>
        <w:t xml:space="preserve"> računa se sa danom predaje prijave.</w:t>
      </w:r>
    </w:p>
    <w:p w:rsidR="00406F8E" w:rsidRPr="005F47C2" w:rsidRDefault="00406F8E" w:rsidP="00F87CFE">
      <w:pPr>
        <w:widowControl w:val="0"/>
        <w:jc w:val="both"/>
        <w:rPr>
          <w:rFonts w:ascii="Bookman Old Style" w:hAnsi="Bookman Old Style"/>
          <w:snapToGrid w:val="0"/>
          <w:sz w:val="16"/>
          <w:szCs w:val="16"/>
        </w:rPr>
      </w:pPr>
    </w:p>
    <w:p w:rsidR="0039398E" w:rsidRDefault="0039398E" w:rsidP="00F87CFE">
      <w:pPr>
        <w:widowControl w:val="0"/>
        <w:jc w:val="both"/>
        <w:rPr>
          <w:rFonts w:ascii="Bookman Old Style" w:hAnsi="Bookman Old Style"/>
          <w:snapToGrid w:val="0"/>
          <w:sz w:val="16"/>
          <w:szCs w:val="16"/>
        </w:rPr>
      </w:pPr>
      <w:r>
        <w:rPr>
          <w:rFonts w:ascii="Bookman Old Style" w:hAnsi="Bookman Old Style"/>
          <w:snapToGrid w:val="0"/>
          <w:sz w:val="16"/>
          <w:szCs w:val="16"/>
        </w:rPr>
        <w:t>Prijave kandidata koji ne ispunjavaju uslove Javnog konkursa neće se uzimati u razmatranje.</w:t>
      </w:r>
    </w:p>
    <w:p w:rsidR="00406F8E" w:rsidRDefault="00406F8E" w:rsidP="00F87CFE">
      <w:pPr>
        <w:widowControl w:val="0"/>
        <w:jc w:val="both"/>
        <w:rPr>
          <w:rFonts w:ascii="Bookman Old Style" w:hAnsi="Bookman Old Style"/>
          <w:snapToGrid w:val="0"/>
          <w:sz w:val="16"/>
          <w:szCs w:val="16"/>
        </w:rPr>
      </w:pPr>
    </w:p>
    <w:p w:rsidR="00F87CFE"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 xml:space="preserve">Po zatvaranju Javnog </w:t>
      </w:r>
      <w:r w:rsidR="006B1847">
        <w:rPr>
          <w:rFonts w:ascii="Bookman Old Style" w:hAnsi="Bookman Old Style"/>
          <w:snapToGrid w:val="0"/>
          <w:sz w:val="16"/>
          <w:szCs w:val="16"/>
        </w:rPr>
        <w:t>konkursa</w:t>
      </w:r>
      <w:r w:rsidRPr="005F47C2">
        <w:rPr>
          <w:rFonts w:ascii="Bookman Old Style" w:hAnsi="Bookman Old Style"/>
          <w:snapToGrid w:val="0"/>
          <w:sz w:val="16"/>
          <w:szCs w:val="16"/>
        </w:rPr>
        <w:t xml:space="preserve"> Komisija za provođenje procedure prijema u radni odnos (u daljem tekstu: Komisija) će prema dostavljenoj dokumentaciji izvršiti klasifikaciju kandidata.</w:t>
      </w:r>
    </w:p>
    <w:p w:rsidR="00406F8E" w:rsidRPr="005F47C2" w:rsidRDefault="00406F8E" w:rsidP="00F87CFE">
      <w:pPr>
        <w:widowControl w:val="0"/>
        <w:jc w:val="both"/>
        <w:rPr>
          <w:rFonts w:ascii="Bookman Old Style" w:hAnsi="Bookman Old Style"/>
          <w:snapToGrid w:val="0"/>
          <w:sz w:val="16"/>
          <w:szCs w:val="16"/>
        </w:rPr>
      </w:pPr>
    </w:p>
    <w:p w:rsidR="00F87CFE" w:rsidRDefault="0039398E" w:rsidP="00F87CFE">
      <w:pPr>
        <w:widowControl w:val="0"/>
        <w:jc w:val="both"/>
        <w:rPr>
          <w:rFonts w:ascii="Bookman Old Style" w:hAnsi="Bookman Old Style"/>
          <w:snapToGrid w:val="0"/>
          <w:sz w:val="16"/>
          <w:szCs w:val="16"/>
        </w:rPr>
      </w:pPr>
      <w:r>
        <w:rPr>
          <w:rFonts w:ascii="Bookman Old Style" w:hAnsi="Bookman Old Style"/>
          <w:snapToGrid w:val="0"/>
          <w:sz w:val="16"/>
          <w:szCs w:val="16"/>
        </w:rPr>
        <w:t>Neblagovremene, nepotpune i n</w:t>
      </w:r>
      <w:r w:rsidR="00434BE2">
        <w:rPr>
          <w:rFonts w:ascii="Bookman Old Style" w:hAnsi="Bookman Old Style"/>
          <w:snapToGrid w:val="0"/>
          <w:sz w:val="16"/>
          <w:szCs w:val="16"/>
        </w:rPr>
        <w:t xml:space="preserve">euredne </w:t>
      </w:r>
      <w:r w:rsidR="00E0660C">
        <w:rPr>
          <w:rFonts w:ascii="Bookman Old Style" w:hAnsi="Bookman Old Style"/>
          <w:snapToGrid w:val="0"/>
          <w:sz w:val="16"/>
          <w:szCs w:val="16"/>
        </w:rPr>
        <w:t xml:space="preserve">prijave na Javni </w:t>
      </w:r>
      <w:r w:rsidR="006B1847">
        <w:rPr>
          <w:rFonts w:ascii="Bookman Old Style" w:hAnsi="Bookman Old Style"/>
          <w:snapToGrid w:val="0"/>
          <w:sz w:val="16"/>
          <w:szCs w:val="16"/>
        </w:rPr>
        <w:t>konkurs</w:t>
      </w:r>
      <w:r w:rsidR="00E0660C">
        <w:rPr>
          <w:rFonts w:ascii="Bookman Old Style" w:hAnsi="Bookman Old Style"/>
          <w:snapToGrid w:val="0"/>
          <w:sz w:val="16"/>
          <w:szCs w:val="16"/>
        </w:rPr>
        <w:t xml:space="preserve">, </w:t>
      </w:r>
      <w:r w:rsidR="005B7F8F">
        <w:rPr>
          <w:rFonts w:ascii="Bookman Old Style" w:hAnsi="Bookman Old Style"/>
          <w:snapToGrid w:val="0"/>
          <w:sz w:val="16"/>
          <w:szCs w:val="16"/>
        </w:rPr>
        <w:t xml:space="preserve">Komisija </w:t>
      </w:r>
      <w:r w:rsidR="00F87CFE" w:rsidRPr="005F47C2">
        <w:rPr>
          <w:rFonts w:ascii="Bookman Old Style" w:hAnsi="Bookman Old Style"/>
          <w:snapToGrid w:val="0"/>
          <w:sz w:val="16"/>
          <w:szCs w:val="16"/>
        </w:rPr>
        <w:t>će</w:t>
      </w:r>
      <w:r w:rsidR="005B7F8F">
        <w:rPr>
          <w:rFonts w:ascii="Bookman Old Style" w:hAnsi="Bookman Old Style"/>
          <w:snapToGrid w:val="0"/>
          <w:sz w:val="16"/>
          <w:szCs w:val="16"/>
        </w:rPr>
        <w:t xml:space="preserve"> odbaciti </w:t>
      </w:r>
      <w:r w:rsidR="00E0660C">
        <w:rPr>
          <w:rFonts w:ascii="Bookman Old Style" w:hAnsi="Bookman Old Style"/>
          <w:snapToGrid w:val="0"/>
          <w:sz w:val="16"/>
          <w:szCs w:val="16"/>
        </w:rPr>
        <w:t>zaključkom</w:t>
      </w:r>
      <w:r w:rsidR="009F7DD0">
        <w:rPr>
          <w:rFonts w:ascii="Bookman Old Style" w:hAnsi="Bookman Old Style"/>
          <w:snapToGrid w:val="0"/>
          <w:sz w:val="16"/>
          <w:szCs w:val="16"/>
        </w:rPr>
        <w:t>.</w:t>
      </w:r>
      <w:r w:rsidR="00E0660C">
        <w:rPr>
          <w:rFonts w:ascii="Bookman Old Style" w:hAnsi="Bookman Old Style"/>
          <w:snapToGrid w:val="0"/>
          <w:sz w:val="16"/>
          <w:szCs w:val="16"/>
        </w:rPr>
        <w:t xml:space="preserve"> </w:t>
      </w:r>
    </w:p>
    <w:p w:rsidR="00406F8E" w:rsidRPr="005F47C2" w:rsidRDefault="00406F8E" w:rsidP="00F87CFE">
      <w:pPr>
        <w:widowControl w:val="0"/>
        <w:jc w:val="both"/>
        <w:rPr>
          <w:rFonts w:ascii="Bookman Old Style" w:hAnsi="Bookman Old Style"/>
          <w:snapToGrid w:val="0"/>
          <w:sz w:val="16"/>
          <w:szCs w:val="16"/>
        </w:rPr>
      </w:pPr>
    </w:p>
    <w:p w:rsidR="009F7DD0" w:rsidRPr="00972EDB" w:rsidRDefault="009F7DD0" w:rsidP="009F7DD0">
      <w:pPr>
        <w:widowControl w:val="0"/>
        <w:jc w:val="both"/>
        <w:rPr>
          <w:rFonts w:ascii="Bookman Old Style" w:hAnsi="Bookman Old Style"/>
          <w:snapToGrid w:val="0"/>
          <w:sz w:val="16"/>
          <w:szCs w:val="16"/>
        </w:rPr>
      </w:pPr>
      <w:r w:rsidRPr="00972EDB">
        <w:rPr>
          <w:rFonts w:ascii="Bookman Old Style" w:hAnsi="Bookman Old Style"/>
          <w:snapToGrid w:val="0"/>
          <w:sz w:val="16"/>
          <w:szCs w:val="16"/>
        </w:rPr>
        <w:t xml:space="preserve">Komisija će u pisanoj formi zaključkom obavijestiti kandidate koji nisu dostavili </w:t>
      </w:r>
      <w:r w:rsidR="0039398E">
        <w:rPr>
          <w:rFonts w:ascii="Bookman Old Style" w:hAnsi="Bookman Old Style"/>
          <w:snapToGrid w:val="0"/>
          <w:sz w:val="16"/>
          <w:szCs w:val="16"/>
        </w:rPr>
        <w:t>b</w:t>
      </w:r>
      <w:r w:rsidR="0039398E" w:rsidRPr="00972EDB">
        <w:rPr>
          <w:rFonts w:ascii="Bookman Old Style" w:hAnsi="Bookman Old Style"/>
          <w:snapToGrid w:val="0"/>
          <w:sz w:val="16"/>
          <w:szCs w:val="16"/>
        </w:rPr>
        <w:t>lagovremenu</w:t>
      </w:r>
      <w:r w:rsidR="00434BE2">
        <w:rPr>
          <w:rFonts w:ascii="Bookman Old Style" w:hAnsi="Bookman Old Style"/>
          <w:snapToGrid w:val="0"/>
          <w:sz w:val="16"/>
          <w:szCs w:val="16"/>
        </w:rPr>
        <w:t>, potpunu i</w:t>
      </w:r>
      <w:r w:rsidRPr="00972EDB">
        <w:rPr>
          <w:rFonts w:ascii="Bookman Old Style" w:hAnsi="Bookman Old Style"/>
          <w:snapToGrid w:val="0"/>
          <w:sz w:val="16"/>
          <w:szCs w:val="16"/>
        </w:rPr>
        <w:t xml:space="preserve">  </w:t>
      </w:r>
      <w:r w:rsidR="0039398E">
        <w:rPr>
          <w:rFonts w:ascii="Bookman Old Style" w:hAnsi="Bookman Old Style"/>
          <w:snapToGrid w:val="0"/>
          <w:sz w:val="16"/>
          <w:szCs w:val="16"/>
        </w:rPr>
        <w:t xml:space="preserve">urednu </w:t>
      </w:r>
      <w:r w:rsidRPr="00972EDB">
        <w:rPr>
          <w:rFonts w:ascii="Bookman Old Style" w:hAnsi="Bookman Old Style"/>
          <w:snapToGrid w:val="0"/>
          <w:sz w:val="16"/>
          <w:szCs w:val="16"/>
        </w:rPr>
        <w:t>dokumentaciju.</w:t>
      </w:r>
    </w:p>
    <w:p w:rsidR="00F87CFE" w:rsidRPr="003B6510" w:rsidRDefault="00F87CFE" w:rsidP="00F87CFE">
      <w:pPr>
        <w:widowControl w:val="0"/>
        <w:jc w:val="both"/>
        <w:rPr>
          <w:rFonts w:ascii="Bookman Old Style" w:hAnsi="Bookman Old Style"/>
          <w:snapToGrid w:val="0"/>
          <w:sz w:val="8"/>
          <w:szCs w:val="8"/>
        </w:rPr>
      </w:pPr>
    </w:p>
    <w:p w:rsidR="00F87CFE" w:rsidRPr="005F47C2"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 xml:space="preserve">Kandidati koji nisu dostavili </w:t>
      </w:r>
      <w:r w:rsidR="0039398E">
        <w:rPr>
          <w:rFonts w:ascii="Bookman Old Style" w:hAnsi="Bookman Old Style"/>
          <w:snapToGrid w:val="0"/>
          <w:sz w:val="16"/>
          <w:szCs w:val="16"/>
        </w:rPr>
        <w:t>b</w:t>
      </w:r>
      <w:r w:rsidR="0039398E" w:rsidRPr="00972EDB">
        <w:rPr>
          <w:rFonts w:ascii="Bookman Old Style" w:hAnsi="Bookman Old Style"/>
          <w:snapToGrid w:val="0"/>
          <w:sz w:val="16"/>
          <w:szCs w:val="16"/>
        </w:rPr>
        <w:t>lagovremenu</w:t>
      </w:r>
      <w:r w:rsidR="0039398E">
        <w:rPr>
          <w:rFonts w:ascii="Bookman Old Style" w:hAnsi="Bookman Old Style"/>
          <w:snapToGrid w:val="0"/>
          <w:sz w:val="16"/>
          <w:szCs w:val="16"/>
        </w:rPr>
        <w:t>, potpunu i</w:t>
      </w:r>
      <w:r w:rsidR="0039398E" w:rsidRPr="00972EDB">
        <w:rPr>
          <w:rFonts w:ascii="Bookman Old Style" w:hAnsi="Bookman Old Style"/>
          <w:snapToGrid w:val="0"/>
          <w:sz w:val="16"/>
          <w:szCs w:val="16"/>
        </w:rPr>
        <w:t xml:space="preserve">  </w:t>
      </w:r>
      <w:r w:rsidR="0039398E">
        <w:rPr>
          <w:rFonts w:ascii="Bookman Old Style" w:hAnsi="Bookman Old Style"/>
          <w:snapToGrid w:val="0"/>
          <w:sz w:val="16"/>
          <w:szCs w:val="16"/>
        </w:rPr>
        <w:t xml:space="preserve">urednu </w:t>
      </w:r>
      <w:r w:rsidRPr="005F47C2">
        <w:rPr>
          <w:rFonts w:ascii="Bookman Old Style" w:hAnsi="Bookman Old Style"/>
          <w:snapToGrid w:val="0"/>
          <w:sz w:val="16"/>
          <w:szCs w:val="16"/>
        </w:rPr>
        <w:t xml:space="preserve">dokumentaciju, ne mogu učestvovati u daljoj </w:t>
      </w:r>
      <w:r w:rsidR="00434BE2">
        <w:rPr>
          <w:rFonts w:ascii="Bookman Old Style" w:hAnsi="Bookman Old Style"/>
          <w:snapToGrid w:val="0"/>
          <w:sz w:val="16"/>
          <w:szCs w:val="16"/>
        </w:rPr>
        <w:t>konkursnoj</w:t>
      </w:r>
      <w:r w:rsidRPr="005F47C2">
        <w:rPr>
          <w:rFonts w:ascii="Bookman Old Style" w:hAnsi="Bookman Old Style"/>
          <w:snapToGrid w:val="0"/>
          <w:sz w:val="16"/>
          <w:szCs w:val="16"/>
        </w:rPr>
        <w:t xml:space="preserve"> proceduri.</w:t>
      </w:r>
    </w:p>
    <w:p w:rsidR="00F87CFE" w:rsidRPr="003B6510" w:rsidRDefault="00F87CFE" w:rsidP="00F87CFE">
      <w:pPr>
        <w:widowControl w:val="0"/>
        <w:jc w:val="both"/>
        <w:rPr>
          <w:rFonts w:ascii="Bookman Old Style" w:hAnsi="Bookman Old Style"/>
          <w:snapToGrid w:val="0"/>
          <w:sz w:val="8"/>
          <w:szCs w:val="8"/>
        </w:rPr>
      </w:pPr>
    </w:p>
    <w:p w:rsidR="00406F8E" w:rsidRDefault="00F87CFE" w:rsidP="00F87CFE">
      <w:pPr>
        <w:pStyle w:val="ListParagraph"/>
        <w:widowControl w:val="0"/>
        <w:ind w:left="0"/>
        <w:jc w:val="both"/>
        <w:rPr>
          <w:rFonts w:ascii="Bookman Old Style" w:hAnsi="Bookman Old Style"/>
          <w:snapToGrid w:val="0"/>
          <w:sz w:val="16"/>
          <w:szCs w:val="16"/>
        </w:rPr>
      </w:pPr>
      <w:r w:rsidRPr="005F47C2">
        <w:rPr>
          <w:rFonts w:ascii="Bookman Old Style" w:hAnsi="Bookman Old Style"/>
          <w:snapToGrid w:val="0"/>
          <w:sz w:val="16"/>
          <w:szCs w:val="16"/>
        </w:rPr>
        <w:t xml:space="preserve">Sa kandidatima koji ispunjavaju uslove Javnog </w:t>
      </w:r>
      <w:r w:rsidR="006B1847">
        <w:rPr>
          <w:rFonts w:ascii="Bookman Old Style" w:hAnsi="Bookman Old Style"/>
          <w:snapToGrid w:val="0"/>
          <w:sz w:val="16"/>
          <w:szCs w:val="16"/>
        </w:rPr>
        <w:t>konkursa</w:t>
      </w:r>
      <w:r w:rsidRPr="005F47C2">
        <w:rPr>
          <w:rFonts w:ascii="Bookman Old Style" w:hAnsi="Bookman Old Style"/>
          <w:snapToGrid w:val="0"/>
          <w:sz w:val="16"/>
          <w:szCs w:val="16"/>
        </w:rPr>
        <w:t xml:space="preserve"> i čije prijave budu </w:t>
      </w:r>
      <w:r w:rsidR="0039398E" w:rsidRPr="005F47C2">
        <w:rPr>
          <w:rFonts w:ascii="Bookman Old Style" w:hAnsi="Bookman Old Style"/>
          <w:snapToGrid w:val="0"/>
          <w:sz w:val="16"/>
          <w:szCs w:val="16"/>
        </w:rPr>
        <w:t>blagovremene</w:t>
      </w:r>
      <w:r w:rsidR="00434BE2">
        <w:rPr>
          <w:rFonts w:ascii="Bookman Old Style" w:hAnsi="Bookman Old Style"/>
          <w:snapToGrid w:val="0"/>
          <w:sz w:val="16"/>
          <w:szCs w:val="16"/>
        </w:rPr>
        <w:t xml:space="preserve">, potpune i </w:t>
      </w:r>
      <w:r w:rsidR="0039398E">
        <w:rPr>
          <w:rFonts w:ascii="Bookman Old Style" w:hAnsi="Bookman Old Style"/>
          <w:snapToGrid w:val="0"/>
          <w:sz w:val="16"/>
          <w:szCs w:val="16"/>
        </w:rPr>
        <w:t xml:space="preserve">uredne </w:t>
      </w:r>
      <w:r w:rsidRPr="005F47C2">
        <w:rPr>
          <w:rFonts w:ascii="Bookman Old Style" w:hAnsi="Bookman Old Style"/>
          <w:snapToGrid w:val="0"/>
          <w:sz w:val="16"/>
          <w:szCs w:val="16"/>
        </w:rPr>
        <w:t>obavit će se provjera znanja, radnih i stručnih sposobnosti i vještina</w:t>
      </w:r>
      <w:r w:rsidR="00FD4B27">
        <w:rPr>
          <w:rFonts w:ascii="Bookman Old Style" w:hAnsi="Bookman Old Style"/>
          <w:snapToGrid w:val="0"/>
          <w:sz w:val="16"/>
          <w:szCs w:val="16"/>
        </w:rPr>
        <w:t xml:space="preserve">, putem pismenog testa </w:t>
      </w:r>
      <w:r w:rsidR="00434BE2">
        <w:rPr>
          <w:rFonts w:ascii="Bookman Old Style" w:hAnsi="Bookman Old Style"/>
          <w:snapToGrid w:val="0"/>
          <w:sz w:val="16"/>
          <w:szCs w:val="16"/>
        </w:rPr>
        <w:t>i intervjua</w:t>
      </w:r>
      <w:r w:rsidRPr="005F47C2">
        <w:rPr>
          <w:rFonts w:ascii="Bookman Old Style" w:hAnsi="Bookman Old Style"/>
          <w:snapToGrid w:val="0"/>
          <w:sz w:val="16"/>
          <w:szCs w:val="16"/>
        </w:rPr>
        <w:t>.</w:t>
      </w:r>
    </w:p>
    <w:p w:rsidR="00F87CFE" w:rsidRPr="005F47C2" w:rsidRDefault="00F87CFE" w:rsidP="00F87CFE">
      <w:pPr>
        <w:pStyle w:val="ListParagraph"/>
        <w:widowControl w:val="0"/>
        <w:ind w:left="0"/>
        <w:jc w:val="both"/>
        <w:rPr>
          <w:rFonts w:ascii="Bookman Old Style" w:hAnsi="Bookman Old Style"/>
          <w:snapToGrid w:val="0"/>
          <w:sz w:val="16"/>
          <w:szCs w:val="16"/>
        </w:rPr>
      </w:pPr>
      <w:r w:rsidRPr="005F47C2">
        <w:rPr>
          <w:rFonts w:ascii="Bookman Old Style" w:hAnsi="Bookman Old Style"/>
          <w:snapToGrid w:val="0"/>
          <w:sz w:val="16"/>
          <w:szCs w:val="16"/>
        </w:rPr>
        <w:t xml:space="preserve"> </w:t>
      </w:r>
    </w:p>
    <w:p w:rsidR="00406F8E" w:rsidRDefault="00F87CFE" w:rsidP="00F87CFE">
      <w:pPr>
        <w:widowControl w:val="0"/>
        <w:jc w:val="both"/>
        <w:rPr>
          <w:rFonts w:ascii="Bookman Old Style" w:hAnsi="Bookman Old Style"/>
          <w:b/>
          <w:snapToGrid w:val="0"/>
          <w:sz w:val="16"/>
          <w:szCs w:val="16"/>
        </w:rPr>
      </w:pPr>
      <w:r w:rsidRPr="005F47C2">
        <w:rPr>
          <w:rFonts w:ascii="Bookman Old Style" w:hAnsi="Bookman Old Style"/>
          <w:snapToGrid w:val="0"/>
          <w:sz w:val="16"/>
          <w:szCs w:val="16"/>
        </w:rPr>
        <w:t xml:space="preserve">Komisija će pismenim putem pozvati kandidate na provjeru znanja, radnih i stručnih sposobnosti i vještina </w:t>
      </w:r>
      <w:r w:rsidRPr="005F47C2">
        <w:rPr>
          <w:rFonts w:ascii="Bookman Old Style" w:hAnsi="Bookman Old Style"/>
          <w:b/>
          <w:snapToGrid w:val="0"/>
          <w:sz w:val="16"/>
          <w:szCs w:val="16"/>
        </w:rPr>
        <w:t>putem pismenog testa.</w:t>
      </w:r>
    </w:p>
    <w:p w:rsidR="00F87CFE" w:rsidRPr="005F47C2"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 xml:space="preserve"> </w:t>
      </w:r>
    </w:p>
    <w:p w:rsidR="00F87CFE" w:rsidRDefault="00F87CFE" w:rsidP="00FD4B27">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Kandidati koji na pismenom testiranju ostvare najmanje 70% od ukup</w:t>
      </w:r>
      <w:r w:rsidR="00FD4B27">
        <w:rPr>
          <w:rFonts w:ascii="Bookman Old Style" w:hAnsi="Bookman Old Style"/>
          <w:snapToGrid w:val="0"/>
          <w:sz w:val="16"/>
          <w:szCs w:val="16"/>
        </w:rPr>
        <w:t xml:space="preserve">nog broja bodova stiču pravo da </w:t>
      </w:r>
      <w:r w:rsidR="000758AB">
        <w:rPr>
          <w:rFonts w:ascii="Bookman Old Style" w:hAnsi="Bookman Old Style"/>
          <w:snapToGrid w:val="0"/>
          <w:sz w:val="16"/>
          <w:szCs w:val="16"/>
        </w:rPr>
        <w:t xml:space="preserve">pristupe </w:t>
      </w:r>
      <w:r w:rsidR="000758AB" w:rsidRPr="00342183">
        <w:rPr>
          <w:rFonts w:ascii="Bookman Old Style" w:hAnsi="Bookman Old Style"/>
          <w:b/>
          <w:snapToGrid w:val="0"/>
          <w:sz w:val="16"/>
          <w:szCs w:val="16"/>
        </w:rPr>
        <w:t>intervju</w:t>
      </w:r>
      <w:r w:rsidRPr="00FD4B27">
        <w:rPr>
          <w:rFonts w:ascii="Bookman Old Style" w:hAnsi="Bookman Old Style"/>
          <w:snapToGrid w:val="0"/>
          <w:sz w:val="16"/>
          <w:szCs w:val="16"/>
        </w:rPr>
        <w:t xml:space="preserve"> koji ima za cilj procjenu profesionalnih karakteristika, iskazanih sposobnosti i kompetencija za radno mjest</w:t>
      </w:r>
      <w:r w:rsidR="00FD4B27">
        <w:rPr>
          <w:rFonts w:ascii="Bookman Old Style" w:hAnsi="Bookman Old Style"/>
          <w:snapToGrid w:val="0"/>
          <w:sz w:val="16"/>
          <w:szCs w:val="16"/>
        </w:rPr>
        <w:t>o na koje se kandidat prijavio.</w:t>
      </w:r>
    </w:p>
    <w:p w:rsidR="00406F8E" w:rsidRPr="00FD4B27" w:rsidRDefault="00406F8E" w:rsidP="00FD4B27">
      <w:pPr>
        <w:widowControl w:val="0"/>
        <w:jc w:val="both"/>
        <w:rPr>
          <w:rFonts w:ascii="Bookman Old Style" w:hAnsi="Bookman Old Style"/>
          <w:snapToGrid w:val="0"/>
          <w:sz w:val="16"/>
          <w:szCs w:val="16"/>
        </w:rPr>
      </w:pPr>
    </w:p>
    <w:p w:rsidR="00F87CFE"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Kandidati koji na pismenom testiranju ostvare manje od 70% od ukupnog broja bodova isključuju se iz dalje procedure prijema u radni odnos.</w:t>
      </w:r>
    </w:p>
    <w:p w:rsidR="00406F8E" w:rsidRPr="005F47C2" w:rsidRDefault="00406F8E" w:rsidP="00F87CFE">
      <w:pPr>
        <w:widowControl w:val="0"/>
        <w:jc w:val="both"/>
        <w:rPr>
          <w:rFonts w:ascii="Bookman Old Style" w:hAnsi="Bookman Old Style"/>
          <w:snapToGrid w:val="0"/>
          <w:sz w:val="16"/>
          <w:szCs w:val="16"/>
        </w:rPr>
      </w:pPr>
    </w:p>
    <w:p w:rsidR="00F87CFE" w:rsidRPr="005F47C2"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 xml:space="preserve">Komisija će izvršiti bodovanje kandidata, te sačiniti rang listu uspješnih kandidata i istu istaknuti na Oglasnoj ploči Ustanove. </w:t>
      </w:r>
    </w:p>
    <w:p w:rsidR="00F87CFE" w:rsidRPr="003B6510" w:rsidRDefault="00F87CFE" w:rsidP="00F87CFE">
      <w:pPr>
        <w:widowControl w:val="0"/>
        <w:jc w:val="both"/>
        <w:rPr>
          <w:rFonts w:ascii="Bookman Old Style" w:hAnsi="Bookman Old Style"/>
          <w:snapToGrid w:val="0"/>
          <w:sz w:val="8"/>
          <w:szCs w:val="8"/>
        </w:rPr>
      </w:pPr>
    </w:p>
    <w:p w:rsidR="00F87CFE" w:rsidRPr="005F47C2"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 xml:space="preserve">Izvještaj o provedenom postupku i rang listu uspješnih kandidata Komisija će dostaviti direktoru Ustanove, koji će donijeti odluku o izboru kandidata sa liste uspješnih kandidata. </w:t>
      </w:r>
    </w:p>
    <w:p w:rsidR="00F87CFE" w:rsidRPr="003B6510" w:rsidRDefault="00F87CFE" w:rsidP="00F87CFE">
      <w:pPr>
        <w:widowControl w:val="0"/>
        <w:jc w:val="both"/>
        <w:rPr>
          <w:rFonts w:ascii="Bookman Old Style" w:hAnsi="Bookman Old Style"/>
          <w:snapToGrid w:val="0"/>
          <w:sz w:val="8"/>
          <w:szCs w:val="8"/>
        </w:rPr>
      </w:pPr>
    </w:p>
    <w:p w:rsidR="00F87CFE" w:rsidRDefault="00F87CFE" w:rsidP="00F87CFE">
      <w:pPr>
        <w:widowControl w:val="0"/>
        <w:jc w:val="both"/>
        <w:rPr>
          <w:rFonts w:ascii="Bookman Old Style" w:hAnsi="Bookman Old Style"/>
          <w:snapToGrid w:val="0"/>
          <w:sz w:val="16"/>
          <w:szCs w:val="16"/>
        </w:rPr>
      </w:pPr>
      <w:r w:rsidRPr="005F47C2">
        <w:rPr>
          <w:rFonts w:ascii="Bookman Old Style" w:hAnsi="Bookman Old Style"/>
          <w:snapToGrid w:val="0"/>
          <w:sz w:val="16"/>
          <w:szCs w:val="16"/>
        </w:rPr>
        <w:t xml:space="preserve">Prijave na Javni </w:t>
      </w:r>
      <w:r w:rsidR="006B1847">
        <w:rPr>
          <w:rFonts w:ascii="Bookman Old Style" w:hAnsi="Bookman Old Style"/>
          <w:snapToGrid w:val="0"/>
          <w:sz w:val="16"/>
          <w:szCs w:val="16"/>
        </w:rPr>
        <w:t>konkurs</w:t>
      </w:r>
      <w:r w:rsidRPr="005F47C2">
        <w:rPr>
          <w:rFonts w:ascii="Bookman Old Style" w:hAnsi="Bookman Old Style"/>
          <w:snapToGrid w:val="0"/>
          <w:sz w:val="16"/>
          <w:szCs w:val="16"/>
        </w:rPr>
        <w:t xml:space="preserve"> dostaviti  u zatvorenim kovertama putem pošte ili lično na adresu, UZ OBAVEZNU NAZNAKU NA KOVERTI ZA KOJE </w:t>
      </w:r>
      <w:r w:rsidR="0039398E">
        <w:rPr>
          <w:rFonts w:ascii="Bookman Old Style" w:hAnsi="Bookman Old Style"/>
          <w:snapToGrid w:val="0"/>
          <w:sz w:val="16"/>
          <w:szCs w:val="16"/>
        </w:rPr>
        <w:t xml:space="preserve">SE </w:t>
      </w:r>
      <w:r w:rsidRPr="005F47C2">
        <w:rPr>
          <w:rFonts w:ascii="Bookman Old Style" w:hAnsi="Bookman Old Style"/>
          <w:snapToGrid w:val="0"/>
          <w:sz w:val="16"/>
          <w:szCs w:val="16"/>
        </w:rPr>
        <w:t xml:space="preserve">RADNO MJESTO KANDIDAT </w:t>
      </w:r>
      <w:r w:rsidR="0039398E">
        <w:rPr>
          <w:rFonts w:ascii="Bookman Old Style" w:hAnsi="Bookman Old Style"/>
          <w:snapToGrid w:val="0"/>
          <w:sz w:val="16"/>
          <w:szCs w:val="16"/>
        </w:rPr>
        <w:t>PRIJAVLJUJE</w:t>
      </w:r>
      <w:r w:rsidRPr="005F47C2">
        <w:rPr>
          <w:rFonts w:ascii="Bookman Old Style" w:hAnsi="Bookman Old Style"/>
          <w:snapToGrid w:val="0"/>
          <w:sz w:val="16"/>
          <w:szCs w:val="16"/>
        </w:rPr>
        <w:t>:</w:t>
      </w:r>
    </w:p>
    <w:p w:rsidR="009D1890" w:rsidRPr="005F47C2" w:rsidRDefault="009D1890" w:rsidP="00F87CFE">
      <w:pPr>
        <w:widowControl w:val="0"/>
        <w:jc w:val="both"/>
        <w:rPr>
          <w:rFonts w:ascii="Bookman Old Style" w:hAnsi="Bookman Old Style"/>
          <w:snapToGrid w:val="0"/>
          <w:sz w:val="16"/>
          <w:szCs w:val="16"/>
        </w:rPr>
      </w:pPr>
    </w:p>
    <w:p w:rsidR="00F87CFE" w:rsidRPr="003B6510" w:rsidRDefault="00F87CFE" w:rsidP="00F87CFE">
      <w:pPr>
        <w:widowControl w:val="0"/>
        <w:jc w:val="both"/>
        <w:rPr>
          <w:rFonts w:ascii="Bookman Old Style" w:hAnsi="Bookman Old Style"/>
          <w:snapToGrid w:val="0"/>
          <w:sz w:val="8"/>
          <w:szCs w:val="8"/>
        </w:rPr>
      </w:pPr>
    </w:p>
    <w:p w:rsidR="00F87CFE" w:rsidRPr="005F47C2" w:rsidRDefault="00F87CFE" w:rsidP="00F87CFE">
      <w:pPr>
        <w:widowControl w:val="0"/>
        <w:jc w:val="center"/>
        <w:rPr>
          <w:rFonts w:ascii="Bookman Old Style" w:hAnsi="Bookman Old Style"/>
          <w:b/>
          <w:snapToGrid w:val="0"/>
          <w:sz w:val="16"/>
          <w:szCs w:val="16"/>
        </w:rPr>
      </w:pPr>
      <w:r w:rsidRPr="005F47C2">
        <w:rPr>
          <w:rFonts w:ascii="Bookman Old Style" w:hAnsi="Bookman Old Style"/>
          <w:b/>
          <w:snapToGrid w:val="0"/>
          <w:sz w:val="16"/>
          <w:szCs w:val="16"/>
        </w:rPr>
        <w:t>Javna zdravstveno-nastavna ustanova</w:t>
      </w:r>
    </w:p>
    <w:p w:rsidR="00F87CFE" w:rsidRPr="005F47C2" w:rsidRDefault="00F87CFE" w:rsidP="00F87CFE">
      <w:pPr>
        <w:widowControl w:val="0"/>
        <w:jc w:val="center"/>
        <w:rPr>
          <w:rFonts w:ascii="Bookman Old Style" w:hAnsi="Bookman Old Style"/>
          <w:b/>
          <w:snapToGrid w:val="0"/>
          <w:sz w:val="16"/>
          <w:szCs w:val="16"/>
        </w:rPr>
      </w:pPr>
      <w:r w:rsidRPr="005F47C2">
        <w:rPr>
          <w:rFonts w:ascii="Bookman Old Style" w:hAnsi="Bookman Old Style"/>
          <w:b/>
          <w:snapToGrid w:val="0"/>
          <w:sz w:val="16"/>
          <w:szCs w:val="16"/>
        </w:rPr>
        <w:t>Dom zdravlja „Dr Mustafa Šehović“ Tuzla</w:t>
      </w:r>
    </w:p>
    <w:p w:rsidR="00F87CFE" w:rsidRPr="00C21D7C" w:rsidRDefault="00F87CFE" w:rsidP="00F87CFE">
      <w:pPr>
        <w:widowControl w:val="0"/>
        <w:ind w:firstLine="720"/>
        <w:jc w:val="center"/>
        <w:rPr>
          <w:rFonts w:ascii="Bookman Old Style" w:hAnsi="Bookman Old Style"/>
          <w:b/>
          <w:snapToGrid w:val="0"/>
          <w:sz w:val="10"/>
          <w:szCs w:val="10"/>
        </w:rPr>
      </w:pPr>
    </w:p>
    <w:p w:rsidR="00F87CFE" w:rsidRPr="005F47C2" w:rsidRDefault="00F87CFE" w:rsidP="00F87CFE">
      <w:pPr>
        <w:widowControl w:val="0"/>
        <w:jc w:val="center"/>
        <w:rPr>
          <w:rFonts w:ascii="Bookman Old Style" w:hAnsi="Bookman Old Style"/>
          <w:b/>
          <w:snapToGrid w:val="0"/>
          <w:sz w:val="16"/>
          <w:szCs w:val="16"/>
        </w:rPr>
      </w:pPr>
      <w:r w:rsidRPr="005F47C2">
        <w:rPr>
          <w:rFonts w:ascii="Bookman Old Style" w:hAnsi="Bookman Old Style"/>
          <w:b/>
          <w:snapToGrid w:val="0"/>
          <w:sz w:val="16"/>
          <w:szCs w:val="16"/>
        </w:rPr>
        <w:t>75000 T U Z L A</w:t>
      </w:r>
    </w:p>
    <w:p w:rsidR="00F87CFE" w:rsidRPr="005F47C2" w:rsidRDefault="00F87CFE" w:rsidP="00F87CFE">
      <w:pPr>
        <w:widowControl w:val="0"/>
        <w:jc w:val="center"/>
        <w:rPr>
          <w:rFonts w:ascii="Bookman Old Style" w:hAnsi="Bookman Old Style"/>
          <w:b/>
          <w:snapToGrid w:val="0"/>
          <w:sz w:val="16"/>
          <w:szCs w:val="16"/>
        </w:rPr>
      </w:pPr>
      <w:r w:rsidRPr="005F47C2">
        <w:rPr>
          <w:rFonts w:ascii="Bookman Old Style" w:hAnsi="Bookman Old Style"/>
          <w:b/>
          <w:snapToGrid w:val="0"/>
          <w:sz w:val="16"/>
          <w:szCs w:val="16"/>
        </w:rPr>
        <w:t>Ul. Albina i Franje Herljevića broj 1</w:t>
      </w:r>
    </w:p>
    <w:p w:rsidR="00F87CFE" w:rsidRPr="00C21D7C" w:rsidRDefault="00F87CFE" w:rsidP="00F87CFE">
      <w:pPr>
        <w:widowControl w:val="0"/>
        <w:ind w:firstLine="720"/>
        <w:jc w:val="center"/>
        <w:rPr>
          <w:rFonts w:ascii="Bookman Old Style" w:hAnsi="Bookman Old Style"/>
          <w:b/>
          <w:snapToGrid w:val="0"/>
          <w:sz w:val="10"/>
          <w:szCs w:val="10"/>
        </w:rPr>
      </w:pPr>
    </w:p>
    <w:p w:rsidR="00F87CFE" w:rsidRPr="005F47C2" w:rsidRDefault="00F87CFE" w:rsidP="00F87CFE">
      <w:pPr>
        <w:widowControl w:val="0"/>
        <w:jc w:val="center"/>
        <w:rPr>
          <w:rFonts w:ascii="Bookman Old Style" w:hAnsi="Bookman Old Style"/>
          <w:b/>
          <w:snapToGrid w:val="0"/>
          <w:sz w:val="16"/>
          <w:szCs w:val="16"/>
        </w:rPr>
      </w:pPr>
      <w:r w:rsidRPr="005F47C2">
        <w:rPr>
          <w:rFonts w:ascii="Bookman Old Style" w:hAnsi="Bookman Old Style"/>
          <w:b/>
          <w:snapToGrid w:val="0"/>
          <w:sz w:val="16"/>
          <w:szCs w:val="16"/>
        </w:rPr>
        <w:t>KOMISIJI  ZA PROVOĐENJE PROCEDURE PRIJEMA U RADNI ODNOS</w:t>
      </w:r>
    </w:p>
    <w:p w:rsidR="00F87CFE" w:rsidRPr="000758AB" w:rsidRDefault="00F87CFE" w:rsidP="00F87CFE">
      <w:pPr>
        <w:widowControl w:val="0"/>
        <w:jc w:val="center"/>
        <w:rPr>
          <w:rFonts w:ascii="Bookman Old Style" w:hAnsi="Bookman Old Style"/>
          <w:b/>
          <w:snapToGrid w:val="0"/>
          <w:sz w:val="16"/>
          <w:szCs w:val="16"/>
        </w:rPr>
      </w:pPr>
      <w:r w:rsidRPr="005F47C2">
        <w:rPr>
          <w:rFonts w:ascii="Bookman Old Style" w:hAnsi="Bookman Old Style"/>
          <w:b/>
          <w:snapToGrid w:val="0"/>
          <w:sz w:val="16"/>
          <w:szCs w:val="16"/>
        </w:rPr>
        <w:t xml:space="preserve">“Prijava na </w:t>
      </w:r>
      <w:r w:rsidR="006B1847">
        <w:rPr>
          <w:rFonts w:ascii="Bookman Old Style" w:hAnsi="Bookman Old Style"/>
          <w:b/>
          <w:snapToGrid w:val="0"/>
          <w:sz w:val="16"/>
          <w:szCs w:val="16"/>
        </w:rPr>
        <w:t>J</w:t>
      </w:r>
      <w:r w:rsidRPr="005F47C2">
        <w:rPr>
          <w:rFonts w:ascii="Bookman Old Style" w:hAnsi="Bookman Old Style"/>
          <w:b/>
          <w:snapToGrid w:val="0"/>
          <w:sz w:val="16"/>
          <w:szCs w:val="16"/>
        </w:rPr>
        <w:t xml:space="preserve">avni </w:t>
      </w:r>
      <w:r w:rsidR="006B1847">
        <w:rPr>
          <w:rFonts w:ascii="Bookman Old Style" w:hAnsi="Bookman Old Style"/>
          <w:b/>
          <w:snapToGrid w:val="0"/>
          <w:sz w:val="16"/>
          <w:szCs w:val="16"/>
        </w:rPr>
        <w:t>konkurs</w:t>
      </w:r>
      <w:r w:rsidRPr="005F47C2">
        <w:rPr>
          <w:rFonts w:ascii="Bookman Old Style" w:hAnsi="Bookman Old Style"/>
          <w:b/>
          <w:snapToGrid w:val="0"/>
          <w:sz w:val="16"/>
          <w:szCs w:val="16"/>
        </w:rPr>
        <w:t xml:space="preserve"> za prijem u radni odnos </w:t>
      </w:r>
      <w:r w:rsidRPr="000758AB">
        <w:rPr>
          <w:rFonts w:ascii="Bookman Old Style" w:hAnsi="Bookman Old Style"/>
          <w:b/>
          <w:snapToGrid w:val="0"/>
          <w:sz w:val="16"/>
          <w:szCs w:val="16"/>
        </w:rPr>
        <w:t>/navesti poziciju/_____“</w:t>
      </w:r>
    </w:p>
    <w:p w:rsidR="00F87CFE" w:rsidRPr="005F47C2" w:rsidRDefault="00F87CFE" w:rsidP="00F87CFE">
      <w:pPr>
        <w:widowControl w:val="0"/>
        <w:jc w:val="center"/>
        <w:rPr>
          <w:rFonts w:ascii="Bookman Old Style" w:hAnsi="Bookman Old Style"/>
          <w:b/>
          <w:snapToGrid w:val="0"/>
          <w:sz w:val="16"/>
          <w:szCs w:val="16"/>
        </w:rPr>
      </w:pPr>
      <w:r w:rsidRPr="005F47C2">
        <w:rPr>
          <w:rFonts w:ascii="Bookman Old Style" w:hAnsi="Bookman Old Style"/>
          <w:b/>
          <w:snapToGrid w:val="0"/>
          <w:sz w:val="16"/>
          <w:szCs w:val="16"/>
        </w:rPr>
        <w:t>sa naznakom  „NE OTVARATI“</w:t>
      </w:r>
    </w:p>
    <w:p w:rsidR="00FD4B27" w:rsidRDefault="00FD4B27" w:rsidP="00FD4B27">
      <w:pPr>
        <w:widowControl w:val="0"/>
        <w:jc w:val="both"/>
        <w:rPr>
          <w:rFonts w:ascii="Bookman Old Style" w:hAnsi="Bookman Old Style"/>
          <w:b/>
          <w:snapToGrid w:val="0"/>
          <w:sz w:val="16"/>
          <w:szCs w:val="16"/>
        </w:rPr>
      </w:pPr>
    </w:p>
    <w:p w:rsidR="0039398E" w:rsidRDefault="000758AB" w:rsidP="00FD4B27">
      <w:pPr>
        <w:widowControl w:val="0"/>
        <w:jc w:val="both"/>
        <w:rPr>
          <w:rFonts w:ascii="Bookman Old Style" w:hAnsi="Bookman Old Style"/>
          <w:b/>
          <w:snapToGrid w:val="0"/>
          <w:sz w:val="16"/>
          <w:szCs w:val="16"/>
        </w:rPr>
      </w:pPr>
      <w:r>
        <w:rPr>
          <w:rFonts w:ascii="Bookman Old Style" w:hAnsi="Bookman Old Style"/>
          <w:b/>
          <w:snapToGrid w:val="0"/>
          <w:sz w:val="16"/>
          <w:szCs w:val="16"/>
        </w:rPr>
        <w:t xml:space="preserve">              </w:t>
      </w:r>
      <w:r w:rsidR="0039398E">
        <w:rPr>
          <w:rFonts w:ascii="Bookman Old Style" w:hAnsi="Bookman Old Style"/>
          <w:b/>
          <w:snapToGrid w:val="0"/>
          <w:sz w:val="16"/>
          <w:szCs w:val="16"/>
        </w:rPr>
        <w:t xml:space="preserve">Kandidati se mole da ne dostavljaju dokumente </w:t>
      </w:r>
      <w:r w:rsidR="00015A67">
        <w:rPr>
          <w:rFonts w:ascii="Bookman Old Style" w:hAnsi="Bookman Old Style"/>
          <w:b/>
          <w:snapToGrid w:val="0"/>
          <w:sz w:val="16"/>
          <w:szCs w:val="16"/>
        </w:rPr>
        <w:t>koji nisu traženi Javnim konkursom</w:t>
      </w:r>
      <w:r w:rsidR="0039398E">
        <w:rPr>
          <w:rFonts w:ascii="Bookman Old Style" w:hAnsi="Bookman Old Style"/>
          <w:b/>
          <w:snapToGrid w:val="0"/>
          <w:sz w:val="16"/>
          <w:szCs w:val="16"/>
        </w:rPr>
        <w:t>.</w:t>
      </w:r>
    </w:p>
    <w:p w:rsidR="0039398E" w:rsidRPr="003B6510" w:rsidRDefault="0039398E" w:rsidP="0039398E">
      <w:pPr>
        <w:pStyle w:val="ListParagraph"/>
        <w:widowControl w:val="0"/>
        <w:ind w:left="0"/>
        <w:jc w:val="both"/>
        <w:rPr>
          <w:rFonts w:ascii="Bookman Old Style" w:hAnsi="Bookman Old Style"/>
          <w:b/>
          <w:snapToGrid w:val="0"/>
          <w:sz w:val="6"/>
          <w:szCs w:val="6"/>
        </w:rPr>
      </w:pPr>
    </w:p>
    <w:p w:rsidR="00F87CFE" w:rsidRPr="00FD4B27" w:rsidRDefault="000758AB" w:rsidP="00FD4B27">
      <w:pPr>
        <w:widowControl w:val="0"/>
        <w:rPr>
          <w:rFonts w:ascii="Bookman Old Style" w:hAnsi="Bookman Old Style"/>
          <w:b/>
          <w:snapToGrid w:val="0"/>
          <w:sz w:val="16"/>
          <w:szCs w:val="16"/>
        </w:rPr>
      </w:pPr>
      <w:r>
        <w:rPr>
          <w:rFonts w:ascii="Bookman Old Style" w:hAnsi="Bookman Old Style"/>
          <w:b/>
          <w:snapToGrid w:val="0"/>
          <w:sz w:val="16"/>
          <w:szCs w:val="16"/>
        </w:rPr>
        <w:t xml:space="preserve">        </w:t>
      </w:r>
      <w:r w:rsidR="00F87CFE" w:rsidRPr="00FD4B27">
        <w:rPr>
          <w:rFonts w:ascii="Bookman Old Style" w:hAnsi="Bookman Old Style"/>
          <w:b/>
          <w:snapToGrid w:val="0"/>
          <w:sz w:val="16"/>
          <w:szCs w:val="16"/>
        </w:rPr>
        <w:t xml:space="preserve">Dokumentaciju dostavljenu uz prijavu na Javni </w:t>
      </w:r>
      <w:r w:rsidR="006B1847" w:rsidRPr="00FD4B27">
        <w:rPr>
          <w:rFonts w:ascii="Bookman Old Style" w:hAnsi="Bookman Old Style"/>
          <w:b/>
          <w:snapToGrid w:val="0"/>
          <w:sz w:val="16"/>
          <w:szCs w:val="16"/>
        </w:rPr>
        <w:t>konkurs</w:t>
      </w:r>
      <w:r w:rsidR="00F87CFE" w:rsidRPr="00FD4B27">
        <w:rPr>
          <w:rFonts w:ascii="Bookman Old Style" w:hAnsi="Bookman Old Style"/>
          <w:b/>
          <w:snapToGrid w:val="0"/>
          <w:sz w:val="16"/>
          <w:szCs w:val="16"/>
        </w:rPr>
        <w:t xml:space="preserve"> Ustanova neće vraćati kandidatima.</w:t>
      </w:r>
    </w:p>
    <w:p w:rsidR="00D40863" w:rsidRPr="00C21D7C" w:rsidRDefault="00D40863" w:rsidP="00C21D7C">
      <w:pPr>
        <w:widowControl w:val="0"/>
        <w:jc w:val="both"/>
        <w:rPr>
          <w:rFonts w:ascii="Bookman Old Style" w:hAnsi="Bookman Old Style"/>
          <w:snapToGrid w:val="0"/>
          <w:sz w:val="16"/>
          <w:szCs w:val="16"/>
        </w:rPr>
      </w:pPr>
    </w:p>
    <w:p w:rsidR="00A21DB0" w:rsidRPr="00AC6850" w:rsidRDefault="005B55B3" w:rsidP="00406F8E">
      <w:pPr>
        <w:pStyle w:val="NoSpacing"/>
        <w:spacing w:line="276" w:lineRule="auto"/>
        <w:ind w:left="5664" w:firstLine="708"/>
        <w:rPr>
          <w:rFonts w:ascii="Bookman Old Style" w:hAnsi="Bookman Old Style"/>
          <w:sz w:val="16"/>
          <w:szCs w:val="16"/>
          <w:lang w:val="hr-HR"/>
        </w:rPr>
      </w:pPr>
      <w:r>
        <w:rPr>
          <w:rFonts w:ascii="Bookman Old Style" w:hAnsi="Bookman Old Style"/>
          <w:sz w:val="16"/>
          <w:szCs w:val="16"/>
          <w:lang w:val="hr-HR"/>
        </w:rPr>
        <w:t xml:space="preserve">           </w:t>
      </w:r>
      <w:r w:rsidR="00406F8E">
        <w:rPr>
          <w:rFonts w:ascii="Bookman Old Style" w:hAnsi="Bookman Old Style"/>
          <w:sz w:val="16"/>
          <w:szCs w:val="16"/>
          <w:lang w:val="hr-HR"/>
        </w:rPr>
        <w:t xml:space="preserve">  </w:t>
      </w:r>
      <w:r w:rsidR="00A21DB0" w:rsidRPr="00AC6850">
        <w:rPr>
          <w:rFonts w:ascii="Bookman Old Style" w:hAnsi="Bookman Old Style"/>
          <w:sz w:val="16"/>
          <w:szCs w:val="16"/>
          <w:lang w:val="hr-HR"/>
        </w:rPr>
        <w:t>DIREKTOR,</w:t>
      </w:r>
    </w:p>
    <w:p w:rsidR="00A21DB0" w:rsidRPr="00AC6850" w:rsidRDefault="00A21DB0" w:rsidP="00A21DB0">
      <w:pPr>
        <w:pStyle w:val="NoSpacing"/>
        <w:rPr>
          <w:rFonts w:ascii="Bookman Old Style" w:hAnsi="Bookman Old Style"/>
          <w:sz w:val="16"/>
          <w:szCs w:val="16"/>
          <w:lang w:val="hr-HR"/>
        </w:rPr>
      </w:pPr>
      <w:r w:rsidRPr="00AC6850">
        <w:rPr>
          <w:rFonts w:ascii="Bookman Old Style" w:hAnsi="Bookman Old Style"/>
          <w:sz w:val="16"/>
          <w:szCs w:val="16"/>
          <w:lang w:val="hr-HR"/>
        </w:rPr>
        <w:t xml:space="preserve">                                                                                      </w:t>
      </w:r>
    </w:p>
    <w:p w:rsidR="00D40863" w:rsidRDefault="00A21DB0" w:rsidP="00A21DB0">
      <w:pPr>
        <w:pStyle w:val="ListParagraph"/>
        <w:widowControl w:val="0"/>
        <w:ind w:left="360"/>
        <w:jc w:val="both"/>
        <w:rPr>
          <w:rFonts w:ascii="Bookman Old Style" w:hAnsi="Bookman Old Style"/>
          <w:snapToGrid w:val="0"/>
          <w:sz w:val="16"/>
          <w:szCs w:val="16"/>
        </w:rPr>
      </w:pPr>
      <w:r w:rsidRPr="00AC6850">
        <w:rPr>
          <w:rFonts w:ascii="Bookman Old Style" w:hAnsi="Bookman Old Style"/>
          <w:sz w:val="16"/>
          <w:szCs w:val="16"/>
        </w:rPr>
        <w:t xml:space="preserve">                                                                                   </w:t>
      </w:r>
      <w:r w:rsidR="000758AB">
        <w:rPr>
          <w:rFonts w:ascii="Bookman Old Style" w:hAnsi="Bookman Old Style"/>
          <w:sz w:val="16"/>
          <w:szCs w:val="16"/>
        </w:rPr>
        <w:t xml:space="preserve">           </w:t>
      </w:r>
      <w:r w:rsidR="00B533AE">
        <w:rPr>
          <w:rFonts w:ascii="Bookman Old Style" w:hAnsi="Bookman Old Style"/>
          <w:sz w:val="16"/>
          <w:szCs w:val="16"/>
        </w:rPr>
        <w:t xml:space="preserve">        </w:t>
      </w:r>
      <w:r w:rsidR="000758AB">
        <w:rPr>
          <w:rFonts w:ascii="Bookman Old Style" w:hAnsi="Bookman Old Style"/>
          <w:sz w:val="16"/>
          <w:szCs w:val="16"/>
        </w:rPr>
        <w:t xml:space="preserve">  </w:t>
      </w:r>
      <w:r w:rsidR="00B533AE">
        <w:rPr>
          <w:rFonts w:ascii="Bookman Old Style" w:hAnsi="Bookman Old Style"/>
          <w:sz w:val="16"/>
          <w:szCs w:val="16"/>
        </w:rPr>
        <w:t>s.r.,</w:t>
      </w:r>
      <w:r w:rsidR="000758AB">
        <w:rPr>
          <w:rFonts w:ascii="Bookman Old Style" w:hAnsi="Bookman Old Style"/>
          <w:sz w:val="16"/>
          <w:szCs w:val="16"/>
        </w:rPr>
        <w:t xml:space="preserve">       </w:t>
      </w:r>
      <w:r w:rsidR="000758AB">
        <w:rPr>
          <w:rFonts w:ascii="Bookman Old Style" w:hAnsi="Bookman Old Style"/>
          <w:sz w:val="16"/>
          <w:szCs w:val="16"/>
        </w:rPr>
        <w:tab/>
      </w:r>
      <w:r w:rsidR="00FD4B27">
        <w:rPr>
          <w:rFonts w:ascii="Bookman Old Style" w:hAnsi="Bookman Old Style"/>
          <w:sz w:val="16"/>
          <w:szCs w:val="16"/>
        </w:rPr>
        <w:t>Prim.prof.dr.sc. Samir Mačković</w:t>
      </w:r>
    </w:p>
    <w:sectPr w:rsidR="00D40863" w:rsidSect="00406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F6B"/>
    <w:multiLevelType w:val="hybridMultilevel"/>
    <w:tmpl w:val="6A8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759"/>
    <w:multiLevelType w:val="hybridMultilevel"/>
    <w:tmpl w:val="1A7EC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47A"/>
    <w:multiLevelType w:val="hybridMultilevel"/>
    <w:tmpl w:val="B0ECE4FE"/>
    <w:lvl w:ilvl="0" w:tplc="0BAE9070">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3" w15:restartNumberingAfterBreak="0">
    <w:nsid w:val="03630AFF"/>
    <w:multiLevelType w:val="hybridMultilevel"/>
    <w:tmpl w:val="E40E89E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8A71699"/>
    <w:multiLevelType w:val="hybridMultilevel"/>
    <w:tmpl w:val="45F8BC6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F557C"/>
    <w:multiLevelType w:val="hybridMultilevel"/>
    <w:tmpl w:val="975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B0DBF"/>
    <w:multiLevelType w:val="hybridMultilevel"/>
    <w:tmpl w:val="19508170"/>
    <w:lvl w:ilvl="0" w:tplc="0809000F">
      <w:start w:val="1"/>
      <w:numFmt w:val="decimal"/>
      <w:lvlText w:val="%1."/>
      <w:lvlJc w:val="left"/>
      <w:pPr>
        <w:ind w:left="360" w:hanging="360"/>
      </w:pPr>
      <w:rPr>
        <w:b w:val="0"/>
      </w:rPr>
    </w:lvl>
    <w:lvl w:ilvl="1" w:tplc="141A0019" w:tentative="1">
      <w:start w:val="1"/>
      <w:numFmt w:val="lowerLetter"/>
      <w:lvlText w:val="%2."/>
      <w:lvlJc w:val="left"/>
      <w:pPr>
        <w:ind w:left="1079" w:hanging="360"/>
      </w:pPr>
    </w:lvl>
    <w:lvl w:ilvl="2" w:tplc="141A001B" w:tentative="1">
      <w:start w:val="1"/>
      <w:numFmt w:val="lowerRoman"/>
      <w:lvlText w:val="%3."/>
      <w:lvlJc w:val="right"/>
      <w:pPr>
        <w:ind w:left="1799" w:hanging="180"/>
      </w:pPr>
    </w:lvl>
    <w:lvl w:ilvl="3" w:tplc="141A000F" w:tentative="1">
      <w:start w:val="1"/>
      <w:numFmt w:val="decimal"/>
      <w:lvlText w:val="%4."/>
      <w:lvlJc w:val="left"/>
      <w:pPr>
        <w:ind w:left="2519" w:hanging="360"/>
      </w:pPr>
    </w:lvl>
    <w:lvl w:ilvl="4" w:tplc="141A0019" w:tentative="1">
      <w:start w:val="1"/>
      <w:numFmt w:val="lowerLetter"/>
      <w:lvlText w:val="%5."/>
      <w:lvlJc w:val="left"/>
      <w:pPr>
        <w:ind w:left="3239" w:hanging="360"/>
      </w:pPr>
    </w:lvl>
    <w:lvl w:ilvl="5" w:tplc="141A001B" w:tentative="1">
      <w:start w:val="1"/>
      <w:numFmt w:val="lowerRoman"/>
      <w:lvlText w:val="%6."/>
      <w:lvlJc w:val="right"/>
      <w:pPr>
        <w:ind w:left="3959" w:hanging="180"/>
      </w:pPr>
    </w:lvl>
    <w:lvl w:ilvl="6" w:tplc="141A000F" w:tentative="1">
      <w:start w:val="1"/>
      <w:numFmt w:val="decimal"/>
      <w:lvlText w:val="%7."/>
      <w:lvlJc w:val="left"/>
      <w:pPr>
        <w:ind w:left="4679" w:hanging="360"/>
      </w:pPr>
    </w:lvl>
    <w:lvl w:ilvl="7" w:tplc="141A0019" w:tentative="1">
      <w:start w:val="1"/>
      <w:numFmt w:val="lowerLetter"/>
      <w:lvlText w:val="%8."/>
      <w:lvlJc w:val="left"/>
      <w:pPr>
        <w:ind w:left="5399" w:hanging="360"/>
      </w:pPr>
    </w:lvl>
    <w:lvl w:ilvl="8" w:tplc="141A001B" w:tentative="1">
      <w:start w:val="1"/>
      <w:numFmt w:val="lowerRoman"/>
      <w:lvlText w:val="%9."/>
      <w:lvlJc w:val="right"/>
      <w:pPr>
        <w:ind w:left="6119" w:hanging="180"/>
      </w:pPr>
    </w:lvl>
  </w:abstractNum>
  <w:abstractNum w:abstractNumId="7" w15:restartNumberingAfterBreak="0">
    <w:nsid w:val="10570651"/>
    <w:multiLevelType w:val="hybridMultilevel"/>
    <w:tmpl w:val="5526057C"/>
    <w:lvl w:ilvl="0" w:tplc="AEC41F20">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8" w15:restartNumberingAfterBreak="0">
    <w:nsid w:val="1ACD7169"/>
    <w:multiLevelType w:val="hybridMultilevel"/>
    <w:tmpl w:val="3B44337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50BA2"/>
    <w:multiLevelType w:val="hybridMultilevel"/>
    <w:tmpl w:val="D04230F8"/>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F0C4478"/>
    <w:multiLevelType w:val="hybridMultilevel"/>
    <w:tmpl w:val="F5926B2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946E01"/>
    <w:multiLevelType w:val="hybridMultilevel"/>
    <w:tmpl w:val="BBE82672"/>
    <w:lvl w:ilvl="0" w:tplc="1E96AD74">
      <w:start w:val="2"/>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D52F0"/>
    <w:multiLevelType w:val="hybridMultilevel"/>
    <w:tmpl w:val="2B4A1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E36D4"/>
    <w:multiLevelType w:val="hybridMultilevel"/>
    <w:tmpl w:val="688AF5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B45B71"/>
    <w:multiLevelType w:val="hybridMultilevel"/>
    <w:tmpl w:val="9B0A7C02"/>
    <w:lvl w:ilvl="0" w:tplc="141A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490363"/>
    <w:multiLevelType w:val="hybridMultilevel"/>
    <w:tmpl w:val="24D212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D75F25"/>
    <w:multiLevelType w:val="hybridMultilevel"/>
    <w:tmpl w:val="D4B4B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C7AA2"/>
    <w:multiLevelType w:val="hybridMultilevel"/>
    <w:tmpl w:val="F89AF3D2"/>
    <w:lvl w:ilvl="0" w:tplc="141A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35331802"/>
    <w:multiLevelType w:val="hybridMultilevel"/>
    <w:tmpl w:val="59AEFE9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337275"/>
    <w:multiLevelType w:val="hybridMultilevel"/>
    <w:tmpl w:val="7038A098"/>
    <w:lvl w:ilvl="0" w:tplc="60A4FEC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F74100"/>
    <w:multiLevelType w:val="hybridMultilevel"/>
    <w:tmpl w:val="9898A536"/>
    <w:lvl w:ilvl="0" w:tplc="ADA2CBEC">
      <w:start w:val="1"/>
      <w:numFmt w:val="decimal"/>
      <w:lvlText w:val="%1."/>
      <w:lvlJc w:val="left"/>
      <w:pPr>
        <w:ind w:left="1068" w:hanging="360"/>
      </w:pPr>
      <w:rPr>
        <w:rFonts w:hint="default"/>
        <w:b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402C23F9"/>
    <w:multiLevelType w:val="hybridMultilevel"/>
    <w:tmpl w:val="72B89E7A"/>
    <w:lvl w:ilvl="0" w:tplc="5568F76A">
      <w:start w:val="1"/>
      <w:numFmt w:val="decimal"/>
      <w:lvlText w:val="%1."/>
      <w:lvlJc w:val="left"/>
      <w:pPr>
        <w:ind w:left="1068" w:hanging="360"/>
      </w:pPr>
      <w:rPr>
        <w:rFonts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41883892"/>
    <w:multiLevelType w:val="hybridMultilevel"/>
    <w:tmpl w:val="0D1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84F94"/>
    <w:multiLevelType w:val="hybridMultilevel"/>
    <w:tmpl w:val="2AEE3B3E"/>
    <w:lvl w:ilvl="0" w:tplc="0F2E9628">
      <w:start w:val="1"/>
      <w:numFmt w:val="decimal"/>
      <w:lvlText w:val="%1."/>
      <w:lvlJc w:val="left"/>
      <w:pPr>
        <w:ind w:left="360" w:hanging="360"/>
      </w:pPr>
      <w:rPr>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15:restartNumberingAfterBreak="0">
    <w:nsid w:val="52456F7C"/>
    <w:multiLevelType w:val="hybridMultilevel"/>
    <w:tmpl w:val="6F2E971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D441BA"/>
    <w:multiLevelType w:val="hybridMultilevel"/>
    <w:tmpl w:val="6908AE50"/>
    <w:lvl w:ilvl="0" w:tplc="141A000B">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6" w15:restartNumberingAfterBreak="0">
    <w:nsid w:val="5B1745E4"/>
    <w:multiLevelType w:val="hybridMultilevel"/>
    <w:tmpl w:val="EE7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A6BA3"/>
    <w:multiLevelType w:val="hybridMultilevel"/>
    <w:tmpl w:val="1DEC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B51C1"/>
    <w:multiLevelType w:val="hybridMultilevel"/>
    <w:tmpl w:val="5E4C1D62"/>
    <w:lvl w:ilvl="0" w:tplc="141A0005">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 w15:restartNumberingAfterBreak="0">
    <w:nsid w:val="693F5B2E"/>
    <w:multiLevelType w:val="hybridMultilevel"/>
    <w:tmpl w:val="A98A83B6"/>
    <w:lvl w:ilvl="0" w:tplc="14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1A5A80"/>
    <w:multiLevelType w:val="hybridMultilevel"/>
    <w:tmpl w:val="4ECA325E"/>
    <w:lvl w:ilvl="0" w:tplc="141A0005">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 w15:restartNumberingAfterBreak="0">
    <w:nsid w:val="79A574F3"/>
    <w:multiLevelType w:val="hybridMultilevel"/>
    <w:tmpl w:val="D0B099AE"/>
    <w:lvl w:ilvl="0" w:tplc="141A0005">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2" w15:restartNumberingAfterBreak="0">
    <w:nsid w:val="7A7D58DA"/>
    <w:multiLevelType w:val="hybridMultilevel"/>
    <w:tmpl w:val="D53E5D48"/>
    <w:lvl w:ilvl="0" w:tplc="3C24A6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0"/>
  </w:num>
  <w:num w:numId="4">
    <w:abstractNumId w:val="29"/>
  </w:num>
  <w:num w:numId="5">
    <w:abstractNumId w:val="19"/>
  </w:num>
  <w:num w:numId="6">
    <w:abstractNumId w:val="24"/>
  </w:num>
  <w:num w:numId="7">
    <w:abstractNumId w:val="32"/>
  </w:num>
  <w:num w:numId="8">
    <w:abstractNumId w:val="12"/>
  </w:num>
  <w:num w:numId="9">
    <w:abstractNumId w:val="23"/>
  </w:num>
  <w:num w:numId="10">
    <w:abstractNumId w:val="14"/>
  </w:num>
  <w:num w:numId="11">
    <w:abstractNumId w:val="17"/>
  </w:num>
  <w:num w:numId="12">
    <w:abstractNumId w:val="7"/>
  </w:num>
  <w:num w:numId="13">
    <w:abstractNumId w:val="18"/>
  </w:num>
  <w:num w:numId="14">
    <w:abstractNumId w:val="16"/>
  </w:num>
  <w:num w:numId="15">
    <w:abstractNumId w:val="1"/>
  </w:num>
  <w:num w:numId="16">
    <w:abstractNumId w:val="27"/>
  </w:num>
  <w:num w:numId="17">
    <w:abstractNumId w:val="5"/>
  </w:num>
  <w:num w:numId="18">
    <w:abstractNumId w:val="22"/>
  </w:num>
  <w:num w:numId="19">
    <w:abstractNumId w:val="0"/>
  </w:num>
  <w:num w:numId="20">
    <w:abstractNumId w:val="26"/>
  </w:num>
  <w:num w:numId="21">
    <w:abstractNumId w:val="8"/>
  </w:num>
  <w:num w:numId="22">
    <w:abstractNumId w:val="21"/>
  </w:num>
  <w:num w:numId="23">
    <w:abstractNumId w:val="31"/>
  </w:num>
  <w:num w:numId="24">
    <w:abstractNumId w:val="25"/>
  </w:num>
  <w:num w:numId="25">
    <w:abstractNumId w:val="30"/>
  </w:num>
  <w:num w:numId="26">
    <w:abstractNumId w:val="28"/>
  </w:num>
  <w:num w:numId="27">
    <w:abstractNumId w:val="4"/>
  </w:num>
  <w:num w:numId="28">
    <w:abstractNumId w:val="15"/>
  </w:num>
  <w:num w:numId="29">
    <w:abstractNumId w:val="2"/>
  </w:num>
  <w:num w:numId="30">
    <w:abstractNumId w:val="13"/>
  </w:num>
  <w:num w:numId="31">
    <w:abstractNumId w:val="11"/>
  </w:num>
  <w:num w:numId="32">
    <w:abstractNumId w:val="2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F353A"/>
    <w:rsid w:val="000131F0"/>
    <w:rsid w:val="00015A67"/>
    <w:rsid w:val="00026EDD"/>
    <w:rsid w:val="00032212"/>
    <w:rsid w:val="00056A73"/>
    <w:rsid w:val="000758AB"/>
    <w:rsid w:val="00086A14"/>
    <w:rsid w:val="00094169"/>
    <w:rsid w:val="000974A9"/>
    <w:rsid w:val="000A18AC"/>
    <w:rsid w:val="000A2B75"/>
    <w:rsid w:val="000A55F8"/>
    <w:rsid w:val="000B5E0B"/>
    <w:rsid w:val="000D327D"/>
    <w:rsid w:val="000E2AEC"/>
    <w:rsid w:val="000E2DAC"/>
    <w:rsid w:val="000F02F4"/>
    <w:rsid w:val="00122705"/>
    <w:rsid w:val="00134172"/>
    <w:rsid w:val="00142755"/>
    <w:rsid w:val="00155543"/>
    <w:rsid w:val="001C09E1"/>
    <w:rsid w:val="001C38C5"/>
    <w:rsid w:val="001D4FD4"/>
    <w:rsid w:val="001E56C4"/>
    <w:rsid w:val="001E67C9"/>
    <w:rsid w:val="001F4455"/>
    <w:rsid w:val="00233C42"/>
    <w:rsid w:val="00244ACA"/>
    <w:rsid w:val="0025135C"/>
    <w:rsid w:val="00257990"/>
    <w:rsid w:val="00271E5A"/>
    <w:rsid w:val="00281CEF"/>
    <w:rsid w:val="002853E9"/>
    <w:rsid w:val="0028643D"/>
    <w:rsid w:val="002A19F8"/>
    <w:rsid w:val="002A30E7"/>
    <w:rsid w:val="002B48A0"/>
    <w:rsid w:val="002B7D11"/>
    <w:rsid w:val="002C0397"/>
    <w:rsid w:val="002F0C87"/>
    <w:rsid w:val="002F2EE4"/>
    <w:rsid w:val="00306F79"/>
    <w:rsid w:val="003168DF"/>
    <w:rsid w:val="00342183"/>
    <w:rsid w:val="0036009B"/>
    <w:rsid w:val="003601F7"/>
    <w:rsid w:val="0039398E"/>
    <w:rsid w:val="003A2A3C"/>
    <w:rsid w:val="003B6510"/>
    <w:rsid w:val="003C36F1"/>
    <w:rsid w:val="003D6880"/>
    <w:rsid w:val="003E0429"/>
    <w:rsid w:val="003F3F5A"/>
    <w:rsid w:val="00406F8E"/>
    <w:rsid w:val="004072C0"/>
    <w:rsid w:val="00407B9C"/>
    <w:rsid w:val="00426BFD"/>
    <w:rsid w:val="00434BE2"/>
    <w:rsid w:val="00440B3A"/>
    <w:rsid w:val="00446D25"/>
    <w:rsid w:val="00460522"/>
    <w:rsid w:val="004668D4"/>
    <w:rsid w:val="004B04A2"/>
    <w:rsid w:val="004B46BC"/>
    <w:rsid w:val="004C04D7"/>
    <w:rsid w:val="004C537E"/>
    <w:rsid w:val="004D17F6"/>
    <w:rsid w:val="004F1FA1"/>
    <w:rsid w:val="004F3844"/>
    <w:rsid w:val="004F6B27"/>
    <w:rsid w:val="005212EC"/>
    <w:rsid w:val="00536739"/>
    <w:rsid w:val="00570917"/>
    <w:rsid w:val="0057776A"/>
    <w:rsid w:val="00577E90"/>
    <w:rsid w:val="005920CD"/>
    <w:rsid w:val="00592AAE"/>
    <w:rsid w:val="005A6DB7"/>
    <w:rsid w:val="005A730D"/>
    <w:rsid w:val="005B3C3E"/>
    <w:rsid w:val="005B55B3"/>
    <w:rsid w:val="005B7F8F"/>
    <w:rsid w:val="005D13EF"/>
    <w:rsid w:val="005D24B8"/>
    <w:rsid w:val="005D285B"/>
    <w:rsid w:val="005F47C2"/>
    <w:rsid w:val="00621978"/>
    <w:rsid w:val="00631FA7"/>
    <w:rsid w:val="00632BB7"/>
    <w:rsid w:val="00654CC1"/>
    <w:rsid w:val="0066559A"/>
    <w:rsid w:val="00673656"/>
    <w:rsid w:val="0068154B"/>
    <w:rsid w:val="00692D80"/>
    <w:rsid w:val="006A22C5"/>
    <w:rsid w:val="006A3F47"/>
    <w:rsid w:val="006B1847"/>
    <w:rsid w:val="006E5A29"/>
    <w:rsid w:val="006F69E1"/>
    <w:rsid w:val="00734C7D"/>
    <w:rsid w:val="00764118"/>
    <w:rsid w:val="00774AB7"/>
    <w:rsid w:val="00790FFC"/>
    <w:rsid w:val="00792ACD"/>
    <w:rsid w:val="007B11B5"/>
    <w:rsid w:val="007C06D4"/>
    <w:rsid w:val="007D2805"/>
    <w:rsid w:val="007D7264"/>
    <w:rsid w:val="00821A85"/>
    <w:rsid w:val="0082352A"/>
    <w:rsid w:val="0083485B"/>
    <w:rsid w:val="00834E4C"/>
    <w:rsid w:val="00842FB4"/>
    <w:rsid w:val="00847C3D"/>
    <w:rsid w:val="008577ED"/>
    <w:rsid w:val="00857D65"/>
    <w:rsid w:val="00871590"/>
    <w:rsid w:val="00876AF1"/>
    <w:rsid w:val="008772E8"/>
    <w:rsid w:val="008848B1"/>
    <w:rsid w:val="008861E7"/>
    <w:rsid w:val="008910C3"/>
    <w:rsid w:val="008A56BA"/>
    <w:rsid w:val="008B5042"/>
    <w:rsid w:val="008E4459"/>
    <w:rsid w:val="00902426"/>
    <w:rsid w:val="009202FA"/>
    <w:rsid w:val="00941D33"/>
    <w:rsid w:val="00960AF7"/>
    <w:rsid w:val="009679E8"/>
    <w:rsid w:val="009738C0"/>
    <w:rsid w:val="00982ECF"/>
    <w:rsid w:val="009C4B48"/>
    <w:rsid w:val="009D1890"/>
    <w:rsid w:val="009D42EA"/>
    <w:rsid w:val="009F353A"/>
    <w:rsid w:val="009F6913"/>
    <w:rsid w:val="009F7DD0"/>
    <w:rsid w:val="00A06EF5"/>
    <w:rsid w:val="00A107D7"/>
    <w:rsid w:val="00A20705"/>
    <w:rsid w:val="00A21DB0"/>
    <w:rsid w:val="00A27FCE"/>
    <w:rsid w:val="00A751DA"/>
    <w:rsid w:val="00AA4499"/>
    <w:rsid w:val="00AA5873"/>
    <w:rsid w:val="00AB24B6"/>
    <w:rsid w:val="00AB3DFE"/>
    <w:rsid w:val="00AC6C42"/>
    <w:rsid w:val="00AC7360"/>
    <w:rsid w:val="00AD3C3D"/>
    <w:rsid w:val="00B20CD0"/>
    <w:rsid w:val="00B23E2A"/>
    <w:rsid w:val="00B52841"/>
    <w:rsid w:val="00B533AE"/>
    <w:rsid w:val="00B53616"/>
    <w:rsid w:val="00B65F1B"/>
    <w:rsid w:val="00B71B6E"/>
    <w:rsid w:val="00BA4E61"/>
    <w:rsid w:val="00BA63DF"/>
    <w:rsid w:val="00BD39A5"/>
    <w:rsid w:val="00C05A68"/>
    <w:rsid w:val="00C168B4"/>
    <w:rsid w:val="00C21D7C"/>
    <w:rsid w:val="00C22B97"/>
    <w:rsid w:val="00C244EC"/>
    <w:rsid w:val="00C5118C"/>
    <w:rsid w:val="00C54DC5"/>
    <w:rsid w:val="00C72339"/>
    <w:rsid w:val="00C80FFE"/>
    <w:rsid w:val="00C92DE9"/>
    <w:rsid w:val="00CA3BCD"/>
    <w:rsid w:val="00CB0AA2"/>
    <w:rsid w:val="00CB5BB1"/>
    <w:rsid w:val="00D12A59"/>
    <w:rsid w:val="00D1348A"/>
    <w:rsid w:val="00D13F02"/>
    <w:rsid w:val="00D15C9F"/>
    <w:rsid w:val="00D2523E"/>
    <w:rsid w:val="00D40863"/>
    <w:rsid w:val="00D47286"/>
    <w:rsid w:val="00DC15D6"/>
    <w:rsid w:val="00DF4876"/>
    <w:rsid w:val="00E0174B"/>
    <w:rsid w:val="00E0660C"/>
    <w:rsid w:val="00E21AF6"/>
    <w:rsid w:val="00E2560C"/>
    <w:rsid w:val="00E35B12"/>
    <w:rsid w:val="00E6713A"/>
    <w:rsid w:val="00E81B0A"/>
    <w:rsid w:val="00E90C7C"/>
    <w:rsid w:val="00EA3538"/>
    <w:rsid w:val="00EC5789"/>
    <w:rsid w:val="00ED38F6"/>
    <w:rsid w:val="00EF2B98"/>
    <w:rsid w:val="00F16AED"/>
    <w:rsid w:val="00F56B73"/>
    <w:rsid w:val="00F60C2C"/>
    <w:rsid w:val="00F75F7A"/>
    <w:rsid w:val="00F80CBB"/>
    <w:rsid w:val="00F861CA"/>
    <w:rsid w:val="00F87CFE"/>
    <w:rsid w:val="00F87F35"/>
    <w:rsid w:val="00FA1C95"/>
    <w:rsid w:val="00FB3966"/>
    <w:rsid w:val="00FC518D"/>
    <w:rsid w:val="00FD09C7"/>
    <w:rsid w:val="00FD4B27"/>
    <w:rsid w:val="00FF3A39"/>
    <w:rsid w:val="00FF6D8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26C5"/>
  <w15:docId w15:val="{8CD79D32-CBD1-4BC9-B055-7F759B38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CFE"/>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CFE"/>
    <w:pPr>
      <w:ind w:left="720"/>
      <w:contextualSpacing/>
    </w:pPr>
  </w:style>
  <w:style w:type="paragraph" w:styleId="BodyText">
    <w:name w:val="Body Text"/>
    <w:basedOn w:val="Normal"/>
    <w:link w:val="BodyTextChar"/>
    <w:rsid w:val="00F87CFE"/>
    <w:pPr>
      <w:jc w:val="both"/>
    </w:pPr>
    <w:rPr>
      <w:rFonts w:ascii="Bookman Old Style" w:hAnsi="Bookman Old Style"/>
      <w:sz w:val="20"/>
      <w:szCs w:val="20"/>
    </w:rPr>
  </w:style>
  <w:style w:type="character" w:customStyle="1" w:styleId="BodyTextChar">
    <w:name w:val="Body Text Char"/>
    <w:basedOn w:val="DefaultParagraphFont"/>
    <w:link w:val="BodyText"/>
    <w:rsid w:val="00F87CFE"/>
    <w:rPr>
      <w:rFonts w:ascii="Bookman Old Style" w:eastAsia="Times New Roman" w:hAnsi="Bookman Old Style" w:cs="Times New Roman"/>
      <w:sz w:val="20"/>
      <w:szCs w:val="20"/>
      <w:lang w:val="hr-HR" w:eastAsia="hr-HR"/>
    </w:rPr>
  </w:style>
  <w:style w:type="paragraph" w:styleId="BodyTextIndent">
    <w:name w:val="Body Text Indent"/>
    <w:basedOn w:val="Normal"/>
    <w:link w:val="BodyTextIndentChar"/>
    <w:uiPriority w:val="99"/>
    <w:unhideWhenUsed/>
    <w:rsid w:val="00F87CFE"/>
    <w:pPr>
      <w:spacing w:after="120"/>
      <w:ind w:left="283"/>
    </w:pPr>
    <w:rPr>
      <w:sz w:val="20"/>
      <w:szCs w:val="20"/>
      <w:lang w:val="en-AU"/>
    </w:rPr>
  </w:style>
  <w:style w:type="character" w:customStyle="1" w:styleId="BodyTextIndentChar">
    <w:name w:val="Body Text Indent Char"/>
    <w:basedOn w:val="DefaultParagraphFont"/>
    <w:link w:val="BodyTextIndent"/>
    <w:uiPriority w:val="99"/>
    <w:rsid w:val="00F87CFE"/>
    <w:rPr>
      <w:rFonts w:ascii="Times New Roman" w:eastAsia="Times New Roman" w:hAnsi="Times New Roman" w:cs="Times New Roman"/>
      <w:sz w:val="20"/>
      <w:szCs w:val="20"/>
      <w:lang w:val="en-AU" w:eastAsia="hr-HR"/>
    </w:rPr>
  </w:style>
  <w:style w:type="character" w:styleId="Hyperlink">
    <w:name w:val="Hyperlink"/>
    <w:basedOn w:val="DefaultParagraphFont"/>
    <w:uiPriority w:val="99"/>
    <w:unhideWhenUsed/>
    <w:rsid w:val="009202FA"/>
    <w:rPr>
      <w:color w:val="0000FF" w:themeColor="hyperlink"/>
      <w:u w:val="single"/>
    </w:rPr>
  </w:style>
  <w:style w:type="paragraph" w:styleId="NoSpacing">
    <w:name w:val="No Spacing"/>
    <w:uiPriority w:val="1"/>
    <w:qFormat/>
    <w:rsid w:val="00A21DB0"/>
    <w:pPr>
      <w:spacing w:after="0" w:line="240" w:lineRule="auto"/>
    </w:pPr>
    <w:rPr>
      <w:rFonts w:ascii="Calibri" w:eastAsia="Calibri" w:hAnsi="Calibri" w:cs="Times New Roman"/>
      <w:lang w:val="hr-BA"/>
    </w:rPr>
  </w:style>
  <w:style w:type="paragraph" w:styleId="BodyTextIndent3">
    <w:name w:val="Body Text Indent 3"/>
    <w:basedOn w:val="Normal"/>
    <w:link w:val="BodyTextIndent3Char"/>
    <w:uiPriority w:val="99"/>
    <w:unhideWhenUsed/>
    <w:rsid w:val="00960AF7"/>
    <w:pPr>
      <w:spacing w:after="120"/>
      <w:ind w:left="283"/>
    </w:pPr>
    <w:rPr>
      <w:sz w:val="16"/>
      <w:szCs w:val="16"/>
      <w:lang w:val="en-AU"/>
    </w:rPr>
  </w:style>
  <w:style w:type="character" w:customStyle="1" w:styleId="BodyTextIndent3Char">
    <w:name w:val="Body Text Indent 3 Char"/>
    <w:basedOn w:val="DefaultParagraphFont"/>
    <w:link w:val="BodyTextIndent3"/>
    <w:uiPriority w:val="99"/>
    <w:rsid w:val="00960AF7"/>
    <w:rPr>
      <w:rFonts w:ascii="Times New Roman" w:eastAsia="Times New Roman" w:hAnsi="Times New Roman" w:cs="Times New Roman"/>
      <w:sz w:val="16"/>
      <w:szCs w:val="16"/>
      <w:lang w:val="en-AU" w:eastAsia="hr-HR"/>
    </w:rPr>
  </w:style>
  <w:style w:type="paragraph" w:styleId="BodyTextIndent2">
    <w:name w:val="Body Text Indent 2"/>
    <w:basedOn w:val="Normal"/>
    <w:link w:val="BodyTextIndent2Char"/>
    <w:uiPriority w:val="99"/>
    <w:semiHidden/>
    <w:unhideWhenUsed/>
    <w:rsid w:val="00941D33"/>
    <w:pPr>
      <w:spacing w:after="120" w:line="480" w:lineRule="auto"/>
      <w:ind w:left="283"/>
    </w:pPr>
    <w:rPr>
      <w:rFonts w:asciiTheme="minorHAnsi" w:eastAsiaTheme="minorHAnsi" w:hAnsiTheme="minorHAnsi" w:cstheme="minorBidi"/>
      <w:sz w:val="22"/>
      <w:szCs w:val="22"/>
      <w:lang w:val="en-GB" w:eastAsia="en-US"/>
    </w:rPr>
  </w:style>
  <w:style w:type="character" w:customStyle="1" w:styleId="BodyTextIndent2Char">
    <w:name w:val="Body Text Indent 2 Char"/>
    <w:basedOn w:val="DefaultParagraphFont"/>
    <w:link w:val="BodyTextIndent2"/>
    <w:uiPriority w:val="99"/>
    <w:semiHidden/>
    <w:rsid w:val="00941D33"/>
    <w:rPr>
      <w:lang w:val="en-GB"/>
    </w:rPr>
  </w:style>
  <w:style w:type="paragraph" w:styleId="BalloonText">
    <w:name w:val="Balloon Text"/>
    <w:basedOn w:val="Normal"/>
    <w:link w:val="BalloonTextChar"/>
    <w:uiPriority w:val="99"/>
    <w:semiHidden/>
    <w:unhideWhenUsed/>
    <w:rsid w:val="000E2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AC"/>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29287">
      <w:bodyDiv w:val="1"/>
      <w:marLeft w:val="0"/>
      <w:marRight w:val="0"/>
      <w:marTop w:val="0"/>
      <w:marBottom w:val="0"/>
      <w:divBdr>
        <w:top w:val="none" w:sz="0" w:space="0" w:color="auto"/>
        <w:left w:val="none" w:sz="0" w:space="0" w:color="auto"/>
        <w:bottom w:val="none" w:sz="0" w:space="0" w:color="auto"/>
        <w:right w:val="none" w:sz="0" w:space="0" w:color="auto"/>
      </w:divBdr>
    </w:div>
    <w:div w:id="888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tuzla.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tanja.f</dc:creator>
  <cp:lastModifiedBy>Muhida Suljic</cp:lastModifiedBy>
  <cp:revision>23</cp:revision>
  <cp:lastPrinted>2024-08-02T08:25:00Z</cp:lastPrinted>
  <dcterms:created xsi:type="dcterms:W3CDTF">2024-04-18T06:12:00Z</dcterms:created>
  <dcterms:modified xsi:type="dcterms:W3CDTF">2024-08-02T12:42:00Z</dcterms:modified>
</cp:coreProperties>
</file>