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B579" w14:textId="42C79458" w:rsidR="00A366DE" w:rsidRDefault="00A366DE" w:rsidP="00A366DE">
      <w:pPr>
        <w:spacing w:line="259" w:lineRule="auto"/>
        <w:jc w:val="center"/>
        <w:rPr>
          <w:rFonts w:ascii="Arial" w:hAnsi="Arial" w:cs="Arial"/>
          <w:b/>
          <w:bCs/>
          <w:lang w:val="hr-HR"/>
        </w:rPr>
      </w:pPr>
      <w:r w:rsidRPr="00771F57">
        <w:rPr>
          <w:rFonts w:ascii="Arial" w:hAnsi="Arial" w:cs="Arial"/>
          <w:b/>
          <w:bCs/>
          <w:lang w:val="hr-HR"/>
        </w:rPr>
        <w:t>Propisi za pripremu usmenog ispita za radno mjesto pod rednim brojem</w:t>
      </w:r>
      <w:r>
        <w:rPr>
          <w:rFonts w:ascii="Arial" w:hAnsi="Arial" w:cs="Arial"/>
          <w:b/>
          <w:bCs/>
          <w:lang w:val="hr-HR"/>
        </w:rPr>
        <w:t xml:space="preserve"> 3.</w:t>
      </w:r>
    </w:p>
    <w:p w14:paraId="6BDCB0CE" w14:textId="77777777" w:rsidR="00A366DE" w:rsidRDefault="00A366DE" w:rsidP="00A366DE">
      <w:pPr>
        <w:ind w:left="360" w:hanging="360"/>
      </w:pPr>
    </w:p>
    <w:p w14:paraId="201849C0" w14:textId="3F675962" w:rsidR="003918B9" w:rsidRDefault="003918B9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iCs/>
          <w:lang w:val="hr-HR"/>
        </w:rPr>
        <w:t>Zakon o radu F BiH („Službene novine F BiH“ broj: 26/16, 89/18, 23/20 – odluka US, 49/21 – dr. zakon, 103/21 – dr. zakon i 44/22),</w:t>
      </w:r>
    </w:p>
    <w:p w14:paraId="7792EE2E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p w14:paraId="3B5CC2C7" w14:textId="36DA06BE" w:rsidR="00EF0389" w:rsidRDefault="00A366DE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r w:rsidRPr="00EF0389">
        <w:rPr>
          <w:rFonts w:ascii="Arial" w:hAnsi="Arial" w:cs="Arial"/>
          <w:lang w:val="bs-Latn-BA"/>
        </w:rPr>
        <w:t>Zakon o upravnom postupku („Službene novine FBiH“, broj: 2/98, 48/99 i 61/22),</w:t>
      </w:r>
    </w:p>
    <w:p w14:paraId="52E479B9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p w14:paraId="0173EAE3" w14:textId="77777777" w:rsidR="00A366DE" w:rsidRDefault="00A366DE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r w:rsidRPr="00EF0389">
        <w:rPr>
          <w:rFonts w:ascii="Arial" w:hAnsi="Arial" w:cs="Arial"/>
          <w:lang w:val="bs-Latn-BA"/>
        </w:rPr>
        <w:t>Zakon o posredovanju u zapošljavanju i socijalnoj sigurnosti nezaposlenih osoba („Službene novine FBiH“, broj:55/00,41/01,22/05 i 9/08),</w:t>
      </w:r>
    </w:p>
    <w:p w14:paraId="095B9A44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p w14:paraId="5706BDFC" w14:textId="77777777" w:rsidR="00A366DE" w:rsidRPr="00EF0389" w:rsidRDefault="00A366DE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r w:rsidRPr="00EF0389">
        <w:rPr>
          <w:rFonts w:ascii="Arial" w:hAnsi="Arial" w:cs="Arial"/>
          <w:lang w:val="bs-Latn-BA"/>
        </w:rPr>
        <w:t>Zakon o poštama BiH („</w:t>
      </w:r>
      <w:r w:rsidRPr="00EF0389">
        <w:rPr>
          <w:rFonts w:ascii="Arial" w:eastAsia="Batang" w:hAnsi="Arial" w:cs="Arial"/>
          <w:lang w:val="bs-Latn-BA"/>
        </w:rPr>
        <w:t>Službeni glasnik BiH“ broj: 33/05)</w:t>
      </w:r>
    </w:p>
    <w:p w14:paraId="3913C649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p w14:paraId="38B35D3E" w14:textId="4DF45F79" w:rsidR="00A366DE" w:rsidRDefault="00A366DE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r w:rsidRPr="00EF0389">
        <w:rPr>
          <w:rFonts w:ascii="Arial" w:hAnsi="Arial" w:cs="Arial"/>
          <w:lang w:val="bs-Latn-BA"/>
        </w:rPr>
        <w:t>Zakon o poštanskom prometu („Službene novine FBiH“, broj: 76/04)</w:t>
      </w:r>
      <w:r w:rsidR="00EF0389">
        <w:rPr>
          <w:rFonts w:ascii="Arial" w:hAnsi="Arial" w:cs="Arial"/>
          <w:lang w:val="bs-Latn-BA"/>
        </w:rPr>
        <w:t>,</w:t>
      </w:r>
    </w:p>
    <w:p w14:paraId="200A809A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p w14:paraId="540CD9A8" w14:textId="77777777" w:rsidR="00A366DE" w:rsidRPr="00EF0389" w:rsidRDefault="00A366DE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bookmarkStart w:id="0" w:name="_Hlk76465436"/>
      <w:r w:rsidRPr="00EF0389">
        <w:rPr>
          <w:rFonts w:ascii="Arial" w:eastAsia="Batang" w:hAnsi="Arial" w:cs="Arial"/>
          <w:lang w:val="hr-HR"/>
        </w:rPr>
        <w:t>Zakon o arhivskoj djelatnosti TK („Službene novine TK“, broj: 15/00,2/02 i 13/11),</w:t>
      </w:r>
    </w:p>
    <w:p w14:paraId="0F3A2394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p w14:paraId="0C06DC79" w14:textId="77777777" w:rsidR="00A366DE" w:rsidRPr="00EF0389" w:rsidRDefault="00A366DE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r w:rsidRPr="00EF0389">
        <w:rPr>
          <w:rFonts w:ascii="Arial" w:eastAsia="Batang" w:hAnsi="Arial" w:cs="Arial"/>
          <w:lang w:val="hr-HR"/>
        </w:rPr>
        <w:t>Zakon o pečatu Tuzlanskog kantona („Službene novine TK, broj: 8/20),</w:t>
      </w:r>
    </w:p>
    <w:p w14:paraId="41AC3195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p w14:paraId="7E44CAA5" w14:textId="77777777" w:rsidR="00A366DE" w:rsidRDefault="00A366DE" w:rsidP="00213514">
      <w:pPr>
        <w:pStyle w:val="NoSpacing"/>
        <w:numPr>
          <w:ilvl w:val="0"/>
          <w:numId w:val="5"/>
        </w:numPr>
        <w:rPr>
          <w:rFonts w:ascii="Arial" w:hAnsi="Arial" w:cs="Arial"/>
          <w:lang w:val="bs-Latn-BA"/>
        </w:rPr>
      </w:pPr>
      <w:r w:rsidRPr="00EF0389">
        <w:rPr>
          <w:rFonts w:ascii="Arial" w:hAnsi="Arial" w:cs="Arial"/>
          <w:lang w:val="bs-Latn-BA"/>
        </w:rPr>
        <w:t>Zakon o osnivanju JU Služba za zapošljavanje TK („</w:t>
      </w:r>
      <w:bookmarkStart w:id="1" w:name="_Hlk76110542"/>
      <w:r w:rsidRPr="00EF0389">
        <w:rPr>
          <w:rFonts w:ascii="Arial" w:hAnsi="Arial" w:cs="Arial"/>
          <w:lang w:val="bs-Latn-BA"/>
        </w:rPr>
        <w:t xml:space="preserve">Službene novine TK“, broj: 1/01 i </w:t>
      </w:r>
      <w:bookmarkEnd w:id="1"/>
      <w:r w:rsidRPr="00EF0389">
        <w:rPr>
          <w:rFonts w:ascii="Arial" w:hAnsi="Arial" w:cs="Arial"/>
          <w:lang w:val="bs-Latn-BA"/>
        </w:rPr>
        <w:t>8/14),</w:t>
      </w:r>
    </w:p>
    <w:p w14:paraId="6E0CB904" w14:textId="77777777" w:rsidR="00EF0389" w:rsidRPr="00EF0389" w:rsidRDefault="00EF0389" w:rsidP="00EF0389">
      <w:pPr>
        <w:pStyle w:val="NoSpacing"/>
        <w:ind w:left="720"/>
        <w:rPr>
          <w:rFonts w:ascii="Arial" w:hAnsi="Arial" w:cs="Arial"/>
          <w:lang w:val="bs-Latn-BA"/>
        </w:rPr>
      </w:pPr>
    </w:p>
    <w:bookmarkEnd w:id="0"/>
    <w:p w14:paraId="301F2117" w14:textId="77777777" w:rsidR="00A366DE" w:rsidRPr="00EF0389" w:rsidRDefault="00A366DE" w:rsidP="00213514">
      <w:pPr>
        <w:pStyle w:val="NoSpacing"/>
        <w:numPr>
          <w:ilvl w:val="0"/>
          <w:numId w:val="5"/>
        </w:numPr>
        <w:rPr>
          <w:rFonts w:ascii="Arial" w:eastAsia="Batang" w:hAnsi="Arial" w:cs="Arial"/>
          <w:b/>
          <w:lang w:val="hr-HR"/>
        </w:rPr>
      </w:pPr>
      <w:r w:rsidRPr="00EF0389">
        <w:rPr>
          <w:rFonts w:ascii="Arial" w:eastAsia="Batang" w:hAnsi="Arial" w:cs="Arial"/>
          <w:lang w:val="hr-HR"/>
        </w:rPr>
        <w:t>Pravilnik o kancelarijskom poslovanju u Federaciji BiH („Službene novine FBiH“, broj:96/19),</w:t>
      </w:r>
    </w:p>
    <w:p w14:paraId="354540A7" w14:textId="77777777" w:rsidR="00A366DE" w:rsidRPr="00EF0389" w:rsidRDefault="00A366DE" w:rsidP="00EF0389">
      <w:pPr>
        <w:pStyle w:val="NoSpacing"/>
        <w:rPr>
          <w:rFonts w:ascii="Arial" w:eastAsia="Batang" w:hAnsi="Arial" w:cs="Arial"/>
          <w:b/>
          <w:lang w:val="hr-HR"/>
        </w:rPr>
      </w:pPr>
    </w:p>
    <w:p w14:paraId="3CCE2394" w14:textId="77777777" w:rsidR="00A366DE" w:rsidRDefault="00A366DE" w:rsidP="00A366DE"/>
    <w:p w14:paraId="4B37C798" w14:textId="77777777" w:rsidR="00A366DE" w:rsidRDefault="00A366DE" w:rsidP="00A366DE"/>
    <w:p w14:paraId="048FF061" w14:textId="77777777" w:rsidR="00A366DE" w:rsidRDefault="00A366DE"/>
    <w:sectPr w:rsidR="00A366DE" w:rsidSect="00A3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A3"/>
    <w:multiLevelType w:val="hybridMultilevel"/>
    <w:tmpl w:val="B97A01E2"/>
    <w:lvl w:ilvl="0" w:tplc="902C6A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9CC"/>
    <w:multiLevelType w:val="hybridMultilevel"/>
    <w:tmpl w:val="7DBC19E4"/>
    <w:lvl w:ilvl="0" w:tplc="ED3842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76C5"/>
    <w:multiLevelType w:val="hybridMultilevel"/>
    <w:tmpl w:val="966E96DC"/>
    <w:lvl w:ilvl="0" w:tplc="F95CEF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49F1"/>
    <w:multiLevelType w:val="hybridMultilevel"/>
    <w:tmpl w:val="C2BAEC36"/>
    <w:lvl w:ilvl="0" w:tplc="97506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486"/>
    <w:multiLevelType w:val="hybridMultilevel"/>
    <w:tmpl w:val="581224EE"/>
    <w:lvl w:ilvl="0" w:tplc="5CD4C9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339108">
    <w:abstractNumId w:val="4"/>
  </w:num>
  <w:num w:numId="2" w16cid:durableId="452216859">
    <w:abstractNumId w:val="0"/>
  </w:num>
  <w:num w:numId="3" w16cid:durableId="1278291771">
    <w:abstractNumId w:val="2"/>
  </w:num>
  <w:num w:numId="4" w16cid:durableId="966467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426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DE"/>
    <w:rsid w:val="00213514"/>
    <w:rsid w:val="003918B9"/>
    <w:rsid w:val="00A366DE"/>
    <w:rsid w:val="00C53D24"/>
    <w:rsid w:val="00E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FB5C"/>
  <w15:chartTrackingRefBased/>
  <w15:docId w15:val="{FF9F53EE-695B-44FD-8C4B-8564B0BD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D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DE"/>
    <w:pPr>
      <w:ind w:left="720"/>
      <w:contextualSpacing/>
    </w:pPr>
  </w:style>
  <w:style w:type="paragraph" w:styleId="NoSpacing">
    <w:name w:val="No Spacing"/>
    <w:uiPriority w:val="1"/>
    <w:qFormat/>
    <w:rsid w:val="00EF038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Omerbegovic</dc:creator>
  <cp:keywords/>
  <dc:description/>
  <cp:lastModifiedBy>Mersiha Huremovic</cp:lastModifiedBy>
  <cp:revision>5</cp:revision>
  <dcterms:created xsi:type="dcterms:W3CDTF">2024-03-27T07:37:00Z</dcterms:created>
  <dcterms:modified xsi:type="dcterms:W3CDTF">2024-04-03T10:50:00Z</dcterms:modified>
</cp:coreProperties>
</file>