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1" w:rsidRPr="00375BBF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BOSNA I HERCEGOVINA</w:t>
      </w:r>
    </w:p>
    <w:p w:rsidR="00B10AA1" w:rsidRPr="00375BBF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FEDERACIJA BOSNE I HERCEGOVINE</w:t>
      </w:r>
    </w:p>
    <w:p w:rsidR="00B10AA1" w:rsidRPr="00375BBF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TUZLANSKI KANTON</w:t>
      </w:r>
    </w:p>
    <w:p w:rsidR="00B10AA1" w:rsidRPr="00375BBF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GRAD TUZLA</w:t>
      </w:r>
    </w:p>
    <w:p w:rsidR="00B10AA1" w:rsidRPr="005415F6" w:rsidRDefault="00B10AA1" w:rsidP="00C42801">
      <w:pPr>
        <w:spacing w:after="0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JU „</w:t>
      </w:r>
      <w:r w:rsidR="00375BBF">
        <w:rPr>
          <w:rFonts w:ascii="Times New Roman" w:hAnsi="Times New Roman" w:cs="Times New Roman"/>
        </w:rPr>
        <w:t>Centar</w:t>
      </w:r>
      <w:r w:rsidRPr="005415F6">
        <w:rPr>
          <w:rFonts w:ascii="Times New Roman" w:hAnsi="Times New Roman" w:cs="Times New Roman"/>
        </w:rPr>
        <w:t xml:space="preserve"> za kulturu“ Tuzla</w:t>
      </w:r>
    </w:p>
    <w:p w:rsidR="001B7F93" w:rsidRPr="005415F6" w:rsidRDefault="00BC0068" w:rsidP="00C42801">
      <w:pPr>
        <w:spacing w:after="0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Broj:</w:t>
      </w:r>
      <w:r w:rsidR="0072546C">
        <w:rPr>
          <w:rFonts w:ascii="Times New Roman" w:hAnsi="Times New Roman" w:cs="Times New Roman"/>
        </w:rPr>
        <w:t xml:space="preserve"> 03-30-251-1</w:t>
      </w:r>
      <w:r w:rsidR="00B10AA1" w:rsidRPr="005415F6">
        <w:rPr>
          <w:rFonts w:ascii="Times New Roman" w:hAnsi="Times New Roman" w:cs="Times New Roman"/>
        </w:rPr>
        <w:t>/22</w:t>
      </w:r>
    </w:p>
    <w:p w:rsidR="00BC0068" w:rsidRPr="005415F6" w:rsidRDefault="0072546C" w:rsidP="00C428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Tuzla, 26.05</w:t>
      </w:r>
      <w:r w:rsidR="00B10AA1" w:rsidRPr="005415F6">
        <w:rPr>
          <w:rFonts w:ascii="Times New Roman" w:hAnsi="Times New Roman" w:cs="Times New Roman"/>
        </w:rPr>
        <w:t>.2022.</w:t>
      </w:r>
      <w:r w:rsidR="00BC0068" w:rsidRPr="005415F6">
        <w:rPr>
          <w:rFonts w:ascii="Times New Roman" w:hAnsi="Times New Roman" w:cs="Times New Roman"/>
        </w:rPr>
        <w:t xml:space="preserve"> godine</w:t>
      </w:r>
    </w:p>
    <w:p w:rsidR="00BC0068" w:rsidRPr="005415F6" w:rsidRDefault="00BC0068" w:rsidP="00655576">
      <w:pPr>
        <w:spacing w:after="0"/>
        <w:jc w:val="both"/>
        <w:rPr>
          <w:rFonts w:ascii="Times New Roman" w:hAnsi="Times New Roman" w:cs="Times New Roman"/>
        </w:rPr>
      </w:pPr>
    </w:p>
    <w:p w:rsidR="005415F6" w:rsidRDefault="00BC0068" w:rsidP="006555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415F6">
        <w:rPr>
          <w:rFonts w:ascii="Times New Roman" w:hAnsi="Times New Roman" w:cs="Times New Roman"/>
        </w:rPr>
        <w:t xml:space="preserve">Na osnovu člana </w:t>
      </w:r>
      <w:r w:rsidR="004E34CF" w:rsidRPr="005415F6">
        <w:rPr>
          <w:rFonts w:ascii="Times New Roman" w:hAnsi="Times New Roman" w:cs="Times New Roman"/>
        </w:rPr>
        <w:t xml:space="preserve">33. Pravila Javne ustanove „Centar za kulturu“ Tuzla broj 07/17 i 360/17. člana </w:t>
      </w:r>
      <w:r w:rsidRPr="005415F6">
        <w:rPr>
          <w:rFonts w:ascii="Times New Roman" w:hAnsi="Times New Roman" w:cs="Times New Roman"/>
        </w:rPr>
        <w:t>4. i 6. Uredbe o postupku prijema u radni odnos u javnom sektoru u Tuzlanskom kantonu („Službene novine Tuzlanskog kantona“ broj: 4/19</w:t>
      </w:r>
      <w:r w:rsidR="000648A1" w:rsidRPr="005415F6">
        <w:rPr>
          <w:rFonts w:ascii="Times New Roman" w:hAnsi="Times New Roman" w:cs="Times New Roman"/>
        </w:rPr>
        <w:t>, 4/20, 11/20 i 5/21</w:t>
      </w:r>
      <w:r w:rsidRPr="005415F6">
        <w:rPr>
          <w:rFonts w:ascii="Times New Roman" w:hAnsi="Times New Roman" w:cs="Times New Roman"/>
        </w:rPr>
        <w:t>)</w:t>
      </w:r>
      <w:r w:rsidR="005415F6" w:rsidRPr="005415F6">
        <w:rPr>
          <w:rFonts w:ascii="Times New Roman" w:hAnsi="Times New Roman" w:cs="Times New Roman"/>
        </w:rPr>
        <w:t xml:space="preserve">, člana 2a. i 2c. </w:t>
      </w:r>
      <w:r w:rsidR="004E34CF" w:rsidRPr="005415F6">
        <w:rPr>
          <w:rFonts w:ascii="Times New Roman" w:hAnsi="Times New Roman" w:cs="Times New Roman"/>
        </w:rPr>
        <w:t xml:space="preserve">Pravilnika o radu Javne ustanove „Centar za kulturu“ Tuzla broj: 01-51/17 i </w:t>
      </w:r>
      <w:r w:rsidR="003A786D" w:rsidRPr="005415F6">
        <w:rPr>
          <w:rFonts w:ascii="Times New Roman" w:hAnsi="Times New Roman" w:cs="Times New Roman"/>
        </w:rPr>
        <w:t>01-</w:t>
      </w:r>
      <w:r w:rsidR="000648A1" w:rsidRPr="005415F6">
        <w:rPr>
          <w:rFonts w:ascii="Times New Roman" w:hAnsi="Times New Roman" w:cs="Times New Roman"/>
        </w:rPr>
        <w:t>1</w:t>
      </w:r>
      <w:r w:rsidR="003A786D" w:rsidRPr="005415F6">
        <w:rPr>
          <w:rFonts w:ascii="Times New Roman" w:hAnsi="Times New Roman" w:cs="Times New Roman"/>
        </w:rPr>
        <w:t>3</w:t>
      </w:r>
      <w:r w:rsidR="000648A1" w:rsidRPr="005415F6">
        <w:rPr>
          <w:rFonts w:ascii="Times New Roman" w:hAnsi="Times New Roman" w:cs="Times New Roman"/>
        </w:rPr>
        <w:t>0</w:t>
      </w:r>
      <w:r w:rsidR="003A786D" w:rsidRPr="005415F6">
        <w:rPr>
          <w:rFonts w:ascii="Times New Roman" w:hAnsi="Times New Roman" w:cs="Times New Roman"/>
        </w:rPr>
        <w:t>2-2/19</w:t>
      </w:r>
      <w:r w:rsidRPr="005415F6">
        <w:rPr>
          <w:rFonts w:ascii="Times New Roman" w:hAnsi="Times New Roman" w:cs="Times New Roman"/>
        </w:rPr>
        <w:t xml:space="preserve"> i</w:t>
      </w:r>
      <w:r w:rsidR="00F716F4">
        <w:rPr>
          <w:rFonts w:ascii="Times New Roman" w:hAnsi="Times New Roman" w:cs="Times New Roman"/>
        </w:rPr>
        <w:t xml:space="preserve"> </w:t>
      </w:r>
      <w:r w:rsidRPr="005415F6">
        <w:rPr>
          <w:rFonts w:ascii="Times New Roman" w:hAnsi="Times New Roman" w:cs="Times New Roman"/>
        </w:rPr>
        <w:t>Odluke o</w:t>
      </w:r>
      <w:r w:rsidR="005415F6" w:rsidRPr="005415F6">
        <w:rPr>
          <w:rFonts w:ascii="Times New Roman" w:hAnsi="Times New Roman" w:cs="Times New Roman"/>
        </w:rPr>
        <w:t xml:space="preserve"> davanju saglasnoti</w:t>
      </w:r>
      <w:r w:rsidR="00F716F4">
        <w:rPr>
          <w:rFonts w:ascii="Times New Roman" w:hAnsi="Times New Roman" w:cs="Times New Roman"/>
        </w:rPr>
        <w:t xml:space="preserve"> </w:t>
      </w:r>
      <w:r w:rsidR="005415F6" w:rsidRPr="005415F6">
        <w:rPr>
          <w:rFonts w:ascii="Times New Roman" w:hAnsi="Times New Roman" w:cs="Times New Roman"/>
        </w:rPr>
        <w:t xml:space="preserve">na Odluku o </w:t>
      </w:r>
      <w:r w:rsidRPr="005415F6">
        <w:rPr>
          <w:rFonts w:ascii="Times New Roman" w:hAnsi="Times New Roman" w:cs="Times New Roman"/>
        </w:rPr>
        <w:t xml:space="preserve">potrebi zaključivanja ugovora o radu broj: </w:t>
      </w:r>
      <w:r w:rsidR="005415F6" w:rsidRPr="005415F6">
        <w:rPr>
          <w:rFonts w:ascii="Times New Roman" w:hAnsi="Times New Roman" w:cs="Times New Roman"/>
        </w:rPr>
        <w:t xml:space="preserve">01-30-173-3/22 od 08.04.2022. godine, </w:t>
      </w:r>
      <w:r w:rsidRPr="005415F6">
        <w:rPr>
          <w:rFonts w:ascii="Times New Roman" w:hAnsi="Times New Roman" w:cs="Times New Roman"/>
        </w:rPr>
        <w:t>direktor JU „Centar za kulturu“ Tuzla raspisuje</w:t>
      </w:r>
    </w:p>
    <w:p w:rsidR="00655576" w:rsidRPr="00655576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0068" w:rsidRPr="005415F6" w:rsidRDefault="00BC0068" w:rsidP="00655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F6">
        <w:rPr>
          <w:rFonts w:ascii="Times New Roman" w:hAnsi="Times New Roman" w:cs="Times New Roman"/>
          <w:b/>
        </w:rPr>
        <w:t>JAVNI OGLAS</w:t>
      </w:r>
    </w:p>
    <w:p w:rsidR="00BC0068" w:rsidRPr="005415F6" w:rsidRDefault="004E34CF" w:rsidP="00655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F6">
        <w:rPr>
          <w:rFonts w:ascii="Times New Roman" w:hAnsi="Times New Roman" w:cs="Times New Roman"/>
          <w:b/>
        </w:rPr>
        <w:t>za prijem radnika u radni</w:t>
      </w:r>
      <w:r w:rsidR="00BC0068" w:rsidRPr="005415F6">
        <w:rPr>
          <w:rFonts w:ascii="Times New Roman" w:hAnsi="Times New Roman" w:cs="Times New Roman"/>
          <w:b/>
        </w:rPr>
        <w:t xml:space="preserve"> odnos</w:t>
      </w:r>
    </w:p>
    <w:p w:rsidR="00BC0068" w:rsidRPr="005415F6" w:rsidRDefault="00BC0068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068" w:rsidRPr="005415F6" w:rsidRDefault="000648A1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BBF">
        <w:rPr>
          <w:rFonts w:ascii="Times New Roman" w:hAnsi="Times New Roman" w:cs="Times New Roman"/>
          <w:b/>
        </w:rPr>
        <w:t>1</w:t>
      </w:r>
      <w:r w:rsidR="00BC0068" w:rsidRPr="00375BBF">
        <w:rPr>
          <w:rFonts w:ascii="Times New Roman" w:hAnsi="Times New Roman" w:cs="Times New Roman"/>
          <w:b/>
        </w:rPr>
        <w:t xml:space="preserve">. </w:t>
      </w:r>
      <w:r w:rsidR="005415F6" w:rsidRPr="00375BBF">
        <w:rPr>
          <w:rFonts w:ascii="Times New Roman" w:hAnsi="Times New Roman" w:cs="Times New Roman"/>
          <w:b/>
        </w:rPr>
        <w:t>Naziv radnog mjesta:</w:t>
      </w:r>
      <w:r w:rsidR="00F716F4">
        <w:rPr>
          <w:rFonts w:ascii="Times New Roman" w:hAnsi="Times New Roman" w:cs="Times New Roman"/>
          <w:b/>
        </w:rPr>
        <w:t xml:space="preserve"> </w:t>
      </w:r>
      <w:r w:rsidR="00BC0068" w:rsidRPr="005415F6">
        <w:rPr>
          <w:rFonts w:ascii="Times New Roman" w:hAnsi="Times New Roman" w:cs="Times New Roman"/>
        </w:rPr>
        <w:t>Radnik na održavanju higijene, 1 izvršilac, na neodređeno vrijeme</w:t>
      </w:r>
    </w:p>
    <w:p w:rsidR="00C42801" w:rsidRPr="005415F6" w:rsidRDefault="00C42801" w:rsidP="00655576">
      <w:pPr>
        <w:spacing w:after="0" w:line="240" w:lineRule="auto"/>
        <w:jc w:val="both"/>
        <w:rPr>
          <w:rFonts w:ascii="Times New Roman" w:eastAsia="Calibri" w:hAnsi="Times New Roman" w:cs="Times New Roman"/>
          <w:lang w:val="hr-HR" w:eastAsia="hr-HR"/>
        </w:rPr>
      </w:pPr>
    </w:p>
    <w:p w:rsidR="00BC0068" w:rsidRPr="00375BBF" w:rsidRDefault="00445E67" w:rsidP="006555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Kratak o</w:t>
      </w:r>
      <w:r w:rsidR="00BC0068" w:rsidRPr="00375BBF">
        <w:rPr>
          <w:rFonts w:ascii="Times New Roman" w:hAnsi="Times New Roman" w:cs="Times New Roman"/>
          <w:b/>
        </w:rPr>
        <w:t>pis posl</w:t>
      </w:r>
      <w:r w:rsidR="005415F6" w:rsidRPr="00375BBF">
        <w:rPr>
          <w:rFonts w:ascii="Times New Roman" w:hAnsi="Times New Roman" w:cs="Times New Roman"/>
          <w:b/>
        </w:rPr>
        <w:t>ova za radno mjesto pod tačkom 1</w:t>
      </w:r>
      <w:r w:rsidR="00BC0068" w:rsidRPr="00375BBF">
        <w:rPr>
          <w:rFonts w:ascii="Times New Roman" w:hAnsi="Times New Roman" w:cs="Times New Roman"/>
          <w:b/>
        </w:rPr>
        <w:t xml:space="preserve">. </w:t>
      </w:r>
    </w:p>
    <w:p w:rsidR="00BC0068" w:rsidRPr="005415F6" w:rsidRDefault="00BC0068" w:rsidP="00655576">
      <w:pPr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Čisti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716F4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održava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sve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prostorije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716F4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stvari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ustanove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>,</w:t>
      </w:r>
    </w:p>
    <w:p w:rsidR="00BC0068" w:rsidRPr="005415F6" w:rsidRDefault="00BC0068" w:rsidP="00655576">
      <w:pPr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Uredno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održava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podove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tepihe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stolariju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zavjese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 dr.,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prazni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kante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kancelarijama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I</w:t>
      </w:r>
      <w:r w:rsidR="005415F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drugim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prostorijama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ustanove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prozračuje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prostorije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redovno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>,</w:t>
      </w:r>
    </w:p>
    <w:p w:rsidR="00BC0068" w:rsidRPr="005415F6" w:rsidRDefault="00BC0068" w:rsidP="00655576">
      <w:pPr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Obezbjeđuje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nesmetan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prilaz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objektu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ustanove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održava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prilaz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čistim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>,</w:t>
      </w:r>
    </w:p>
    <w:p w:rsidR="00BC0068" w:rsidRPr="005415F6" w:rsidRDefault="00BC0068" w:rsidP="00655576">
      <w:pPr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Čisti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716F4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pere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stakla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panoe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716F4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oglasne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 table,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te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uredno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održava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pribor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za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čišćenje</w:t>
      </w:r>
      <w:proofErr w:type="spellEnd"/>
      <w:r w:rsidRPr="005415F6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375BBF" w:rsidRDefault="00BC0068" w:rsidP="00655576">
      <w:pPr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Održava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716F4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čisti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zahodske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716F4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5415F6">
        <w:rPr>
          <w:rFonts w:ascii="Times New Roman" w:eastAsia="Times New Roman" w:hAnsi="Times New Roman" w:cs="Times New Roman"/>
          <w:lang w:val="en-GB"/>
        </w:rPr>
        <w:t>toaletne</w:t>
      </w:r>
      <w:proofErr w:type="spellEnd"/>
      <w:r w:rsidR="00F71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55576">
        <w:rPr>
          <w:rFonts w:ascii="Times New Roman" w:eastAsia="Times New Roman" w:hAnsi="Times New Roman" w:cs="Times New Roman"/>
          <w:lang w:val="en-GB"/>
        </w:rPr>
        <w:t>prostorije</w:t>
      </w:r>
      <w:proofErr w:type="spellEnd"/>
      <w:r w:rsidR="00655576">
        <w:rPr>
          <w:rFonts w:ascii="Times New Roman" w:eastAsia="Times New Roman" w:hAnsi="Times New Roman" w:cs="Times New Roman"/>
          <w:lang w:val="en-GB"/>
        </w:rPr>
        <w:t>.</w:t>
      </w:r>
    </w:p>
    <w:p w:rsidR="00375BBF" w:rsidRPr="00375BBF" w:rsidRDefault="00375BBF" w:rsidP="00655576">
      <w:pPr>
        <w:tabs>
          <w:tab w:val="left" w:pos="3402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en-GB"/>
        </w:rPr>
      </w:pPr>
    </w:p>
    <w:p w:rsidR="00BC0068" w:rsidRPr="005415F6" w:rsidRDefault="00BC0068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Kandidati moraju ispunjavati opće i posebne uslove, i to:</w:t>
      </w:r>
    </w:p>
    <w:p w:rsidR="00BC0068" w:rsidRPr="00375BBF" w:rsidRDefault="00BC0068" w:rsidP="006555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OPĆI USLOVI:</w:t>
      </w:r>
    </w:p>
    <w:p w:rsidR="00BC0068" w:rsidRPr="005415F6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da je državljanin Bosne i Hercegovine</w:t>
      </w:r>
    </w:p>
    <w:p w:rsidR="00BC0068" w:rsidRPr="005415F6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 xml:space="preserve">da je stariji od 18 godina, </w:t>
      </w:r>
    </w:p>
    <w:p w:rsidR="00BC0068" w:rsidRPr="005415F6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 xml:space="preserve">da je kandidat zdravstveno sposoban za obavljanje poslova utvrđenih za radno mjesto, </w:t>
      </w:r>
    </w:p>
    <w:p w:rsidR="00445E67" w:rsidRPr="00655576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da nije obuhvaćen odredbom člana IX stav 1. Ustava Bosne i Hercegovine</w:t>
      </w:r>
    </w:p>
    <w:p w:rsidR="00BC0068" w:rsidRPr="00375BBF" w:rsidRDefault="00BC0068" w:rsidP="006555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5BBF">
        <w:rPr>
          <w:rFonts w:ascii="Times New Roman" w:hAnsi="Times New Roman" w:cs="Times New Roman"/>
          <w:b/>
        </w:rPr>
        <w:t>POSEBNI USLOVI:</w:t>
      </w:r>
    </w:p>
    <w:p w:rsidR="00F06165" w:rsidRDefault="005415F6" w:rsidP="0065557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Radno mjesto pod tačkom 1</w:t>
      </w:r>
      <w:r w:rsidR="00F06165" w:rsidRPr="005415F6">
        <w:rPr>
          <w:rFonts w:ascii="Times New Roman" w:hAnsi="Times New Roman" w:cs="Times New Roman"/>
          <w:b/>
        </w:rPr>
        <w:t>. Radnik na održavanju higijene</w:t>
      </w:r>
      <w:r w:rsidR="00F06165" w:rsidRPr="005415F6">
        <w:rPr>
          <w:rFonts w:ascii="Times New Roman" w:hAnsi="Times New Roman" w:cs="Times New Roman"/>
        </w:rPr>
        <w:t>: NK osnovna škola</w:t>
      </w:r>
    </w:p>
    <w:p w:rsidR="00655576" w:rsidRPr="005415F6" w:rsidRDefault="00655576" w:rsidP="0065557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06165" w:rsidRPr="005415F6" w:rsidRDefault="00F0616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 xml:space="preserve">Radni odnos zasniva se na neodređeno vrijeme, sa punim radnim vremenom uz obavezan probni rad. </w:t>
      </w:r>
    </w:p>
    <w:p w:rsidR="00F06165" w:rsidRPr="005415F6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15F6">
        <w:rPr>
          <w:rFonts w:ascii="Times New Roman" w:hAnsi="Times New Roman" w:cs="Times New Roman"/>
          <w:b/>
        </w:rPr>
        <w:t>Kandidati su dužni dostaviti popunjen PRIJAVNI OBRAZAC, koji mogu preuzeti na web stranici Ustanove (</w:t>
      </w:r>
      <w:hyperlink r:id="rId5" w:history="1">
        <w:r w:rsidRPr="005415F6">
          <w:rPr>
            <w:rStyle w:val="Hyperlink"/>
            <w:rFonts w:ascii="Times New Roman" w:hAnsi="Times New Roman" w:cs="Times New Roman"/>
            <w:b/>
          </w:rPr>
          <w:t>www.centarzakulturutuzla.ba</w:t>
        </w:r>
      </w:hyperlink>
      <w:r w:rsidR="00375BBF">
        <w:rPr>
          <w:rFonts w:ascii="Times New Roman" w:hAnsi="Times New Roman" w:cs="Times New Roman"/>
          <w:b/>
        </w:rPr>
        <w:t xml:space="preserve">) ili lično na adresi Ustanove </w:t>
      </w:r>
      <w:r w:rsidRPr="005415F6">
        <w:rPr>
          <w:rFonts w:ascii="Times New Roman" w:hAnsi="Times New Roman" w:cs="Times New Roman"/>
          <w:b/>
        </w:rPr>
        <w:t>(ul. Dragiše Trifkovića broj 2, 75000 Tuzla)</w:t>
      </w:r>
    </w:p>
    <w:p w:rsidR="00655576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6165" w:rsidRPr="005415F6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15F6">
        <w:rPr>
          <w:rFonts w:ascii="Times New Roman" w:hAnsi="Times New Roman" w:cs="Times New Roman"/>
          <w:b/>
        </w:rPr>
        <w:t xml:space="preserve">Uz prijavu na oglas </w:t>
      </w:r>
      <w:r w:rsidR="005415F6">
        <w:rPr>
          <w:rFonts w:ascii="Times New Roman" w:hAnsi="Times New Roman" w:cs="Times New Roman"/>
          <w:b/>
        </w:rPr>
        <w:t>kandidati moraju priložiti sljedeću dokumentaciju</w:t>
      </w:r>
      <w:r w:rsidRPr="005415F6">
        <w:rPr>
          <w:rFonts w:ascii="Times New Roman" w:hAnsi="Times New Roman" w:cs="Times New Roman"/>
          <w:b/>
        </w:rPr>
        <w:t>:</w:t>
      </w:r>
    </w:p>
    <w:p w:rsidR="00D21926" w:rsidRPr="005415F6" w:rsidRDefault="00D21926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15F6">
        <w:rPr>
          <w:rFonts w:ascii="Times New Roman" w:hAnsi="Times New Roman" w:cs="Times New Roman"/>
          <w:b/>
        </w:rPr>
        <w:t>Za</w:t>
      </w:r>
      <w:r w:rsidR="005415F6">
        <w:rPr>
          <w:rFonts w:ascii="Times New Roman" w:hAnsi="Times New Roman" w:cs="Times New Roman"/>
          <w:b/>
        </w:rPr>
        <w:t xml:space="preserve"> radno mjesto pod tačkom 1</w:t>
      </w:r>
      <w:r w:rsidRPr="005415F6">
        <w:rPr>
          <w:rFonts w:ascii="Times New Roman" w:hAnsi="Times New Roman" w:cs="Times New Roman"/>
          <w:b/>
        </w:rPr>
        <w:t xml:space="preserve">. </w:t>
      </w:r>
    </w:p>
    <w:p w:rsidR="00F06165" w:rsidRPr="005415F6" w:rsidRDefault="003A786D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Prijavni obrazac (</w:t>
      </w:r>
      <w:r w:rsidR="00F06165" w:rsidRPr="005415F6">
        <w:rPr>
          <w:rFonts w:ascii="Times New Roman" w:hAnsi="Times New Roman" w:cs="Times New Roman"/>
        </w:rPr>
        <w:t>preuzet sa web stranice Ustanove ili lično)</w:t>
      </w:r>
    </w:p>
    <w:p w:rsidR="00F06165" w:rsidRPr="005415F6" w:rsidRDefault="00F06165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kratka biografija, sa kontakt podacima (adresa i broj telefona)</w:t>
      </w:r>
    </w:p>
    <w:p w:rsidR="00F06165" w:rsidRPr="005415F6" w:rsidRDefault="00C42801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uvjerenje o državljanstvu (original ili ovjerena kopija),</w:t>
      </w:r>
    </w:p>
    <w:p w:rsidR="00D21926" w:rsidRPr="005415F6" w:rsidRDefault="00F06165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i</w:t>
      </w:r>
      <w:r w:rsidR="00C42801" w:rsidRPr="005415F6">
        <w:rPr>
          <w:rFonts w:ascii="Times New Roman" w:hAnsi="Times New Roman" w:cs="Times New Roman"/>
        </w:rPr>
        <w:t>zvod iz matične knjige rođenih (original ili ovjerena kopija),</w:t>
      </w:r>
    </w:p>
    <w:p w:rsidR="00F06165" w:rsidRPr="005415F6" w:rsidRDefault="00491223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svjedočanstvo</w:t>
      </w:r>
      <w:r>
        <w:rPr>
          <w:rFonts w:ascii="Times New Roman" w:hAnsi="Times New Roman" w:cs="Times New Roman"/>
        </w:rPr>
        <w:t xml:space="preserve"> o završenoj osnovnoj školi </w:t>
      </w:r>
      <w:r w:rsidRPr="005415F6">
        <w:rPr>
          <w:rFonts w:ascii="Times New Roman" w:hAnsi="Times New Roman" w:cs="Times New Roman"/>
        </w:rPr>
        <w:t>(original ili ovjerena kopija),</w:t>
      </w:r>
    </w:p>
    <w:p w:rsidR="001B3735" w:rsidRDefault="001B3735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ovjerena izjava da kandidat nije obuhvaćen odredbom člana IX. 1 Ustava Bosne i Hercegovine</w:t>
      </w:r>
    </w:p>
    <w:p w:rsidR="00655576" w:rsidRPr="005415F6" w:rsidRDefault="00655576" w:rsidP="00655576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1B3735" w:rsidRPr="005415F6" w:rsidRDefault="001B373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 xml:space="preserve">Izabrani kandidat je, prije stupanja na rad, </w:t>
      </w:r>
      <w:r w:rsidR="003A786D" w:rsidRPr="005415F6">
        <w:rPr>
          <w:rFonts w:ascii="Times New Roman" w:hAnsi="Times New Roman" w:cs="Times New Roman"/>
        </w:rPr>
        <w:t>d</w:t>
      </w:r>
      <w:r w:rsidR="00D95B27" w:rsidRPr="005415F6">
        <w:rPr>
          <w:rFonts w:ascii="Times New Roman" w:hAnsi="Times New Roman" w:cs="Times New Roman"/>
        </w:rPr>
        <w:t>užan dostaviti ljeka</w:t>
      </w:r>
      <w:r w:rsidRPr="005415F6">
        <w:rPr>
          <w:rFonts w:ascii="Times New Roman" w:hAnsi="Times New Roman" w:cs="Times New Roman"/>
        </w:rPr>
        <w:t>r</w:t>
      </w:r>
      <w:r w:rsidR="00D95B27" w:rsidRPr="005415F6">
        <w:rPr>
          <w:rFonts w:ascii="Times New Roman" w:hAnsi="Times New Roman" w:cs="Times New Roman"/>
        </w:rPr>
        <w:t>s</w:t>
      </w:r>
      <w:r w:rsidRPr="005415F6">
        <w:rPr>
          <w:rFonts w:ascii="Times New Roman" w:hAnsi="Times New Roman" w:cs="Times New Roman"/>
        </w:rPr>
        <w:t xml:space="preserve">ko uvjerenje o zdravstvenoj i psihofizičkoj sposobnosti. </w:t>
      </w:r>
    </w:p>
    <w:p w:rsidR="001B3735" w:rsidRDefault="001B373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lastRenderedPageBreak/>
        <w:t>Izabrani kandidati su su obavezni, prije stupanja na rad, dostaviti uvjerenje o nevođenju krivičnog postupka</w:t>
      </w:r>
      <w:r w:rsidR="00C42801" w:rsidRPr="005415F6">
        <w:rPr>
          <w:rFonts w:ascii="Times New Roman" w:hAnsi="Times New Roman" w:cs="Times New Roman"/>
        </w:rPr>
        <w:t>.</w:t>
      </w:r>
    </w:p>
    <w:p w:rsidR="001B3735" w:rsidRPr="005415F6" w:rsidRDefault="00375BBF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</w:t>
      </w:r>
      <w:r w:rsidR="001B3735" w:rsidRPr="005415F6">
        <w:rPr>
          <w:rFonts w:ascii="Times New Roman" w:hAnsi="Times New Roman" w:cs="Times New Roman"/>
        </w:rPr>
        <w:t xml:space="preserve"> koja i</w:t>
      </w:r>
      <w:r>
        <w:rPr>
          <w:rFonts w:ascii="Times New Roman" w:hAnsi="Times New Roman" w:cs="Times New Roman"/>
        </w:rPr>
        <w:t>maju prednost pri zapošljavanju</w:t>
      </w:r>
      <w:r w:rsidR="001B3735" w:rsidRPr="005415F6">
        <w:rPr>
          <w:rFonts w:ascii="Times New Roman" w:hAnsi="Times New Roman" w:cs="Times New Roman"/>
        </w:rPr>
        <w:t>, shodno posebnim zakonima, dužna su dostaviti uvjerenja/potvrde kojima dok</w:t>
      </w:r>
      <w:r>
        <w:rPr>
          <w:rFonts w:ascii="Times New Roman" w:hAnsi="Times New Roman" w:cs="Times New Roman"/>
        </w:rPr>
        <w:t>azuju prioritet u zapošljavanju</w:t>
      </w:r>
      <w:r w:rsidR="001B3735" w:rsidRPr="005415F6">
        <w:rPr>
          <w:rFonts w:ascii="Times New Roman" w:hAnsi="Times New Roman" w:cs="Times New Roman"/>
        </w:rPr>
        <w:t xml:space="preserve">, koje prilažu uz prijavu, pozivajući se na poseban zakon po kojem imaju prednost. </w:t>
      </w:r>
    </w:p>
    <w:p w:rsidR="00445E67" w:rsidRPr="005415F6" w:rsidRDefault="00445E67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BF" w:rsidRPr="005415F6" w:rsidRDefault="001B3735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15F6">
        <w:rPr>
          <w:rFonts w:ascii="Times New Roman" w:hAnsi="Times New Roman" w:cs="Times New Roman"/>
          <w:b/>
        </w:rPr>
        <w:t>Rok i adresa za podnošenje prijava:</w:t>
      </w:r>
    </w:p>
    <w:p w:rsidR="004E34CF" w:rsidRPr="005415F6" w:rsidRDefault="001B373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 xml:space="preserve">Javni oglas ostaje otvoren </w:t>
      </w:r>
      <w:r w:rsidR="004E34CF" w:rsidRPr="005415F6">
        <w:rPr>
          <w:rFonts w:ascii="Times New Roman" w:hAnsi="Times New Roman" w:cs="Times New Roman"/>
        </w:rPr>
        <w:t>8 d</w:t>
      </w:r>
      <w:r w:rsidR="00375BBF">
        <w:rPr>
          <w:rFonts w:ascii="Times New Roman" w:hAnsi="Times New Roman" w:cs="Times New Roman"/>
        </w:rPr>
        <w:t>ana od dana objavljivanja na web</w:t>
      </w:r>
      <w:r w:rsidR="004E34CF" w:rsidRPr="005415F6">
        <w:rPr>
          <w:rFonts w:ascii="Times New Roman" w:hAnsi="Times New Roman" w:cs="Times New Roman"/>
        </w:rPr>
        <w:t xml:space="preserve"> stranici Ustanove, web stranici Javne ustanove</w:t>
      </w:r>
      <w:r w:rsidR="00836512">
        <w:rPr>
          <w:rFonts w:ascii="Times New Roman" w:hAnsi="Times New Roman" w:cs="Times New Roman"/>
        </w:rPr>
        <w:t xml:space="preserve"> </w:t>
      </w:r>
      <w:r w:rsidR="004E34CF" w:rsidRPr="005415F6">
        <w:rPr>
          <w:rFonts w:ascii="Times New Roman" w:hAnsi="Times New Roman" w:cs="Times New Roman"/>
        </w:rPr>
        <w:t xml:space="preserve"> Služba za zapošljavanje Tuzlanskog kantona i u </w:t>
      </w:r>
      <w:r w:rsidR="00796A41">
        <w:rPr>
          <w:rFonts w:ascii="Times New Roman" w:hAnsi="Times New Roman" w:cs="Times New Roman"/>
        </w:rPr>
        <w:t>dnevnom listu „Dnevni avaz</w:t>
      </w:r>
      <w:r w:rsidR="004E34CF" w:rsidRPr="005415F6">
        <w:rPr>
          <w:rFonts w:ascii="Times New Roman" w:hAnsi="Times New Roman" w:cs="Times New Roman"/>
        </w:rPr>
        <w:t xml:space="preserve">“ računajući od dana posljednje objave. </w:t>
      </w:r>
    </w:p>
    <w:p w:rsidR="00445E67" w:rsidRPr="005415F6" w:rsidRDefault="004E34CF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>Prijave na Javni oglas sa k</w:t>
      </w:r>
      <w:r w:rsidR="000648A1" w:rsidRPr="005415F6">
        <w:rPr>
          <w:rFonts w:ascii="Times New Roman" w:hAnsi="Times New Roman" w:cs="Times New Roman"/>
        </w:rPr>
        <w:t>r</w:t>
      </w:r>
      <w:r w:rsidRPr="005415F6">
        <w:rPr>
          <w:rFonts w:ascii="Times New Roman" w:hAnsi="Times New Roman" w:cs="Times New Roman"/>
        </w:rPr>
        <w:t>takom biografijom dostaviti putem protoko</w:t>
      </w:r>
      <w:r w:rsidR="000648A1" w:rsidRPr="005415F6">
        <w:rPr>
          <w:rFonts w:ascii="Times New Roman" w:hAnsi="Times New Roman" w:cs="Times New Roman"/>
        </w:rPr>
        <w:t>la Ustanove ili preporučenom po</w:t>
      </w:r>
      <w:r w:rsidRPr="005415F6">
        <w:rPr>
          <w:rFonts w:ascii="Times New Roman" w:hAnsi="Times New Roman" w:cs="Times New Roman"/>
        </w:rPr>
        <w:t xml:space="preserve">štom na adresu: </w:t>
      </w:r>
      <w:r w:rsidRPr="00375BBF">
        <w:rPr>
          <w:rFonts w:ascii="Times New Roman" w:hAnsi="Times New Roman" w:cs="Times New Roman"/>
          <w:b/>
        </w:rPr>
        <w:t>JU „Centar za kulturu“ Tuzla, ul. Dragiše Trifkovića broj 2, 75000 Tuzla,</w:t>
      </w:r>
      <w:r w:rsidR="00E35BC7">
        <w:rPr>
          <w:rFonts w:ascii="Times New Roman" w:hAnsi="Times New Roman" w:cs="Times New Roman"/>
          <w:b/>
        </w:rPr>
        <w:t xml:space="preserve"> sa naz</w:t>
      </w:r>
      <w:r w:rsidR="00AE7751">
        <w:rPr>
          <w:rFonts w:ascii="Times New Roman" w:hAnsi="Times New Roman" w:cs="Times New Roman"/>
          <w:b/>
        </w:rPr>
        <w:t>nakom</w:t>
      </w:r>
      <w:r w:rsidRPr="00375BBF">
        <w:rPr>
          <w:rFonts w:ascii="Times New Roman" w:hAnsi="Times New Roman" w:cs="Times New Roman"/>
          <w:b/>
        </w:rPr>
        <w:t>: „Za Javni oglas za popunu radnog mjesta (tačan naziv radnog mjesta za koje se kandidat prijavljuje)</w:t>
      </w:r>
      <w:r w:rsidRPr="005415F6">
        <w:rPr>
          <w:rFonts w:ascii="Times New Roman" w:hAnsi="Times New Roman" w:cs="Times New Roman"/>
        </w:rPr>
        <w:t>“.</w:t>
      </w:r>
    </w:p>
    <w:p w:rsidR="00445E67" w:rsidRPr="005415F6" w:rsidRDefault="00445E67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BF" w:rsidRDefault="004E34CF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  <w:b/>
        </w:rPr>
        <w:t>Napomena:</w:t>
      </w:r>
    </w:p>
    <w:p w:rsidR="002E7DC2" w:rsidRDefault="000648A1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BBF">
        <w:rPr>
          <w:rFonts w:ascii="Times New Roman" w:hAnsi="Times New Roman" w:cs="Times New Roman"/>
          <w:b/>
        </w:rPr>
        <w:t xml:space="preserve">Nepotpune, </w:t>
      </w:r>
      <w:r w:rsidR="004E34CF" w:rsidRPr="00375BBF">
        <w:rPr>
          <w:rFonts w:ascii="Times New Roman" w:hAnsi="Times New Roman" w:cs="Times New Roman"/>
          <w:b/>
        </w:rPr>
        <w:t>neblagovremene</w:t>
      </w:r>
      <w:r w:rsidRPr="00375BBF">
        <w:rPr>
          <w:rFonts w:ascii="Times New Roman" w:hAnsi="Times New Roman" w:cs="Times New Roman"/>
          <w:b/>
        </w:rPr>
        <w:t xml:space="preserve"> i neuredne </w:t>
      </w:r>
      <w:r w:rsidR="004E34CF" w:rsidRPr="00375BBF">
        <w:rPr>
          <w:rFonts w:ascii="Times New Roman" w:hAnsi="Times New Roman" w:cs="Times New Roman"/>
          <w:b/>
        </w:rPr>
        <w:t xml:space="preserve"> prijave kao i prijave kandidata koji ne ispunjavaju uslove iz Javnog oglasa neće se uzeti u razmatranje.</w:t>
      </w:r>
    </w:p>
    <w:p w:rsidR="00655576" w:rsidRPr="005415F6" w:rsidRDefault="00655576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DC2" w:rsidRDefault="00E32611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</w:r>
      <w:r w:rsidR="00375BBF" w:rsidRPr="00655576">
        <w:rPr>
          <w:rFonts w:ascii="Times New Roman" w:hAnsi="Times New Roman" w:cs="Times New Roman"/>
          <w:b/>
        </w:rPr>
        <w:tab/>
        <w:t xml:space="preserve">                 D</w:t>
      </w:r>
      <w:r w:rsidR="002E7DC2" w:rsidRPr="00655576">
        <w:rPr>
          <w:rFonts w:ascii="Times New Roman" w:hAnsi="Times New Roman" w:cs="Times New Roman"/>
          <w:b/>
        </w:rPr>
        <w:t>irektor Ustanove</w:t>
      </w:r>
    </w:p>
    <w:p w:rsidR="00655576" w:rsidRPr="00655576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2611" w:rsidRDefault="002E7DC2" w:rsidP="00E326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15F6">
        <w:rPr>
          <w:rFonts w:ascii="Times New Roman" w:hAnsi="Times New Roman" w:cs="Times New Roman"/>
        </w:rPr>
        <w:tab/>
      </w:r>
      <w:r w:rsidRPr="005415F6">
        <w:rPr>
          <w:rFonts w:ascii="Times New Roman" w:hAnsi="Times New Roman" w:cs="Times New Roman"/>
        </w:rPr>
        <w:tab/>
      </w:r>
      <w:r w:rsidRPr="005415F6">
        <w:rPr>
          <w:rFonts w:ascii="Times New Roman" w:hAnsi="Times New Roman" w:cs="Times New Roman"/>
        </w:rPr>
        <w:tab/>
        <w:t xml:space="preserve">                 </w:t>
      </w:r>
      <w:r w:rsidR="00E32611">
        <w:rPr>
          <w:rFonts w:ascii="Times New Roman" w:hAnsi="Times New Roman" w:cs="Times New Roman"/>
        </w:rPr>
        <w:tab/>
      </w:r>
      <w:r w:rsidR="00E32611">
        <w:rPr>
          <w:rFonts w:ascii="Times New Roman" w:hAnsi="Times New Roman" w:cs="Times New Roman"/>
        </w:rPr>
        <w:tab/>
      </w:r>
      <w:r w:rsidR="00E32611">
        <w:rPr>
          <w:rFonts w:ascii="Times New Roman" w:hAnsi="Times New Roman" w:cs="Times New Roman"/>
        </w:rPr>
        <w:tab/>
      </w:r>
      <w:r w:rsidR="00E32611">
        <w:rPr>
          <w:rFonts w:ascii="Times New Roman" w:hAnsi="Times New Roman" w:cs="Times New Roman"/>
        </w:rPr>
        <w:tab/>
        <w:t xml:space="preserve"> </w:t>
      </w:r>
      <w:r w:rsidRPr="005415F6">
        <w:rPr>
          <w:rFonts w:ascii="Times New Roman" w:hAnsi="Times New Roman" w:cs="Times New Roman"/>
        </w:rPr>
        <w:t xml:space="preserve"> </w:t>
      </w:r>
      <w:r w:rsidR="00E32611">
        <w:rPr>
          <w:rFonts w:ascii="Times New Roman" w:hAnsi="Times New Roman" w:cs="Times New Roman"/>
        </w:rPr>
        <w:t xml:space="preserve">   </w:t>
      </w:r>
      <w:r w:rsidRPr="005415F6">
        <w:rPr>
          <w:rFonts w:ascii="Times New Roman" w:hAnsi="Times New Roman" w:cs="Times New Roman"/>
        </w:rPr>
        <w:t xml:space="preserve">  ________________________</w:t>
      </w:r>
    </w:p>
    <w:p w:rsidR="002E7DC2" w:rsidRPr="005415F6" w:rsidRDefault="00E32611" w:rsidP="00E326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75BBF">
        <w:rPr>
          <w:rFonts w:ascii="Times New Roman" w:hAnsi="Times New Roman" w:cs="Times New Roman"/>
        </w:rPr>
        <w:t>/dr.sc. Edin Jahić/</w:t>
      </w:r>
    </w:p>
    <w:p w:rsidR="00BC0068" w:rsidRPr="005415F6" w:rsidRDefault="00BC0068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0068" w:rsidRPr="005415F6" w:rsidSect="00D8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D0EE6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E17BB8"/>
    <w:multiLevelType w:val="hybridMultilevel"/>
    <w:tmpl w:val="92C2C4E4"/>
    <w:lvl w:ilvl="0" w:tplc="47B0A2D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4257AB"/>
    <w:multiLevelType w:val="hybridMultilevel"/>
    <w:tmpl w:val="2376D54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B22E0"/>
    <w:multiLevelType w:val="hybridMultilevel"/>
    <w:tmpl w:val="A67674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F559A"/>
    <w:multiLevelType w:val="hybridMultilevel"/>
    <w:tmpl w:val="279A908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68"/>
    <w:rsid w:val="000648A1"/>
    <w:rsid w:val="001B3735"/>
    <w:rsid w:val="001B7F93"/>
    <w:rsid w:val="0020715A"/>
    <w:rsid w:val="0029167C"/>
    <w:rsid w:val="002E7DC2"/>
    <w:rsid w:val="00375BBF"/>
    <w:rsid w:val="003A786D"/>
    <w:rsid w:val="00445E67"/>
    <w:rsid w:val="00491223"/>
    <w:rsid w:val="004E34CF"/>
    <w:rsid w:val="005415F6"/>
    <w:rsid w:val="005D6CFA"/>
    <w:rsid w:val="0062168F"/>
    <w:rsid w:val="00655576"/>
    <w:rsid w:val="00706398"/>
    <w:rsid w:val="0072546C"/>
    <w:rsid w:val="00796A41"/>
    <w:rsid w:val="007A54B6"/>
    <w:rsid w:val="00836512"/>
    <w:rsid w:val="00955F6B"/>
    <w:rsid w:val="00AE7751"/>
    <w:rsid w:val="00B10AA1"/>
    <w:rsid w:val="00B82D0F"/>
    <w:rsid w:val="00BC0068"/>
    <w:rsid w:val="00C00B9A"/>
    <w:rsid w:val="00C42801"/>
    <w:rsid w:val="00C6072A"/>
    <w:rsid w:val="00D05FC9"/>
    <w:rsid w:val="00D21926"/>
    <w:rsid w:val="00D23E95"/>
    <w:rsid w:val="00D749A0"/>
    <w:rsid w:val="00D83E69"/>
    <w:rsid w:val="00D95B27"/>
    <w:rsid w:val="00DD5C8A"/>
    <w:rsid w:val="00E32611"/>
    <w:rsid w:val="00E35BC7"/>
    <w:rsid w:val="00F06165"/>
    <w:rsid w:val="00F53F0E"/>
    <w:rsid w:val="00F7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12</cp:revision>
  <cp:lastPrinted>2022-05-27T11:44:00Z</cp:lastPrinted>
  <dcterms:created xsi:type="dcterms:W3CDTF">2022-05-12T11:43:00Z</dcterms:created>
  <dcterms:modified xsi:type="dcterms:W3CDTF">2022-05-27T12:08:00Z</dcterms:modified>
</cp:coreProperties>
</file>