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0BB3" w:rsidRPr="000C711D" w:rsidRDefault="002E0BB3" w:rsidP="000C711D">
      <w:pPr>
        <w:jc w:val="center"/>
        <w:rPr>
          <w:b/>
        </w:rPr>
      </w:pPr>
      <w:r w:rsidRPr="000C711D">
        <w:rPr>
          <w:b/>
        </w:rPr>
        <w:t>BOSNA I HERCEGOVINA</w:t>
      </w:r>
    </w:p>
    <w:p w:rsidR="002E0BB3" w:rsidRPr="000C711D" w:rsidRDefault="002E0BB3" w:rsidP="000C711D">
      <w:pPr>
        <w:jc w:val="center"/>
        <w:rPr>
          <w:b/>
        </w:rPr>
      </w:pPr>
      <w:r w:rsidRPr="000C711D">
        <w:rPr>
          <w:b/>
        </w:rPr>
        <w:t>FEDERACIJA BOSNE I HERCEGOVINE</w:t>
      </w:r>
    </w:p>
    <w:p w:rsidR="002E0BB3" w:rsidRPr="000C711D" w:rsidRDefault="002E0BB3" w:rsidP="000C711D">
      <w:pPr>
        <w:jc w:val="center"/>
        <w:rPr>
          <w:b/>
        </w:rPr>
      </w:pPr>
      <w:r w:rsidRPr="000C711D">
        <w:rPr>
          <w:b/>
        </w:rPr>
        <w:t>JU SLUŽBA ZA ZAPOŠLJAVANJE TK</w:t>
      </w:r>
    </w:p>
    <w:p w:rsidR="002E0BB3" w:rsidRPr="000C711D" w:rsidRDefault="002E0BB3" w:rsidP="000C711D">
      <w:pPr>
        <w:jc w:val="center"/>
        <w:rPr>
          <w:b/>
        </w:rPr>
      </w:pPr>
      <w:r w:rsidRPr="000C711D">
        <w:rPr>
          <w:b/>
        </w:rPr>
        <w:t>TUZLA</w:t>
      </w:r>
    </w:p>
    <w:p w:rsidR="002E0BB3" w:rsidRPr="000C711D" w:rsidRDefault="002E0BB3" w:rsidP="000C711D">
      <w:pPr>
        <w:jc w:val="center"/>
        <w:rPr>
          <w:b/>
        </w:rPr>
      </w:pPr>
    </w:p>
    <w:p w:rsidR="002E0BB3" w:rsidRPr="000C711D" w:rsidRDefault="002E0BB3" w:rsidP="000C711D">
      <w:pPr>
        <w:jc w:val="center"/>
        <w:rPr>
          <w:b/>
        </w:rPr>
      </w:pPr>
    </w:p>
    <w:p w:rsidR="002E0BB3" w:rsidRPr="000C711D" w:rsidRDefault="002E0BB3" w:rsidP="000C711D">
      <w:pPr>
        <w:jc w:val="center"/>
        <w:rPr>
          <w:b/>
        </w:rPr>
      </w:pPr>
    </w:p>
    <w:p w:rsidR="002E0BB3" w:rsidRPr="000C711D" w:rsidRDefault="002E0BB3" w:rsidP="000C711D">
      <w:pPr>
        <w:jc w:val="center"/>
        <w:rPr>
          <w:b/>
        </w:rPr>
      </w:pPr>
    </w:p>
    <w:p w:rsidR="002E0BB3" w:rsidRPr="000C711D" w:rsidRDefault="002E0BB3" w:rsidP="000C711D">
      <w:pPr>
        <w:jc w:val="center"/>
        <w:rPr>
          <w:b/>
        </w:rPr>
      </w:pPr>
    </w:p>
    <w:p w:rsidR="002E0BB3" w:rsidRPr="000C711D" w:rsidRDefault="002E0BB3" w:rsidP="000C711D">
      <w:pPr>
        <w:jc w:val="center"/>
        <w:rPr>
          <w:b/>
        </w:rPr>
      </w:pPr>
    </w:p>
    <w:p w:rsidR="002E0BB3" w:rsidRPr="000C711D" w:rsidRDefault="002E0BB3" w:rsidP="000C711D">
      <w:pPr>
        <w:jc w:val="center"/>
        <w:rPr>
          <w:b/>
        </w:rPr>
      </w:pPr>
    </w:p>
    <w:p w:rsidR="002E0BB3" w:rsidRPr="000C711D" w:rsidRDefault="002E0BB3" w:rsidP="000C711D">
      <w:pPr>
        <w:jc w:val="center"/>
        <w:rPr>
          <w:b/>
        </w:rPr>
      </w:pPr>
    </w:p>
    <w:p w:rsidR="002E0BB3" w:rsidRPr="000C711D" w:rsidRDefault="002E0BB3" w:rsidP="000C711D">
      <w:pPr>
        <w:jc w:val="center"/>
        <w:rPr>
          <w:b/>
        </w:rPr>
      </w:pPr>
    </w:p>
    <w:p w:rsidR="002E0BB3" w:rsidRPr="000C711D" w:rsidRDefault="002E0BB3" w:rsidP="000C711D">
      <w:pPr>
        <w:jc w:val="center"/>
        <w:rPr>
          <w:b/>
          <w:sz w:val="28"/>
          <w:szCs w:val="28"/>
        </w:rPr>
      </w:pPr>
      <w:r w:rsidRPr="000C711D">
        <w:rPr>
          <w:b/>
          <w:sz w:val="28"/>
          <w:szCs w:val="28"/>
        </w:rPr>
        <w:t>IZVJEŠTAJ O RADU</w:t>
      </w:r>
    </w:p>
    <w:p w:rsidR="002E0BB3" w:rsidRPr="000C711D" w:rsidRDefault="00593507" w:rsidP="000C711D">
      <w:pPr>
        <w:jc w:val="center"/>
        <w:rPr>
          <w:b/>
          <w:sz w:val="28"/>
        </w:rPr>
      </w:pPr>
      <w:r w:rsidRPr="000C711D">
        <w:rPr>
          <w:b/>
          <w:sz w:val="28"/>
        </w:rPr>
        <w:t>SA IZVJEŠTAJEM O IZVRŠENJU FINANSIJSKOG PLANA</w:t>
      </w:r>
    </w:p>
    <w:p w:rsidR="00593507" w:rsidRPr="000C711D" w:rsidRDefault="00593507" w:rsidP="000C711D">
      <w:pPr>
        <w:jc w:val="center"/>
        <w:rPr>
          <w:b/>
        </w:rPr>
      </w:pPr>
      <w:r w:rsidRPr="000C711D">
        <w:rPr>
          <w:b/>
        </w:rPr>
        <w:t xml:space="preserve">JU </w:t>
      </w:r>
      <w:proofErr w:type="spellStart"/>
      <w:r w:rsidRPr="000C711D">
        <w:rPr>
          <w:b/>
        </w:rPr>
        <w:t>Službe</w:t>
      </w:r>
      <w:proofErr w:type="spellEnd"/>
      <w:r w:rsidRPr="000C711D">
        <w:rPr>
          <w:b/>
        </w:rPr>
        <w:t xml:space="preserve"> za </w:t>
      </w:r>
      <w:proofErr w:type="spellStart"/>
      <w:r w:rsidRPr="000C711D">
        <w:rPr>
          <w:b/>
        </w:rPr>
        <w:t>zapošljavanje</w:t>
      </w:r>
      <w:proofErr w:type="spellEnd"/>
      <w:r w:rsidRPr="000C711D">
        <w:rPr>
          <w:b/>
        </w:rPr>
        <w:t xml:space="preserve"> </w:t>
      </w:r>
      <w:proofErr w:type="spellStart"/>
      <w:r w:rsidRPr="000C711D">
        <w:rPr>
          <w:b/>
        </w:rPr>
        <w:t>Tuzlanskog</w:t>
      </w:r>
      <w:proofErr w:type="spellEnd"/>
      <w:r w:rsidRPr="000C711D">
        <w:rPr>
          <w:b/>
        </w:rPr>
        <w:t xml:space="preserve"> </w:t>
      </w:r>
      <w:proofErr w:type="spellStart"/>
      <w:r w:rsidRPr="000C711D">
        <w:rPr>
          <w:b/>
        </w:rPr>
        <w:t>kantona</w:t>
      </w:r>
      <w:proofErr w:type="spellEnd"/>
      <w:r w:rsidRPr="000C711D">
        <w:rPr>
          <w:b/>
        </w:rPr>
        <w:t xml:space="preserve"> </w:t>
      </w:r>
      <w:r w:rsidR="00552ECD" w:rsidRPr="000C711D">
        <w:rPr>
          <w:b/>
        </w:rPr>
        <w:t>Tuzla</w:t>
      </w:r>
    </w:p>
    <w:p w:rsidR="002E0BB3" w:rsidRPr="000C711D" w:rsidRDefault="002E0BB3" w:rsidP="000C711D">
      <w:pPr>
        <w:jc w:val="center"/>
        <w:rPr>
          <w:b/>
          <w:noProof/>
          <w:sz w:val="28"/>
          <w:lang w:val="hr-HR"/>
        </w:rPr>
      </w:pPr>
    </w:p>
    <w:p w:rsidR="002E0BB3" w:rsidRPr="000C711D" w:rsidRDefault="002E0BB3" w:rsidP="000C711D">
      <w:pPr>
        <w:jc w:val="center"/>
        <w:rPr>
          <w:b/>
          <w:noProof/>
          <w:sz w:val="28"/>
          <w:lang w:val="hr-HR"/>
        </w:rPr>
      </w:pPr>
      <w:r w:rsidRPr="000C711D">
        <w:rPr>
          <w:b/>
          <w:noProof/>
          <w:sz w:val="28"/>
          <w:lang w:val="hr-HR"/>
        </w:rPr>
        <w:t>Za period 01.01.- 31.12.201</w:t>
      </w:r>
      <w:r w:rsidR="008324C1">
        <w:rPr>
          <w:b/>
          <w:noProof/>
          <w:sz w:val="28"/>
          <w:lang w:val="hr-HR"/>
        </w:rPr>
        <w:t>9</w:t>
      </w:r>
      <w:r w:rsidRPr="000C711D">
        <w:rPr>
          <w:b/>
          <w:noProof/>
          <w:sz w:val="28"/>
          <w:lang w:val="hr-HR"/>
        </w:rPr>
        <w:t>. godine</w:t>
      </w:r>
    </w:p>
    <w:p w:rsidR="002E0BB3" w:rsidRPr="000C711D" w:rsidRDefault="002E0BB3" w:rsidP="000C711D">
      <w:pPr>
        <w:jc w:val="center"/>
        <w:rPr>
          <w:b/>
        </w:rPr>
      </w:pPr>
    </w:p>
    <w:p w:rsidR="002E0BB3" w:rsidRPr="000C711D" w:rsidRDefault="002E0BB3" w:rsidP="000C711D">
      <w:pPr>
        <w:jc w:val="center"/>
        <w:rPr>
          <w:b/>
        </w:rPr>
      </w:pPr>
    </w:p>
    <w:p w:rsidR="002E0BB3" w:rsidRPr="000C711D" w:rsidRDefault="002E0BB3" w:rsidP="000C711D">
      <w:pPr>
        <w:jc w:val="center"/>
        <w:rPr>
          <w:b/>
        </w:rPr>
      </w:pPr>
    </w:p>
    <w:p w:rsidR="002E0BB3" w:rsidRPr="000C711D" w:rsidRDefault="002E0BB3" w:rsidP="000C711D">
      <w:pPr>
        <w:jc w:val="center"/>
        <w:rPr>
          <w:b/>
        </w:rPr>
      </w:pPr>
    </w:p>
    <w:p w:rsidR="002E0BB3" w:rsidRPr="000C711D" w:rsidRDefault="002E0BB3" w:rsidP="000C711D">
      <w:pPr>
        <w:jc w:val="center"/>
        <w:rPr>
          <w:b/>
        </w:rPr>
      </w:pPr>
    </w:p>
    <w:p w:rsidR="002E0BB3" w:rsidRPr="000C711D" w:rsidRDefault="002E0BB3" w:rsidP="000C711D">
      <w:pPr>
        <w:jc w:val="center"/>
        <w:rPr>
          <w:b/>
        </w:rPr>
      </w:pPr>
    </w:p>
    <w:p w:rsidR="002E0BB3" w:rsidRPr="000C711D" w:rsidRDefault="002E0BB3" w:rsidP="000C711D">
      <w:pPr>
        <w:jc w:val="center"/>
        <w:rPr>
          <w:b/>
        </w:rPr>
      </w:pPr>
    </w:p>
    <w:p w:rsidR="002E0BB3" w:rsidRPr="000C711D" w:rsidRDefault="002E0BB3" w:rsidP="000C711D">
      <w:pPr>
        <w:jc w:val="center"/>
        <w:rPr>
          <w:b/>
        </w:rPr>
      </w:pPr>
    </w:p>
    <w:p w:rsidR="002E0BB3" w:rsidRPr="000C711D" w:rsidRDefault="002E0BB3" w:rsidP="000C711D">
      <w:pPr>
        <w:jc w:val="center"/>
        <w:rPr>
          <w:b/>
        </w:rPr>
      </w:pPr>
    </w:p>
    <w:p w:rsidR="002E0BB3" w:rsidRPr="000C711D" w:rsidRDefault="002E0BB3" w:rsidP="000C711D">
      <w:pPr>
        <w:jc w:val="center"/>
        <w:rPr>
          <w:b/>
        </w:rPr>
      </w:pPr>
    </w:p>
    <w:p w:rsidR="002E0BB3" w:rsidRPr="000C711D" w:rsidRDefault="002E0BB3" w:rsidP="000C711D">
      <w:pPr>
        <w:jc w:val="center"/>
        <w:rPr>
          <w:b/>
        </w:rPr>
      </w:pPr>
    </w:p>
    <w:p w:rsidR="002E0BB3" w:rsidRPr="000C711D" w:rsidRDefault="002E0BB3" w:rsidP="000C711D">
      <w:pPr>
        <w:jc w:val="center"/>
        <w:rPr>
          <w:b/>
        </w:rPr>
      </w:pPr>
    </w:p>
    <w:p w:rsidR="002E0BB3" w:rsidRPr="000C711D" w:rsidRDefault="002E0BB3" w:rsidP="000C711D">
      <w:pPr>
        <w:jc w:val="center"/>
        <w:rPr>
          <w:b/>
        </w:rPr>
      </w:pPr>
    </w:p>
    <w:p w:rsidR="00940D48" w:rsidRPr="000C711D" w:rsidRDefault="00D46C2E" w:rsidP="000C711D">
      <w:pPr>
        <w:jc w:val="center"/>
        <w:rPr>
          <w:b/>
        </w:rPr>
      </w:pPr>
      <w:r w:rsidRPr="000C711D">
        <w:rPr>
          <w:b/>
        </w:rPr>
        <w:t xml:space="preserve">Tuzla, </w:t>
      </w:r>
      <w:r w:rsidR="003510E9" w:rsidRPr="000C711D">
        <w:rPr>
          <w:b/>
        </w:rPr>
        <w:t>mart</w:t>
      </w:r>
      <w:r w:rsidR="002E0BB3" w:rsidRPr="000C711D">
        <w:rPr>
          <w:b/>
        </w:rPr>
        <w:t>, 20</w:t>
      </w:r>
      <w:r w:rsidR="006E3528">
        <w:rPr>
          <w:b/>
        </w:rPr>
        <w:t>20</w:t>
      </w:r>
      <w:r w:rsidR="002E0BB3" w:rsidRPr="000C711D">
        <w:rPr>
          <w:b/>
        </w:rPr>
        <w:t xml:space="preserve">. </w:t>
      </w:r>
      <w:proofErr w:type="spellStart"/>
      <w:r w:rsidR="00940D48" w:rsidRPr="000C711D">
        <w:rPr>
          <w:b/>
        </w:rPr>
        <w:t>g</w:t>
      </w:r>
      <w:r w:rsidR="002E0BB3" w:rsidRPr="000C711D">
        <w:rPr>
          <w:b/>
        </w:rPr>
        <w:t>odine</w:t>
      </w:r>
      <w:proofErr w:type="spellEnd"/>
    </w:p>
    <w:p w:rsidR="00966912" w:rsidRDefault="00CB24FB">
      <w:pPr>
        <w:spacing w:after="0"/>
      </w:pPr>
      <w:r w:rsidRPr="003D509A">
        <w:br w:type="page"/>
      </w:r>
    </w:p>
    <w:p w:rsidR="00940D48" w:rsidRDefault="00940D48" w:rsidP="0026482D">
      <w:pPr>
        <w:jc w:val="center"/>
        <w:rPr>
          <w:b/>
        </w:rPr>
      </w:pPr>
      <w:r w:rsidRPr="000C711D">
        <w:rPr>
          <w:b/>
        </w:rPr>
        <w:lastRenderedPageBreak/>
        <w:t>SADRŽAJ:</w:t>
      </w:r>
    </w:p>
    <w:p w:rsidR="0026482D" w:rsidRPr="000C711D" w:rsidRDefault="0026482D" w:rsidP="0026482D">
      <w:pPr>
        <w:jc w:val="center"/>
        <w:rPr>
          <w:b/>
        </w:rPr>
      </w:pPr>
    </w:p>
    <w:p w:rsidR="0064479A" w:rsidRPr="0064479A" w:rsidRDefault="00C27EC2">
      <w:pPr>
        <w:pStyle w:val="TOC1"/>
        <w:rPr>
          <w:rFonts w:asciiTheme="minorHAnsi" w:eastAsiaTheme="minorEastAsia" w:hAnsiTheme="minorHAnsi" w:cstheme="minorBidi"/>
          <w:sz w:val="22"/>
          <w:szCs w:val="22"/>
          <w:lang w:eastAsia="bs-Latn-BA"/>
        </w:rPr>
      </w:pPr>
      <w:r w:rsidRPr="001373AF">
        <w:fldChar w:fldCharType="begin"/>
      </w:r>
      <w:r w:rsidR="00F21A6F" w:rsidRPr="001373AF">
        <w:instrText xml:space="preserve"> TOC \o "1-4" \h \z \u </w:instrText>
      </w:r>
      <w:r w:rsidRPr="001373AF">
        <w:fldChar w:fldCharType="separate"/>
      </w:r>
      <w:hyperlink w:anchor="_Toc34309089" w:history="1">
        <w:r w:rsidR="0064479A" w:rsidRPr="0064479A">
          <w:rPr>
            <w:rStyle w:val="Hyperlink"/>
            <w:b/>
            <w:bCs/>
          </w:rPr>
          <w:t>I  DIO -  IZVJEŠTAJ O RADU</w:t>
        </w:r>
        <w:r w:rsidR="0064479A" w:rsidRPr="0064479A">
          <w:rPr>
            <w:webHidden/>
          </w:rPr>
          <w:tab/>
        </w:r>
        <w:r w:rsidR="0064479A" w:rsidRPr="0064479A">
          <w:rPr>
            <w:webHidden/>
          </w:rPr>
          <w:fldChar w:fldCharType="begin"/>
        </w:r>
        <w:r w:rsidR="0064479A" w:rsidRPr="0064479A">
          <w:rPr>
            <w:webHidden/>
          </w:rPr>
          <w:instrText xml:space="preserve"> PAGEREF _Toc34309089 \h </w:instrText>
        </w:r>
        <w:r w:rsidR="0064479A" w:rsidRPr="0064479A">
          <w:rPr>
            <w:webHidden/>
          </w:rPr>
        </w:r>
        <w:r w:rsidR="0064479A" w:rsidRPr="0064479A">
          <w:rPr>
            <w:webHidden/>
          </w:rPr>
          <w:fldChar w:fldCharType="separate"/>
        </w:r>
        <w:r w:rsidR="00103089">
          <w:rPr>
            <w:webHidden/>
          </w:rPr>
          <w:t>1</w:t>
        </w:r>
        <w:r w:rsidR="0064479A" w:rsidRPr="0064479A">
          <w:rPr>
            <w:webHidden/>
          </w:rPr>
          <w:fldChar w:fldCharType="end"/>
        </w:r>
      </w:hyperlink>
    </w:p>
    <w:p w:rsidR="0064479A" w:rsidRPr="0064479A" w:rsidRDefault="00DC73C5">
      <w:pPr>
        <w:pStyle w:val="TOC2"/>
        <w:rPr>
          <w:rFonts w:asciiTheme="minorHAnsi" w:eastAsiaTheme="minorEastAsia" w:hAnsiTheme="minorHAnsi" w:cstheme="minorBidi"/>
          <w:sz w:val="22"/>
          <w:szCs w:val="22"/>
          <w:lang w:eastAsia="bs-Latn-BA"/>
        </w:rPr>
      </w:pPr>
      <w:hyperlink w:anchor="_Toc34309090" w:history="1">
        <w:r w:rsidR="0064479A" w:rsidRPr="0064479A">
          <w:rPr>
            <w:rStyle w:val="Hyperlink"/>
          </w:rPr>
          <w:t>1.1</w:t>
        </w:r>
        <w:r w:rsidR="0064479A" w:rsidRPr="0064479A">
          <w:rPr>
            <w:rFonts w:asciiTheme="minorHAnsi" w:eastAsiaTheme="minorEastAsia" w:hAnsiTheme="minorHAnsi" w:cstheme="minorBidi"/>
            <w:sz w:val="22"/>
            <w:szCs w:val="22"/>
            <w:lang w:eastAsia="bs-Latn-BA"/>
          </w:rPr>
          <w:tab/>
        </w:r>
        <w:r w:rsidR="0064479A" w:rsidRPr="0064479A">
          <w:rPr>
            <w:rStyle w:val="Hyperlink"/>
          </w:rPr>
          <w:t>Djelokrug rada</w:t>
        </w:r>
        <w:r w:rsidR="0064479A" w:rsidRPr="0064479A">
          <w:rPr>
            <w:webHidden/>
          </w:rPr>
          <w:tab/>
        </w:r>
        <w:r w:rsidR="0064479A" w:rsidRPr="0064479A">
          <w:rPr>
            <w:webHidden/>
          </w:rPr>
          <w:fldChar w:fldCharType="begin"/>
        </w:r>
        <w:r w:rsidR="0064479A" w:rsidRPr="0064479A">
          <w:rPr>
            <w:webHidden/>
          </w:rPr>
          <w:instrText xml:space="preserve"> PAGEREF _Toc34309090 \h </w:instrText>
        </w:r>
        <w:r w:rsidR="0064479A" w:rsidRPr="0064479A">
          <w:rPr>
            <w:webHidden/>
          </w:rPr>
        </w:r>
        <w:r w:rsidR="0064479A" w:rsidRPr="0064479A">
          <w:rPr>
            <w:webHidden/>
          </w:rPr>
          <w:fldChar w:fldCharType="separate"/>
        </w:r>
        <w:r w:rsidR="00103089">
          <w:rPr>
            <w:webHidden/>
          </w:rPr>
          <w:t>1</w:t>
        </w:r>
        <w:r w:rsidR="0064479A" w:rsidRPr="0064479A">
          <w:rPr>
            <w:webHidden/>
          </w:rPr>
          <w:fldChar w:fldCharType="end"/>
        </w:r>
      </w:hyperlink>
    </w:p>
    <w:p w:rsidR="0064479A" w:rsidRPr="0064479A" w:rsidRDefault="00DC73C5">
      <w:pPr>
        <w:pStyle w:val="TOC2"/>
        <w:rPr>
          <w:rFonts w:asciiTheme="minorHAnsi" w:eastAsiaTheme="minorEastAsia" w:hAnsiTheme="minorHAnsi" w:cstheme="minorBidi"/>
          <w:sz w:val="22"/>
          <w:szCs w:val="22"/>
          <w:lang w:eastAsia="bs-Latn-BA"/>
        </w:rPr>
      </w:pPr>
      <w:hyperlink w:anchor="_Toc34309091" w:history="1">
        <w:r w:rsidR="0064479A" w:rsidRPr="0064479A">
          <w:rPr>
            <w:rStyle w:val="Hyperlink"/>
          </w:rPr>
          <w:t>1.2</w:t>
        </w:r>
        <w:r w:rsidR="0064479A" w:rsidRPr="0064479A">
          <w:rPr>
            <w:rFonts w:asciiTheme="minorHAnsi" w:eastAsiaTheme="minorEastAsia" w:hAnsiTheme="minorHAnsi" w:cstheme="minorBidi"/>
            <w:sz w:val="22"/>
            <w:szCs w:val="22"/>
            <w:lang w:eastAsia="bs-Latn-BA"/>
          </w:rPr>
          <w:tab/>
        </w:r>
        <w:r w:rsidR="0064479A" w:rsidRPr="0064479A">
          <w:rPr>
            <w:rStyle w:val="Hyperlink"/>
          </w:rPr>
          <w:t>Strateški plan i Program rada za 2019. godinu</w:t>
        </w:r>
        <w:r w:rsidR="0064479A" w:rsidRPr="0064479A">
          <w:rPr>
            <w:webHidden/>
          </w:rPr>
          <w:tab/>
        </w:r>
        <w:r w:rsidR="0064479A" w:rsidRPr="0064479A">
          <w:rPr>
            <w:webHidden/>
          </w:rPr>
          <w:fldChar w:fldCharType="begin"/>
        </w:r>
        <w:r w:rsidR="0064479A" w:rsidRPr="0064479A">
          <w:rPr>
            <w:webHidden/>
          </w:rPr>
          <w:instrText xml:space="preserve"> PAGEREF _Toc34309091 \h </w:instrText>
        </w:r>
        <w:r w:rsidR="0064479A" w:rsidRPr="0064479A">
          <w:rPr>
            <w:webHidden/>
          </w:rPr>
        </w:r>
        <w:r w:rsidR="0064479A" w:rsidRPr="0064479A">
          <w:rPr>
            <w:webHidden/>
          </w:rPr>
          <w:fldChar w:fldCharType="separate"/>
        </w:r>
        <w:r w:rsidR="00103089">
          <w:rPr>
            <w:webHidden/>
          </w:rPr>
          <w:t>2</w:t>
        </w:r>
        <w:r w:rsidR="0064479A" w:rsidRPr="0064479A">
          <w:rPr>
            <w:webHidden/>
          </w:rPr>
          <w:fldChar w:fldCharType="end"/>
        </w:r>
      </w:hyperlink>
    </w:p>
    <w:p w:rsidR="0064479A" w:rsidRPr="0064479A" w:rsidRDefault="00DC73C5">
      <w:pPr>
        <w:pStyle w:val="TOC2"/>
        <w:rPr>
          <w:rFonts w:asciiTheme="minorHAnsi" w:eastAsiaTheme="minorEastAsia" w:hAnsiTheme="minorHAnsi" w:cstheme="minorBidi"/>
          <w:sz w:val="22"/>
          <w:szCs w:val="22"/>
          <w:lang w:eastAsia="bs-Latn-BA"/>
        </w:rPr>
      </w:pPr>
      <w:hyperlink w:anchor="_Toc34309092" w:history="1">
        <w:r w:rsidR="0064479A" w:rsidRPr="0064479A">
          <w:rPr>
            <w:rStyle w:val="Hyperlink"/>
          </w:rPr>
          <w:t>1.3</w:t>
        </w:r>
        <w:r w:rsidR="0064479A" w:rsidRPr="0064479A">
          <w:rPr>
            <w:rFonts w:asciiTheme="minorHAnsi" w:eastAsiaTheme="minorEastAsia" w:hAnsiTheme="minorHAnsi" w:cstheme="minorBidi"/>
            <w:sz w:val="22"/>
            <w:szCs w:val="22"/>
            <w:lang w:eastAsia="bs-Latn-BA"/>
          </w:rPr>
          <w:tab/>
        </w:r>
        <w:r w:rsidR="0064479A" w:rsidRPr="0064479A">
          <w:rPr>
            <w:rStyle w:val="Hyperlink"/>
          </w:rPr>
          <w:t>Poslovni prostor</w:t>
        </w:r>
        <w:r w:rsidR="0064479A" w:rsidRPr="0064479A">
          <w:rPr>
            <w:webHidden/>
          </w:rPr>
          <w:tab/>
        </w:r>
        <w:r w:rsidR="0064479A" w:rsidRPr="0064479A">
          <w:rPr>
            <w:webHidden/>
          </w:rPr>
          <w:fldChar w:fldCharType="begin"/>
        </w:r>
        <w:r w:rsidR="0064479A" w:rsidRPr="0064479A">
          <w:rPr>
            <w:webHidden/>
          </w:rPr>
          <w:instrText xml:space="preserve"> PAGEREF _Toc34309092 \h </w:instrText>
        </w:r>
        <w:r w:rsidR="0064479A" w:rsidRPr="0064479A">
          <w:rPr>
            <w:webHidden/>
          </w:rPr>
        </w:r>
        <w:r w:rsidR="0064479A" w:rsidRPr="0064479A">
          <w:rPr>
            <w:webHidden/>
          </w:rPr>
          <w:fldChar w:fldCharType="separate"/>
        </w:r>
        <w:r w:rsidR="00103089">
          <w:rPr>
            <w:webHidden/>
          </w:rPr>
          <w:t>3</w:t>
        </w:r>
        <w:r w:rsidR="0064479A" w:rsidRPr="0064479A">
          <w:rPr>
            <w:webHidden/>
          </w:rPr>
          <w:fldChar w:fldCharType="end"/>
        </w:r>
      </w:hyperlink>
    </w:p>
    <w:p w:rsidR="0064479A" w:rsidRPr="0064479A" w:rsidRDefault="00DC73C5">
      <w:pPr>
        <w:pStyle w:val="TOC2"/>
        <w:rPr>
          <w:rFonts w:asciiTheme="minorHAnsi" w:eastAsiaTheme="minorEastAsia" w:hAnsiTheme="minorHAnsi" w:cstheme="minorBidi"/>
          <w:sz w:val="22"/>
          <w:szCs w:val="22"/>
          <w:lang w:eastAsia="bs-Latn-BA"/>
        </w:rPr>
      </w:pPr>
      <w:hyperlink w:anchor="_Toc34309093" w:history="1">
        <w:r w:rsidR="0064479A" w:rsidRPr="0064479A">
          <w:rPr>
            <w:rStyle w:val="Hyperlink"/>
          </w:rPr>
          <w:t>1.4</w:t>
        </w:r>
        <w:r w:rsidR="0064479A" w:rsidRPr="0064479A">
          <w:rPr>
            <w:rFonts w:asciiTheme="minorHAnsi" w:eastAsiaTheme="minorEastAsia" w:hAnsiTheme="minorHAnsi" w:cstheme="minorBidi"/>
            <w:sz w:val="22"/>
            <w:szCs w:val="22"/>
            <w:lang w:eastAsia="bs-Latn-BA"/>
          </w:rPr>
          <w:tab/>
        </w:r>
        <w:r w:rsidR="0064479A" w:rsidRPr="0064479A">
          <w:rPr>
            <w:rStyle w:val="Hyperlink"/>
          </w:rPr>
          <w:t>Upravni odbor</w:t>
        </w:r>
        <w:r w:rsidR="0064479A" w:rsidRPr="0064479A">
          <w:rPr>
            <w:webHidden/>
          </w:rPr>
          <w:tab/>
        </w:r>
        <w:r w:rsidR="0064479A" w:rsidRPr="0064479A">
          <w:rPr>
            <w:webHidden/>
          </w:rPr>
          <w:fldChar w:fldCharType="begin"/>
        </w:r>
        <w:r w:rsidR="0064479A" w:rsidRPr="0064479A">
          <w:rPr>
            <w:webHidden/>
          </w:rPr>
          <w:instrText xml:space="preserve"> PAGEREF _Toc34309093 \h </w:instrText>
        </w:r>
        <w:r w:rsidR="0064479A" w:rsidRPr="0064479A">
          <w:rPr>
            <w:webHidden/>
          </w:rPr>
        </w:r>
        <w:r w:rsidR="0064479A" w:rsidRPr="0064479A">
          <w:rPr>
            <w:webHidden/>
          </w:rPr>
          <w:fldChar w:fldCharType="separate"/>
        </w:r>
        <w:r w:rsidR="00103089">
          <w:rPr>
            <w:webHidden/>
          </w:rPr>
          <w:t>3</w:t>
        </w:r>
        <w:r w:rsidR="0064479A" w:rsidRPr="0064479A">
          <w:rPr>
            <w:webHidden/>
          </w:rPr>
          <w:fldChar w:fldCharType="end"/>
        </w:r>
      </w:hyperlink>
    </w:p>
    <w:p w:rsidR="0064479A" w:rsidRPr="0064479A" w:rsidRDefault="00DC73C5">
      <w:pPr>
        <w:pStyle w:val="TOC2"/>
        <w:rPr>
          <w:rFonts w:asciiTheme="minorHAnsi" w:eastAsiaTheme="minorEastAsia" w:hAnsiTheme="minorHAnsi" w:cstheme="minorBidi"/>
          <w:sz w:val="22"/>
          <w:szCs w:val="22"/>
          <w:lang w:eastAsia="bs-Latn-BA"/>
        </w:rPr>
      </w:pPr>
      <w:hyperlink w:anchor="_Toc34309094" w:history="1">
        <w:r w:rsidR="0064479A" w:rsidRPr="0064479A">
          <w:rPr>
            <w:rStyle w:val="Hyperlink"/>
          </w:rPr>
          <w:t>1.5</w:t>
        </w:r>
        <w:r w:rsidR="0064479A" w:rsidRPr="0064479A">
          <w:rPr>
            <w:rFonts w:asciiTheme="minorHAnsi" w:eastAsiaTheme="minorEastAsia" w:hAnsiTheme="minorHAnsi" w:cstheme="minorBidi"/>
            <w:sz w:val="22"/>
            <w:szCs w:val="22"/>
            <w:lang w:eastAsia="bs-Latn-BA"/>
          </w:rPr>
          <w:tab/>
        </w:r>
        <w:r w:rsidR="0064479A" w:rsidRPr="0064479A">
          <w:rPr>
            <w:rStyle w:val="Hyperlink"/>
          </w:rPr>
          <w:t>Kadrovska struktura</w:t>
        </w:r>
        <w:r w:rsidR="0064479A" w:rsidRPr="0064479A">
          <w:rPr>
            <w:webHidden/>
          </w:rPr>
          <w:tab/>
        </w:r>
        <w:r w:rsidR="0064479A" w:rsidRPr="0064479A">
          <w:rPr>
            <w:webHidden/>
          </w:rPr>
          <w:fldChar w:fldCharType="begin"/>
        </w:r>
        <w:r w:rsidR="0064479A" w:rsidRPr="0064479A">
          <w:rPr>
            <w:webHidden/>
          </w:rPr>
          <w:instrText xml:space="preserve"> PAGEREF _Toc34309094 \h </w:instrText>
        </w:r>
        <w:r w:rsidR="0064479A" w:rsidRPr="0064479A">
          <w:rPr>
            <w:webHidden/>
          </w:rPr>
        </w:r>
        <w:r w:rsidR="0064479A" w:rsidRPr="0064479A">
          <w:rPr>
            <w:webHidden/>
          </w:rPr>
          <w:fldChar w:fldCharType="separate"/>
        </w:r>
        <w:r w:rsidR="00103089">
          <w:rPr>
            <w:webHidden/>
          </w:rPr>
          <w:t>4</w:t>
        </w:r>
        <w:r w:rsidR="0064479A" w:rsidRPr="0064479A">
          <w:rPr>
            <w:webHidden/>
          </w:rPr>
          <w:fldChar w:fldCharType="end"/>
        </w:r>
      </w:hyperlink>
    </w:p>
    <w:p w:rsidR="0064479A" w:rsidRPr="0064479A" w:rsidRDefault="00DC73C5">
      <w:pPr>
        <w:pStyle w:val="TOC2"/>
        <w:rPr>
          <w:rFonts w:asciiTheme="minorHAnsi" w:eastAsiaTheme="minorEastAsia" w:hAnsiTheme="minorHAnsi" w:cstheme="minorBidi"/>
          <w:sz w:val="22"/>
          <w:szCs w:val="22"/>
          <w:lang w:eastAsia="bs-Latn-BA"/>
        </w:rPr>
      </w:pPr>
      <w:hyperlink w:anchor="_Toc34309095" w:history="1">
        <w:r w:rsidR="0064479A" w:rsidRPr="0064479A">
          <w:rPr>
            <w:rStyle w:val="Hyperlink"/>
          </w:rPr>
          <w:t>1.6</w:t>
        </w:r>
        <w:r w:rsidR="0064479A" w:rsidRPr="0064479A">
          <w:rPr>
            <w:rFonts w:asciiTheme="minorHAnsi" w:eastAsiaTheme="minorEastAsia" w:hAnsiTheme="minorHAnsi" w:cstheme="minorBidi"/>
            <w:sz w:val="22"/>
            <w:szCs w:val="22"/>
            <w:lang w:eastAsia="bs-Latn-BA"/>
          </w:rPr>
          <w:tab/>
        </w:r>
        <w:r w:rsidR="0064479A" w:rsidRPr="0064479A">
          <w:rPr>
            <w:rStyle w:val="Hyperlink"/>
          </w:rPr>
          <w:t>Stručno usavršavanje radnika</w:t>
        </w:r>
        <w:r w:rsidR="0064479A" w:rsidRPr="0064479A">
          <w:rPr>
            <w:webHidden/>
          </w:rPr>
          <w:tab/>
        </w:r>
        <w:r w:rsidR="0064479A" w:rsidRPr="0064479A">
          <w:rPr>
            <w:webHidden/>
          </w:rPr>
          <w:fldChar w:fldCharType="begin"/>
        </w:r>
        <w:r w:rsidR="0064479A" w:rsidRPr="0064479A">
          <w:rPr>
            <w:webHidden/>
          </w:rPr>
          <w:instrText xml:space="preserve"> PAGEREF _Toc34309095 \h </w:instrText>
        </w:r>
        <w:r w:rsidR="0064479A" w:rsidRPr="0064479A">
          <w:rPr>
            <w:webHidden/>
          </w:rPr>
        </w:r>
        <w:r w:rsidR="0064479A" w:rsidRPr="0064479A">
          <w:rPr>
            <w:webHidden/>
          </w:rPr>
          <w:fldChar w:fldCharType="separate"/>
        </w:r>
        <w:r w:rsidR="00103089">
          <w:rPr>
            <w:webHidden/>
          </w:rPr>
          <w:t>5</w:t>
        </w:r>
        <w:r w:rsidR="0064479A" w:rsidRPr="0064479A">
          <w:rPr>
            <w:webHidden/>
          </w:rPr>
          <w:fldChar w:fldCharType="end"/>
        </w:r>
      </w:hyperlink>
    </w:p>
    <w:p w:rsidR="0064479A" w:rsidRPr="0064479A" w:rsidRDefault="00DC73C5">
      <w:pPr>
        <w:pStyle w:val="TOC1"/>
        <w:rPr>
          <w:rFonts w:asciiTheme="minorHAnsi" w:eastAsiaTheme="minorEastAsia" w:hAnsiTheme="minorHAnsi" w:cstheme="minorBidi"/>
          <w:sz w:val="22"/>
          <w:szCs w:val="22"/>
          <w:lang w:eastAsia="bs-Latn-BA"/>
        </w:rPr>
      </w:pPr>
      <w:hyperlink w:anchor="_Toc34309096" w:history="1">
        <w:r w:rsidR="0064479A" w:rsidRPr="0064479A">
          <w:rPr>
            <w:rStyle w:val="Hyperlink"/>
          </w:rPr>
          <w:t>2</w:t>
        </w:r>
        <w:r w:rsidR="0064479A" w:rsidRPr="0064479A">
          <w:rPr>
            <w:rFonts w:asciiTheme="minorHAnsi" w:eastAsiaTheme="minorEastAsia" w:hAnsiTheme="minorHAnsi" w:cstheme="minorBidi"/>
            <w:sz w:val="22"/>
            <w:szCs w:val="22"/>
            <w:lang w:eastAsia="bs-Latn-BA"/>
          </w:rPr>
          <w:tab/>
        </w:r>
        <w:r w:rsidR="0064479A" w:rsidRPr="0064479A">
          <w:rPr>
            <w:rStyle w:val="Hyperlink"/>
          </w:rPr>
          <w:t>KRETANJA NA TRŽIŠTU RADA</w:t>
        </w:r>
        <w:r w:rsidR="0064479A" w:rsidRPr="0064479A">
          <w:rPr>
            <w:webHidden/>
          </w:rPr>
          <w:tab/>
        </w:r>
        <w:r w:rsidR="0064479A" w:rsidRPr="0064479A">
          <w:rPr>
            <w:webHidden/>
          </w:rPr>
          <w:fldChar w:fldCharType="begin"/>
        </w:r>
        <w:r w:rsidR="0064479A" w:rsidRPr="0064479A">
          <w:rPr>
            <w:webHidden/>
          </w:rPr>
          <w:instrText xml:space="preserve"> PAGEREF _Toc34309096 \h </w:instrText>
        </w:r>
        <w:r w:rsidR="0064479A" w:rsidRPr="0064479A">
          <w:rPr>
            <w:webHidden/>
          </w:rPr>
        </w:r>
        <w:r w:rsidR="0064479A" w:rsidRPr="0064479A">
          <w:rPr>
            <w:webHidden/>
          </w:rPr>
          <w:fldChar w:fldCharType="separate"/>
        </w:r>
        <w:r w:rsidR="00103089">
          <w:rPr>
            <w:webHidden/>
          </w:rPr>
          <w:t>6</w:t>
        </w:r>
        <w:r w:rsidR="0064479A" w:rsidRPr="0064479A">
          <w:rPr>
            <w:webHidden/>
          </w:rPr>
          <w:fldChar w:fldCharType="end"/>
        </w:r>
      </w:hyperlink>
    </w:p>
    <w:p w:rsidR="0064479A" w:rsidRPr="0064479A" w:rsidRDefault="00DC73C5">
      <w:pPr>
        <w:pStyle w:val="TOC1"/>
        <w:rPr>
          <w:rFonts w:asciiTheme="minorHAnsi" w:eastAsiaTheme="minorEastAsia" w:hAnsiTheme="minorHAnsi" w:cstheme="minorBidi"/>
          <w:sz w:val="22"/>
          <w:szCs w:val="22"/>
          <w:lang w:eastAsia="bs-Latn-BA"/>
        </w:rPr>
      </w:pPr>
      <w:hyperlink w:anchor="_Toc34309097" w:history="1">
        <w:r w:rsidR="0064479A" w:rsidRPr="0064479A">
          <w:rPr>
            <w:rStyle w:val="Hyperlink"/>
          </w:rPr>
          <w:t>3</w:t>
        </w:r>
        <w:r w:rsidR="0064479A" w:rsidRPr="0064479A">
          <w:rPr>
            <w:rFonts w:asciiTheme="minorHAnsi" w:eastAsiaTheme="minorEastAsia" w:hAnsiTheme="minorHAnsi" w:cstheme="minorBidi"/>
            <w:sz w:val="22"/>
            <w:szCs w:val="22"/>
            <w:lang w:eastAsia="bs-Latn-BA"/>
          </w:rPr>
          <w:tab/>
        </w:r>
        <w:r w:rsidR="0064479A" w:rsidRPr="0064479A">
          <w:rPr>
            <w:rStyle w:val="Hyperlink"/>
          </w:rPr>
          <w:t>ZAPOSLENOST</w:t>
        </w:r>
        <w:r w:rsidR="0064479A" w:rsidRPr="0064479A">
          <w:rPr>
            <w:webHidden/>
          </w:rPr>
          <w:tab/>
        </w:r>
        <w:r w:rsidR="0064479A" w:rsidRPr="0064479A">
          <w:rPr>
            <w:webHidden/>
          </w:rPr>
          <w:fldChar w:fldCharType="begin"/>
        </w:r>
        <w:r w:rsidR="0064479A" w:rsidRPr="0064479A">
          <w:rPr>
            <w:webHidden/>
          </w:rPr>
          <w:instrText xml:space="preserve"> PAGEREF _Toc34309097 \h </w:instrText>
        </w:r>
        <w:r w:rsidR="0064479A" w:rsidRPr="0064479A">
          <w:rPr>
            <w:webHidden/>
          </w:rPr>
        </w:r>
        <w:r w:rsidR="0064479A" w:rsidRPr="0064479A">
          <w:rPr>
            <w:webHidden/>
          </w:rPr>
          <w:fldChar w:fldCharType="separate"/>
        </w:r>
        <w:r w:rsidR="00103089">
          <w:rPr>
            <w:webHidden/>
          </w:rPr>
          <w:t>6</w:t>
        </w:r>
        <w:r w:rsidR="0064479A" w:rsidRPr="0064479A">
          <w:rPr>
            <w:webHidden/>
          </w:rPr>
          <w:fldChar w:fldCharType="end"/>
        </w:r>
      </w:hyperlink>
    </w:p>
    <w:p w:rsidR="0064479A" w:rsidRPr="0064479A" w:rsidRDefault="00DC73C5">
      <w:pPr>
        <w:pStyle w:val="TOC1"/>
        <w:rPr>
          <w:rFonts w:asciiTheme="minorHAnsi" w:eastAsiaTheme="minorEastAsia" w:hAnsiTheme="minorHAnsi" w:cstheme="minorBidi"/>
          <w:sz w:val="22"/>
          <w:szCs w:val="22"/>
          <w:lang w:eastAsia="bs-Latn-BA"/>
        </w:rPr>
      </w:pPr>
      <w:hyperlink w:anchor="_Toc34309098" w:history="1">
        <w:r w:rsidR="0064479A" w:rsidRPr="0064479A">
          <w:rPr>
            <w:rStyle w:val="Hyperlink"/>
          </w:rPr>
          <w:t>4</w:t>
        </w:r>
        <w:r w:rsidR="0064479A" w:rsidRPr="0064479A">
          <w:rPr>
            <w:rFonts w:asciiTheme="minorHAnsi" w:eastAsiaTheme="minorEastAsia" w:hAnsiTheme="minorHAnsi" w:cstheme="minorBidi"/>
            <w:sz w:val="22"/>
            <w:szCs w:val="22"/>
            <w:lang w:eastAsia="bs-Latn-BA"/>
          </w:rPr>
          <w:tab/>
        </w:r>
        <w:r w:rsidR="0064479A" w:rsidRPr="0064479A">
          <w:rPr>
            <w:rStyle w:val="Hyperlink"/>
          </w:rPr>
          <w:t>REGISTROVANA NEZAPOSLENOST</w:t>
        </w:r>
        <w:r w:rsidR="0064479A" w:rsidRPr="0064479A">
          <w:rPr>
            <w:webHidden/>
          </w:rPr>
          <w:tab/>
        </w:r>
        <w:r w:rsidR="0064479A" w:rsidRPr="0064479A">
          <w:rPr>
            <w:webHidden/>
          </w:rPr>
          <w:fldChar w:fldCharType="begin"/>
        </w:r>
        <w:r w:rsidR="0064479A" w:rsidRPr="0064479A">
          <w:rPr>
            <w:webHidden/>
          </w:rPr>
          <w:instrText xml:space="preserve"> PAGEREF _Toc34309098 \h </w:instrText>
        </w:r>
        <w:r w:rsidR="0064479A" w:rsidRPr="0064479A">
          <w:rPr>
            <w:webHidden/>
          </w:rPr>
        </w:r>
        <w:r w:rsidR="0064479A" w:rsidRPr="0064479A">
          <w:rPr>
            <w:webHidden/>
          </w:rPr>
          <w:fldChar w:fldCharType="separate"/>
        </w:r>
        <w:r w:rsidR="00103089">
          <w:rPr>
            <w:webHidden/>
          </w:rPr>
          <w:t>7</w:t>
        </w:r>
        <w:r w:rsidR="0064479A" w:rsidRPr="0064479A">
          <w:rPr>
            <w:webHidden/>
          </w:rPr>
          <w:fldChar w:fldCharType="end"/>
        </w:r>
      </w:hyperlink>
    </w:p>
    <w:p w:rsidR="0064479A" w:rsidRPr="0064479A" w:rsidRDefault="00DC73C5">
      <w:pPr>
        <w:pStyle w:val="TOC2"/>
        <w:rPr>
          <w:rFonts w:asciiTheme="minorHAnsi" w:eastAsiaTheme="minorEastAsia" w:hAnsiTheme="minorHAnsi" w:cstheme="minorBidi"/>
          <w:sz w:val="22"/>
          <w:szCs w:val="22"/>
          <w:lang w:eastAsia="bs-Latn-BA"/>
        </w:rPr>
      </w:pPr>
      <w:hyperlink w:anchor="_Toc34309099" w:history="1">
        <w:r w:rsidR="0064479A" w:rsidRPr="0064479A">
          <w:rPr>
            <w:rStyle w:val="Hyperlink"/>
          </w:rPr>
          <w:t>4.1</w:t>
        </w:r>
        <w:r w:rsidR="0064479A" w:rsidRPr="0064479A">
          <w:rPr>
            <w:rFonts w:asciiTheme="minorHAnsi" w:eastAsiaTheme="minorEastAsia" w:hAnsiTheme="minorHAnsi" w:cstheme="minorBidi"/>
            <w:sz w:val="22"/>
            <w:szCs w:val="22"/>
            <w:lang w:eastAsia="bs-Latn-BA"/>
          </w:rPr>
          <w:tab/>
        </w:r>
        <w:r w:rsidR="0064479A" w:rsidRPr="0064479A">
          <w:rPr>
            <w:rStyle w:val="Hyperlink"/>
          </w:rPr>
          <w:t>Kvalifikaciona struktura evidentiranih nezaposlenih</w:t>
        </w:r>
        <w:r w:rsidR="0064479A" w:rsidRPr="0064479A">
          <w:rPr>
            <w:webHidden/>
          </w:rPr>
          <w:tab/>
        </w:r>
        <w:r w:rsidR="0064479A" w:rsidRPr="0064479A">
          <w:rPr>
            <w:webHidden/>
          </w:rPr>
          <w:fldChar w:fldCharType="begin"/>
        </w:r>
        <w:r w:rsidR="0064479A" w:rsidRPr="0064479A">
          <w:rPr>
            <w:webHidden/>
          </w:rPr>
          <w:instrText xml:space="preserve"> PAGEREF _Toc34309099 \h </w:instrText>
        </w:r>
        <w:r w:rsidR="0064479A" w:rsidRPr="0064479A">
          <w:rPr>
            <w:webHidden/>
          </w:rPr>
        </w:r>
        <w:r w:rsidR="0064479A" w:rsidRPr="0064479A">
          <w:rPr>
            <w:webHidden/>
          </w:rPr>
          <w:fldChar w:fldCharType="separate"/>
        </w:r>
        <w:r w:rsidR="00103089">
          <w:rPr>
            <w:webHidden/>
          </w:rPr>
          <w:t>8</w:t>
        </w:r>
        <w:r w:rsidR="0064479A" w:rsidRPr="0064479A">
          <w:rPr>
            <w:webHidden/>
          </w:rPr>
          <w:fldChar w:fldCharType="end"/>
        </w:r>
      </w:hyperlink>
    </w:p>
    <w:p w:rsidR="0064479A" w:rsidRPr="0064479A" w:rsidRDefault="00DC73C5">
      <w:pPr>
        <w:pStyle w:val="TOC2"/>
        <w:rPr>
          <w:rFonts w:asciiTheme="minorHAnsi" w:eastAsiaTheme="minorEastAsia" w:hAnsiTheme="minorHAnsi" w:cstheme="minorBidi"/>
          <w:sz w:val="22"/>
          <w:szCs w:val="22"/>
          <w:lang w:eastAsia="bs-Latn-BA"/>
        </w:rPr>
      </w:pPr>
      <w:hyperlink w:anchor="_Toc34309100" w:history="1">
        <w:r w:rsidR="0064479A" w:rsidRPr="0064479A">
          <w:rPr>
            <w:rStyle w:val="Hyperlink"/>
          </w:rPr>
          <w:t>4.2</w:t>
        </w:r>
        <w:r w:rsidR="0064479A" w:rsidRPr="0064479A">
          <w:rPr>
            <w:rFonts w:asciiTheme="minorHAnsi" w:eastAsiaTheme="minorEastAsia" w:hAnsiTheme="minorHAnsi" w:cstheme="minorBidi"/>
            <w:sz w:val="22"/>
            <w:szCs w:val="22"/>
            <w:lang w:eastAsia="bs-Latn-BA"/>
          </w:rPr>
          <w:tab/>
        </w:r>
        <w:r w:rsidR="0064479A" w:rsidRPr="0064479A">
          <w:rPr>
            <w:rStyle w:val="Hyperlink"/>
          </w:rPr>
          <w:t>Starosna struktura evidentiranih nezaposlenih</w:t>
        </w:r>
        <w:r w:rsidR="0064479A" w:rsidRPr="0064479A">
          <w:rPr>
            <w:webHidden/>
          </w:rPr>
          <w:tab/>
        </w:r>
        <w:r w:rsidR="0064479A" w:rsidRPr="0064479A">
          <w:rPr>
            <w:webHidden/>
          </w:rPr>
          <w:fldChar w:fldCharType="begin"/>
        </w:r>
        <w:r w:rsidR="0064479A" w:rsidRPr="0064479A">
          <w:rPr>
            <w:webHidden/>
          </w:rPr>
          <w:instrText xml:space="preserve"> PAGEREF _Toc34309100 \h </w:instrText>
        </w:r>
        <w:r w:rsidR="0064479A" w:rsidRPr="0064479A">
          <w:rPr>
            <w:webHidden/>
          </w:rPr>
        </w:r>
        <w:r w:rsidR="0064479A" w:rsidRPr="0064479A">
          <w:rPr>
            <w:webHidden/>
          </w:rPr>
          <w:fldChar w:fldCharType="separate"/>
        </w:r>
        <w:r w:rsidR="00103089">
          <w:rPr>
            <w:webHidden/>
          </w:rPr>
          <w:t>9</w:t>
        </w:r>
        <w:r w:rsidR="0064479A" w:rsidRPr="0064479A">
          <w:rPr>
            <w:webHidden/>
          </w:rPr>
          <w:fldChar w:fldCharType="end"/>
        </w:r>
      </w:hyperlink>
    </w:p>
    <w:p w:rsidR="0064479A" w:rsidRPr="0064479A" w:rsidRDefault="00DC73C5">
      <w:pPr>
        <w:pStyle w:val="TOC1"/>
        <w:rPr>
          <w:rFonts w:asciiTheme="minorHAnsi" w:eastAsiaTheme="minorEastAsia" w:hAnsiTheme="minorHAnsi" w:cstheme="minorBidi"/>
          <w:sz w:val="22"/>
          <w:szCs w:val="22"/>
          <w:lang w:eastAsia="bs-Latn-BA"/>
        </w:rPr>
      </w:pPr>
      <w:hyperlink w:anchor="_Toc34309101" w:history="1">
        <w:r w:rsidR="0064479A" w:rsidRPr="0064479A">
          <w:rPr>
            <w:rStyle w:val="Hyperlink"/>
          </w:rPr>
          <w:t>5</w:t>
        </w:r>
        <w:r w:rsidR="0064479A" w:rsidRPr="0064479A">
          <w:rPr>
            <w:rFonts w:asciiTheme="minorHAnsi" w:eastAsiaTheme="minorEastAsia" w:hAnsiTheme="minorHAnsi" w:cstheme="minorBidi"/>
            <w:sz w:val="22"/>
            <w:szCs w:val="22"/>
            <w:lang w:eastAsia="bs-Latn-BA"/>
          </w:rPr>
          <w:tab/>
        </w:r>
        <w:r w:rsidR="0064479A" w:rsidRPr="0064479A">
          <w:rPr>
            <w:rStyle w:val="Hyperlink"/>
          </w:rPr>
          <w:t>POSREDOVANJE U ZAPOŠLJAVANJU</w:t>
        </w:r>
        <w:r w:rsidR="0064479A" w:rsidRPr="0064479A">
          <w:rPr>
            <w:webHidden/>
          </w:rPr>
          <w:tab/>
        </w:r>
        <w:r w:rsidR="0064479A" w:rsidRPr="0064479A">
          <w:rPr>
            <w:webHidden/>
          </w:rPr>
          <w:fldChar w:fldCharType="begin"/>
        </w:r>
        <w:r w:rsidR="0064479A" w:rsidRPr="0064479A">
          <w:rPr>
            <w:webHidden/>
          </w:rPr>
          <w:instrText xml:space="preserve"> PAGEREF _Toc34309101 \h </w:instrText>
        </w:r>
        <w:r w:rsidR="0064479A" w:rsidRPr="0064479A">
          <w:rPr>
            <w:webHidden/>
          </w:rPr>
        </w:r>
        <w:r w:rsidR="0064479A" w:rsidRPr="0064479A">
          <w:rPr>
            <w:webHidden/>
          </w:rPr>
          <w:fldChar w:fldCharType="separate"/>
        </w:r>
        <w:r w:rsidR="00103089">
          <w:rPr>
            <w:webHidden/>
          </w:rPr>
          <w:t>10</w:t>
        </w:r>
        <w:r w:rsidR="0064479A" w:rsidRPr="0064479A">
          <w:rPr>
            <w:webHidden/>
          </w:rPr>
          <w:fldChar w:fldCharType="end"/>
        </w:r>
      </w:hyperlink>
    </w:p>
    <w:p w:rsidR="0064479A" w:rsidRPr="0064479A" w:rsidRDefault="00DC73C5">
      <w:pPr>
        <w:pStyle w:val="TOC1"/>
        <w:rPr>
          <w:rFonts w:asciiTheme="minorHAnsi" w:eastAsiaTheme="minorEastAsia" w:hAnsiTheme="minorHAnsi" w:cstheme="minorBidi"/>
          <w:sz w:val="22"/>
          <w:szCs w:val="22"/>
          <w:lang w:eastAsia="bs-Latn-BA"/>
        </w:rPr>
      </w:pPr>
      <w:hyperlink w:anchor="_Toc34309102" w:history="1">
        <w:r w:rsidR="0064479A" w:rsidRPr="0064479A">
          <w:rPr>
            <w:rStyle w:val="Hyperlink"/>
          </w:rPr>
          <w:t>6</w:t>
        </w:r>
        <w:r w:rsidR="0064479A" w:rsidRPr="0064479A">
          <w:rPr>
            <w:rFonts w:asciiTheme="minorHAnsi" w:eastAsiaTheme="minorEastAsia" w:hAnsiTheme="minorHAnsi" w:cstheme="minorBidi"/>
            <w:sz w:val="22"/>
            <w:szCs w:val="22"/>
            <w:lang w:eastAsia="bs-Latn-BA"/>
          </w:rPr>
          <w:tab/>
        </w:r>
        <w:r w:rsidR="0064479A" w:rsidRPr="0064479A">
          <w:rPr>
            <w:rStyle w:val="Hyperlink"/>
          </w:rPr>
          <w:t>AKTIVNE MJERE U ZAPOŠLJAVANJU</w:t>
        </w:r>
        <w:r w:rsidR="0064479A" w:rsidRPr="0064479A">
          <w:rPr>
            <w:webHidden/>
          </w:rPr>
          <w:tab/>
        </w:r>
        <w:r w:rsidR="0064479A" w:rsidRPr="0064479A">
          <w:rPr>
            <w:webHidden/>
          </w:rPr>
          <w:fldChar w:fldCharType="begin"/>
        </w:r>
        <w:r w:rsidR="0064479A" w:rsidRPr="0064479A">
          <w:rPr>
            <w:webHidden/>
          </w:rPr>
          <w:instrText xml:space="preserve"> PAGEREF _Toc34309102 \h </w:instrText>
        </w:r>
        <w:r w:rsidR="0064479A" w:rsidRPr="0064479A">
          <w:rPr>
            <w:webHidden/>
          </w:rPr>
        </w:r>
        <w:r w:rsidR="0064479A" w:rsidRPr="0064479A">
          <w:rPr>
            <w:webHidden/>
          </w:rPr>
          <w:fldChar w:fldCharType="separate"/>
        </w:r>
        <w:r w:rsidR="00103089">
          <w:rPr>
            <w:webHidden/>
          </w:rPr>
          <w:t>12</w:t>
        </w:r>
        <w:r w:rsidR="0064479A" w:rsidRPr="0064479A">
          <w:rPr>
            <w:webHidden/>
          </w:rPr>
          <w:fldChar w:fldCharType="end"/>
        </w:r>
      </w:hyperlink>
    </w:p>
    <w:p w:rsidR="0064479A" w:rsidRPr="0064479A" w:rsidRDefault="00DC73C5">
      <w:pPr>
        <w:pStyle w:val="TOC2"/>
        <w:rPr>
          <w:rFonts w:asciiTheme="minorHAnsi" w:eastAsiaTheme="minorEastAsia" w:hAnsiTheme="minorHAnsi" w:cstheme="minorBidi"/>
          <w:sz w:val="22"/>
          <w:szCs w:val="22"/>
          <w:lang w:eastAsia="bs-Latn-BA"/>
        </w:rPr>
      </w:pPr>
      <w:hyperlink w:anchor="_Toc34309103" w:history="1">
        <w:r w:rsidR="0064479A" w:rsidRPr="0064479A">
          <w:rPr>
            <w:rStyle w:val="Hyperlink"/>
            <w:lang w:val="hr-HR"/>
          </w:rPr>
          <w:t>6.1</w:t>
        </w:r>
        <w:r w:rsidR="0064479A" w:rsidRPr="0064479A">
          <w:rPr>
            <w:rFonts w:asciiTheme="minorHAnsi" w:eastAsiaTheme="minorEastAsia" w:hAnsiTheme="minorHAnsi" w:cstheme="minorBidi"/>
            <w:sz w:val="22"/>
            <w:szCs w:val="22"/>
            <w:lang w:eastAsia="bs-Latn-BA"/>
          </w:rPr>
          <w:tab/>
        </w:r>
        <w:r w:rsidR="0064479A" w:rsidRPr="0064479A">
          <w:rPr>
            <w:rStyle w:val="Hyperlink"/>
            <w:lang w:val="hr-HR"/>
          </w:rPr>
          <w:t xml:space="preserve">VIII </w:t>
        </w:r>
        <w:r w:rsidR="00686BC2">
          <w:rPr>
            <w:rStyle w:val="Hyperlink"/>
            <w:lang w:val="hr-HR"/>
          </w:rPr>
          <w:t xml:space="preserve">  </w:t>
        </w:r>
        <w:r w:rsidR="0064479A" w:rsidRPr="0064479A">
          <w:rPr>
            <w:rStyle w:val="Hyperlink"/>
          </w:rPr>
          <w:t>PROGRAM</w:t>
        </w:r>
        <w:r w:rsidR="00686BC2">
          <w:rPr>
            <w:rStyle w:val="Hyperlink"/>
          </w:rPr>
          <w:t xml:space="preserve">  </w:t>
        </w:r>
        <w:r w:rsidR="0064479A" w:rsidRPr="0064479A">
          <w:rPr>
            <w:rStyle w:val="Hyperlink"/>
            <w:lang w:val="hr-HR"/>
          </w:rPr>
          <w:t xml:space="preserve"> </w:t>
        </w:r>
        <w:r w:rsidR="0064479A" w:rsidRPr="0064479A">
          <w:rPr>
            <w:rStyle w:val="Hyperlink"/>
          </w:rPr>
          <w:t>SUFINANSIRANJA</w:t>
        </w:r>
        <w:r w:rsidR="0064479A" w:rsidRPr="0064479A">
          <w:rPr>
            <w:rStyle w:val="Hyperlink"/>
            <w:lang w:val="hr-HR"/>
          </w:rPr>
          <w:t xml:space="preserve"> </w:t>
        </w:r>
        <w:r w:rsidR="00686BC2">
          <w:rPr>
            <w:rStyle w:val="Hyperlink"/>
            <w:lang w:val="hr-HR"/>
          </w:rPr>
          <w:t xml:space="preserve">  </w:t>
        </w:r>
        <w:r w:rsidR="0064479A" w:rsidRPr="0064479A">
          <w:rPr>
            <w:rStyle w:val="Hyperlink"/>
          </w:rPr>
          <w:t>OBAVLJANJA</w:t>
        </w:r>
        <w:r w:rsidR="0064479A" w:rsidRPr="0064479A">
          <w:rPr>
            <w:rStyle w:val="Hyperlink"/>
            <w:lang w:val="hr-HR"/>
          </w:rPr>
          <w:t xml:space="preserve"> </w:t>
        </w:r>
        <w:r w:rsidR="00686BC2">
          <w:rPr>
            <w:rStyle w:val="Hyperlink"/>
            <w:lang w:val="hr-HR"/>
          </w:rPr>
          <w:t xml:space="preserve">   </w:t>
        </w:r>
        <w:r w:rsidR="0064479A" w:rsidRPr="0064479A">
          <w:rPr>
            <w:rStyle w:val="Hyperlink"/>
          </w:rPr>
          <w:t>STRU</w:t>
        </w:r>
        <w:r w:rsidR="0064479A" w:rsidRPr="0064479A">
          <w:rPr>
            <w:rStyle w:val="Hyperlink"/>
            <w:lang w:val="hr-HR"/>
          </w:rPr>
          <w:t>Č</w:t>
        </w:r>
        <w:r w:rsidR="0064479A" w:rsidRPr="0064479A">
          <w:rPr>
            <w:rStyle w:val="Hyperlink"/>
          </w:rPr>
          <w:t>NOG</w:t>
        </w:r>
        <w:r w:rsidR="0064479A" w:rsidRPr="0064479A">
          <w:rPr>
            <w:rStyle w:val="Hyperlink"/>
            <w:lang w:val="hr-HR"/>
          </w:rPr>
          <w:t xml:space="preserve"> </w:t>
        </w:r>
        <w:r w:rsidR="0064479A" w:rsidRPr="0064479A">
          <w:rPr>
            <w:rStyle w:val="Hyperlink"/>
          </w:rPr>
          <w:t>OSPOSOBLJAVANJA</w:t>
        </w:r>
        <w:r w:rsidR="0064479A" w:rsidRPr="0064479A">
          <w:rPr>
            <w:rStyle w:val="Hyperlink"/>
            <w:lang w:val="hr-HR"/>
          </w:rPr>
          <w:t xml:space="preserve"> BEZ ZASNIVANJA RADNOG ODNOSA/ </w:t>
        </w:r>
        <w:r w:rsidR="0064479A" w:rsidRPr="0064479A">
          <w:rPr>
            <w:rStyle w:val="Hyperlink"/>
          </w:rPr>
          <w:t>VOLONTERSKOG</w:t>
        </w:r>
        <w:r w:rsidR="0064479A" w:rsidRPr="0064479A">
          <w:rPr>
            <w:rStyle w:val="Hyperlink"/>
            <w:lang w:val="hr-HR"/>
          </w:rPr>
          <w:t xml:space="preserve"> </w:t>
        </w:r>
        <w:r w:rsidR="0064479A" w:rsidRPr="0064479A">
          <w:rPr>
            <w:rStyle w:val="Hyperlink"/>
          </w:rPr>
          <w:t>STA</w:t>
        </w:r>
        <w:r w:rsidR="0064479A" w:rsidRPr="0064479A">
          <w:rPr>
            <w:rStyle w:val="Hyperlink"/>
            <w:lang w:val="hr-HR"/>
          </w:rPr>
          <w:t>Ž</w:t>
        </w:r>
        <w:r w:rsidR="0064479A" w:rsidRPr="0064479A">
          <w:rPr>
            <w:rStyle w:val="Hyperlink"/>
          </w:rPr>
          <w:t>A</w:t>
        </w:r>
        <w:r w:rsidR="0064479A" w:rsidRPr="0064479A">
          <w:rPr>
            <w:rStyle w:val="Hyperlink"/>
            <w:lang w:val="hr-HR"/>
          </w:rPr>
          <w:t xml:space="preserve">, </w:t>
        </w:r>
        <w:r w:rsidR="0064479A" w:rsidRPr="0064479A">
          <w:rPr>
            <w:rStyle w:val="Hyperlink"/>
          </w:rPr>
          <w:t>BORACA</w:t>
        </w:r>
        <w:r w:rsidR="0064479A" w:rsidRPr="0064479A">
          <w:rPr>
            <w:rStyle w:val="Hyperlink"/>
            <w:lang w:val="hr-HR"/>
          </w:rPr>
          <w:t xml:space="preserve"> </w:t>
        </w:r>
        <w:r w:rsidR="0064479A" w:rsidRPr="0064479A">
          <w:rPr>
            <w:rStyle w:val="Hyperlink"/>
          </w:rPr>
          <w:t>I</w:t>
        </w:r>
        <w:r w:rsidR="0064479A" w:rsidRPr="0064479A">
          <w:rPr>
            <w:rStyle w:val="Hyperlink"/>
            <w:lang w:val="hr-HR"/>
          </w:rPr>
          <w:t xml:space="preserve"> Č</w:t>
        </w:r>
        <w:r w:rsidR="0064479A" w:rsidRPr="0064479A">
          <w:rPr>
            <w:rStyle w:val="Hyperlink"/>
          </w:rPr>
          <w:t>LANOVA</w:t>
        </w:r>
        <w:r w:rsidR="0064479A" w:rsidRPr="0064479A">
          <w:rPr>
            <w:rStyle w:val="Hyperlink"/>
            <w:lang w:val="hr-HR"/>
          </w:rPr>
          <w:t xml:space="preserve"> </w:t>
        </w:r>
        <w:r w:rsidR="0064479A" w:rsidRPr="0064479A">
          <w:rPr>
            <w:rStyle w:val="Hyperlink"/>
          </w:rPr>
          <w:t>NJIHOVIH</w:t>
        </w:r>
        <w:r w:rsidR="0064479A" w:rsidRPr="0064479A">
          <w:rPr>
            <w:rStyle w:val="Hyperlink"/>
            <w:lang w:val="hr-HR"/>
          </w:rPr>
          <w:t xml:space="preserve"> </w:t>
        </w:r>
        <w:r w:rsidR="0064479A" w:rsidRPr="0064479A">
          <w:rPr>
            <w:rStyle w:val="Hyperlink"/>
          </w:rPr>
          <w:t>PORODICA</w:t>
        </w:r>
        <w:r w:rsidR="0064479A" w:rsidRPr="0064479A">
          <w:rPr>
            <w:webHidden/>
          </w:rPr>
          <w:tab/>
        </w:r>
        <w:r w:rsidR="0064479A" w:rsidRPr="0064479A">
          <w:rPr>
            <w:webHidden/>
          </w:rPr>
          <w:fldChar w:fldCharType="begin"/>
        </w:r>
        <w:r w:rsidR="0064479A" w:rsidRPr="0064479A">
          <w:rPr>
            <w:webHidden/>
          </w:rPr>
          <w:instrText xml:space="preserve"> PAGEREF _Toc34309103 \h </w:instrText>
        </w:r>
        <w:r w:rsidR="0064479A" w:rsidRPr="0064479A">
          <w:rPr>
            <w:webHidden/>
          </w:rPr>
        </w:r>
        <w:r w:rsidR="0064479A" w:rsidRPr="0064479A">
          <w:rPr>
            <w:webHidden/>
          </w:rPr>
          <w:fldChar w:fldCharType="separate"/>
        </w:r>
        <w:r w:rsidR="00103089">
          <w:rPr>
            <w:webHidden/>
          </w:rPr>
          <w:t>12</w:t>
        </w:r>
        <w:r w:rsidR="0064479A" w:rsidRPr="0064479A">
          <w:rPr>
            <w:webHidden/>
          </w:rPr>
          <w:fldChar w:fldCharType="end"/>
        </w:r>
      </w:hyperlink>
    </w:p>
    <w:p w:rsidR="0064479A" w:rsidRPr="0064479A" w:rsidRDefault="00DC73C5">
      <w:pPr>
        <w:pStyle w:val="TOC2"/>
        <w:rPr>
          <w:rFonts w:asciiTheme="minorHAnsi" w:eastAsiaTheme="minorEastAsia" w:hAnsiTheme="minorHAnsi" w:cstheme="minorBidi"/>
          <w:sz w:val="22"/>
          <w:szCs w:val="22"/>
          <w:lang w:eastAsia="bs-Latn-BA"/>
        </w:rPr>
      </w:pPr>
      <w:hyperlink w:anchor="_Toc34309104" w:history="1">
        <w:r w:rsidR="0064479A" w:rsidRPr="0064479A">
          <w:rPr>
            <w:rStyle w:val="Hyperlink"/>
          </w:rPr>
          <w:t>6.2</w:t>
        </w:r>
        <w:r w:rsidR="0064479A" w:rsidRPr="0064479A">
          <w:rPr>
            <w:rFonts w:asciiTheme="minorHAnsi" w:eastAsiaTheme="minorEastAsia" w:hAnsiTheme="minorHAnsi" w:cstheme="minorBidi"/>
            <w:sz w:val="22"/>
            <w:szCs w:val="22"/>
            <w:lang w:eastAsia="bs-Latn-BA"/>
          </w:rPr>
          <w:tab/>
        </w:r>
        <w:r w:rsidR="0064479A" w:rsidRPr="0064479A">
          <w:rPr>
            <w:rStyle w:val="Hyperlink"/>
          </w:rPr>
          <w:t>PROGRAM  SUFINANSIRANJA ZAPOŠLJAVANJA ROMA U 2019. GODINI – FZZZ</w:t>
        </w:r>
        <w:r w:rsidR="0064479A" w:rsidRPr="0064479A">
          <w:rPr>
            <w:webHidden/>
          </w:rPr>
          <w:tab/>
        </w:r>
        <w:r w:rsidR="00686BC2">
          <w:rPr>
            <w:webHidden/>
          </w:rPr>
          <w:t>.......................................................................................................................................</w:t>
        </w:r>
        <w:r w:rsidR="0064479A" w:rsidRPr="0064479A">
          <w:rPr>
            <w:webHidden/>
          </w:rPr>
          <w:fldChar w:fldCharType="begin"/>
        </w:r>
        <w:r w:rsidR="0064479A" w:rsidRPr="0064479A">
          <w:rPr>
            <w:webHidden/>
          </w:rPr>
          <w:instrText xml:space="preserve"> PAGEREF _Toc34309104 \h </w:instrText>
        </w:r>
        <w:r w:rsidR="0064479A" w:rsidRPr="0064479A">
          <w:rPr>
            <w:webHidden/>
          </w:rPr>
        </w:r>
        <w:r w:rsidR="0064479A" w:rsidRPr="0064479A">
          <w:rPr>
            <w:webHidden/>
          </w:rPr>
          <w:fldChar w:fldCharType="separate"/>
        </w:r>
        <w:r w:rsidR="00103089">
          <w:rPr>
            <w:webHidden/>
          </w:rPr>
          <w:t>13</w:t>
        </w:r>
        <w:r w:rsidR="0064479A" w:rsidRPr="0064479A">
          <w:rPr>
            <w:webHidden/>
          </w:rPr>
          <w:fldChar w:fldCharType="end"/>
        </w:r>
      </w:hyperlink>
    </w:p>
    <w:p w:rsidR="0064479A" w:rsidRPr="0064479A" w:rsidRDefault="00DC73C5">
      <w:pPr>
        <w:pStyle w:val="TOC2"/>
        <w:rPr>
          <w:rFonts w:asciiTheme="minorHAnsi" w:eastAsiaTheme="minorEastAsia" w:hAnsiTheme="minorHAnsi" w:cstheme="minorBidi"/>
          <w:sz w:val="22"/>
          <w:szCs w:val="22"/>
          <w:lang w:eastAsia="bs-Latn-BA"/>
        </w:rPr>
      </w:pPr>
      <w:hyperlink w:anchor="_Toc34309105" w:history="1">
        <w:r w:rsidR="0064479A" w:rsidRPr="0064479A">
          <w:rPr>
            <w:rStyle w:val="Hyperlink"/>
          </w:rPr>
          <w:t>6.3</w:t>
        </w:r>
        <w:r w:rsidR="0064479A" w:rsidRPr="0064479A">
          <w:rPr>
            <w:rFonts w:asciiTheme="minorHAnsi" w:eastAsiaTheme="minorEastAsia" w:hAnsiTheme="minorHAnsi" w:cstheme="minorBidi"/>
            <w:sz w:val="22"/>
            <w:szCs w:val="22"/>
            <w:lang w:eastAsia="bs-Latn-BA"/>
          </w:rPr>
          <w:tab/>
        </w:r>
        <w:r w:rsidR="0064479A" w:rsidRPr="0064479A">
          <w:rPr>
            <w:rStyle w:val="Hyperlink"/>
          </w:rPr>
          <w:t>VIII PROGRAM ZAPOŠLJAVANJA ROMA</w:t>
        </w:r>
        <w:r w:rsidR="0064479A" w:rsidRPr="0064479A">
          <w:rPr>
            <w:webHidden/>
          </w:rPr>
          <w:tab/>
        </w:r>
        <w:r w:rsidR="0064479A" w:rsidRPr="0064479A">
          <w:rPr>
            <w:webHidden/>
          </w:rPr>
          <w:fldChar w:fldCharType="begin"/>
        </w:r>
        <w:r w:rsidR="0064479A" w:rsidRPr="0064479A">
          <w:rPr>
            <w:webHidden/>
          </w:rPr>
          <w:instrText xml:space="preserve"> PAGEREF _Toc34309105 \h </w:instrText>
        </w:r>
        <w:r w:rsidR="0064479A" w:rsidRPr="0064479A">
          <w:rPr>
            <w:webHidden/>
          </w:rPr>
        </w:r>
        <w:r w:rsidR="0064479A" w:rsidRPr="0064479A">
          <w:rPr>
            <w:webHidden/>
          </w:rPr>
          <w:fldChar w:fldCharType="separate"/>
        </w:r>
        <w:r w:rsidR="00103089">
          <w:rPr>
            <w:webHidden/>
          </w:rPr>
          <w:t>13</w:t>
        </w:r>
        <w:r w:rsidR="0064479A" w:rsidRPr="0064479A">
          <w:rPr>
            <w:webHidden/>
          </w:rPr>
          <w:fldChar w:fldCharType="end"/>
        </w:r>
      </w:hyperlink>
    </w:p>
    <w:p w:rsidR="0064479A" w:rsidRPr="0064479A" w:rsidRDefault="00DC73C5">
      <w:pPr>
        <w:pStyle w:val="TOC2"/>
        <w:rPr>
          <w:rFonts w:asciiTheme="minorHAnsi" w:eastAsiaTheme="minorEastAsia" w:hAnsiTheme="minorHAnsi" w:cstheme="minorBidi"/>
          <w:sz w:val="22"/>
          <w:szCs w:val="22"/>
          <w:lang w:eastAsia="bs-Latn-BA"/>
        </w:rPr>
      </w:pPr>
      <w:hyperlink w:anchor="_Toc34309106" w:history="1">
        <w:r w:rsidR="0064479A" w:rsidRPr="0064479A">
          <w:rPr>
            <w:rStyle w:val="Hyperlink"/>
          </w:rPr>
          <w:t>6.4</w:t>
        </w:r>
        <w:r w:rsidR="0064479A" w:rsidRPr="0064479A">
          <w:rPr>
            <w:rFonts w:asciiTheme="minorHAnsi" w:eastAsiaTheme="minorEastAsia" w:hAnsiTheme="minorHAnsi" w:cstheme="minorBidi"/>
            <w:sz w:val="22"/>
            <w:szCs w:val="22"/>
            <w:lang w:eastAsia="bs-Latn-BA"/>
          </w:rPr>
          <w:tab/>
        </w:r>
        <w:r w:rsidR="0064479A" w:rsidRPr="0064479A">
          <w:rPr>
            <w:rStyle w:val="Hyperlink"/>
          </w:rPr>
          <w:t>PROGRAM SUFINANSIRANJA ZAPOŠLJAVANJA  2019.</w:t>
        </w:r>
        <w:r w:rsidR="0064479A" w:rsidRPr="0064479A">
          <w:rPr>
            <w:webHidden/>
          </w:rPr>
          <w:tab/>
        </w:r>
        <w:r w:rsidR="0064479A" w:rsidRPr="0064479A">
          <w:rPr>
            <w:webHidden/>
          </w:rPr>
          <w:fldChar w:fldCharType="begin"/>
        </w:r>
        <w:r w:rsidR="0064479A" w:rsidRPr="0064479A">
          <w:rPr>
            <w:webHidden/>
          </w:rPr>
          <w:instrText xml:space="preserve"> PAGEREF _Toc34309106 \h </w:instrText>
        </w:r>
        <w:r w:rsidR="0064479A" w:rsidRPr="0064479A">
          <w:rPr>
            <w:webHidden/>
          </w:rPr>
        </w:r>
        <w:r w:rsidR="0064479A" w:rsidRPr="0064479A">
          <w:rPr>
            <w:webHidden/>
          </w:rPr>
          <w:fldChar w:fldCharType="separate"/>
        </w:r>
        <w:r w:rsidR="00103089">
          <w:rPr>
            <w:webHidden/>
          </w:rPr>
          <w:t>14</w:t>
        </w:r>
        <w:r w:rsidR="0064479A" w:rsidRPr="0064479A">
          <w:rPr>
            <w:webHidden/>
          </w:rPr>
          <w:fldChar w:fldCharType="end"/>
        </w:r>
      </w:hyperlink>
    </w:p>
    <w:p w:rsidR="0064479A" w:rsidRPr="006D772A" w:rsidRDefault="00DC73C5">
      <w:pPr>
        <w:pStyle w:val="TOC3"/>
        <w:rPr>
          <w:rFonts w:ascii="Times New Roman" w:eastAsiaTheme="minorEastAsia" w:hAnsi="Times New Roman" w:cs="Times New Roman"/>
          <w:b w:val="0"/>
          <w:noProof/>
          <w:sz w:val="22"/>
          <w:szCs w:val="22"/>
          <w:lang w:eastAsia="bs-Latn-BA"/>
        </w:rPr>
      </w:pPr>
      <w:hyperlink w:anchor="_Toc34309107" w:history="1">
        <w:r w:rsidR="0064479A" w:rsidRPr="006D772A">
          <w:rPr>
            <w:rStyle w:val="Hyperlink"/>
            <w:rFonts w:ascii="Times New Roman" w:hAnsi="Times New Roman" w:cs="Times New Roman"/>
            <w:b w:val="0"/>
            <w:noProof/>
          </w:rPr>
          <w:t>6.4.1</w:t>
        </w:r>
        <w:r w:rsidR="0064479A" w:rsidRPr="006D772A">
          <w:rPr>
            <w:rFonts w:ascii="Times New Roman" w:eastAsiaTheme="minorEastAsia" w:hAnsi="Times New Roman" w:cs="Times New Roman"/>
            <w:b w:val="0"/>
            <w:noProof/>
            <w:sz w:val="22"/>
            <w:szCs w:val="22"/>
            <w:lang w:eastAsia="bs-Latn-BA"/>
          </w:rPr>
          <w:tab/>
        </w:r>
        <w:r w:rsidR="0064479A" w:rsidRPr="006D772A">
          <w:rPr>
            <w:rStyle w:val="Hyperlink"/>
            <w:rFonts w:ascii="Times New Roman" w:hAnsi="Times New Roman" w:cs="Times New Roman"/>
            <w:b w:val="0"/>
            <w:noProof/>
          </w:rPr>
          <w:t>Prvo radno iskustvo 2019 – Jačanje konkurentnosti na tržištu rada</w:t>
        </w:r>
        <w:r w:rsidR="0064479A" w:rsidRPr="006D772A">
          <w:rPr>
            <w:rFonts w:ascii="Times New Roman" w:hAnsi="Times New Roman" w:cs="Times New Roman"/>
            <w:b w:val="0"/>
            <w:noProof/>
            <w:webHidden/>
          </w:rPr>
          <w:tab/>
        </w:r>
        <w:r w:rsidR="0064479A" w:rsidRPr="006D772A">
          <w:rPr>
            <w:rFonts w:ascii="Times New Roman" w:hAnsi="Times New Roman" w:cs="Times New Roman"/>
            <w:b w:val="0"/>
            <w:noProof/>
            <w:webHidden/>
          </w:rPr>
          <w:fldChar w:fldCharType="begin"/>
        </w:r>
        <w:r w:rsidR="0064479A" w:rsidRPr="006D772A">
          <w:rPr>
            <w:rFonts w:ascii="Times New Roman" w:hAnsi="Times New Roman" w:cs="Times New Roman"/>
            <w:b w:val="0"/>
            <w:noProof/>
            <w:webHidden/>
          </w:rPr>
          <w:instrText xml:space="preserve"> PAGEREF _Toc34309107 \h </w:instrText>
        </w:r>
        <w:r w:rsidR="0064479A" w:rsidRPr="006D772A">
          <w:rPr>
            <w:rFonts w:ascii="Times New Roman" w:hAnsi="Times New Roman" w:cs="Times New Roman"/>
            <w:b w:val="0"/>
            <w:noProof/>
            <w:webHidden/>
          </w:rPr>
        </w:r>
        <w:r w:rsidR="0064479A" w:rsidRPr="006D772A">
          <w:rPr>
            <w:rFonts w:ascii="Times New Roman" w:hAnsi="Times New Roman" w:cs="Times New Roman"/>
            <w:b w:val="0"/>
            <w:noProof/>
            <w:webHidden/>
          </w:rPr>
          <w:fldChar w:fldCharType="separate"/>
        </w:r>
        <w:r w:rsidR="00103089">
          <w:rPr>
            <w:rFonts w:ascii="Times New Roman" w:hAnsi="Times New Roman" w:cs="Times New Roman"/>
            <w:b w:val="0"/>
            <w:noProof/>
            <w:webHidden/>
          </w:rPr>
          <w:t>15</w:t>
        </w:r>
        <w:r w:rsidR="0064479A" w:rsidRPr="006D772A">
          <w:rPr>
            <w:rFonts w:ascii="Times New Roman" w:hAnsi="Times New Roman" w:cs="Times New Roman"/>
            <w:b w:val="0"/>
            <w:noProof/>
            <w:webHidden/>
          </w:rPr>
          <w:fldChar w:fldCharType="end"/>
        </w:r>
      </w:hyperlink>
    </w:p>
    <w:p w:rsidR="0064479A" w:rsidRPr="006D772A" w:rsidRDefault="00DC73C5">
      <w:pPr>
        <w:pStyle w:val="TOC3"/>
        <w:rPr>
          <w:rFonts w:ascii="Times New Roman" w:eastAsiaTheme="minorEastAsia" w:hAnsi="Times New Roman" w:cs="Times New Roman"/>
          <w:b w:val="0"/>
          <w:noProof/>
          <w:sz w:val="22"/>
          <w:szCs w:val="22"/>
          <w:lang w:eastAsia="bs-Latn-BA"/>
        </w:rPr>
      </w:pPr>
      <w:hyperlink w:anchor="_Toc34309108" w:history="1">
        <w:r w:rsidR="0064479A" w:rsidRPr="006D772A">
          <w:rPr>
            <w:rStyle w:val="Hyperlink"/>
            <w:rFonts w:ascii="Times New Roman" w:hAnsi="Times New Roman" w:cs="Times New Roman"/>
            <w:b w:val="0"/>
            <w:noProof/>
          </w:rPr>
          <w:t>6.4.2</w:t>
        </w:r>
        <w:r w:rsidR="0064479A" w:rsidRPr="006D772A">
          <w:rPr>
            <w:rFonts w:ascii="Times New Roman" w:eastAsiaTheme="minorEastAsia" w:hAnsi="Times New Roman" w:cs="Times New Roman"/>
            <w:b w:val="0"/>
            <w:noProof/>
            <w:sz w:val="22"/>
            <w:szCs w:val="22"/>
            <w:lang w:eastAsia="bs-Latn-BA"/>
          </w:rPr>
          <w:tab/>
        </w:r>
        <w:r w:rsidR="0064479A" w:rsidRPr="006D772A">
          <w:rPr>
            <w:rStyle w:val="Hyperlink"/>
            <w:rFonts w:ascii="Times New Roman" w:hAnsi="Times New Roman" w:cs="Times New Roman"/>
            <w:b w:val="0"/>
            <w:noProof/>
          </w:rPr>
          <w:t>Doprinosi 500 – 2019</w:t>
        </w:r>
        <w:r w:rsidR="0064479A" w:rsidRPr="006D772A">
          <w:rPr>
            <w:rFonts w:ascii="Times New Roman" w:hAnsi="Times New Roman" w:cs="Times New Roman"/>
            <w:b w:val="0"/>
            <w:noProof/>
            <w:webHidden/>
          </w:rPr>
          <w:tab/>
        </w:r>
        <w:r w:rsidR="0064479A" w:rsidRPr="006D772A">
          <w:rPr>
            <w:rFonts w:ascii="Times New Roman" w:hAnsi="Times New Roman" w:cs="Times New Roman"/>
            <w:b w:val="0"/>
            <w:noProof/>
            <w:webHidden/>
          </w:rPr>
          <w:fldChar w:fldCharType="begin"/>
        </w:r>
        <w:r w:rsidR="0064479A" w:rsidRPr="006D772A">
          <w:rPr>
            <w:rFonts w:ascii="Times New Roman" w:hAnsi="Times New Roman" w:cs="Times New Roman"/>
            <w:b w:val="0"/>
            <w:noProof/>
            <w:webHidden/>
          </w:rPr>
          <w:instrText xml:space="preserve"> PAGEREF _Toc34309108 \h </w:instrText>
        </w:r>
        <w:r w:rsidR="0064479A" w:rsidRPr="006D772A">
          <w:rPr>
            <w:rFonts w:ascii="Times New Roman" w:hAnsi="Times New Roman" w:cs="Times New Roman"/>
            <w:b w:val="0"/>
            <w:noProof/>
            <w:webHidden/>
          </w:rPr>
        </w:r>
        <w:r w:rsidR="0064479A" w:rsidRPr="006D772A">
          <w:rPr>
            <w:rFonts w:ascii="Times New Roman" w:hAnsi="Times New Roman" w:cs="Times New Roman"/>
            <w:b w:val="0"/>
            <w:noProof/>
            <w:webHidden/>
          </w:rPr>
          <w:fldChar w:fldCharType="separate"/>
        </w:r>
        <w:r w:rsidR="00103089">
          <w:rPr>
            <w:rFonts w:ascii="Times New Roman" w:hAnsi="Times New Roman" w:cs="Times New Roman"/>
            <w:b w:val="0"/>
            <w:noProof/>
            <w:webHidden/>
          </w:rPr>
          <w:t>16</w:t>
        </w:r>
        <w:r w:rsidR="0064479A" w:rsidRPr="006D772A">
          <w:rPr>
            <w:rFonts w:ascii="Times New Roman" w:hAnsi="Times New Roman" w:cs="Times New Roman"/>
            <w:b w:val="0"/>
            <w:noProof/>
            <w:webHidden/>
          </w:rPr>
          <w:fldChar w:fldCharType="end"/>
        </w:r>
      </w:hyperlink>
    </w:p>
    <w:p w:rsidR="0064479A" w:rsidRPr="006D772A" w:rsidRDefault="00DC73C5">
      <w:pPr>
        <w:pStyle w:val="TOC3"/>
        <w:rPr>
          <w:rFonts w:ascii="Times New Roman" w:eastAsiaTheme="minorEastAsia" w:hAnsi="Times New Roman" w:cs="Times New Roman"/>
          <w:b w:val="0"/>
          <w:noProof/>
          <w:sz w:val="22"/>
          <w:szCs w:val="22"/>
          <w:lang w:eastAsia="bs-Latn-BA"/>
        </w:rPr>
      </w:pPr>
      <w:hyperlink w:anchor="_Toc34309109" w:history="1">
        <w:r w:rsidR="0064479A" w:rsidRPr="006D772A">
          <w:rPr>
            <w:rStyle w:val="Hyperlink"/>
            <w:rFonts w:ascii="Times New Roman" w:hAnsi="Times New Roman" w:cs="Times New Roman"/>
            <w:b w:val="0"/>
            <w:noProof/>
          </w:rPr>
          <w:t>6.4.3</w:t>
        </w:r>
        <w:r w:rsidR="0064479A" w:rsidRPr="006D772A">
          <w:rPr>
            <w:rFonts w:ascii="Times New Roman" w:eastAsiaTheme="minorEastAsia" w:hAnsi="Times New Roman" w:cs="Times New Roman"/>
            <w:b w:val="0"/>
            <w:noProof/>
            <w:sz w:val="22"/>
            <w:szCs w:val="22"/>
            <w:lang w:eastAsia="bs-Latn-BA"/>
          </w:rPr>
          <w:tab/>
        </w:r>
        <w:r w:rsidR="0064479A" w:rsidRPr="006D772A">
          <w:rPr>
            <w:rStyle w:val="Hyperlink"/>
            <w:rFonts w:ascii="Times New Roman" w:hAnsi="Times New Roman" w:cs="Times New Roman"/>
            <w:b w:val="0"/>
            <w:noProof/>
          </w:rPr>
          <w:t xml:space="preserve">Prilika za sve 2019 - </w:t>
        </w:r>
        <w:r w:rsidR="0064479A" w:rsidRPr="006D772A">
          <w:rPr>
            <w:rStyle w:val="Hyperlink"/>
            <w:rFonts w:ascii="Times New Roman" w:hAnsi="Times New Roman" w:cs="Times New Roman"/>
            <w:b w:val="0"/>
            <w:iCs/>
            <w:noProof/>
            <w:lang w:val="hr-BA"/>
          </w:rPr>
          <w:t>mogućnost produženog sufinansiranja zapošljavanja</w:t>
        </w:r>
        <w:r w:rsidR="0064479A" w:rsidRPr="006D772A">
          <w:rPr>
            <w:rFonts w:ascii="Times New Roman" w:hAnsi="Times New Roman" w:cs="Times New Roman"/>
            <w:b w:val="0"/>
            <w:noProof/>
            <w:webHidden/>
          </w:rPr>
          <w:tab/>
        </w:r>
        <w:r w:rsidR="0064479A" w:rsidRPr="006D772A">
          <w:rPr>
            <w:rFonts w:ascii="Times New Roman" w:hAnsi="Times New Roman" w:cs="Times New Roman"/>
            <w:b w:val="0"/>
            <w:noProof/>
            <w:webHidden/>
          </w:rPr>
          <w:fldChar w:fldCharType="begin"/>
        </w:r>
        <w:r w:rsidR="0064479A" w:rsidRPr="006D772A">
          <w:rPr>
            <w:rFonts w:ascii="Times New Roman" w:hAnsi="Times New Roman" w:cs="Times New Roman"/>
            <w:b w:val="0"/>
            <w:noProof/>
            <w:webHidden/>
          </w:rPr>
          <w:instrText xml:space="preserve"> PAGEREF _Toc34309109 \h </w:instrText>
        </w:r>
        <w:r w:rsidR="0064479A" w:rsidRPr="006D772A">
          <w:rPr>
            <w:rFonts w:ascii="Times New Roman" w:hAnsi="Times New Roman" w:cs="Times New Roman"/>
            <w:b w:val="0"/>
            <w:noProof/>
            <w:webHidden/>
          </w:rPr>
        </w:r>
        <w:r w:rsidR="0064479A" w:rsidRPr="006D772A">
          <w:rPr>
            <w:rFonts w:ascii="Times New Roman" w:hAnsi="Times New Roman" w:cs="Times New Roman"/>
            <w:b w:val="0"/>
            <w:noProof/>
            <w:webHidden/>
          </w:rPr>
          <w:fldChar w:fldCharType="separate"/>
        </w:r>
        <w:r w:rsidR="00103089">
          <w:rPr>
            <w:rFonts w:ascii="Times New Roman" w:hAnsi="Times New Roman" w:cs="Times New Roman"/>
            <w:b w:val="0"/>
            <w:noProof/>
            <w:webHidden/>
          </w:rPr>
          <w:t>16</w:t>
        </w:r>
        <w:r w:rsidR="0064479A" w:rsidRPr="006D772A">
          <w:rPr>
            <w:rFonts w:ascii="Times New Roman" w:hAnsi="Times New Roman" w:cs="Times New Roman"/>
            <w:b w:val="0"/>
            <w:noProof/>
            <w:webHidden/>
          </w:rPr>
          <w:fldChar w:fldCharType="end"/>
        </w:r>
      </w:hyperlink>
    </w:p>
    <w:p w:rsidR="0064479A" w:rsidRPr="006D772A" w:rsidRDefault="00DC73C5">
      <w:pPr>
        <w:pStyle w:val="TOC3"/>
        <w:rPr>
          <w:rFonts w:ascii="Times New Roman" w:eastAsiaTheme="minorEastAsia" w:hAnsi="Times New Roman" w:cs="Times New Roman"/>
          <w:b w:val="0"/>
          <w:noProof/>
          <w:sz w:val="22"/>
          <w:szCs w:val="22"/>
          <w:lang w:eastAsia="bs-Latn-BA"/>
        </w:rPr>
      </w:pPr>
      <w:hyperlink w:anchor="_Toc34309110" w:history="1">
        <w:r w:rsidR="0064479A" w:rsidRPr="006D772A">
          <w:rPr>
            <w:rStyle w:val="Hyperlink"/>
            <w:rFonts w:ascii="Times New Roman" w:hAnsi="Times New Roman" w:cs="Times New Roman"/>
            <w:b w:val="0"/>
            <w:noProof/>
          </w:rPr>
          <w:t>6.4.4</w:t>
        </w:r>
        <w:r w:rsidR="0064479A" w:rsidRPr="006D772A">
          <w:rPr>
            <w:rFonts w:ascii="Times New Roman" w:eastAsiaTheme="minorEastAsia" w:hAnsi="Times New Roman" w:cs="Times New Roman"/>
            <w:b w:val="0"/>
            <w:noProof/>
            <w:sz w:val="22"/>
            <w:szCs w:val="22"/>
            <w:lang w:eastAsia="bs-Latn-BA"/>
          </w:rPr>
          <w:tab/>
        </w:r>
        <w:r w:rsidR="0064479A" w:rsidRPr="006D772A">
          <w:rPr>
            <w:rStyle w:val="Hyperlink"/>
            <w:rFonts w:ascii="Times New Roman" w:hAnsi="Times New Roman" w:cs="Times New Roman"/>
            <w:b w:val="0"/>
            <w:noProof/>
          </w:rPr>
          <w:t>Nova prilika 2019</w:t>
        </w:r>
        <w:r w:rsidR="0064479A" w:rsidRPr="006D772A">
          <w:rPr>
            <w:rFonts w:ascii="Times New Roman" w:hAnsi="Times New Roman" w:cs="Times New Roman"/>
            <w:b w:val="0"/>
            <w:noProof/>
            <w:webHidden/>
          </w:rPr>
          <w:tab/>
        </w:r>
        <w:r w:rsidR="0064479A" w:rsidRPr="006D772A">
          <w:rPr>
            <w:rFonts w:ascii="Times New Roman" w:hAnsi="Times New Roman" w:cs="Times New Roman"/>
            <w:b w:val="0"/>
            <w:noProof/>
            <w:webHidden/>
          </w:rPr>
          <w:fldChar w:fldCharType="begin"/>
        </w:r>
        <w:r w:rsidR="0064479A" w:rsidRPr="006D772A">
          <w:rPr>
            <w:rFonts w:ascii="Times New Roman" w:hAnsi="Times New Roman" w:cs="Times New Roman"/>
            <w:b w:val="0"/>
            <w:noProof/>
            <w:webHidden/>
          </w:rPr>
          <w:instrText xml:space="preserve"> PAGEREF _Toc34309110 \h </w:instrText>
        </w:r>
        <w:r w:rsidR="0064479A" w:rsidRPr="006D772A">
          <w:rPr>
            <w:rFonts w:ascii="Times New Roman" w:hAnsi="Times New Roman" w:cs="Times New Roman"/>
            <w:b w:val="0"/>
            <w:noProof/>
            <w:webHidden/>
          </w:rPr>
        </w:r>
        <w:r w:rsidR="0064479A" w:rsidRPr="006D772A">
          <w:rPr>
            <w:rFonts w:ascii="Times New Roman" w:hAnsi="Times New Roman" w:cs="Times New Roman"/>
            <w:b w:val="0"/>
            <w:noProof/>
            <w:webHidden/>
          </w:rPr>
          <w:fldChar w:fldCharType="separate"/>
        </w:r>
        <w:r w:rsidR="00103089">
          <w:rPr>
            <w:rFonts w:ascii="Times New Roman" w:hAnsi="Times New Roman" w:cs="Times New Roman"/>
            <w:b w:val="0"/>
            <w:noProof/>
            <w:webHidden/>
          </w:rPr>
          <w:t>17</w:t>
        </w:r>
        <w:r w:rsidR="0064479A" w:rsidRPr="006D772A">
          <w:rPr>
            <w:rFonts w:ascii="Times New Roman" w:hAnsi="Times New Roman" w:cs="Times New Roman"/>
            <w:b w:val="0"/>
            <w:noProof/>
            <w:webHidden/>
          </w:rPr>
          <w:fldChar w:fldCharType="end"/>
        </w:r>
      </w:hyperlink>
    </w:p>
    <w:p w:rsidR="0064479A" w:rsidRPr="006D772A" w:rsidRDefault="00DC73C5">
      <w:pPr>
        <w:pStyle w:val="TOC3"/>
        <w:rPr>
          <w:rFonts w:ascii="Times New Roman" w:eastAsiaTheme="minorEastAsia" w:hAnsi="Times New Roman" w:cs="Times New Roman"/>
          <w:b w:val="0"/>
          <w:noProof/>
          <w:sz w:val="22"/>
          <w:szCs w:val="22"/>
          <w:lang w:eastAsia="bs-Latn-BA"/>
        </w:rPr>
      </w:pPr>
      <w:hyperlink w:anchor="_Toc34309111" w:history="1">
        <w:r w:rsidR="0064479A" w:rsidRPr="006D772A">
          <w:rPr>
            <w:rStyle w:val="Hyperlink"/>
            <w:rFonts w:ascii="Times New Roman" w:hAnsi="Times New Roman" w:cs="Times New Roman"/>
            <w:b w:val="0"/>
            <w:noProof/>
          </w:rPr>
          <w:t>6.4.5</w:t>
        </w:r>
        <w:r w:rsidR="0064479A" w:rsidRPr="006D772A">
          <w:rPr>
            <w:rFonts w:ascii="Times New Roman" w:eastAsiaTheme="minorEastAsia" w:hAnsi="Times New Roman" w:cs="Times New Roman"/>
            <w:b w:val="0"/>
            <w:noProof/>
            <w:sz w:val="22"/>
            <w:szCs w:val="22"/>
            <w:lang w:eastAsia="bs-Latn-BA"/>
          </w:rPr>
          <w:tab/>
        </w:r>
        <w:r w:rsidR="0064479A" w:rsidRPr="006D772A">
          <w:rPr>
            <w:rStyle w:val="Hyperlink"/>
            <w:rFonts w:ascii="Times New Roman" w:hAnsi="Times New Roman" w:cs="Times New Roman"/>
            <w:b w:val="0"/>
            <w:noProof/>
          </w:rPr>
          <w:t>Periodično / sezonsko zapošljavanje 2019</w:t>
        </w:r>
        <w:r w:rsidR="0064479A" w:rsidRPr="006D772A">
          <w:rPr>
            <w:rFonts w:ascii="Times New Roman" w:hAnsi="Times New Roman" w:cs="Times New Roman"/>
            <w:b w:val="0"/>
            <w:noProof/>
            <w:webHidden/>
          </w:rPr>
          <w:tab/>
        </w:r>
        <w:r w:rsidR="0064479A" w:rsidRPr="006D772A">
          <w:rPr>
            <w:rFonts w:ascii="Times New Roman" w:hAnsi="Times New Roman" w:cs="Times New Roman"/>
            <w:b w:val="0"/>
            <w:noProof/>
            <w:webHidden/>
          </w:rPr>
          <w:fldChar w:fldCharType="begin"/>
        </w:r>
        <w:r w:rsidR="0064479A" w:rsidRPr="006D772A">
          <w:rPr>
            <w:rFonts w:ascii="Times New Roman" w:hAnsi="Times New Roman" w:cs="Times New Roman"/>
            <w:b w:val="0"/>
            <w:noProof/>
            <w:webHidden/>
          </w:rPr>
          <w:instrText xml:space="preserve"> PAGEREF _Toc34309111 \h </w:instrText>
        </w:r>
        <w:r w:rsidR="0064479A" w:rsidRPr="006D772A">
          <w:rPr>
            <w:rFonts w:ascii="Times New Roman" w:hAnsi="Times New Roman" w:cs="Times New Roman"/>
            <w:b w:val="0"/>
            <w:noProof/>
            <w:webHidden/>
          </w:rPr>
        </w:r>
        <w:r w:rsidR="0064479A" w:rsidRPr="006D772A">
          <w:rPr>
            <w:rFonts w:ascii="Times New Roman" w:hAnsi="Times New Roman" w:cs="Times New Roman"/>
            <w:b w:val="0"/>
            <w:noProof/>
            <w:webHidden/>
          </w:rPr>
          <w:fldChar w:fldCharType="separate"/>
        </w:r>
        <w:r w:rsidR="00103089">
          <w:rPr>
            <w:rFonts w:ascii="Times New Roman" w:hAnsi="Times New Roman" w:cs="Times New Roman"/>
            <w:b w:val="0"/>
            <w:noProof/>
            <w:webHidden/>
          </w:rPr>
          <w:t>17</w:t>
        </w:r>
        <w:r w:rsidR="0064479A" w:rsidRPr="006D772A">
          <w:rPr>
            <w:rFonts w:ascii="Times New Roman" w:hAnsi="Times New Roman" w:cs="Times New Roman"/>
            <w:b w:val="0"/>
            <w:noProof/>
            <w:webHidden/>
          </w:rPr>
          <w:fldChar w:fldCharType="end"/>
        </w:r>
      </w:hyperlink>
    </w:p>
    <w:p w:rsidR="0064479A" w:rsidRPr="006D772A" w:rsidRDefault="00DC73C5">
      <w:pPr>
        <w:pStyle w:val="TOC3"/>
        <w:rPr>
          <w:rFonts w:ascii="Times New Roman" w:eastAsiaTheme="minorEastAsia" w:hAnsi="Times New Roman" w:cs="Times New Roman"/>
          <w:b w:val="0"/>
          <w:noProof/>
          <w:sz w:val="22"/>
          <w:szCs w:val="22"/>
          <w:lang w:eastAsia="bs-Latn-BA"/>
        </w:rPr>
      </w:pPr>
      <w:hyperlink w:anchor="_Toc34309112" w:history="1">
        <w:r w:rsidR="0064479A" w:rsidRPr="006D772A">
          <w:rPr>
            <w:rStyle w:val="Hyperlink"/>
            <w:rFonts w:ascii="Times New Roman" w:hAnsi="Times New Roman" w:cs="Times New Roman"/>
            <w:b w:val="0"/>
            <w:noProof/>
          </w:rPr>
          <w:t>6.4.6</w:t>
        </w:r>
        <w:r w:rsidR="0064479A" w:rsidRPr="006D772A">
          <w:rPr>
            <w:rFonts w:ascii="Times New Roman" w:eastAsiaTheme="minorEastAsia" w:hAnsi="Times New Roman" w:cs="Times New Roman"/>
            <w:b w:val="0"/>
            <w:noProof/>
            <w:sz w:val="22"/>
            <w:szCs w:val="22"/>
            <w:lang w:eastAsia="bs-Latn-BA"/>
          </w:rPr>
          <w:tab/>
        </w:r>
        <w:r w:rsidR="0064479A" w:rsidRPr="006D772A">
          <w:rPr>
            <w:rStyle w:val="Hyperlink"/>
            <w:rFonts w:ascii="Times New Roman" w:hAnsi="Times New Roman" w:cs="Times New Roman"/>
            <w:b w:val="0"/>
            <w:noProof/>
          </w:rPr>
          <w:t>Zapošljavanje žena 2019</w:t>
        </w:r>
        <w:r w:rsidR="0064479A" w:rsidRPr="006D772A">
          <w:rPr>
            <w:rFonts w:ascii="Times New Roman" w:hAnsi="Times New Roman" w:cs="Times New Roman"/>
            <w:b w:val="0"/>
            <w:noProof/>
            <w:webHidden/>
          </w:rPr>
          <w:tab/>
        </w:r>
        <w:r w:rsidR="0064479A" w:rsidRPr="006D772A">
          <w:rPr>
            <w:rFonts w:ascii="Times New Roman" w:hAnsi="Times New Roman" w:cs="Times New Roman"/>
            <w:b w:val="0"/>
            <w:noProof/>
            <w:webHidden/>
          </w:rPr>
          <w:fldChar w:fldCharType="begin"/>
        </w:r>
        <w:r w:rsidR="0064479A" w:rsidRPr="006D772A">
          <w:rPr>
            <w:rFonts w:ascii="Times New Roman" w:hAnsi="Times New Roman" w:cs="Times New Roman"/>
            <w:b w:val="0"/>
            <w:noProof/>
            <w:webHidden/>
          </w:rPr>
          <w:instrText xml:space="preserve"> PAGEREF _Toc34309112 \h </w:instrText>
        </w:r>
        <w:r w:rsidR="0064479A" w:rsidRPr="006D772A">
          <w:rPr>
            <w:rFonts w:ascii="Times New Roman" w:hAnsi="Times New Roman" w:cs="Times New Roman"/>
            <w:b w:val="0"/>
            <w:noProof/>
            <w:webHidden/>
          </w:rPr>
        </w:r>
        <w:r w:rsidR="0064479A" w:rsidRPr="006D772A">
          <w:rPr>
            <w:rFonts w:ascii="Times New Roman" w:hAnsi="Times New Roman" w:cs="Times New Roman"/>
            <w:b w:val="0"/>
            <w:noProof/>
            <w:webHidden/>
          </w:rPr>
          <w:fldChar w:fldCharType="separate"/>
        </w:r>
        <w:r w:rsidR="00103089">
          <w:rPr>
            <w:rFonts w:ascii="Times New Roman" w:hAnsi="Times New Roman" w:cs="Times New Roman"/>
            <w:b w:val="0"/>
            <w:noProof/>
            <w:webHidden/>
          </w:rPr>
          <w:t>17</w:t>
        </w:r>
        <w:r w:rsidR="0064479A" w:rsidRPr="006D772A">
          <w:rPr>
            <w:rFonts w:ascii="Times New Roman" w:hAnsi="Times New Roman" w:cs="Times New Roman"/>
            <w:b w:val="0"/>
            <w:noProof/>
            <w:webHidden/>
          </w:rPr>
          <w:fldChar w:fldCharType="end"/>
        </w:r>
      </w:hyperlink>
    </w:p>
    <w:p w:rsidR="0064479A" w:rsidRPr="006D772A" w:rsidRDefault="00DC73C5">
      <w:pPr>
        <w:pStyle w:val="TOC3"/>
        <w:rPr>
          <w:rFonts w:ascii="Times New Roman" w:eastAsiaTheme="minorEastAsia" w:hAnsi="Times New Roman" w:cs="Times New Roman"/>
          <w:b w:val="0"/>
          <w:noProof/>
          <w:sz w:val="22"/>
          <w:szCs w:val="22"/>
          <w:lang w:eastAsia="bs-Latn-BA"/>
        </w:rPr>
      </w:pPr>
      <w:hyperlink w:anchor="_Toc34309113" w:history="1">
        <w:r w:rsidR="0064479A" w:rsidRPr="006D772A">
          <w:rPr>
            <w:rStyle w:val="Hyperlink"/>
            <w:rFonts w:ascii="Times New Roman" w:hAnsi="Times New Roman" w:cs="Times New Roman"/>
            <w:b w:val="0"/>
            <w:noProof/>
          </w:rPr>
          <w:t>6.4.7</w:t>
        </w:r>
        <w:r w:rsidR="0064479A" w:rsidRPr="006D772A">
          <w:rPr>
            <w:rFonts w:ascii="Times New Roman" w:eastAsiaTheme="minorEastAsia" w:hAnsi="Times New Roman" w:cs="Times New Roman"/>
            <w:b w:val="0"/>
            <w:noProof/>
            <w:sz w:val="22"/>
            <w:szCs w:val="22"/>
            <w:lang w:eastAsia="bs-Latn-BA"/>
          </w:rPr>
          <w:tab/>
        </w:r>
        <w:r w:rsidR="0064479A" w:rsidRPr="006D772A">
          <w:rPr>
            <w:rStyle w:val="Hyperlink"/>
            <w:rFonts w:ascii="Times New Roman" w:hAnsi="Times New Roman" w:cs="Times New Roman"/>
            <w:b w:val="0"/>
            <w:noProof/>
          </w:rPr>
          <w:t>Tražim poslodavca 2019</w:t>
        </w:r>
        <w:r w:rsidR="0064479A" w:rsidRPr="006D772A">
          <w:rPr>
            <w:rFonts w:ascii="Times New Roman" w:hAnsi="Times New Roman" w:cs="Times New Roman"/>
            <w:b w:val="0"/>
            <w:noProof/>
            <w:webHidden/>
          </w:rPr>
          <w:tab/>
        </w:r>
        <w:r w:rsidR="0064479A" w:rsidRPr="006D772A">
          <w:rPr>
            <w:rFonts w:ascii="Times New Roman" w:hAnsi="Times New Roman" w:cs="Times New Roman"/>
            <w:b w:val="0"/>
            <w:noProof/>
            <w:webHidden/>
          </w:rPr>
          <w:fldChar w:fldCharType="begin"/>
        </w:r>
        <w:r w:rsidR="0064479A" w:rsidRPr="006D772A">
          <w:rPr>
            <w:rFonts w:ascii="Times New Roman" w:hAnsi="Times New Roman" w:cs="Times New Roman"/>
            <w:b w:val="0"/>
            <w:noProof/>
            <w:webHidden/>
          </w:rPr>
          <w:instrText xml:space="preserve"> PAGEREF _Toc34309113 \h </w:instrText>
        </w:r>
        <w:r w:rsidR="0064479A" w:rsidRPr="006D772A">
          <w:rPr>
            <w:rFonts w:ascii="Times New Roman" w:hAnsi="Times New Roman" w:cs="Times New Roman"/>
            <w:b w:val="0"/>
            <w:noProof/>
            <w:webHidden/>
          </w:rPr>
        </w:r>
        <w:r w:rsidR="0064479A" w:rsidRPr="006D772A">
          <w:rPr>
            <w:rFonts w:ascii="Times New Roman" w:hAnsi="Times New Roman" w:cs="Times New Roman"/>
            <w:b w:val="0"/>
            <w:noProof/>
            <w:webHidden/>
          </w:rPr>
          <w:fldChar w:fldCharType="separate"/>
        </w:r>
        <w:r w:rsidR="00103089">
          <w:rPr>
            <w:rFonts w:ascii="Times New Roman" w:hAnsi="Times New Roman" w:cs="Times New Roman"/>
            <w:b w:val="0"/>
            <w:noProof/>
            <w:webHidden/>
          </w:rPr>
          <w:t>18</w:t>
        </w:r>
        <w:r w:rsidR="0064479A" w:rsidRPr="006D772A">
          <w:rPr>
            <w:rFonts w:ascii="Times New Roman" w:hAnsi="Times New Roman" w:cs="Times New Roman"/>
            <w:b w:val="0"/>
            <w:noProof/>
            <w:webHidden/>
          </w:rPr>
          <w:fldChar w:fldCharType="end"/>
        </w:r>
      </w:hyperlink>
    </w:p>
    <w:p w:rsidR="0064479A" w:rsidRPr="006D772A" w:rsidRDefault="00DC73C5">
      <w:pPr>
        <w:pStyle w:val="TOC3"/>
        <w:rPr>
          <w:rFonts w:ascii="Times New Roman" w:eastAsiaTheme="minorEastAsia" w:hAnsi="Times New Roman" w:cs="Times New Roman"/>
          <w:b w:val="0"/>
          <w:noProof/>
          <w:sz w:val="22"/>
          <w:szCs w:val="22"/>
          <w:lang w:eastAsia="bs-Latn-BA"/>
        </w:rPr>
      </w:pPr>
      <w:hyperlink w:anchor="_Toc34309114" w:history="1">
        <w:r w:rsidR="0064479A" w:rsidRPr="006D772A">
          <w:rPr>
            <w:rStyle w:val="Hyperlink"/>
            <w:rFonts w:ascii="Times New Roman" w:hAnsi="Times New Roman" w:cs="Times New Roman"/>
            <w:b w:val="0"/>
            <w:noProof/>
          </w:rPr>
          <w:t>6.4.8</w:t>
        </w:r>
        <w:r w:rsidR="0064479A" w:rsidRPr="006D772A">
          <w:rPr>
            <w:rFonts w:ascii="Times New Roman" w:eastAsiaTheme="minorEastAsia" w:hAnsi="Times New Roman" w:cs="Times New Roman"/>
            <w:b w:val="0"/>
            <w:noProof/>
            <w:sz w:val="22"/>
            <w:szCs w:val="22"/>
            <w:lang w:eastAsia="bs-Latn-BA"/>
          </w:rPr>
          <w:tab/>
        </w:r>
        <w:r w:rsidR="0064479A" w:rsidRPr="006D772A">
          <w:rPr>
            <w:rStyle w:val="Hyperlink"/>
            <w:rFonts w:ascii="Times New Roman" w:hAnsi="Times New Roman" w:cs="Times New Roman"/>
            <w:b w:val="0"/>
            <w:noProof/>
          </w:rPr>
          <w:t>Javni radovi  2019</w:t>
        </w:r>
        <w:r w:rsidR="0064479A" w:rsidRPr="006D772A">
          <w:rPr>
            <w:rFonts w:ascii="Times New Roman" w:hAnsi="Times New Roman" w:cs="Times New Roman"/>
            <w:b w:val="0"/>
            <w:noProof/>
            <w:webHidden/>
          </w:rPr>
          <w:tab/>
        </w:r>
        <w:r w:rsidR="0064479A" w:rsidRPr="006D772A">
          <w:rPr>
            <w:rFonts w:ascii="Times New Roman" w:hAnsi="Times New Roman" w:cs="Times New Roman"/>
            <w:b w:val="0"/>
            <w:noProof/>
            <w:webHidden/>
          </w:rPr>
          <w:fldChar w:fldCharType="begin"/>
        </w:r>
        <w:r w:rsidR="0064479A" w:rsidRPr="006D772A">
          <w:rPr>
            <w:rFonts w:ascii="Times New Roman" w:hAnsi="Times New Roman" w:cs="Times New Roman"/>
            <w:b w:val="0"/>
            <w:noProof/>
            <w:webHidden/>
          </w:rPr>
          <w:instrText xml:space="preserve"> PAGEREF _Toc34309114 \h </w:instrText>
        </w:r>
        <w:r w:rsidR="0064479A" w:rsidRPr="006D772A">
          <w:rPr>
            <w:rFonts w:ascii="Times New Roman" w:hAnsi="Times New Roman" w:cs="Times New Roman"/>
            <w:b w:val="0"/>
            <w:noProof/>
            <w:webHidden/>
          </w:rPr>
        </w:r>
        <w:r w:rsidR="0064479A" w:rsidRPr="006D772A">
          <w:rPr>
            <w:rFonts w:ascii="Times New Roman" w:hAnsi="Times New Roman" w:cs="Times New Roman"/>
            <w:b w:val="0"/>
            <w:noProof/>
            <w:webHidden/>
          </w:rPr>
          <w:fldChar w:fldCharType="separate"/>
        </w:r>
        <w:r w:rsidR="00103089">
          <w:rPr>
            <w:rFonts w:ascii="Times New Roman" w:hAnsi="Times New Roman" w:cs="Times New Roman"/>
            <w:b w:val="0"/>
            <w:noProof/>
            <w:webHidden/>
          </w:rPr>
          <w:t>18</w:t>
        </w:r>
        <w:r w:rsidR="0064479A" w:rsidRPr="006D772A">
          <w:rPr>
            <w:rFonts w:ascii="Times New Roman" w:hAnsi="Times New Roman" w:cs="Times New Roman"/>
            <w:b w:val="0"/>
            <w:noProof/>
            <w:webHidden/>
          </w:rPr>
          <w:fldChar w:fldCharType="end"/>
        </w:r>
      </w:hyperlink>
    </w:p>
    <w:p w:rsidR="0064479A" w:rsidRPr="0064479A" w:rsidRDefault="00DC73C5">
      <w:pPr>
        <w:pStyle w:val="TOC3"/>
        <w:rPr>
          <w:rFonts w:asciiTheme="minorHAnsi" w:eastAsiaTheme="minorEastAsia" w:hAnsiTheme="minorHAnsi" w:cstheme="minorBidi"/>
          <w:b w:val="0"/>
          <w:noProof/>
          <w:sz w:val="22"/>
          <w:szCs w:val="22"/>
          <w:lang w:eastAsia="bs-Latn-BA"/>
        </w:rPr>
      </w:pPr>
      <w:hyperlink w:anchor="_Toc34309115" w:history="1">
        <w:r w:rsidR="0064479A" w:rsidRPr="006D772A">
          <w:rPr>
            <w:rStyle w:val="Hyperlink"/>
            <w:rFonts w:ascii="Times New Roman" w:hAnsi="Times New Roman" w:cs="Times New Roman"/>
            <w:b w:val="0"/>
            <w:noProof/>
          </w:rPr>
          <w:t>6.4.9</w:t>
        </w:r>
        <w:r w:rsidR="0064479A" w:rsidRPr="006D772A">
          <w:rPr>
            <w:rFonts w:ascii="Times New Roman" w:eastAsiaTheme="minorEastAsia" w:hAnsi="Times New Roman" w:cs="Times New Roman"/>
            <w:b w:val="0"/>
            <w:noProof/>
            <w:sz w:val="22"/>
            <w:szCs w:val="22"/>
            <w:lang w:eastAsia="bs-Latn-BA"/>
          </w:rPr>
          <w:tab/>
        </w:r>
        <w:r w:rsidR="0064479A" w:rsidRPr="006D772A">
          <w:rPr>
            <w:rStyle w:val="Hyperlink"/>
            <w:rFonts w:ascii="Times New Roman" w:hAnsi="Times New Roman" w:cs="Times New Roman"/>
            <w:b w:val="0"/>
            <w:noProof/>
          </w:rPr>
          <w:t>Služba u zajedničkim projektima 2019</w:t>
        </w:r>
        <w:r w:rsidR="0064479A" w:rsidRPr="006D772A">
          <w:rPr>
            <w:rFonts w:ascii="Times New Roman" w:hAnsi="Times New Roman" w:cs="Times New Roman"/>
            <w:b w:val="0"/>
            <w:noProof/>
            <w:webHidden/>
          </w:rPr>
          <w:tab/>
        </w:r>
        <w:r w:rsidR="0064479A" w:rsidRPr="006D772A">
          <w:rPr>
            <w:rFonts w:ascii="Times New Roman" w:hAnsi="Times New Roman" w:cs="Times New Roman"/>
            <w:b w:val="0"/>
            <w:noProof/>
            <w:webHidden/>
          </w:rPr>
          <w:fldChar w:fldCharType="begin"/>
        </w:r>
        <w:r w:rsidR="0064479A" w:rsidRPr="006D772A">
          <w:rPr>
            <w:rFonts w:ascii="Times New Roman" w:hAnsi="Times New Roman" w:cs="Times New Roman"/>
            <w:b w:val="0"/>
            <w:noProof/>
            <w:webHidden/>
          </w:rPr>
          <w:instrText xml:space="preserve"> PAGEREF _Toc34309115 \h </w:instrText>
        </w:r>
        <w:r w:rsidR="0064479A" w:rsidRPr="006D772A">
          <w:rPr>
            <w:rFonts w:ascii="Times New Roman" w:hAnsi="Times New Roman" w:cs="Times New Roman"/>
            <w:b w:val="0"/>
            <w:noProof/>
            <w:webHidden/>
          </w:rPr>
        </w:r>
        <w:r w:rsidR="0064479A" w:rsidRPr="006D772A">
          <w:rPr>
            <w:rFonts w:ascii="Times New Roman" w:hAnsi="Times New Roman" w:cs="Times New Roman"/>
            <w:b w:val="0"/>
            <w:noProof/>
            <w:webHidden/>
          </w:rPr>
          <w:fldChar w:fldCharType="separate"/>
        </w:r>
        <w:r w:rsidR="00103089">
          <w:rPr>
            <w:rFonts w:ascii="Times New Roman" w:hAnsi="Times New Roman" w:cs="Times New Roman"/>
            <w:b w:val="0"/>
            <w:noProof/>
            <w:webHidden/>
          </w:rPr>
          <w:t>19</w:t>
        </w:r>
        <w:r w:rsidR="0064479A" w:rsidRPr="006D772A">
          <w:rPr>
            <w:rFonts w:ascii="Times New Roman" w:hAnsi="Times New Roman" w:cs="Times New Roman"/>
            <w:b w:val="0"/>
            <w:noProof/>
            <w:webHidden/>
          </w:rPr>
          <w:fldChar w:fldCharType="end"/>
        </w:r>
      </w:hyperlink>
    </w:p>
    <w:p w:rsidR="0064479A" w:rsidRPr="0064479A" w:rsidRDefault="00DC73C5">
      <w:pPr>
        <w:pStyle w:val="TOC2"/>
        <w:rPr>
          <w:rFonts w:asciiTheme="minorHAnsi" w:eastAsiaTheme="minorEastAsia" w:hAnsiTheme="minorHAnsi" w:cstheme="minorBidi"/>
          <w:sz w:val="22"/>
          <w:szCs w:val="22"/>
          <w:lang w:eastAsia="bs-Latn-BA"/>
        </w:rPr>
      </w:pPr>
      <w:hyperlink w:anchor="_Toc34309116" w:history="1">
        <w:r w:rsidR="0064479A" w:rsidRPr="0064479A">
          <w:rPr>
            <w:rStyle w:val="Hyperlink"/>
          </w:rPr>
          <w:t>6.5</w:t>
        </w:r>
        <w:r w:rsidR="0064479A" w:rsidRPr="0064479A">
          <w:rPr>
            <w:rFonts w:asciiTheme="minorHAnsi" w:eastAsiaTheme="minorEastAsia" w:hAnsiTheme="minorHAnsi" w:cstheme="minorBidi"/>
            <w:sz w:val="22"/>
            <w:szCs w:val="22"/>
            <w:lang w:eastAsia="bs-Latn-BA"/>
          </w:rPr>
          <w:tab/>
        </w:r>
        <w:r w:rsidR="0064479A" w:rsidRPr="0064479A">
          <w:rPr>
            <w:rStyle w:val="Hyperlink"/>
          </w:rPr>
          <w:t>PROGRAM SUFINANSIRANJA SAMOZAPOŠLJAVANJA START UP 2019</w:t>
        </w:r>
        <w:r w:rsidR="0064479A" w:rsidRPr="0064479A">
          <w:rPr>
            <w:webHidden/>
          </w:rPr>
          <w:tab/>
        </w:r>
        <w:r w:rsidR="0064479A" w:rsidRPr="0064479A">
          <w:rPr>
            <w:webHidden/>
          </w:rPr>
          <w:fldChar w:fldCharType="begin"/>
        </w:r>
        <w:r w:rsidR="0064479A" w:rsidRPr="0064479A">
          <w:rPr>
            <w:webHidden/>
          </w:rPr>
          <w:instrText xml:space="preserve"> PAGEREF _Toc34309116 \h </w:instrText>
        </w:r>
        <w:r w:rsidR="0064479A" w:rsidRPr="0064479A">
          <w:rPr>
            <w:webHidden/>
          </w:rPr>
        </w:r>
        <w:r w:rsidR="0064479A" w:rsidRPr="0064479A">
          <w:rPr>
            <w:webHidden/>
          </w:rPr>
          <w:fldChar w:fldCharType="separate"/>
        </w:r>
        <w:r w:rsidR="00103089">
          <w:rPr>
            <w:webHidden/>
          </w:rPr>
          <w:t>19</w:t>
        </w:r>
        <w:r w:rsidR="0064479A" w:rsidRPr="0064479A">
          <w:rPr>
            <w:webHidden/>
          </w:rPr>
          <w:fldChar w:fldCharType="end"/>
        </w:r>
      </w:hyperlink>
    </w:p>
    <w:p w:rsidR="0064479A" w:rsidRPr="006D772A" w:rsidRDefault="00DC73C5">
      <w:pPr>
        <w:pStyle w:val="TOC3"/>
        <w:rPr>
          <w:rFonts w:ascii="Times New Roman" w:eastAsiaTheme="minorEastAsia" w:hAnsi="Times New Roman" w:cs="Times New Roman"/>
          <w:b w:val="0"/>
          <w:noProof/>
          <w:sz w:val="22"/>
          <w:szCs w:val="22"/>
          <w:lang w:eastAsia="bs-Latn-BA"/>
        </w:rPr>
      </w:pPr>
      <w:hyperlink w:anchor="_Toc34309117" w:history="1">
        <w:r w:rsidR="0064479A" w:rsidRPr="006D772A">
          <w:rPr>
            <w:rStyle w:val="Hyperlink"/>
            <w:rFonts w:ascii="Times New Roman" w:hAnsi="Times New Roman" w:cs="Times New Roman"/>
            <w:b w:val="0"/>
            <w:noProof/>
          </w:rPr>
          <w:t>6.5.1</w:t>
        </w:r>
        <w:r w:rsidR="0064479A" w:rsidRPr="006D772A">
          <w:rPr>
            <w:rFonts w:ascii="Times New Roman" w:eastAsiaTheme="minorEastAsia" w:hAnsi="Times New Roman" w:cs="Times New Roman"/>
            <w:b w:val="0"/>
            <w:noProof/>
            <w:sz w:val="22"/>
            <w:szCs w:val="22"/>
            <w:lang w:eastAsia="bs-Latn-BA"/>
          </w:rPr>
          <w:tab/>
        </w:r>
        <w:r w:rsidR="0064479A" w:rsidRPr="006D772A">
          <w:rPr>
            <w:rStyle w:val="Hyperlink"/>
            <w:rFonts w:ascii="Times New Roman" w:hAnsi="Times New Roman" w:cs="Times New Roman"/>
            <w:b w:val="0"/>
            <w:noProof/>
          </w:rPr>
          <w:t>Poduzetništvo za mlade</w:t>
        </w:r>
        <w:r w:rsidR="0064479A" w:rsidRPr="006D772A">
          <w:rPr>
            <w:rFonts w:ascii="Times New Roman" w:hAnsi="Times New Roman" w:cs="Times New Roman"/>
            <w:b w:val="0"/>
            <w:noProof/>
            <w:webHidden/>
          </w:rPr>
          <w:tab/>
        </w:r>
        <w:r w:rsidR="0064479A" w:rsidRPr="006D772A">
          <w:rPr>
            <w:rFonts w:ascii="Times New Roman" w:hAnsi="Times New Roman" w:cs="Times New Roman"/>
            <w:b w:val="0"/>
            <w:noProof/>
            <w:webHidden/>
          </w:rPr>
          <w:fldChar w:fldCharType="begin"/>
        </w:r>
        <w:r w:rsidR="0064479A" w:rsidRPr="006D772A">
          <w:rPr>
            <w:rFonts w:ascii="Times New Roman" w:hAnsi="Times New Roman" w:cs="Times New Roman"/>
            <w:b w:val="0"/>
            <w:noProof/>
            <w:webHidden/>
          </w:rPr>
          <w:instrText xml:space="preserve"> PAGEREF _Toc34309117 \h </w:instrText>
        </w:r>
        <w:r w:rsidR="0064479A" w:rsidRPr="006D772A">
          <w:rPr>
            <w:rFonts w:ascii="Times New Roman" w:hAnsi="Times New Roman" w:cs="Times New Roman"/>
            <w:b w:val="0"/>
            <w:noProof/>
            <w:webHidden/>
          </w:rPr>
        </w:r>
        <w:r w:rsidR="0064479A" w:rsidRPr="006D772A">
          <w:rPr>
            <w:rFonts w:ascii="Times New Roman" w:hAnsi="Times New Roman" w:cs="Times New Roman"/>
            <w:b w:val="0"/>
            <w:noProof/>
            <w:webHidden/>
          </w:rPr>
          <w:fldChar w:fldCharType="separate"/>
        </w:r>
        <w:r w:rsidR="00103089">
          <w:rPr>
            <w:rFonts w:ascii="Times New Roman" w:hAnsi="Times New Roman" w:cs="Times New Roman"/>
            <w:b w:val="0"/>
            <w:noProof/>
            <w:webHidden/>
          </w:rPr>
          <w:t>20</w:t>
        </w:r>
        <w:r w:rsidR="0064479A" w:rsidRPr="006D772A">
          <w:rPr>
            <w:rFonts w:ascii="Times New Roman" w:hAnsi="Times New Roman" w:cs="Times New Roman"/>
            <w:b w:val="0"/>
            <w:noProof/>
            <w:webHidden/>
          </w:rPr>
          <w:fldChar w:fldCharType="end"/>
        </w:r>
      </w:hyperlink>
    </w:p>
    <w:p w:rsidR="0064479A" w:rsidRPr="006D772A" w:rsidRDefault="00DC73C5">
      <w:pPr>
        <w:pStyle w:val="TOC3"/>
        <w:rPr>
          <w:rFonts w:ascii="Times New Roman" w:eastAsiaTheme="minorEastAsia" w:hAnsi="Times New Roman" w:cs="Times New Roman"/>
          <w:b w:val="0"/>
          <w:noProof/>
          <w:sz w:val="22"/>
          <w:szCs w:val="22"/>
          <w:lang w:eastAsia="bs-Latn-BA"/>
        </w:rPr>
      </w:pPr>
      <w:hyperlink w:anchor="_Toc34309118" w:history="1">
        <w:r w:rsidR="0064479A" w:rsidRPr="006D772A">
          <w:rPr>
            <w:rStyle w:val="Hyperlink"/>
            <w:rFonts w:ascii="Times New Roman" w:hAnsi="Times New Roman" w:cs="Times New Roman"/>
            <w:b w:val="0"/>
            <w:noProof/>
          </w:rPr>
          <w:t>6.5.2</w:t>
        </w:r>
        <w:r w:rsidR="0064479A" w:rsidRPr="006D772A">
          <w:rPr>
            <w:rFonts w:ascii="Times New Roman" w:eastAsiaTheme="minorEastAsia" w:hAnsi="Times New Roman" w:cs="Times New Roman"/>
            <w:b w:val="0"/>
            <w:noProof/>
            <w:sz w:val="22"/>
            <w:szCs w:val="22"/>
            <w:lang w:eastAsia="bs-Latn-BA"/>
          </w:rPr>
          <w:tab/>
        </w:r>
        <w:r w:rsidR="0064479A" w:rsidRPr="006D772A">
          <w:rPr>
            <w:rStyle w:val="Hyperlink"/>
            <w:rFonts w:ascii="Times New Roman" w:hAnsi="Times New Roman" w:cs="Times New Roman"/>
            <w:b w:val="0"/>
            <w:noProof/>
          </w:rPr>
          <w:t>Poduzetništvo za žene</w:t>
        </w:r>
        <w:r w:rsidR="0064479A" w:rsidRPr="006D772A">
          <w:rPr>
            <w:rFonts w:ascii="Times New Roman" w:hAnsi="Times New Roman" w:cs="Times New Roman"/>
            <w:b w:val="0"/>
            <w:noProof/>
            <w:webHidden/>
          </w:rPr>
          <w:tab/>
        </w:r>
        <w:r w:rsidR="0064479A" w:rsidRPr="006D772A">
          <w:rPr>
            <w:rFonts w:ascii="Times New Roman" w:hAnsi="Times New Roman" w:cs="Times New Roman"/>
            <w:b w:val="0"/>
            <w:noProof/>
            <w:webHidden/>
          </w:rPr>
          <w:fldChar w:fldCharType="begin"/>
        </w:r>
        <w:r w:rsidR="0064479A" w:rsidRPr="006D772A">
          <w:rPr>
            <w:rFonts w:ascii="Times New Roman" w:hAnsi="Times New Roman" w:cs="Times New Roman"/>
            <w:b w:val="0"/>
            <w:noProof/>
            <w:webHidden/>
          </w:rPr>
          <w:instrText xml:space="preserve"> PAGEREF _Toc34309118 \h </w:instrText>
        </w:r>
        <w:r w:rsidR="0064479A" w:rsidRPr="006D772A">
          <w:rPr>
            <w:rFonts w:ascii="Times New Roman" w:hAnsi="Times New Roman" w:cs="Times New Roman"/>
            <w:b w:val="0"/>
            <w:noProof/>
            <w:webHidden/>
          </w:rPr>
        </w:r>
        <w:r w:rsidR="0064479A" w:rsidRPr="006D772A">
          <w:rPr>
            <w:rFonts w:ascii="Times New Roman" w:hAnsi="Times New Roman" w:cs="Times New Roman"/>
            <w:b w:val="0"/>
            <w:noProof/>
            <w:webHidden/>
          </w:rPr>
          <w:fldChar w:fldCharType="separate"/>
        </w:r>
        <w:r w:rsidR="00103089">
          <w:rPr>
            <w:rFonts w:ascii="Times New Roman" w:hAnsi="Times New Roman" w:cs="Times New Roman"/>
            <w:b w:val="0"/>
            <w:noProof/>
            <w:webHidden/>
          </w:rPr>
          <w:t>20</w:t>
        </w:r>
        <w:r w:rsidR="0064479A" w:rsidRPr="006D772A">
          <w:rPr>
            <w:rFonts w:ascii="Times New Roman" w:hAnsi="Times New Roman" w:cs="Times New Roman"/>
            <w:b w:val="0"/>
            <w:noProof/>
            <w:webHidden/>
          </w:rPr>
          <w:fldChar w:fldCharType="end"/>
        </w:r>
      </w:hyperlink>
    </w:p>
    <w:p w:rsidR="0064479A" w:rsidRPr="006D772A" w:rsidRDefault="00DC73C5">
      <w:pPr>
        <w:pStyle w:val="TOC3"/>
        <w:rPr>
          <w:rFonts w:ascii="Times New Roman" w:eastAsiaTheme="minorEastAsia" w:hAnsi="Times New Roman" w:cs="Times New Roman"/>
          <w:b w:val="0"/>
          <w:noProof/>
          <w:sz w:val="22"/>
          <w:szCs w:val="22"/>
          <w:lang w:eastAsia="bs-Latn-BA"/>
        </w:rPr>
      </w:pPr>
      <w:hyperlink w:anchor="_Toc34309119" w:history="1">
        <w:r w:rsidR="0064479A" w:rsidRPr="006D772A">
          <w:rPr>
            <w:rStyle w:val="Hyperlink"/>
            <w:rFonts w:ascii="Times New Roman" w:hAnsi="Times New Roman" w:cs="Times New Roman"/>
            <w:b w:val="0"/>
            <w:noProof/>
          </w:rPr>
          <w:t>6.5.3</w:t>
        </w:r>
        <w:r w:rsidR="0064479A" w:rsidRPr="006D772A">
          <w:rPr>
            <w:rFonts w:ascii="Times New Roman" w:eastAsiaTheme="minorEastAsia" w:hAnsi="Times New Roman" w:cs="Times New Roman"/>
            <w:b w:val="0"/>
            <w:noProof/>
            <w:sz w:val="22"/>
            <w:szCs w:val="22"/>
            <w:lang w:eastAsia="bs-Latn-BA"/>
          </w:rPr>
          <w:tab/>
        </w:r>
        <w:r w:rsidR="0064479A" w:rsidRPr="006D772A">
          <w:rPr>
            <w:rStyle w:val="Hyperlink"/>
            <w:rFonts w:ascii="Times New Roman" w:hAnsi="Times New Roman" w:cs="Times New Roman"/>
            <w:b w:val="0"/>
            <w:noProof/>
          </w:rPr>
          <w:t>Poduzetništvo za sve</w:t>
        </w:r>
        <w:r w:rsidR="0064479A" w:rsidRPr="006D772A">
          <w:rPr>
            <w:rFonts w:ascii="Times New Roman" w:hAnsi="Times New Roman" w:cs="Times New Roman"/>
            <w:b w:val="0"/>
            <w:noProof/>
            <w:webHidden/>
          </w:rPr>
          <w:tab/>
        </w:r>
        <w:r w:rsidR="0064479A" w:rsidRPr="006D772A">
          <w:rPr>
            <w:rFonts w:ascii="Times New Roman" w:hAnsi="Times New Roman" w:cs="Times New Roman"/>
            <w:b w:val="0"/>
            <w:noProof/>
            <w:webHidden/>
          </w:rPr>
          <w:fldChar w:fldCharType="begin"/>
        </w:r>
        <w:r w:rsidR="0064479A" w:rsidRPr="006D772A">
          <w:rPr>
            <w:rFonts w:ascii="Times New Roman" w:hAnsi="Times New Roman" w:cs="Times New Roman"/>
            <w:b w:val="0"/>
            <w:noProof/>
            <w:webHidden/>
          </w:rPr>
          <w:instrText xml:space="preserve"> PAGEREF _Toc34309119 \h </w:instrText>
        </w:r>
        <w:r w:rsidR="0064479A" w:rsidRPr="006D772A">
          <w:rPr>
            <w:rFonts w:ascii="Times New Roman" w:hAnsi="Times New Roman" w:cs="Times New Roman"/>
            <w:b w:val="0"/>
            <w:noProof/>
            <w:webHidden/>
          </w:rPr>
        </w:r>
        <w:r w:rsidR="0064479A" w:rsidRPr="006D772A">
          <w:rPr>
            <w:rFonts w:ascii="Times New Roman" w:hAnsi="Times New Roman" w:cs="Times New Roman"/>
            <w:b w:val="0"/>
            <w:noProof/>
            <w:webHidden/>
          </w:rPr>
          <w:fldChar w:fldCharType="separate"/>
        </w:r>
        <w:r w:rsidR="00103089">
          <w:rPr>
            <w:rFonts w:ascii="Times New Roman" w:hAnsi="Times New Roman" w:cs="Times New Roman"/>
            <w:b w:val="0"/>
            <w:noProof/>
            <w:webHidden/>
          </w:rPr>
          <w:t>20</w:t>
        </w:r>
        <w:r w:rsidR="0064479A" w:rsidRPr="006D772A">
          <w:rPr>
            <w:rFonts w:ascii="Times New Roman" w:hAnsi="Times New Roman" w:cs="Times New Roman"/>
            <w:b w:val="0"/>
            <w:noProof/>
            <w:webHidden/>
          </w:rPr>
          <w:fldChar w:fldCharType="end"/>
        </w:r>
      </w:hyperlink>
    </w:p>
    <w:p w:rsidR="0064479A" w:rsidRPr="0064479A" w:rsidRDefault="00DC73C5">
      <w:pPr>
        <w:pStyle w:val="TOC2"/>
        <w:rPr>
          <w:rFonts w:asciiTheme="minorHAnsi" w:eastAsiaTheme="minorEastAsia" w:hAnsiTheme="minorHAnsi" w:cstheme="minorBidi"/>
          <w:sz w:val="22"/>
          <w:szCs w:val="22"/>
          <w:lang w:eastAsia="bs-Latn-BA"/>
        </w:rPr>
      </w:pPr>
      <w:hyperlink w:anchor="_Toc34309120" w:history="1">
        <w:r w:rsidR="0064479A" w:rsidRPr="0064479A">
          <w:rPr>
            <w:rStyle w:val="Hyperlink"/>
          </w:rPr>
          <w:t>6.6</w:t>
        </w:r>
        <w:r w:rsidR="0064479A" w:rsidRPr="0064479A">
          <w:rPr>
            <w:rFonts w:asciiTheme="minorHAnsi" w:eastAsiaTheme="minorEastAsia" w:hAnsiTheme="minorHAnsi" w:cstheme="minorBidi"/>
            <w:sz w:val="22"/>
            <w:szCs w:val="22"/>
            <w:lang w:eastAsia="bs-Latn-BA"/>
          </w:rPr>
          <w:tab/>
        </w:r>
        <w:r w:rsidR="0064479A" w:rsidRPr="0064479A">
          <w:rPr>
            <w:rStyle w:val="Hyperlink"/>
          </w:rPr>
          <w:t>PROGRAM SUFINANSIRANJA ZAPOŠLJAVANJA ODGOVARAJUĆEG STRUČNOG KADRA ZA DJECU SA POTEŠKOĆAMA U RAZVOJU U OSNOVNOM OBRAZOVANJU U REDOVNOJ NASTAVI U FEDERACIJI BIH 2019</w:t>
        </w:r>
        <w:r w:rsidR="0064479A" w:rsidRPr="0064479A">
          <w:rPr>
            <w:webHidden/>
          </w:rPr>
          <w:tab/>
        </w:r>
        <w:r w:rsidR="0064479A" w:rsidRPr="0064479A">
          <w:rPr>
            <w:webHidden/>
          </w:rPr>
          <w:fldChar w:fldCharType="begin"/>
        </w:r>
        <w:r w:rsidR="0064479A" w:rsidRPr="0064479A">
          <w:rPr>
            <w:webHidden/>
          </w:rPr>
          <w:instrText xml:space="preserve"> PAGEREF _Toc34309120 \h </w:instrText>
        </w:r>
        <w:r w:rsidR="0064479A" w:rsidRPr="0064479A">
          <w:rPr>
            <w:webHidden/>
          </w:rPr>
        </w:r>
        <w:r w:rsidR="0064479A" w:rsidRPr="0064479A">
          <w:rPr>
            <w:webHidden/>
          </w:rPr>
          <w:fldChar w:fldCharType="separate"/>
        </w:r>
        <w:r w:rsidR="00103089">
          <w:rPr>
            <w:webHidden/>
          </w:rPr>
          <w:t>20</w:t>
        </w:r>
        <w:r w:rsidR="0064479A" w:rsidRPr="0064479A">
          <w:rPr>
            <w:webHidden/>
          </w:rPr>
          <w:fldChar w:fldCharType="end"/>
        </w:r>
      </w:hyperlink>
    </w:p>
    <w:p w:rsidR="0064479A" w:rsidRPr="0064479A" w:rsidRDefault="00DC73C5">
      <w:pPr>
        <w:pStyle w:val="TOC2"/>
        <w:rPr>
          <w:rFonts w:asciiTheme="minorHAnsi" w:eastAsiaTheme="minorEastAsia" w:hAnsiTheme="minorHAnsi" w:cstheme="minorBidi"/>
          <w:sz w:val="22"/>
          <w:szCs w:val="22"/>
          <w:lang w:eastAsia="bs-Latn-BA"/>
        </w:rPr>
      </w:pPr>
      <w:hyperlink w:anchor="_Toc34309121" w:history="1">
        <w:r w:rsidR="0064479A" w:rsidRPr="0064479A">
          <w:rPr>
            <w:rStyle w:val="Hyperlink"/>
          </w:rPr>
          <w:t>6.</w:t>
        </w:r>
        <w:r w:rsidR="0064479A">
          <w:rPr>
            <w:rStyle w:val="Hyperlink"/>
          </w:rPr>
          <w:t>7</w:t>
        </w:r>
        <w:r w:rsidR="0064479A" w:rsidRPr="0064479A">
          <w:rPr>
            <w:rFonts w:asciiTheme="minorHAnsi" w:eastAsiaTheme="minorEastAsia" w:hAnsiTheme="minorHAnsi" w:cstheme="minorBidi"/>
            <w:sz w:val="22"/>
            <w:szCs w:val="22"/>
            <w:lang w:eastAsia="bs-Latn-BA"/>
          </w:rPr>
          <w:tab/>
        </w:r>
        <w:r w:rsidR="0064479A" w:rsidRPr="0064479A">
          <w:rPr>
            <w:rStyle w:val="Hyperlink"/>
          </w:rPr>
          <w:t>PROGRAM     SUFINANSIRANJA    ZAPOŠLJAVANJA   U   JAVNIM UNIVERZITETIMA/SVEUČILIŠTIMA   U   FEDERACIJI   BIH   2019</w:t>
        </w:r>
        <w:r w:rsidR="0064479A" w:rsidRPr="0064479A">
          <w:rPr>
            <w:webHidden/>
          </w:rPr>
          <w:tab/>
        </w:r>
        <w:r w:rsidR="0064479A" w:rsidRPr="0064479A">
          <w:rPr>
            <w:webHidden/>
          </w:rPr>
          <w:fldChar w:fldCharType="begin"/>
        </w:r>
        <w:r w:rsidR="0064479A" w:rsidRPr="0064479A">
          <w:rPr>
            <w:webHidden/>
          </w:rPr>
          <w:instrText xml:space="preserve"> PAGEREF _Toc34309121 \h </w:instrText>
        </w:r>
        <w:r w:rsidR="0064479A" w:rsidRPr="0064479A">
          <w:rPr>
            <w:webHidden/>
          </w:rPr>
        </w:r>
        <w:r w:rsidR="0064479A" w:rsidRPr="0064479A">
          <w:rPr>
            <w:webHidden/>
          </w:rPr>
          <w:fldChar w:fldCharType="separate"/>
        </w:r>
        <w:r w:rsidR="00103089">
          <w:rPr>
            <w:webHidden/>
          </w:rPr>
          <w:t>21</w:t>
        </w:r>
        <w:r w:rsidR="0064479A" w:rsidRPr="0064479A">
          <w:rPr>
            <w:webHidden/>
          </w:rPr>
          <w:fldChar w:fldCharType="end"/>
        </w:r>
      </w:hyperlink>
    </w:p>
    <w:p w:rsidR="0064479A" w:rsidRPr="0064479A" w:rsidRDefault="00DC73C5">
      <w:pPr>
        <w:pStyle w:val="TOC1"/>
        <w:rPr>
          <w:rFonts w:asciiTheme="minorHAnsi" w:eastAsiaTheme="minorEastAsia" w:hAnsiTheme="minorHAnsi" w:cstheme="minorBidi"/>
          <w:sz w:val="22"/>
          <w:szCs w:val="22"/>
          <w:lang w:eastAsia="bs-Latn-BA"/>
        </w:rPr>
      </w:pPr>
      <w:hyperlink w:anchor="_Toc34309122" w:history="1">
        <w:r w:rsidR="0064479A" w:rsidRPr="0064479A">
          <w:rPr>
            <w:rStyle w:val="Hyperlink"/>
          </w:rPr>
          <w:t>7</w:t>
        </w:r>
        <w:r w:rsidR="0064479A" w:rsidRPr="0064479A">
          <w:rPr>
            <w:rFonts w:asciiTheme="minorHAnsi" w:eastAsiaTheme="minorEastAsia" w:hAnsiTheme="minorHAnsi" w:cstheme="minorBidi"/>
            <w:sz w:val="22"/>
            <w:szCs w:val="22"/>
            <w:lang w:eastAsia="bs-Latn-BA"/>
          </w:rPr>
          <w:tab/>
        </w:r>
        <w:r w:rsidR="0064479A" w:rsidRPr="0064479A">
          <w:rPr>
            <w:rStyle w:val="Hyperlink"/>
          </w:rPr>
          <w:t>AKTIVNE MJERE U ZAPOŠLJAVANJU 2018. i 2019. g. - EVALUACIJA</w:t>
        </w:r>
        <w:r w:rsidR="0064479A" w:rsidRPr="0064479A">
          <w:rPr>
            <w:webHidden/>
          </w:rPr>
          <w:tab/>
        </w:r>
        <w:r w:rsidR="0064479A" w:rsidRPr="0064479A">
          <w:rPr>
            <w:webHidden/>
          </w:rPr>
          <w:fldChar w:fldCharType="begin"/>
        </w:r>
        <w:r w:rsidR="0064479A" w:rsidRPr="0064479A">
          <w:rPr>
            <w:webHidden/>
          </w:rPr>
          <w:instrText xml:space="preserve"> PAGEREF _Toc34309122 \h </w:instrText>
        </w:r>
        <w:r w:rsidR="0064479A" w:rsidRPr="0064479A">
          <w:rPr>
            <w:webHidden/>
          </w:rPr>
        </w:r>
        <w:r w:rsidR="0064479A" w:rsidRPr="0064479A">
          <w:rPr>
            <w:webHidden/>
          </w:rPr>
          <w:fldChar w:fldCharType="separate"/>
        </w:r>
        <w:r w:rsidR="00103089">
          <w:rPr>
            <w:webHidden/>
          </w:rPr>
          <w:t>22</w:t>
        </w:r>
        <w:r w:rsidR="0064479A" w:rsidRPr="0064479A">
          <w:rPr>
            <w:webHidden/>
          </w:rPr>
          <w:fldChar w:fldCharType="end"/>
        </w:r>
      </w:hyperlink>
    </w:p>
    <w:p w:rsidR="0064479A" w:rsidRPr="0064479A" w:rsidRDefault="00DC73C5">
      <w:pPr>
        <w:pStyle w:val="TOC2"/>
        <w:rPr>
          <w:rFonts w:asciiTheme="minorHAnsi" w:eastAsiaTheme="minorEastAsia" w:hAnsiTheme="minorHAnsi" w:cstheme="minorBidi"/>
          <w:sz w:val="22"/>
          <w:szCs w:val="22"/>
          <w:lang w:eastAsia="bs-Latn-BA"/>
        </w:rPr>
      </w:pPr>
      <w:hyperlink w:anchor="_Toc34309123" w:history="1">
        <w:r w:rsidR="0064479A" w:rsidRPr="0064479A">
          <w:rPr>
            <w:rStyle w:val="Hyperlink"/>
          </w:rPr>
          <w:t>7.1</w:t>
        </w:r>
        <w:r w:rsidR="0064479A" w:rsidRPr="0064479A">
          <w:rPr>
            <w:rFonts w:asciiTheme="minorHAnsi" w:eastAsiaTheme="minorEastAsia" w:hAnsiTheme="minorHAnsi" w:cstheme="minorBidi"/>
            <w:sz w:val="22"/>
            <w:szCs w:val="22"/>
            <w:lang w:eastAsia="bs-Latn-BA"/>
          </w:rPr>
          <w:tab/>
        </w:r>
        <w:r w:rsidR="0064479A" w:rsidRPr="0064479A">
          <w:rPr>
            <w:rStyle w:val="Hyperlink"/>
          </w:rPr>
          <w:t>PROGRAM SUFINANSIRANJA ZAPOŠLJAVANJA 2018</w:t>
        </w:r>
        <w:r w:rsidR="0064479A" w:rsidRPr="0064479A">
          <w:rPr>
            <w:webHidden/>
          </w:rPr>
          <w:tab/>
        </w:r>
        <w:r w:rsidR="0064479A" w:rsidRPr="0064479A">
          <w:rPr>
            <w:webHidden/>
          </w:rPr>
          <w:fldChar w:fldCharType="begin"/>
        </w:r>
        <w:r w:rsidR="0064479A" w:rsidRPr="0064479A">
          <w:rPr>
            <w:webHidden/>
          </w:rPr>
          <w:instrText xml:space="preserve"> PAGEREF _Toc34309123 \h </w:instrText>
        </w:r>
        <w:r w:rsidR="0064479A" w:rsidRPr="0064479A">
          <w:rPr>
            <w:webHidden/>
          </w:rPr>
        </w:r>
        <w:r w:rsidR="0064479A" w:rsidRPr="0064479A">
          <w:rPr>
            <w:webHidden/>
          </w:rPr>
          <w:fldChar w:fldCharType="separate"/>
        </w:r>
        <w:r w:rsidR="00103089">
          <w:rPr>
            <w:webHidden/>
          </w:rPr>
          <w:t>22</w:t>
        </w:r>
        <w:r w:rsidR="0064479A" w:rsidRPr="0064479A">
          <w:rPr>
            <w:webHidden/>
          </w:rPr>
          <w:fldChar w:fldCharType="end"/>
        </w:r>
      </w:hyperlink>
    </w:p>
    <w:p w:rsidR="0064479A" w:rsidRPr="0064479A" w:rsidRDefault="00DC73C5">
      <w:pPr>
        <w:pStyle w:val="TOC3"/>
        <w:rPr>
          <w:rFonts w:asciiTheme="minorHAnsi" w:eastAsiaTheme="minorEastAsia" w:hAnsiTheme="minorHAnsi" w:cstheme="minorBidi"/>
          <w:b w:val="0"/>
          <w:noProof/>
          <w:sz w:val="22"/>
          <w:szCs w:val="22"/>
          <w:lang w:eastAsia="bs-Latn-BA"/>
        </w:rPr>
      </w:pPr>
      <w:hyperlink w:anchor="_Toc34309124" w:history="1">
        <w:r w:rsidR="0064479A" w:rsidRPr="0064479A">
          <w:rPr>
            <w:rStyle w:val="Hyperlink"/>
            <w:b w:val="0"/>
            <w:noProof/>
          </w:rPr>
          <w:t>7.1.1</w:t>
        </w:r>
        <w:r w:rsidR="0064479A" w:rsidRPr="0064479A">
          <w:rPr>
            <w:rFonts w:asciiTheme="minorHAnsi" w:eastAsiaTheme="minorEastAsia" w:hAnsiTheme="minorHAnsi" w:cstheme="minorBidi"/>
            <w:b w:val="0"/>
            <w:noProof/>
            <w:sz w:val="22"/>
            <w:szCs w:val="22"/>
            <w:lang w:eastAsia="bs-Latn-BA"/>
          </w:rPr>
          <w:tab/>
        </w:r>
        <w:r w:rsidR="0064479A" w:rsidRPr="006D772A">
          <w:rPr>
            <w:rStyle w:val="Hyperlink"/>
            <w:rFonts w:ascii="Times New Roman" w:hAnsi="Times New Roman" w:cs="Times New Roman"/>
            <w:b w:val="0"/>
            <w:noProof/>
          </w:rPr>
          <w:t>Tražim poslodavca 2018</w:t>
        </w:r>
        <w:r w:rsidR="0064479A" w:rsidRPr="0064479A">
          <w:rPr>
            <w:b w:val="0"/>
            <w:noProof/>
            <w:webHidden/>
          </w:rPr>
          <w:tab/>
        </w:r>
        <w:r w:rsidR="0064479A" w:rsidRPr="00686BC2">
          <w:rPr>
            <w:b w:val="0"/>
            <w:noProof/>
            <w:webHidden/>
            <w:sz w:val="22"/>
            <w:szCs w:val="22"/>
          </w:rPr>
          <w:fldChar w:fldCharType="begin"/>
        </w:r>
        <w:r w:rsidR="0064479A" w:rsidRPr="00686BC2">
          <w:rPr>
            <w:b w:val="0"/>
            <w:noProof/>
            <w:webHidden/>
            <w:sz w:val="22"/>
            <w:szCs w:val="22"/>
          </w:rPr>
          <w:instrText xml:space="preserve"> PAGEREF _Toc34309124 \h </w:instrText>
        </w:r>
        <w:r w:rsidR="0064479A" w:rsidRPr="00686BC2">
          <w:rPr>
            <w:b w:val="0"/>
            <w:noProof/>
            <w:webHidden/>
            <w:sz w:val="22"/>
            <w:szCs w:val="22"/>
          </w:rPr>
        </w:r>
        <w:r w:rsidR="0064479A" w:rsidRPr="00686BC2">
          <w:rPr>
            <w:b w:val="0"/>
            <w:noProof/>
            <w:webHidden/>
            <w:sz w:val="22"/>
            <w:szCs w:val="22"/>
          </w:rPr>
          <w:fldChar w:fldCharType="separate"/>
        </w:r>
        <w:r w:rsidR="00103089" w:rsidRPr="00686BC2">
          <w:rPr>
            <w:b w:val="0"/>
            <w:noProof/>
            <w:webHidden/>
            <w:sz w:val="22"/>
            <w:szCs w:val="22"/>
          </w:rPr>
          <w:t>22</w:t>
        </w:r>
        <w:r w:rsidR="0064479A" w:rsidRPr="00686BC2">
          <w:rPr>
            <w:b w:val="0"/>
            <w:noProof/>
            <w:webHidden/>
            <w:sz w:val="22"/>
            <w:szCs w:val="22"/>
          </w:rPr>
          <w:fldChar w:fldCharType="end"/>
        </w:r>
      </w:hyperlink>
    </w:p>
    <w:p w:rsidR="0064479A" w:rsidRPr="0064479A" w:rsidRDefault="00DC73C5">
      <w:pPr>
        <w:pStyle w:val="TOC2"/>
        <w:rPr>
          <w:rFonts w:asciiTheme="minorHAnsi" w:eastAsiaTheme="minorEastAsia" w:hAnsiTheme="minorHAnsi" w:cstheme="minorBidi"/>
          <w:sz w:val="22"/>
          <w:szCs w:val="22"/>
          <w:lang w:eastAsia="bs-Latn-BA"/>
        </w:rPr>
      </w:pPr>
      <w:hyperlink w:anchor="_Toc34309125" w:history="1">
        <w:r w:rsidR="0064479A" w:rsidRPr="0064479A">
          <w:rPr>
            <w:rStyle w:val="Hyperlink"/>
          </w:rPr>
          <w:t>7.2</w:t>
        </w:r>
        <w:r w:rsidR="0064479A" w:rsidRPr="0064479A">
          <w:rPr>
            <w:rFonts w:asciiTheme="minorHAnsi" w:eastAsiaTheme="minorEastAsia" w:hAnsiTheme="minorHAnsi" w:cstheme="minorBidi"/>
            <w:sz w:val="22"/>
            <w:szCs w:val="22"/>
            <w:lang w:eastAsia="bs-Latn-BA"/>
          </w:rPr>
          <w:tab/>
        </w:r>
        <w:r w:rsidR="0064479A" w:rsidRPr="0064479A">
          <w:rPr>
            <w:rStyle w:val="Hyperlink"/>
          </w:rPr>
          <w:t>PROGRAM SUFINANSIRANJA SAMOZAPOŠLJAVANJA – START UP 2018</w:t>
        </w:r>
        <w:r w:rsidR="0064479A" w:rsidRPr="0064479A">
          <w:rPr>
            <w:webHidden/>
          </w:rPr>
          <w:tab/>
        </w:r>
        <w:r w:rsidR="0064479A" w:rsidRPr="0064479A">
          <w:rPr>
            <w:webHidden/>
          </w:rPr>
          <w:fldChar w:fldCharType="begin"/>
        </w:r>
        <w:r w:rsidR="0064479A" w:rsidRPr="0064479A">
          <w:rPr>
            <w:webHidden/>
          </w:rPr>
          <w:instrText xml:space="preserve"> PAGEREF _Toc34309125 \h </w:instrText>
        </w:r>
        <w:r w:rsidR="0064479A" w:rsidRPr="0064479A">
          <w:rPr>
            <w:webHidden/>
          </w:rPr>
        </w:r>
        <w:r w:rsidR="0064479A" w:rsidRPr="0064479A">
          <w:rPr>
            <w:webHidden/>
          </w:rPr>
          <w:fldChar w:fldCharType="separate"/>
        </w:r>
        <w:r w:rsidR="00103089">
          <w:rPr>
            <w:webHidden/>
          </w:rPr>
          <w:t>22</w:t>
        </w:r>
        <w:r w:rsidR="0064479A" w:rsidRPr="0064479A">
          <w:rPr>
            <w:webHidden/>
          </w:rPr>
          <w:fldChar w:fldCharType="end"/>
        </w:r>
      </w:hyperlink>
    </w:p>
    <w:p w:rsidR="0064479A" w:rsidRPr="0064479A" w:rsidRDefault="00DC73C5">
      <w:pPr>
        <w:pStyle w:val="TOC3"/>
        <w:rPr>
          <w:rFonts w:asciiTheme="minorHAnsi" w:eastAsiaTheme="minorEastAsia" w:hAnsiTheme="minorHAnsi" w:cstheme="minorBidi"/>
          <w:b w:val="0"/>
          <w:noProof/>
          <w:sz w:val="22"/>
          <w:szCs w:val="22"/>
          <w:lang w:eastAsia="bs-Latn-BA"/>
        </w:rPr>
      </w:pPr>
      <w:hyperlink w:anchor="_Toc34309126" w:history="1">
        <w:r w:rsidR="0064479A" w:rsidRPr="0064479A">
          <w:rPr>
            <w:rStyle w:val="Hyperlink"/>
            <w:b w:val="0"/>
            <w:noProof/>
          </w:rPr>
          <w:t>7.2.1</w:t>
        </w:r>
        <w:r w:rsidR="0064479A" w:rsidRPr="0064479A">
          <w:rPr>
            <w:rFonts w:asciiTheme="minorHAnsi" w:eastAsiaTheme="minorEastAsia" w:hAnsiTheme="minorHAnsi" w:cstheme="minorBidi"/>
            <w:b w:val="0"/>
            <w:noProof/>
            <w:sz w:val="22"/>
            <w:szCs w:val="22"/>
            <w:lang w:eastAsia="bs-Latn-BA"/>
          </w:rPr>
          <w:tab/>
        </w:r>
        <w:r w:rsidR="0064479A" w:rsidRPr="006D772A">
          <w:rPr>
            <w:rStyle w:val="Hyperlink"/>
            <w:rFonts w:ascii="Times New Roman" w:hAnsi="Times New Roman" w:cs="Times New Roman"/>
            <w:b w:val="0"/>
            <w:noProof/>
          </w:rPr>
          <w:t>Poduzetništvo za mlade 2018</w:t>
        </w:r>
        <w:r w:rsidR="0064479A" w:rsidRPr="0064479A">
          <w:rPr>
            <w:b w:val="0"/>
            <w:noProof/>
            <w:webHidden/>
          </w:rPr>
          <w:tab/>
        </w:r>
        <w:r w:rsidR="0064479A" w:rsidRPr="00686BC2">
          <w:rPr>
            <w:b w:val="0"/>
            <w:noProof/>
            <w:webHidden/>
            <w:sz w:val="22"/>
            <w:szCs w:val="22"/>
          </w:rPr>
          <w:fldChar w:fldCharType="begin"/>
        </w:r>
        <w:r w:rsidR="0064479A" w:rsidRPr="00686BC2">
          <w:rPr>
            <w:b w:val="0"/>
            <w:noProof/>
            <w:webHidden/>
            <w:sz w:val="22"/>
            <w:szCs w:val="22"/>
          </w:rPr>
          <w:instrText xml:space="preserve"> PAGEREF _Toc34309126 \h </w:instrText>
        </w:r>
        <w:r w:rsidR="0064479A" w:rsidRPr="00686BC2">
          <w:rPr>
            <w:b w:val="0"/>
            <w:noProof/>
            <w:webHidden/>
            <w:sz w:val="22"/>
            <w:szCs w:val="22"/>
          </w:rPr>
        </w:r>
        <w:r w:rsidR="0064479A" w:rsidRPr="00686BC2">
          <w:rPr>
            <w:b w:val="0"/>
            <w:noProof/>
            <w:webHidden/>
            <w:sz w:val="22"/>
            <w:szCs w:val="22"/>
          </w:rPr>
          <w:fldChar w:fldCharType="separate"/>
        </w:r>
        <w:r w:rsidR="00103089" w:rsidRPr="00686BC2">
          <w:rPr>
            <w:b w:val="0"/>
            <w:noProof/>
            <w:webHidden/>
            <w:sz w:val="22"/>
            <w:szCs w:val="22"/>
          </w:rPr>
          <w:t>22</w:t>
        </w:r>
        <w:r w:rsidR="0064479A" w:rsidRPr="00686BC2">
          <w:rPr>
            <w:b w:val="0"/>
            <w:noProof/>
            <w:webHidden/>
            <w:sz w:val="22"/>
            <w:szCs w:val="22"/>
          </w:rPr>
          <w:fldChar w:fldCharType="end"/>
        </w:r>
      </w:hyperlink>
    </w:p>
    <w:p w:rsidR="0064479A" w:rsidRPr="0064479A" w:rsidRDefault="00DC73C5">
      <w:pPr>
        <w:pStyle w:val="TOC2"/>
        <w:rPr>
          <w:rFonts w:asciiTheme="minorHAnsi" w:eastAsiaTheme="minorEastAsia" w:hAnsiTheme="minorHAnsi" w:cstheme="minorBidi"/>
          <w:sz w:val="22"/>
          <w:szCs w:val="22"/>
          <w:lang w:eastAsia="bs-Latn-BA"/>
        </w:rPr>
      </w:pPr>
      <w:hyperlink w:anchor="_Toc34309127" w:history="1">
        <w:r w:rsidR="0064479A" w:rsidRPr="0064479A">
          <w:rPr>
            <w:rStyle w:val="Hyperlink"/>
          </w:rPr>
          <w:t>7.3</w:t>
        </w:r>
        <w:r w:rsidR="0064479A" w:rsidRPr="0064479A">
          <w:rPr>
            <w:rFonts w:asciiTheme="minorHAnsi" w:eastAsiaTheme="minorEastAsia" w:hAnsiTheme="minorHAnsi" w:cstheme="minorBidi"/>
            <w:sz w:val="22"/>
            <w:szCs w:val="22"/>
            <w:lang w:eastAsia="bs-Latn-BA"/>
          </w:rPr>
          <w:tab/>
        </w:r>
        <w:r w:rsidR="0064479A" w:rsidRPr="0064479A">
          <w:rPr>
            <w:rStyle w:val="Hyperlink"/>
          </w:rPr>
          <w:t>PROGRAM SUFINANSIRANJA SAMOZAPOŠLJAVANJA – START UP 2018</w:t>
        </w:r>
        <w:r w:rsidR="0064479A" w:rsidRPr="0064479A">
          <w:rPr>
            <w:webHidden/>
          </w:rPr>
          <w:tab/>
        </w:r>
        <w:r w:rsidR="0064479A" w:rsidRPr="0064479A">
          <w:rPr>
            <w:webHidden/>
          </w:rPr>
          <w:fldChar w:fldCharType="begin"/>
        </w:r>
        <w:r w:rsidR="0064479A" w:rsidRPr="0064479A">
          <w:rPr>
            <w:webHidden/>
          </w:rPr>
          <w:instrText xml:space="preserve"> PAGEREF _Toc34309127 \h </w:instrText>
        </w:r>
        <w:r w:rsidR="0064479A" w:rsidRPr="0064479A">
          <w:rPr>
            <w:webHidden/>
          </w:rPr>
        </w:r>
        <w:r w:rsidR="0064479A" w:rsidRPr="0064479A">
          <w:rPr>
            <w:webHidden/>
          </w:rPr>
          <w:fldChar w:fldCharType="separate"/>
        </w:r>
        <w:r w:rsidR="00103089">
          <w:rPr>
            <w:webHidden/>
          </w:rPr>
          <w:t>23</w:t>
        </w:r>
        <w:r w:rsidR="0064479A" w:rsidRPr="0064479A">
          <w:rPr>
            <w:webHidden/>
          </w:rPr>
          <w:fldChar w:fldCharType="end"/>
        </w:r>
      </w:hyperlink>
    </w:p>
    <w:p w:rsidR="0064479A" w:rsidRPr="006D772A" w:rsidRDefault="00DC73C5">
      <w:pPr>
        <w:pStyle w:val="TOC3"/>
        <w:rPr>
          <w:rFonts w:ascii="Times New Roman" w:eastAsiaTheme="minorEastAsia" w:hAnsi="Times New Roman" w:cs="Times New Roman"/>
          <w:b w:val="0"/>
          <w:noProof/>
          <w:sz w:val="22"/>
          <w:szCs w:val="22"/>
          <w:lang w:eastAsia="bs-Latn-BA"/>
        </w:rPr>
      </w:pPr>
      <w:hyperlink w:anchor="_Toc34309128" w:history="1">
        <w:r w:rsidR="0064479A" w:rsidRPr="006D772A">
          <w:rPr>
            <w:rStyle w:val="Hyperlink"/>
            <w:rFonts w:ascii="Times New Roman" w:hAnsi="Times New Roman" w:cs="Times New Roman"/>
            <w:b w:val="0"/>
            <w:noProof/>
          </w:rPr>
          <w:t>7.3.1</w:t>
        </w:r>
        <w:r w:rsidR="0064479A" w:rsidRPr="006D772A">
          <w:rPr>
            <w:rFonts w:ascii="Times New Roman" w:eastAsiaTheme="minorEastAsia" w:hAnsi="Times New Roman" w:cs="Times New Roman"/>
            <w:b w:val="0"/>
            <w:noProof/>
            <w:sz w:val="22"/>
            <w:szCs w:val="22"/>
            <w:lang w:eastAsia="bs-Latn-BA"/>
          </w:rPr>
          <w:tab/>
        </w:r>
        <w:r w:rsidR="0064479A" w:rsidRPr="006D772A">
          <w:rPr>
            <w:rStyle w:val="Hyperlink"/>
            <w:rFonts w:ascii="Times New Roman" w:hAnsi="Times New Roman" w:cs="Times New Roman"/>
            <w:b w:val="0"/>
            <w:noProof/>
          </w:rPr>
          <w:t>Poduzetništvo za mlade</w:t>
        </w:r>
        <w:r w:rsidR="0064479A" w:rsidRPr="006D772A">
          <w:rPr>
            <w:rFonts w:ascii="Times New Roman" w:hAnsi="Times New Roman" w:cs="Times New Roman"/>
            <w:b w:val="0"/>
            <w:noProof/>
            <w:webHidden/>
          </w:rPr>
          <w:tab/>
        </w:r>
        <w:r w:rsidR="0064479A" w:rsidRPr="006D772A">
          <w:rPr>
            <w:rFonts w:ascii="Times New Roman" w:hAnsi="Times New Roman" w:cs="Times New Roman"/>
            <w:b w:val="0"/>
            <w:noProof/>
            <w:webHidden/>
          </w:rPr>
          <w:fldChar w:fldCharType="begin"/>
        </w:r>
        <w:r w:rsidR="0064479A" w:rsidRPr="006D772A">
          <w:rPr>
            <w:rFonts w:ascii="Times New Roman" w:hAnsi="Times New Roman" w:cs="Times New Roman"/>
            <w:b w:val="0"/>
            <w:noProof/>
            <w:webHidden/>
          </w:rPr>
          <w:instrText xml:space="preserve"> PAGEREF _Toc34309128 \h </w:instrText>
        </w:r>
        <w:r w:rsidR="0064479A" w:rsidRPr="006D772A">
          <w:rPr>
            <w:rFonts w:ascii="Times New Roman" w:hAnsi="Times New Roman" w:cs="Times New Roman"/>
            <w:b w:val="0"/>
            <w:noProof/>
            <w:webHidden/>
          </w:rPr>
        </w:r>
        <w:r w:rsidR="0064479A" w:rsidRPr="006D772A">
          <w:rPr>
            <w:rFonts w:ascii="Times New Roman" w:hAnsi="Times New Roman" w:cs="Times New Roman"/>
            <w:b w:val="0"/>
            <w:noProof/>
            <w:webHidden/>
          </w:rPr>
          <w:fldChar w:fldCharType="separate"/>
        </w:r>
        <w:r w:rsidR="00103089">
          <w:rPr>
            <w:rFonts w:ascii="Times New Roman" w:hAnsi="Times New Roman" w:cs="Times New Roman"/>
            <w:b w:val="0"/>
            <w:noProof/>
            <w:webHidden/>
          </w:rPr>
          <w:t>23</w:t>
        </w:r>
        <w:r w:rsidR="0064479A" w:rsidRPr="006D772A">
          <w:rPr>
            <w:rFonts w:ascii="Times New Roman" w:hAnsi="Times New Roman" w:cs="Times New Roman"/>
            <w:b w:val="0"/>
            <w:noProof/>
            <w:webHidden/>
          </w:rPr>
          <w:fldChar w:fldCharType="end"/>
        </w:r>
      </w:hyperlink>
    </w:p>
    <w:p w:rsidR="0064479A" w:rsidRPr="006D772A" w:rsidRDefault="00DC73C5">
      <w:pPr>
        <w:pStyle w:val="TOC3"/>
        <w:rPr>
          <w:rFonts w:ascii="Times New Roman" w:eastAsiaTheme="minorEastAsia" w:hAnsi="Times New Roman" w:cs="Times New Roman"/>
          <w:b w:val="0"/>
          <w:noProof/>
          <w:sz w:val="22"/>
          <w:szCs w:val="22"/>
          <w:lang w:eastAsia="bs-Latn-BA"/>
        </w:rPr>
      </w:pPr>
      <w:hyperlink w:anchor="_Toc34309129" w:history="1">
        <w:r w:rsidR="0064479A" w:rsidRPr="006D772A">
          <w:rPr>
            <w:rStyle w:val="Hyperlink"/>
            <w:rFonts w:ascii="Times New Roman" w:hAnsi="Times New Roman" w:cs="Times New Roman"/>
            <w:b w:val="0"/>
            <w:noProof/>
          </w:rPr>
          <w:t>7.3.2</w:t>
        </w:r>
        <w:r w:rsidR="0064479A" w:rsidRPr="006D772A">
          <w:rPr>
            <w:rFonts w:ascii="Times New Roman" w:eastAsiaTheme="minorEastAsia" w:hAnsi="Times New Roman" w:cs="Times New Roman"/>
            <w:b w:val="0"/>
            <w:noProof/>
            <w:sz w:val="22"/>
            <w:szCs w:val="22"/>
            <w:lang w:eastAsia="bs-Latn-BA"/>
          </w:rPr>
          <w:tab/>
        </w:r>
        <w:r w:rsidR="0064479A" w:rsidRPr="006D772A">
          <w:rPr>
            <w:rStyle w:val="Hyperlink"/>
            <w:rFonts w:ascii="Times New Roman" w:hAnsi="Times New Roman" w:cs="Times New Roman"/>
            <w:b w:val="0"/>
            <w:noProof/>
          </w:rPr>
          <w:t>Poduzetništvo za žene</w:t>
        </w:r>
        <w:r w:rsidR="0064479A" w:rsidRPr="006D772A">
          <w:rPr>
            <w:rFonts w:ascii="Times New Roman" w:hAnsi="Times New Roman" w:cs="Times New Roman"/>
            <w:b w:val="0"/>
            <w:noProof/>
            <w:webHidden/>
          </w:rPr>
          <w:tab/>
        </w:r>
        <w:r w:rsidR="0064479A" w:rsidRPr="006D772A">
          <w:rPr>
            <w:rFonts w:ascii="Times New Roman" w:hAnsi="Times New Roman" w:cs="Times New Roman"/>
            <w:b w:val="0"/>
            <w:noProof/>
            <w:webHidden/>
          </w:rPr>
          <w:fldChar w:fldCharType="begin"/>
        </w:r>
        <w:r w:rsidR="0064479A" w:rsidRPr="006D772A">
          <w:rPr>
            <w:rFonts w:ascii="Times New Roman" w:hAnsi="Times New Roman" w:cs="Times New Roman"/>
            <w:b w:val="0"/>
            <w:noProof/>
            <w:webHidden/>
          </w:rPr>
          <w:instrText xml:space="preserve"> PAGEREF _Toc34309129 \h </w:instrText>
        </w:r>
        <w:r w:rsidR="0064479A" w:rsidRPr="006D772A">
          <w:rPr>
            <w:rFonts w:ascii="Times New Roman" w:hAnsi="Times New Roman" w:cs="Times New Roman"/>
            <w:b w:val="0"/>
            <w:noProof/>
            <w:webHidden/>
          </w:rPr>
        </w:r>
        <w:r w:rsidR="0064479A" w:rsidRPr="006D772A">
          <w:rPr>
            <w:rFonts w:ascii="Times New Roman" w:hAnsi="Times New Roman" w:cs="Times New Roman"/>
            <w:b w:val="0"/>
            <w:noProof/>
            <w:webHidden/>
          </w:rPr>
          <w:fldChar w:fldCharType="separate"/>
        </w:r>
        <w:r w:rsidR="00103089">
          <w:rPr>
            <w:rFonts w:ascii="Times New Roman" w:hAnsi="Times New Roman" w:cs="Times New Roman"/>
            <w:b w:val="0"/>
            <w:noProof/>
            <w:webHidden/>
          </w:rPr>
          <w:t>23</w:t>
        </w:r>
        <w:r w:rsidR="0064479A" w:rsidRPr="006D772A">
          <w:rPr>
            <w:rFonts w:ascii="Times New Roman" w:hAnsi="Times New Roman" w:cs="Times New Roman"/>
            <w:b w:val="0"/>
            <w:noProof/>
            <w:webHidden/>
          </w:rPr>
          <w:fldChar w:fldCharType="end"/>
        </w:r>
      </w:hyperlink>
    </w:p>
    <w:p w:rsidR="0064479A" w:rsidRPr="006D772A" w:rsidRDefault="00DC73C5">
      <w:pPr>
        <w:pStyle w:val="TOC3"/>
        <w:rPr>
          <w:rFonts w:ascii="Times New Roman" w:eastAsiaTheme="minorEastAsia" w:hAnsi="Times New Roman" w:cs="Times New Roman"/>
          <w:b w:val="0"/>
          <w:noProof/>
          <w:sz w:val="22"/>
          <w:szCs w:val="22"/>
          <w:lang w:eastAsia="bs-Latn-BA"/>
        </w:rPr>
      </w:pPr>
      <w:hyperlink w:anchor="_Toc34309130" w:history="1">
        <w:r w:rsidR="0064479A" w:rsidRPr="006D772A">
          <w:rPr>
            <w:rStyle w:val="Hyperlink"/>
            <w:rFonts w:ascii="Times New Roman" w:hAnsi="Times New Roman" w:cs="Times New Roman"/>
            <w:b w:val="0"/>
            <w:noProof/>
          </w:rPr>
          <w:t>7.3.3</w:t>
        </w:r>
        <w:r w:rsidR="0064479A" w:rsidRPr="006D772A">
          <w:rPr>
            <w:rFonts w:ascii="Times New Roman" w:eastAsiaTheme="minorEastAsia" w:hAnsi="Times New Roman" w:cs="Times New Roman"/>
            <w:b w:val="0"/>
            <w:noProof/>
            <w:sz w:val="22"/>
            <w:szCs w:val="22"/>
            <w:lang w:eastAsia="bs-Latn-BA"/>
          </w:rPr>
          <w:tab/>
        </w:r>
        <w:r w:rsidR="0064479A" w:rsidRPr="006D772A">
          <w:rPr>
            <w:rStyle w:val="Hyperlink"/>
            <w:rFonts w:ascii="Times New Roman" w:hAnsi="Times New Roman" w:cs="Times New Roman"/>
            <w:b w:val="0"/>
            <w:noProof/>
          </w:rPr>
          <w:t>Poduzetništvo za sve</w:t>
        </w:r>
        <w:r w:rsidR="0064479A" w:rsidRPr="006D772A">
          <w:rPr>
            <w:rFonts w:ascii="Times New Roman" w:hAnsi="Times New Roman" w:cs="Times New Roman"/>
            <w:b w:val="0"/>
            <w:noProof/>
            <w:webHidden/>
          </w:rPr>
          <w:tab/>
        </w:r>
        <w:r w:rsidR="0064479A" w:rsidRPr="006D772A">
          <w:rPr>
            <w:rFonts w:ascii="Times New Roman" w:hAnsi="Times New Roman" w:cs="Times New Roman"/>
            <w:b w:val="0"/>
            <w:noProof/>
            <w:webHidden/>
          </w:rPr>
          <w:fldChar w:fldCharType="begin"/>
        </w:r>
        <w:r w:rsidR="0064479A" w:rsidRPr="006D772A">
          <w:rPr>
            <w:rFonts w:ascii="Times New Roman" w:hAnsi="Times New Roman" w:cs="Times New Roman"/>
            <w:b w:val="0"/>
            <w:noProof/>
            <w:webHidden/>
          </w:rPr>
          <w:instrText xml:space="preserve"> PAGEREF _Toc34309130 \h </w:instrText>
        </w:r>
        <w:r w:rsidR="0064479A" w:rsidRPr="006D772A">
          <w:rPr>
            <w:rFonts w:ascii="Times New Roman" w:hAnsi="Times New Roman" w:cs="Times New Roman"/>
            <w:b w:val="0"/>
            <w:noProof/>
            <w:webHidden/>
          </w:rPr>
        </w:r>
        <w:r w:rsidR="0064479A" w:rsidRPr="006D772A">
          <w:rPr>
            <w:rFonts w:ascii="Times New Roman" w:hAnsi="Times New Roman" w:cs="Times New Roman"/>
            <w:b w:val="0"/>
            <w:noProof/>
            <w:webHidden/>
          </w:rPr>
          <w:fldChar w:fldCharType="separate"/>
        </w:r>
        <w:r w:rsidR="00103089">
          <w:rPr>
            <w:rFonts w:ascii="Times New Roman" w:hAnsi="Times New Roman" w:cs="Times New Roman"/>
            <w:b w:val="0"/>
            <w:noProof/>
            <w:webHidden/>
          </w:rPr>
          <w:t>23</w:t>
        </w:r>
        <w:r w:rsidR="0064479A" w:rsidRPr="006D772A">
          <w:rPr>
            <w:rFonts w:ascii="Times New Roman" w:hAnsi="Times New Roman" w:cs="Times New Roman"/>
            <w:b w:val="0"/>
            <w:noProof/>
            <w:webHidden/>
          </w:rPr>
          <w:fldChar w:fldCharType="end"/>
        </w:r>
      </w:hyperlink>
    </w:p>
    <w:p w:rsidR="0064479A" w:rsidRPr="0064479A" w:rsidRDefault="00DC73C5">
      <w:pPr>
        <w:pStyle w:val="TOC2"/>
        <w:rPr>
          <w:rFonts w:asciiTheme="minorHAnsi" w:eastAsiaTheme="minorEastAsia" w:hAnsiTheme="minorHAnsi" w:cstheme="minorBidi"/>
          <w:sz w:val="22"/>
          <w:szCs w:val="22"/>
          <w:lang w:eastAsia="bs-Latn-BA"/>
        </w:rPr>
      </w:pPr>
      <w:hyperlink w:anchor="_Toc34309131" w:history="1">
        <w:r w:rsidR="0064479A" w:rsidRPr="0064479A">
          <w:rPr>
            <w:rStyle w:val="Hyperlink"/>
          </w:rPr>
          <w:t>7.4</w:t>
        </w:r>
        <w:r w:rsidR="0064479A" w:rsidRPr="0064479A">
          <w:rPr>
            <w:rFonts w:asciiTheme="minorHAnsi" w:eastAsiaTheme="minorEastAsia" w:hAnsiTheme="minorHAnsi" w:cstheme="minorBidi"/>
            <w:sz w:val="22"/>
            <w:szCs w:val="22"/>
            <w:lang w:eastAsia="bs-Latn-BA"/>
          </w:rPr>
          <w:tab/>
        </w:r>
        <w:r w:rsidR="0064479A" w:rsidRPr="0064479A">
          <w:rPr>
            <w:rStyle w:val="Hyperlink"/>
          </w:rPr>
          <w:t>PROGRAM SUFINANSIRANJA ZAPOŠLJAVANJA 2019</w:t>
        </w:r>
        <w:r w:rsidR="0064479A" w:rsidRPr="0064479A">
          <w:rPr>
            <w:webHidden/>
          </w:rPr>
          <w:tab/>
        </w:r>
        <w:r w:rsidR="0064479A" w:rsidRPr="0064479A">
          <w:rPr>
            <w:webHidden/>
          </w:rPr>
          <w:fldChar w:fldCharType="begin"/>
        </w:r>
        <w:r w:rsidR="0064479A" w:rsidRPr="0064479A">
          <w:rPr>
            <w:webHidden/>
          </w:rPr>
          <w:instrText xml:space="preserve"> PAGEREF _Toc34309131 \h </w:instrText>
        </w:r>
        <w:r w:rsidR="0064479A" w:rsidRPr="0064479A">
          <w:rPr>
            <w:webHidden/>
          </w:rPr>
        </w:r>
        <w:r w:rsidR="0064479A" w:rsidRPr="0064479A">
          <w:rPr>
            <w:webHidden/>
          </w:rPr>
          <w:fldChar w:fldCharType="separate"/>
        </w:r>
        <w:r w:rsidR="00103089">
          <w:rPr>
            <w:webHidden/>
          </w:rPr>
          <w:t>24</w:t>
        </w:r>
        <w:r w:rsidR="0064479A" w:rsidRPr="0064479A">
          <w:rPr>
            <w:webHidden/>
          </w:rPr>
          <w:fldChar w:fldCharType="end"/>
        </w:r>
      </w:hyperlink>
    </w:p>
    <w:p w:rsidR="0064479A" w:rsidRPr="006D772A" w:rsidRDefault="00DC73C5">
      <w:pPr>
        <w:pStyle w:val="TOC3"/>
        <w:rPr>
          <w:rFonts w:ascii="Times New Roman" w:eastAsiaTheme="minorEastAsia" w:hAnsi="Times New Roman" w:cs="Times New Roman"/>
          <w:b w:val="0"/>
          <w:noProof/>
          <w:sz w:val="22"/>
          <w:szCs w:val="22"/>
          <w:lang w:eastAsia="bs-Latn-BA"/>
        </w:rPr>
      </w:pPr>
      <w:hyperlink w:anchor="_Toc34309132" w:history="1">
        <w:r w:rsidR="0064479A" w:rsidRPr="006D772A">
          <w:rPr>
            <w:rStyle w:val="Hyperlink"/>
            <w:rFonts w:ascii="Times New Roman" w:hAnsi="Times New Roman" w:cs="Times New Roman"/>
            <w:b w:val="0"/>
            <w:noProof/>
          </w:rPr>
          <w:t>7.4.1</w:t>
        </w:r>
        <w:r w:rsidR="0064479A" w:rsidRPr="006D772A">
          <w:rPr>
            <w:rFonts w:ascii="Times New Roman" w:eastAsiaTheme="minorEastAsia" w:hAnsi="Times New Roman" w:cs="Times New Roman"/>
            <w:b w:val="0"/>
            <w:noProof/>
            <w:sz w:val="22"/>
            <w:szCs w:val="22"/>
            <w:lang w:eastAsia="bs-Latn-BA"/>
          </w:rPr>
          <w:tab/>
        </w:r>
        <w:r w:rsidR="0064479A" w:rsidRPr="006D772A">
          <w:rPr>
            <w:rStyle w:val="Hyperlink"/>
            <w:rFonts w:ascii="Times New Roman" w:hAnsi="Times New Roman" w:cs="Times New Roman"/>
            <w:b w:val="0"/>
            <w:noProof/>
          </w:rPr>
          <w:t>Prvo radno iskustvo 2019 – Jačanje konkurentnosti na tržištu rada</w:t>
        </w:r>
        <w:r w:rsidR="0064479A" w:rsidRPr="006D772A">
          <w:rPr>
            <w:rFonts w:ascii="Times New Roman" w:hAnsi="Times New Roman" w:cs="Times New Roman"/>
            <w:b w:val="0"/>
            <w:noProof/>
            <w:webHidden/>
          </w:rPr>
          <w:tab/>
        </w:r>
        <w:r w:rsidR="0064479A" w:rsidRPr="006D772A">
          <w:rPr>
            <w:rFonts w:ascii="Times New Roman" w:hAnsi="Times New Roman" w:cs="Times New Roman"/>
            <w:b w:val="0"/>
            <w:noProof/>
            <w:webHidden/>
          </w:rPr>
          <w:fldChar w:fldCharType="begin"/>
        </w:r>
        <w:r w:rsidR="0064479A" w:rsidRPr="006D772A">
          <w:rPr>
            <w:rFonts w:ascii="Times New Roman" w:hAnsi="Times New Roman" w:cs="Times New Roman"/>
            <w:b w:val="0"/>
            <w:noProof/>
            <w:webHidden/>
          </w:rPr>
          <w:instrText xml:space="preserve"> PAGEREF _Toc34309132 \h </w:instrText>
        </w:r>
        <w:r w:rsidR="0064479A" w:rsidRPr="006D772A">
          <w:rPr>
            <w:rFonts w:ascii="Times New Roman" w:hAnsi="Times New Roman" w:cs="Times New Roman"/>
            <w:b w:val="0"/>
            <w:noProof/>
            <w:webHidden/>
          </w:rPr>
        </w:r>
        <w:r w:rsidR="0064479A" w:rsidRPr="006D772A">
          <w:rPr>
            <w:rFonts w:ascii="Times New Roman" w:hAnsi="Times New Roman" w:cs="Times New Roman"/>
            <w:b w:val="0"/>
            <w:noProof/>
            <w:webHidden/>
          </w:rPr>
          <w:fldChar w:fldCharType="separate"/>
        </w:r>
        <w:r w:rsidR="00103089">
          <w:rPr>
            <w:rFonts w:ascii="Times New Roman" w:hAnsi="Times New Roman" w:cs="Times New Roman"/>
            <w:b w:val="0"/>
            <w:noProof/>
            <w:webHidden/>
          </w:rPr>
          <w:t>24</w:t>
        </w:r>
        <w:r w:rsidR="0064479A" w:rsidRPr="006D772A">
          <w:rPr>
            <w:rFonts w:ascii="Times New Roman" w:hAnsi="Times New Roman" w:cs="Times New Roman"/>
            <w:b w:val="0"/>
            <w:noProof/>
            <w:webHidden/>
          </w:rPr>
          <w:fldChar w:fldCharType="end"/>
        </w:r>
      </w:hyperlink>
    </w:p>
    <w:p w:rsidR="0064479A" w:rsidRPr="006D772A" w:rsidRDefault="00DC73C5">
      <w:pPr>
        <w:pStyle w:val="TOC3"/>
        <w:rPr>
          <w:rFonts w:ascii="Times New Roman" w:eastAsiaTheme="minorEastAsia" w:hAnsi="Times New Roman" w:cs="Times New Roman"/>
          <w:b w:val="0"/>
          <w:noProof/>
          <w:sz w:val="22"/>
          <w:szCs w:val="22"/>
          <w:lang w:eastAsia="bs-Latn-BA"/>
        </w:rPr>
      </w:pPr>
      <w:hyperlink w:anchor="_Toc34309133" w:history="1">
        <w:r w:rsidR="0064479A" w:rsidRPr="006D772A">
          <w:rPr>
            <w:rStyle w:val="Hyperlink"/>
            <w:rFonts w:ascii="Times New Roman" w:hAnsi="Times New Roman" w:cs="Times New Roman"/>
            <w:b w:val="0"/>
            <w:noProof/>
          </w:rPr>
          <w:t>7.4.2</w:t>
        </w:r>
        <w:r w:rsidR="0064479A" w:rsidRPr="006D772A">
          <w:rPr>
            <w:rFonts w:ascii="Times New Roman" w:eastAsiaTheme="minorEastAsia" w:hAnsi="Times New Roman" w:cs="Times New Roman"/>
            <w:b w:val="0"/>
            <w:noProof/>
            <w:sz w:val="22"/>
            <w:szCs w:val="22"/>
            <w:lang w:eastAsia="bs-Latn-BA"/>
          </w:rPr>
          <w:tab/>
        </w:r>
        <w:r w:rsidR="0064479A" w:rsidRPr="006D772A">
          <w:rPr>
            <w:rStyle w:val="Hyperlink"/>
            <w:rFonts w:ascii="Times New Roman" w:hAnsi="Times New Roman" w:cs="Times New Roman"/>
            <w:b w:val="0"/>
            <w:noProof/>
          </w:rPr>
          <w:t>Doprinosi 500 - 2019</w:t>
        </w:r>
        <w:r w:rsidR="0064479A" w:rsidRPr="006D772A">
          <w:rPr>
            <w:rFonts w:ascii="Times New Roman" w:hAnsi="Times New Roman" w:cs="Times New Roman"/>
            <w:b w:val="0"/>
            <w:noProof/>
            <w:webHidden/>
          </w:rPr>
          <w:tab/>
        </w:r>
        <w:r w:rsidR="0064479A" w:rsidRPr="006D772A">
          <w:rPr>
            <w:rFonts w:ascii="Times New Roman" w:hAnsi="Times New Roman" w:cs="Times New Roman"/>
            <w:b w:val="0"/>
            <w:noProof/>
            <w:webHidden/>
          </w:rPr>
          <w:fldChar w:fldCharType="begin"/>
        </w:r>
        <w:r w:rsidR="0064479A" w:rsidRPr="006D772A">
          <w:rPr>
            <w:rFonts w:ascii="Times New Roman" w:hAnsi="Times New Roman" w:cs="Times New Roman"/>
            <w:b w:val="0"/>
            <w:noProof/>
            <w:webHidden/>
          </w:rPr>
          <w:instrText xml:space="preserve"> PAGEREF _Toc34309133 \h </w:instrText>
        </w:r>
        <w:r w:rsidR="0064479A" w:rsidRPr="006D772A">
          <w:rPr>
            <w:rFonts w:ascii="Times New Roman" w:hAnsi="Times New Roman" w:cs="Times New Roman"/>
            <w:b w:val="0"/>
            <w:noProof/>
            <w:webHidden/>
          </w:rPr>
        </w:r>
        <w:r w:rsidR="0064479A" w:rsidRPr="006D772A">
          <w:rPr>
            <w:rFonts w:ascii="Times New Roman" w:hAnsi="Times New Roman" w:cs="Times New Roman"/>
            <w:b w:val="0"/>
            <w:noProof/>
            <w:webHidden/>
          </w:rPr>
          <w:fldChar w:fldCharType="separate"/>
        </w:r>
        <w:r w:rsidR="00103089">
          <w:rPr>
            <w:rFonts w:ascii="Times New Roman" w:hAnsi="Times New Roman" w:cs="Times New Roman"/>
            <w:b w:val="0"/>
            <w:noProof/>
            <w:webHidden/>
          </w:rPr>
          <w:t>24</w:t>
        </w:r>
        <w:r w:rsidR="0064479A" w:rsidRPr="006D772A">
          <w:rPr>
            <w:rFonts w:ascii="Times New Roman" w:hAnsi="Times New Roman" w:cs="Times New Roman"/>
            <w:b w:val="0"/>
            <w:noProof/>
            <w:webHidden/>
          </w:rPr>
          <w:fldChar w:fldCharType="end"/>
        </w:r>
      </w:hyperlink>
    </w:p>
    <w:p w:rsidR="0064479A" w:rsidRPr="006D772A" w:rsidRDefault="00DC73C5">
      <w:pPr>
        <w:pStyle w:val="TOC3"/>
        <w:rPr>
          <w:rFonts w:ascii="Times New Roman" w:eastAsiaTheme="minorEastAsia" w:hAnsi="Times New Roman" w:cs="Times New Roman"/>
          <w:b w:val="0"/>
          <w:noProof/>
          <w:sz w:val="22"/>
          <w:szCs w:val="22"/>
          <w:lang w:eastAsia="bs-Latn-BA"/>
        </w:rPr>
      </w:pPr>
      <w:hyperlink w:anchor="_Toc34309134" w:history="1">
        <w:r w:rsidR="0064479A" w:rsidRPr="006D772A">
          <w:rPr>
            <w:rStyle w:val="Hyperlink"/>
            <w:rFonts w:ascii="Times New Roman" w:hAnsi="Times New Roman" w:cs="Times New Roman"/>
            <w:b w:val="0"/>
            <w:noProof/>
          </w:rPr>
          <w:t>7.4.3</w:t>
        </w:r>
        <w:r w:rsidR="0064479A" w:rsidRPr="006D772A">
          <w:rPr>
            <w:rFonts w:ascii="Times New Roman" w:eastAsiaTheme="minorEastAsia" w:hAnsi="Times New Roman" w:cs="Times New Roman"/>
            <w:b w:val="0"/>
            <w:noProof/>
            <w:sz w:val="22"/>
            <w:szCs w:val="22"/>
            <w:lang w:eastAsia="bs-Latn-BA"/>
          </w:rPr>
          <w:tab/>
        </w:r>
        <w:r w:rsidR="0064479A" w:rsidRPr="006D772A">
          <w:rPr>
            <w:rStyle w:val="Hyperlink"/>
            <w:rFonts w:ascii="Times New Roman" w:hAnsi="Times New Roman" w:cs="Times New Roman"/>
            <w:b w:val="0"/>
            <w:noProof/>
          </w:rPr>
          <w:t>Prilika za sve 2019 – Mogućnost produženog sufinansiranja zapošljavanja</w:t>
        </w:r>
        <w:r w:rsidR="0064479A" w:rsidRPr="006D772A">
          <w:rPr>
            <w:rFonts w:ascii="Times New Roman" w:hAnsi="Times New Roman" w:cs="Times New Roman"/>
            <w:b w:val="0"/>
            <w:noProof/>
            <w:webHidden/>
          </w:rPr>
          <w:tab/>
        </w:r>
        <w:r w:rsidR="0064479A" w:rsidRPr="006D772A">
          <w:rPr>
            <w:rFonts w:ascii="Times New Roman" w:hAnsi="Times New Roman" w:cs="Times New Roman"/>
            <w:b w:val="0"/>
            <w:noProof/>
            <w:webHidden/>
          </w:rPr>
          <w:fldChar w:fldCharType="begin"/>
        </w:r>
        <w:r w:rsidR="0064479A" w:rsidRPr="006D772A">
          <w:rPr>
            <w:rFonts w:ascii="Times New Roman" w:hAnsi="Times New Roman" w:cs="Times New Roman"/>
            <w:b w:val="0"/>
            <w:noProof/>
            <w:webHidden/>
          </w:rPr>
          <w:instrText xml:space="preserve"> PAGEREF _Toc34309134 \h </w:instrText>
        </w:r>
        <w:r w:rsidR="0064479A" w:rsidRPr="006D772A">
          <w:rPr>
            <w:rFonts w:ascii="Times New Roman" w:hAnsi="Times New Roman" w:cs="Times New Roman"/>
            <w:b w:val="0"/>
            <w:noProof/>
            <w:webHidden/>
          </w:rPr>
        </w:r>
        <w:r w:rsidR="0064479A" w:rsidRPr="006D772A">
          <w:rPr>
            <w:rFonts w:ascii="Times New Roman" w:hAnsi="Times New Roman" w:cs="Times New Roman"/>
            <w:b w:val="0"/>
            <w:noProof/>
            <w:webHidden/>
          </w:rPr>
          <w:fldChar w:fldCharType="separate"/>
        </w:r>
        <w:r w:rsidR="00103089">
          <w:rPr>
            <w:rFonts w:ascii="Times New Roman" w:hAnsi="Times New Roman" w:cs="Times New Roman"/>
            <w:b w:val="0"/>
            <w:noProof/>
            <w:webHidden/>
          </w:rPr>
          <w:t>24</w:t>
        </w:r>
        <w:r w:rsidR="0064479A" w:rsidRPr="006D772A">
          <w:rPr>
            <w:rFonts w:ascii="Times New Roman" w:hAnsi="Times New Roman" w:cs="Times New Roman"/>
            <w:b w:val="0"/>
            <w:noProof/>
            <w:webHidden/>
          </w:rPr>
          <w:fldChar w:fldCharType="end"/>
        </w:r>
      </w:hyperlink>
    </w:p>
    <w:p w:rsidR="0064479A" w:rsidRPr="006D772A" w:rsidRDefault="00DC73C5">
      <w:pPr>
        <w:pStyle w:val="TOC3"/>
        <w:rPr>
          <w:rFonts w:ascii="Times New Roman" w:eastAsiaTheme="minorEastAsia" w:hAnsi="Times New Roman" w:cs="Times New Roman"/>
          <w:b w:val="0"/>
          <w:noProof/>
          <w:sz w:val="22"/>
          <w:szCs w:val="22"/>
          <w:lang w:eastAsia="bs-Latn-BA"/>
        </w:rPr>
      </w:pPr>
      <w:hyperlink w:anchor="_Toc34309135" w:history="1">
        <w:r w:rsidR="0064479A" w:rsidRPr="006D772A">
          <w:rPr>
            <w:rStyle w:val="Hyperlink"/>
            <w:rFonts w:ascii="Times New Roman" w:hAnsi="Times New Roman" w:cs="Times New Roman"/>
            <w:b w:val="0"/>
            <w:noProof/>
          </w:rPr>
          <w:t>7.4.4</w:t>
        </w:r>
        <w:r w:rsidR="0064479A" w:rsidRPr="006D772A">
          <w:rPr>
            <w:rFonts w:ascii="Times New Roman" w:eastAsiaTheme="minorEastAsia" w:hAnsi="Times New Roman" w:cs="Times New Roman"/>
            <w:b w:val="0"/>
            <w:noProof/>
            <w:sz w:val="22"/>
            <w:szCs w:val="22"/>
            <w:lang w:eastAsia="bs-Latn-BA"/>
          </w:rPr>
          <w:tab/>
        </w:r>
        <w:r w:rsidR="0064479A" w:rsidRPr="006D772A">
          <w:rPr>
            <w:rStyle w:val="Hyperlink"/>
            <w:rFonts w:ascii="Times New Roman" w:hAnsi="Times New Roman" w:cs="Times New Roman"/>
            <w:b w:val="0"/>
            <w:noProof/>
          </w:rPr>
          <w:t>Nova prilika 2019</w:t>
        </w:r>
        <w:r w:rsidR="0064479A" w:rsidRPr="006D772A">
          <w:rPr>
            <w:rFonts w:ascii="Times New Roman" w:hAnsi="Times New Roman" w:cs="Times New Roman"/>
            <w:b w:val="0"/>
            <w:noProof/>
            <w:webHidden/>
          </w:rPr>
          <w:tab/>
        </w:r>
        <w:r w:rsidR="0064479A" w:rsidRPr="006D772A">
          <w:rPr>
            <w:rFonts w:ascii="Times New Roman" w:hAnsi="Times New Roman" w:cs="Times New Roman"/>
            <w:b w:val="0"/>
            <w:noProof/>
            <w:webHidden/>
          </w:rPr>
          <w:fldChar w:fldCharType="begin"/>
        </w:r>
        <w:r w:rsidR="0064479A" w:rsidRPr="006D772A">
          <w:rPr>
            <w:rFonts w:ascii="Times New Roman" w:hAnsi="Times New Roman" w:cs="Times New Roman"/>
            <w:b w:val="0"/>
            <w:noProof/>
            <w:webHidden/>
          </w:rPr>
          <w:instrText xml:space="preserve"> PAGEREF _Toc34309135 \h </w:instrText>
        </w:r>
        <w:r w:rsidR="0064479A" w:rsidRPr="006D772A">
          <w:rPr>
            <w:rFonts w:ascii="Times New Roman" w:hAnsi="Times New Roman" w:cs="Times New Roman"/>
            <w:b w:val="0"/>
            <w:noProof/>
            <w:webHidden/>
          </w:rPr>
        </w:r>
        <w:r w:rsidR="0064479A" w:rsidRPr="006D772A">
          <w:rPr>
            <w:rFonts w:ascii="Times New Roman" w:hAnsi="Times New Roman" w:cs="Times New Roman"/>
            <w:b w:val="0"/>
            <w:noProof/>
            <w:webHidden/>
          </w:rPr>
          <w:fldChar w:fldCharType="separate"/>
        </w:r>
        <w:r w:rsidR="00103089">
          <w:rPr>
            <w:rFonts w:ascii="Times New Roman" w:hAnsi="Times New Roman" w:cs="Times New Roman"/>
            <w:b w:val="0"/>
            <w:noProof/>
            <w:webHidden/>
          </w:rPr>
          <w:t>24</w:t>
        </w:r>
        <w:r w:rsidR="0064479A" w:rsidRPr="006D772A">
          <w:rPr>
            <w:rFonts w:ascii="Times New Roman" w:hAnsi="Times New Roman" w:cs="Times New Roman"/>
            <w:b w:val="0"/>
            <w:noProof/>
            <w:webHidden/>
          </w:rPr>
          <w:fldChar w:fldCharType="end"/>
        </w:r>
      </w:hyperlink>
    </w:p>
    <w:p w:rsidR="0064479A" w:rsidRPr="006D772A" w:rsidRDefault="00DC73C5">
      <w:pPr>
        <w:pStyle w:val="TOC3"/>
        <w:rPr>
          <w:rFonts w:ascii="Times New Roman" w:eastAsiaTheme="minorEastAsia" w:hAnsi="Times New Roman" w:cs="Times New Roman"/>
          <w:b w:val="0"/>
          <w:noProof/>
          <w:sz w:val="22"/>
          <w:szCs w:val="22"/>
          <w:lang w:eastAsia="bs-Latn-BA"/>
        </w:rPr>
      </w:pPr>
      <w:hyperlink w:anchor="_Toc34309136" w:history="1">
        <w:r w:rsidR="0064479A" w:rsidRPr="006D772A">
          <w:rPr>
            <w:rStyle w:val="Hyperlink"/>
            <w:rFonts w:ascii="Times New Roman" w:hAnsi="Times New Roman" w:cs="Times New Roman"/>
            <w:b w:val="0"/>
            <w:noProof/>
          </w:rPr>
          <w:t>7.4.5</w:t>
        </w:r>
        <w:r w:rsidR="0064479A" w:rsidRPr="006D772A">
          <w:rPr>
            <w:rFonts w:ascii="Times New Roman" w:eastAsiaTheme="minorEastAsia" w:hAnsi="Times New Roman" w:cs="Times New Roman"/>
            <w:b w:val="0"/>
            <w:noProof/>
            <w:sz w:val="22"/>
            <w:szCs w:val="22"/>
            <w:lang w:eastAsia="bs-Latn-BA"/>
          </w:rPr>
          <w:tab/>
        </w:r>
        <w:r w:rsidR="0064479A" w:rsidRPr="006D772A">
          <w:rPr>
            <w:rStyle w:val="Hyperlink"/>
            <w:rFonts w:ascii="Times New Roman" w:hAnsi="Times New Roman" w:cs="Times New Roman"/>
            <w:b w:val="0"/>
            <w:noProof/>
          </w:rPr>
          <w:t>Periodično/sezonsko zapošljavanje 2019</w:t>
        </w:r>
        <w:r w:rsidR="0064479A" w:rsidRPr="006D772A">
          <w:rPr>
            <w:rFonts w:ascii="Times New Roman" w:hAnsi="Times New Roman" w:cs="Times New Roman"/>
            <w:b w:val="0"/>
            <w:noProof/>
            <w:webHidden/>
          </w:rPr>
          <w:tab/>
        </w:r>
        <w:r w:rsidR="0064479A" w:rsidRPr="006D772A">
          <w:rPr>
            <w:rFonts w:ascii="Times New Roman" w:hAnsi="Times New Roman" w:cs="Times New Roman"/>
            <w:b w:val="0"/>
            <w:noProof/>
            <w:webHidden/>
          </w:rPr>
          <w:fldChar w:fldCharType="begin"/>
        </w:r>
        <w:r w:rsidR="0064479A" w:rsidRPr="006D772A">
          <w:rPr>
            <w:rFonts w:ascii="Times New Roman" w:hAnsi="Times New Roman" w:cs="Times New Roman"/>
            <w:b w:val="0"/>
            <w:noProof/>
            <w:webHidden/>
          </w:rPr>
          <w:instrText xml:space="preserve"> PAGEREF _Toc34309136 \h </w:instrText>
        </w:r>
        <w:r w:rsidR="0064479A" w:rsidRPr="006D772A">
          <w:rPr>
            <w:rFonts w:ascii="Times New Roman" w:hAnsi="Times New Roman" w:cs="Times New Roman"/>
            <w:b w:val="0"/>
            <w:noProof/>
            <w:webHidden/>
          </w:rPr>
        </w:r>
        <w:r w:rsidR="0064479A" w:rsidRPr="006D772A">
          <w:rPr>
            <w:rFonts w:ascii="Times New Roman" w:hAnsi="Times New Roman" w:cs="Times New Roman"/>
            <w:b w:val="0"/>
            <w:noProof/>
            <w:webHidden/>
          </w:rPr>
          <w:fldChar w:fldCharType="separate"/>
        </w:r>
        <w:r w:rsidR="00103089">
          <w:rPr>
            <w:rFonts w:ascii="Times New Roman" w:hAnsi="Times New Roman" w:cs="Times New Roman"/>
            <w:b w:val="0"/>
            <w:noProof/>
            <w:webHidden/>
          </w:rPr>
          <w:t>24</w:t>
        </w:r>
        <w:r w:rsidR="0064479A" w:rsidRPr="006D772A">
          <w:rPr>
            <w:rFonts w:ascii="Times New Roman" w:hAnsi="Times New Roman" w:cs="Times New Roman"/>
            <w:b w:val="0"/>
            <w:noProof/>
            <w:webHidden/>
          </w:rPr>
          <w:fldChar w:fldCharType="end"/>
        </w:r>
      </w:hyperlink>
    </w:p>
    <w:p w:rsidR="0064479A" w:rsidRPr="0064479A" w:rsidRDefault="00DC73C5">
      <w:pPr>
        <w:pStyle w:val="TOC1"/>
        <w:rPr>
          <w:rFonts w:asciiTheme="minorHAnsi" w:eastAsiaTheme="minorEastAsia" w:hAnsiTheme="minorHAnsi" w:cstheme="minorBidi"/>
          <w:sz w:val="22"/>
          <w:szCs w:val="22"/>
          <w:lang w:eastAsia="bs-Latn-BA"/>
        </w:rPr>
      </w:pPr>
      <w:hyperlink w:anchor="_Toc34309137" w:history="1">
        <w:r w:rsidR="0064479A" w:rsidRPr="0064479A">
          <w:rPr>
            <w:rStyle w:val="Hyperlink"/>
          </w:rPr>
          <w:t>8</w:t>
        </w:r>
        <w:r w:rsidR="0064479A" w:rsidRPr="0064479A">
          <w:rPr>
            <w:rFonts w:asciiTheme="minorHAnsi" w:eastAsiaTheme="minorEastAsia" w:hAnsiTheme="minorHAnsi" w:cstheme="minorBidi"/>
            <w:sz w:val="22"/>
            <w:szCs w:val="22"/>
            <w:lang w:eastAsia="bs-Latn-BA"/>
          </w:rPr>
          <w:tab/>
        </w:r>
        <w:r w:rsidR="0064479A" w:rsidRPr="0064479A">
          <w:rPr>
            <w:rStyle w:val="Hyperlink"/>
          </w:rPr>
          <w:t>PROGRAM ZAPOŠLJAVANJA MLADIH U BOSNI I HERCEGOVINI (YEP)</w:t>
        </w:r>
        <w:r w:rsidR="0064479A" w:rsidRPr="0064479A">
          <w:rPr>
            <w:webHidden/>
          </w:rPr>
          <w:tab/>
        </w:r>
        <w:r w:rsidR="0064479A" w:rsidRPr="0064479A">
          <w:rPr>
            <w:webHidden/>
          </w:rPr>
          <w:fldChar w:fldCharType="begin"/>
        </w:r>
        <w:r w:rsidR="0064479A" w:rsidRPr="0064479A">
          <w:rPr>
            <w:webHidden/>
          </w:rPr>
          <w:instrText xml:space="preserve"> PAGEREF _Toc34309137 \h </w:instrText>
        </w:r>
        <w:r w:rsidR="0064479A" w:rsidRPr="0064479A">
          <w:rPr>
            <w:webHidden/>
          </w:rPr>
        </w:r>
        <w:r w:rsidR="0064479A" w:rsidRPr="0064479A">
          <w:rPr>
            <w:webHidden/>
          </w:rPr>
          <w:fldChar w:fldCharType="separate"/>
        </w:r>
        <w:r w:rsidR="00103089">
          <w:rPr>
            <w:webHidden/>
          </w:rPr>
          <w:t>25</w:t>
        </w:r>
        <w:r w:rsidR="0064479A" w:rsidRPr="0064479A">
          <w:rPr>
            <w:webHidden/>
          </w:rPr>
          <w:fldChar w:fldCharType="end"/>
        </w:r>
      </w:hyperlink>
    </w:p>
    <w:p w:rsidR="0064479A" w:rsidRPr="0064479A" w:rsidRDefault="00DC73C5">
      <w:pPr>
        <w:pStyle w:val="TOC1"/>
        <w:rPr>
          <w:rFonts w:asciiTheme="minorHAnsi" w:eastAsiaTheme="minorEastAsia" w:hAnsiTheme="minorHAnsi" w:cstheme="minorBidi"/>
          <w:sz w:val="22"/>
          <w:szCs w:val="22"/>
          <w:lang w:eastAsia="bs-Latn-BA"/>
        </w:rPr>
      </w:pPr>
      <w:hyperlink w:anchor="_Toc34309138" w:history="1">
        <w:r w:rsidR="0064479A" w:rsidRPr="0064479A">
          <w:rPr>
            <w:rStyle w:val="Hyperlink"/>
          </w:rPr>
          <w:t>9</w:t>
        </w:r>
        <w:r w:rsidR="0064479A" w:rsidRPr="0064479A">
          <w:rPr>
            <w:rFonts w:asciiTheme="minorHAnsi" w:eastAsiaTheme="minorEastAsia" w:hAnsiTheme="minorHAnsi" w:cstheme="minorBidi"/>
            <w:sz w:val="22"/>
            <w:szCs w:val="22"/>
            <w:lang w:eastAsia="bs-Latn-BA"/>
          </w:rPr>
          <w:tab/>
        </w:r>
        <w:r w:rsidR="0064479A" w:rsidRPr="0064479A">
          <w:rPr>
            <w:rStyle w:val="Hyperlink"/>
          </w:rPr>
          <w:t>FERIJALNI RAD BOSANSKOHERCEGOVAČKIH  STUDENATA U SAVEZNOJ  REPUBLICI  NJEMAČKOJ</w:t>
        </w:r>
        <w:r w:rsidR="0064479A" w:rsidRPr="0064479A">
          <w:rPr>
            <w:webHidden/>
          </w:rPr>
          <w:tab/>
        </w:r>
        <w:r w:rsidR="0064479A" w:rsidRPr="0064479A">
          <w:rPr>
            <w:webHidden/>
          </w:rPr>
          <w:fldChar w:fldCharType="begin"/>
        </w:r>
        <w:r w:rsidR="0064479A" w:rsidRPr="0064479A">
          <w:rPr>
            <w:webHidden/>
          </w:rPr>
          <w:instrText xml:space="preserve"> PAGEREF _Toc34309138 \h </w:instrText>
        </w:r>
        <w:r w:rsidR="0064479A" w:rsidRPr="0064479A">
          <w:rPr>
            <w:webHidden/>
          </w:rPr>
        </w:r>
        <w:r w:rsidR="0064479A" w:rsidRPr="0064479A">
          <w:rPr>
            <w:webHidden/>
          </w:rPr>
          <w:fldChar w:fldCharType="separate"/>
        </w:r>
        <w:r w:rsidR="00103089">
          <w:rPr>
            <w:webHidden/>
          </w:rPr>
          <w:t>26</w:t>
        </w:r>
        <w:r w:rsidR="0064479A" w:rsidRPr="0064479A">
          <w:rPr>
            <w:webHidden/>
          </w:rPr>
          <w:fldChar w:fldCharType="end"/>
        </w:r>
      </w:hyperlink>
    </w:p>
    <w:p w:rsidR="0064479A" w:rsidRPr="0064479A" w:rsidRDefault="00DC73C5">
      <w:pPr>
        <w:pStyle w:val="TOC1"/>
        <w:rPr>
          <w:rFonts w:asciiTheme="minorHAnsi" w:eastAsiaTheme="minorEastAsia" w:hAnsiTheme="minorHAnsi" w:cstheme="minorBidi"/>
          <w:sz w:val="22"/>
          <w:szCs w:val="22"/>
          <w:lang w:eastAsia="bs-Latn-BA"/>
        </w:rPr>
      </w:pPr>
      <w:hyperlink w:anchor="_Toc34309139" w:history="1">
        <w:r w:rsidR="0064479A" w:rsidRPr="0064479A">
          <w:rPr>
            <w:rStyle w:val="Hyperlink"/>
          </w:rPr>
          <w:t>10</w:t>
        </w:r>
        <w:r w:rsidR="0064479A" w:rsidRPr="0064479A">
          <w:rPr>
            <w:rFonts w:asciiTheme="minorHAnsi" w:eastAsiaTheme="minorEastAsia" w:hAnsiTheme="minorHAnsi" w:cstheme="minorBidi"/>
            <w:sz w:val="22"/>
            <w:szCs w:val="22"/>
            <w:lang w:eastAsia="bs-Latn-BA"/>
          </w:rPr>
          <w:tab/>
        </w:r>
        <w:r w:rsidR="0064479A" w:rsidRPr="0064479A">
          <w:rPr>
            <w:rStyle w:val="Hyperlink"/>
          </w:rPr>
          <w:t>SOCIJALNA I MATERIJALNA SIGURNOST NEZAPOSLENIH</w:t>
        </w:r>
        <w:r w:rsidR="0064479A" w:rsidRPr="0064479A">
          <w:rPr>
            <w:webHidden/>
          </w:rPr>
          <w:tab/>
        </w:r>
        <w:r w:rsidR="0064479A" w:rsidRPr="0064479A">
          <w:rPr>
            <w:webHidden/>
          </w:rPr>
          <w:fldChar w:fldCharType="begin"/>
        </w:r>
        <w:r w:rsidR="0064479A" w:rsidRPr="0064479A">
          <w:rPr>
            <w:webHidden/>
          </w:rPr>
          <w:instrText xml:space="preserve"> PAGEREF _Toc34309139 \h </w:instrText>
        </w:r>
        <w:r w:rsidR="0064479A" w:rsidRPr="0064479A">
          <w:rPr>
            <w:webHidden/>
          </w:rPr>
        </w:r>
        <w:r w:rsidR="0064479A" w:rsidRPr="0064479A">
          <w:rPr>
            <w:webHidden/>
          </w:rPr>
          <w:fldChar w:fldCharType="separate"/>
        </w:r>
        <w:r w:rsidR="00103089">
          <w:rPr>
            <w:webHidden/>
          </w:rPr>
          <w:t>27</w:t>
        </w:r>
        <w:r w:rsidR="0064479A" w:rsidRPr="0064479A">
          <w:rPr>
            <w:webHidden/>
          </w:rPr>
          <w:fldChar w:fldCharType="end"/>
        </w:r>
      </w:hyperlink>
    </w:p>
    <w:p w:rsidR="0064479A" w:rsidRPr="0064479A" w:rsidRDefault="00DC73C5">
      <w:pPr>
        <w:pStyle w:val="TOC2"/>
        <w:rPr>
          <w:rFonts w:asciiTheme="minorHAnsi" w:eastAsiaTheme="minorEastAsia" w:hAnsiTheme="minorHAnsi" w:cstheme="minorBidi"/>
          <w:sz w:val="22"/>
          <w:szCs w:val="22"/>
          <w:lang w:eastAsia="bs-Latn-BA"/>
        </w:rPr>
      </w:pPr>
      <w:hyperlink w:anchor="_Toc34309140" w:history="1">
        <w:r w:rsidR="0064479A" w:rsidRPr="0064479A">
          <w:rPr>
            <w:rStyle w:val="Hyperlink"/>
          </w:rPr>
          <w:t>10.1</w:t>
        </w:r>
        <w:r w:rsidR="0064479A" w:rsidRPr="0064479A">
          <w:rPr>
            <w:rFonts w:asciiTheme="minorHAnsi" w:eastAsiaTheme="minorEastAsia" w:hAnsiTheme="minorHAnsi" w:cstheme="minorBidi"/>
            <w:sz w:val="22"/>
            <w:szCs w:val="22"/>
            <w:lang w:eastAsia="bs-Latn-BA"/>
          </w:rPr>
          <w:tab/>
        </w:r>
        <w:r w:rsidR="0064479A" w:rsidRPr="0064479A">
          <w:rPr>
            <w:rStyle w:val="Hyperlink"/>
          </w:rPr>
          <w:t>Novčana naknada za slučaj nezaposlenosti</w:t>
        </w:r>
        <w:r w:rsidR="0064479A" w:rsidRPr="0064479A">
          <w:rPr>
            <w:webHidden/>
          </w:rPr>
          <w:tab/>
        </w:r>
        <w:r w:rsidR="0064479A" w:rsidRPr="0064479A">
          <w:rPr>
            <w:webHidden/>
          </w:rPr>
          <w:fldChar w:fldCharType="begin"/>
        </w:r>
        <w:r w:rsidR="0064479A" w:rsidRPr="0064479A">
          <w:rPr>
            <w:webHidden/>
          </w:rPr>
          <w:instrText xml:space="preserve"> PAGEREF _Toc34309140 \h </w:instrText>
        </w:r>
        <w:r w:rsidR="0064479A" w:rsidRPr="0064479A">
          <w:rPr>
            <w:webHidden/>
          </w:rPr>
        </w:r>
        <w:r w:rsidR="0064479A" w:rsidRPr="0064479A">
          <w:rPr>
            <w:webHidden/>
          </w:rPr>
          <w:fldChar w:fldCharType="separate"/>
        </w:r>
        <w:r w:rsidR="00103089">
          <w:rPr>
            <w:webHidden/>
          </w:rPr>
          <w:t>27</w:t>
        </w:r>
        <w:r w:rsidR="0064479A" w:rsidRPr="0064479A">
          <w:rPr>
            <w:webHidden/>
          </w:rPr>
          <w:fldChar w:fldCharType="end"/>
        </w:r>
      </w:hyperlink>
    </w:p>
    <w:p w:rsidR="0064479A" w:rsidRPr="0064479A" w:rsidRDefault="00DC73C5">
      <w:pPr>
        <w:pStyle w:val="TOC2"/>
        <w:rPr>
          <w:rFonts w:asciiTheme="minorHAnsi" w:eastAsiaTheme="minorEastAsia" w:hAnsiTheme="minorHAnsi" w:cstheme="minorBidi"/>
          <w:sz w:val="22"/>
          <w:szCs w:val="22"/>
          <w:lang w:eastAsia="bs-Latn-BA"/>
        </w:rPr>
      </w:pPr>
      <w:hyperlink w:anchor="_Toc34309141" w:history="1">
        <w:r w:rsidR="0064479A" w:rsidRPr="0064479A">
          <w:rPr>
            <w:rStyle w:val="Hyperlink"/>
          </w:rPr>
          <w:t>10.2</w:t>
        </w:r>
        <w:r w:rsidR="0064479A" w:rsidRPr="0064479A">
          <w:rPr>
            <w:rFonts w:asciiTheme="minorHAnsi" w:eastAsiaTheme="minorEastAsia" w:hAnsiTheme="minorHAnsi" w:cstheme="minorBidi"/>
            <w:sz w:val="22"/>
            <w:szCs w:val="22"/>
            <w:lang w:eastAsia="bs-Latn-BA"/>
          </w:rPr>
          <w:tab/>
        </w:r>
        <w:r w:rsidR="0064479A" w:rsidRPr="0064479A">
          <w:rPr>
            <w:rStyle w:val="Hyperlink"/>
          </w:rPr>
          <w:t>Doprinosi za zdravstveno i penzijsko osiguranje</w:t>
        </w:r>
        <w:r w:rsidR="0064479A" w:rsidRPr="0064479A">
          <w:rPr>
            <w:webHidden/>
          </w:rPr>
          <w:tab/>
        </w:r>
        <w:r w:rsidR="0064479A" w:rsidRPr="0064479A">
          <w:rPr>
            <w:webHidden/>
          </w:rPr>
          <w:fldChar w:fldCharType="begin"/>
        </w:r>
        <w:r w:rsidR="0064479A" w:rsidRPr="0064479A">
          <w:rPr>
            <w:webHidden/>
          </w:rPr>
          <w:instrText xml:space="preserve"> PAGEREF _Toc34309141 \h </w:instrText>
        </w:r>
        <w:r w:rsidR="0064479A" w:rsidRPr="0064479A">
          <w:rPr>
            <w:webHidden/>
          </w:rPr>
        </w:r>
        <w:r w:rsidR="0064479A" w:rsidRPr="0064479A">
          <w:rPr>
            <w:webHidden/>
          </w:rPr>
          <w:fldChar w:fldCharType="separate"/>
        </w:r>
        <w:r w:rsidR="00103089">
          <w:rPr>
            <w:webHidden/>
          </w:rPr>
          <w:t>28</w:t>
        </w:r>
        <w:r w:rsidR="0064479A" w:rsidRPr="0064479A">
          <w:rPr>
            <w:webHidden/>
          </w:rPr>
          <w:fldChar w:fldCharType="end"/>
        </w:r>
      </w:hyperlink>
    </w:p>
    <w:p w:rsidR="0064479A" w:rsidRPr="0064479A" w:rsidRDefault="00DC73C5">
      <w:pPr>
        <w:pStyle w:val="TOC1"/>
        <w:rPr>
          <w:rFonts w:asciiTheme="minorHAnsi" w:eastAsiaTheme="minorEastAsia" w:hAnsiTheme="minorHAnsi" w:cstheme="minorBidi"/>
          <w:sz w:val="22"/>
          <w:szCs w:val="22"/>
          <w:lang w:eastAsia="bs-Latn-BA"/>
        </w:rPr>
      </w:pPr>
      <w:hyperlink w:anchor="_Toc34309142" w:history="1">
        <w:r w:rsidR="0064479A" w:rsidRPr="0064479A">
          <w:rPr>
            <w:rStyle w:val="Hyperlink"/>
          </w:rPr>
          <w:t>11</w:t>
        </w:r>
        <w:r w:rsidR="0064479A" w:rsidRPr="0064479A">
          <w:rPr>
            <w:rFonts w:asciiTheme="minorHAnsi" w:eastAsiaTheme="minorEastAsia" w:hAnsiTheme="minorHAnsi" w:cstheme="minorBidi"/>
            <w:sz w:val="22"/>
            <w:szCs w:val="22"/>
            <w:lang w:eastAsia="bs-Latn-BA"/>
          </w:rPr>
          <w:tab/>
        </w:r>
        <w:r w:rsidR="0064479A" w:rsidRPr="0064479A">
          <w:rPr>
            <w:rStyle w:val="Hyperlink"/>
          </w:rPr>
          <w:t>ZAPOŠLJAVANJE I RAD STRANACA</w:t>
        </w:r>
        <w:r w:rsidR="0064479A" w:rsidRPr="0064479A">
          <w:rPr>
            <w:webHidden/>
          </w:rPr>
          <w:tab/>
        </w:r>
        <w:r w:rsidR="0064479A" w:rsidRPr="0064479A">
          <w:rPr>
            <w:webHidden/>
          </w:rPr>
          <w:fldChar w:fldCharType="begin"/>
        </w:r>
        <w:r w:rsidR="0064479A" w:rsidRPr="0064479A">
          <w:rPr>
            <w:webHidden/>
          </w:rPr>
          <w:instrText xml:space="preserve"> PAGEREF _Toc34309142 \h </w:instrText>
        </w:r>
        <w:r w:rsidR="0064479A" w:rsidRPr="0064479A">
          <w:rPr>
            <w:webHidden/>
          </w:rPr>
        </w:r>
        <w:r w:rsidR="0064479A" w:rsidRPr="0064479A">
          <w:rPr>
            <w:webHidden/>
          </w:rPr>
          <w:fldChar w:fldCharType="separate"/>
        </w:r>
        <w:r w:rsidR="00103089">
          <w:rPr>
            <w:webHidden/>
          </w:rPr>
          <w:t>31</w:t>
        </w:r>
        <w:r w:rsidR="0064479A" w:rsidRPr="0064479A">
          <w:rPr>
            <w:webHidden/>
          </w:rPr>
          <w:fldChar w:fldCharType="end"/>
        </w:r>
      </w:hyperlink>
    </w:p>
    <w:p w:rsidR="0064479A" w:rsidRPr="0064479A" w:rsidRDefault="00DC73C5">
      <w:pPr>
        <w:pStyle w:val="TOC2"/>
        <w:rPr>
          <w:rFonts w:asciiTheme="minorHAnsi" w:eastAsiaTheme="minorEastAsia" w:hAnsiTheme="minorHAnsi" w:cstheme="minorBidi"/>
          <w:sz w:val="22"/>
          <w:szCs w:val="22"/>
          <w:lang w:eastAsia="bs-Latn-BA"/>
        </w:rPr>
      </w:pPr>
      <w:hyperlink w:anchor="_Toc34309143" w:history="1">
        <w:r w:rsidR="0064479A" w:rsidRPr="0064479A">
          <w:rPr>
            <w:rStyle w:val="Hyperlink"/>
          </w:rPr>
          <w:t>11.1</w:t>
        </w:r>
        <w:r w:rsidR="0064479A" w:rsidRPr="0064479A">
          <w:rPr>
            <w:rFonts w:asciiTheme="minorHAnsi" w:eastAsiaTheme="minorEastAsia" w:hAnsiTheme="minorHAnsi" w:cstheme="minorBidi"/>
            <w:sz w:val="22"/>
            <w:szCs w:val="22"/>
            <w:lang w:eastAsia="bs-Latn-BA"/>
          </w:rPr>
          <w:tab/>
        </w:r>
        <w:r w:rsidR="0064479A" w:rsidRPr="0064479A">
          <w:rPr>
            <w:rStyle w:val="Hyperlink"/>
          </w:rPr>
          <w:t>Sporazum o socijalnom osiguranju</w:t>
        </w:r>
        <w:r w:rsidR="0064479A" w:rsidRPr="0064479A">
          <w:rPr>
            <w:webHidden/>
          </w:rPr>
          <w:tab/>
        </w:r>
        <w:r w:rsidR="0064479A" w:rsidRPr="0064479A">
          <w:rPr>
            <w:webHidden/>
          </w:rPr>
          <w:fldChar w:fldCharType="begin"/>
        </w:r>
        <w:r w:rsidR="0064479A" w:rsidRPr="0064479A">
          <w:rPr>
            <w:webHidden/>
          </w:rPr>
          <w:instrText xml:space="preserve"> PAGEREF _Toc34309143 \h </w:instrText>
        </w:r>
        <w:r w:rsidR="0064479A" w:rsidRPr="0064479A">
          <w:rPr>
            <w:webHidden/>
          </w:rPr>
        </w:r>
        <w:r w:rsidR="0064479A" w:rsidRPr="0064479A">
          <w:rPr>
            <w:webHidden/>
          </w:rPr>
          <w:fldChar w:fldCharType="separate"/>
        </w:r>
        <w:r w:rsidR="00103089">
          <w:rPr>
            <w:webHidden/>
          </w:rPr>
          <w:t>33</w:t>
        </w:r>
        <w:r w:rsidR="0064479A" w:rsidRPr="0064479A">
          <w:rPr>
            <w:webHidden/>
          </w:rPr>
          <w:fldChar w:fldCharType="end"/>
        </w:r>
      </w:hyperlink>
    </w:p>
    <w:p w:rsidR="0064479A" w:rsidRPr="0064479A" w:rsidRDefault="00DC73C5">
      <w:pPr>
        <w:pStyle w:val="TOC1"/>
        <w:rPr>
          <w:rFonts w:asciiTheme="minorHAnsi" w:eastAsiaTheme="minorEastAsia" w:hAnsiTheme="minorHAnsi" w:cstheme="minorBidi"/>
          <w:sz w:val="22"/>
          <w:szCs w:val="22"/>
          <w:lang w:eastAsia="bs-Latn-BA"/>
        </w:rPr>
      </w:pPr>
      <w:hyperlink w:anchor="_Toc34309144" w:history="1">
        <w:r w:rsidR="0064479A" w:rsidRPr="0064479A">
          <w:rPr>
            <w:rStyle w:val="Hyperlink"/>
          </w:rPr>
          <w:t>12</w:t>
        </w:r>
        <w:r w:rsidR="0064479A" w:rsidRPr="0064479A">
          <w:rPr>
            <w:rFonts w:asciiTheme="minorHAnsi" w:eastAsiaTheme="minorEastAsia" w:hAnsiTheme="minorHAnsi" w:cstheme="minorBidi"/>
            <w:sz w:val="22"/>
            <w:szCs w:val="22"/>
            <w:lang w:eastAsia="bs-Latn-BA"/>
          </w:rPr>
          <w:tab/>
        </w:r>
        <w:r w:rsidR="0064479A" w:rsidRPr="0064479A">
          <w:rPr>
            <w:rStyle w:val="Hyperlink"/>
          </w:rPr>
          <w:t>UNAPREĐENJE ODNOSA SA POSLODAVCIMA, LOKALNIM ZAJEDNICAMA I DRUGIM INSTITUCIJAMA</w:t>
        </w:r>
        <w:r w:rsidR="0064479A" w:rsidRPr="0064479A">
          <w:rPr>
            <w:webHidden/>
          </w:rPr>
          <w:tab/>
        </w:r>
        <w:r w:rsidR="0064479A" w:rsidRPr="0064479A">
          <w:rPr>
            <w:webHidden/>
          </w:rPr>
          <w:fldChar w:fldCharType="begin"/>
        </w:r>
        <w:r w:rsidR="0064479A" w:rsidRPr="0064479A">
          <w:rPr>
            <w:webHidden/>
          </w:rPr>
          <w:instrText xml:space="preserve"> PAGEREF _Toc34309144 \h </w:instrText>
        </w:r>
        <w:r w:rsidR="0064479A" w:rsidRPr="0064479A">
          <w:rPr>
            <w:webHidden/>
          </w:rPr>
        </w:r>
        <w:r w:rsidR="0064479A" w:rsidRPr="0064479A">
          <w:rPr>
            <w:webHidden/>
          </w:rPr>
          <w:fldChar w:fldCharType="separate"/>
        </w:r>
        <w:r w:rsidR="00103089">
          <w:rPr>
            <w:webHidden/>
          </w:rPr>
          <w:t>34</w:t>
        </w:r>
        <w:r w:rsidR="0064479A" w:rsidRPr="0064479A">
          <w:rPr>
            <w:webHidden/>
          </w:rPr>
          <w:fldChar w:fldCharType="end"/>
        </w:r>
      </w:hyperlink>
    </w:p>
    <w:p w:rsidR="0064479A" w:rsidRPr="0064479A" w:rsidRDefault="00DC73C5">
      <w:pPr>
        <w:pStyle w:val="TOC1"/>
        <w:rPr>
          <w:rFonts w:asciiTheme="minorHAnsi" w:eastAsiaTheme="minorEastAsia" w:hAnsiTheme="minorHAnsi" w:cstheme="minorBidi"/>
          <w:sz w:val="22"/>
          <w:szCs w:val="22"/>
          <w:lang w:eastAsia="bs-Latn-BA"/>
        </w:rPr>
      </w:pPr>
      <w:hyperlink w:anchor="_Toc34309145" w:history="1">
        <w:r w:rsidR="0064479A" w:rsidRPr="0064479A">
          <w:rPr>
            <w:rStyle w:val="Hyperlink"/>
          </w:rPr>
          <w:t>13</w:t>
        </w:r>
        <w:r w:rsidR="0064479A" w:rsidRPr="0064479A">
          <w:rPr>
            <w:rFonts w:asciiTheme="minorHAnsi" w:eastAsiaTheme="minorEastAsia" w:hAnsiTheme="minorHAnsi" w:cstheme="minorBidi"/>
            <w:sz w:val="22"/>
            <w:szCs w:val="22"/>
            <w:lang w:eastAsia="bs-Latn-BA"/>
          </w:rPr>
          <w:tab/>
        </w:r>
        <w:r w:rsidR="0064479A" w:rsidRPr="0064479A">
          <w:rPr>
            <w:rStyle w:val="Hyperlink"/>
          </w:rPr>
          <w:t>PRIMJENA SAVREMENIH STANDARDA U UNAPREĐENJU RADA</w:t>
        </w:r>
        <w:r w:rsidR="0064479A" w:rsidRPr="0064479A">
          <w:rPr>
            <w:webHidden/>
          </w:rPr>
          <w:tab/>
        </w:r>
        <w:r w:rsidR="0064479A" w:rsidRPr="0064479A">
          <w:rPr>
            <w:webHidden/>
          </w:rPr>
          <w:fldChar w:fldCharType="begin"/>
        </w:r>
        <w:r w:rsidR="0064479A" w:rsidRPr="0064479A">
          <w:rPr>
            <w:webHidden/>
          </w:rPr>
          <w:instrText xml:space="preserve"> PAGEREF _Toc34309145 \h </w:instrText>
        </w:r>
        <w:r w:rsidR="0064479A" w:rsidRPr="0064479A">
          <w:rPr>
            <w:webHidden/>
          </w:rPr>
        </w:r>
        <w:r w:rsidR="0064479A" w:rsidRPr="0064479A">
          <w:rPr>
            <w:webHidden/>
          </w:rPr>
          <w:fldChar w:fldCharType="separate"/>
        </w:r>
        <w:r w:rsidR="00103089">
          <w:rPr>
            <w:webHidden/>
          </w:rPr>
          <w:t>36</w:t>
        </w:r>
        <w:r w:rsidR="0064479A" w:rsidRPr="0064479A">
          <w:rPr>
            <w:webHidden/>
          </w:rPr>
          <w:fldChar w:fldCharType="end"/>
        </w:r>
      </w:hyperlink>
    </w:p>
    <w:p w:rsidR="0064479A" w:rsidRPr="0064479A" w:rsidRDefault="00DC73C5">
      <w:pPr>
        <w:pStyle w:val="TOC1"/>
        <w:rPr>
          <w:rFonts w:asciiTheme="minorHAnsi" w:eastAsiaTheme="minorEastAsia" w:hAnsiTheme="minorHAnsi" w:cstheme="minorBidi"/>
          <w:sz w:val="22"/>
          <w:szCs w:val="22"/>
          <w:lang w:eastAsia="bs-Latn-BA"/>
        </w:rPr>
      </w:pPr>
      <w:hyperlink w:anchor="_Toc34309146" w:history="1">
        <w:r w:rsidR="0064479A" w:rsidRPr="0064479A">
          <w:rPr>
            <w:rStyle w:val="Hyperlink"/>
          </w:rPr>
          <w:t>14</w:t>
        </w:r>
        <w:r w:rsidR="0064479A" w:rsidRPr="0064479A">
          <w:rPr>
            <w:rFonts w:asciiTheme="minorHAnsi" w:eastAsiaTheme="minorEastAsia" w:hAnsiTheme="minorHAnsi" w:cstheme="minorBidi"/>
            <w:sz w:val="22"/>
            <w:szCs w:val="22"/>
            <w:lang w:eastAsia="bs-Latn-BA"/>
          </w:rPr>
          <w:tab/>
        </w:r>
        <w:r w:rsidR="0064479A" w:rsidRPr="0064479A">
          <w:rPr>
            <w:rStyle w:val="Hyperlink"/>
          </w:rPr>
          <w:t>RAZVOJ I JAČANJE SISTEMA I PROCEDURA JAVNE INTERNE FINANSIJSKE KONTROLE (ENG. PUBLIC INTERNAL FINANCIAL CONTROL)</w:t>
        </w:r>
        <w:r w:rsidR="0064479A" w:rsidRPr="0064479A">
          <w:rPr>
            <w:webHidden/>
          </w:rPr>
          <w:tab/>
        </w:r>
        <w:r w:rsidR="0064479A" w:rsidRPr="0064479A">
          <w:rPr>
            <w:webHidden/>
          </w:rPr>
          <w:fldChar w:fldCharType="begin"/>
        </w:r>
        <w:r w:rsidR="0064479A" w:rsidRPr="0064479A">
          <w:rPr>
            <w:webHidden/>
          </w:rPr>
          <w:instrText xml:space="preserve"> PAGEREF _Toc34309146 \h </w:instrText>
        </w:r>
        <w:r w:rsidR="0064479A" w:rsidRPr="0064479A">
          <w:rPr>
            <w:webHidden/>
          </w:rPr>
        </w:r>
        <w:r w:rsidR="0064479A" w:rsidRPr="0064479A">
          <w:rPr>
            <w:webHidden/>
          </w:rPr>
          <w:fldChar w:fldCharType="separate"/>
        </w:r>
        <w:r w:rsidR="00103089">
          <w:rPr>
            <w:webHidden/>
          </w:rPr>
          <w:t>37</w:t>
        </w:r>
        <w:r w:rsidR="0064479A" w:rsidRPr="0064479A">
          <w:rPr>
            <w:webHidden/>
          </w:rPr>
          <w:fldChar w:fldCharType="end"/>
        </w:r>
      </w:hyperlink>
    </w:p>
    <w:p w:rsidR="0064479A" w:rsidRPr="0064479A" w:rsidRDefault="00DC73C5">
      <w:pPr>
        <w:pStyle w:val="TOC1"/>
        <w:rPr>
          <w:rFonts w:asciiTheme="minorHAnsi" w:eastAsiaTheme="minorEastAsia" w:hAnsiTheme="minorHAnsi" w:cstheme="minorBidi"/>
          <w:sz w:val="22"/>
          <w:szCs w:val="22"/>
          <w:lang w:eastAsia="bs-Latn-BA"/>
        </w:rPr>
      </w:pPr>
      <w:hyperlink w:anchor="_Toc34309147" w:history="1">
        <w:r w:rsidR="0064479A" w:rsidRPr="0064479A">
          <w:rPr>
            <w:rStyle w:val="Hyperlink"/>
          </w:rPr>
          <w:t>15</w:t>
        </w:r>
        <w:r w:rsidR="0064479A" w:rsidRPr="0064479A">
          <w:rPr>
            <w:rFonts w:asciiTheme="minorHAnsi" w:eastAsiaTheme="minorEastAsia" w:hAnsiTheme="minorHAnsi" w:cstheme="minorBidi"/>
            <w:sz w:val="22"/>
            <w:szCs w:val="22"/>
            <w:lang w:eastAsia="bs-Latn-BA"/>
          </w:rPr>
          <w:tab/>
        </w:r>
        <w:r w:rsidR="0064479A" w:rsidRPr="0064479A">
          <w:rPr>
            <w:rStyle w:val="Hyperlink"/>
          </w:rPr>
          <w:t>FUNKCIJA INTERNE REVIZIJE</w:t>
        </w:r>
        <w:r w:rsidR="0064479A" w:rsidRPr="0064479A">
          <w:rPr>
            <w:webHidden/>
          </w:rPr>
          <w:tab/>
        </w:r>
        <w:r w:rsidR="0064479A" w:rsidRPr="0064479A">
          <w:rPr>
            <w:webHidden/>
          </w:rPr>
          <w:fldChar w:fldCharType="begin"/>
        </w:r>
        <w:r w:rsidR="0064479A" w:rsidRPr="0064479A">
          <w:rPr>
            <w:webHidden/>
          </w:rPr>
          <w:instrText xml:space="preserve"> PAGEREF _Toc34309147 \h </w:instrText>
        </w:r>
        <w:r w:rsidR="0064479A" w:rsidRPr="0064479A">
          <w:rPr>
            <w:webHidden/>
          </w:rPr>
        </w:r>
        <w:r w:rsidR="0064479A" w:rsidRPr="0064479A">
          <w:rPr>
            <w:webHidden/>
          </w:rPr>
          <w:fldChar w:fldCharType="separate"/>
        </w:r>
        <w:r w:rsidR="00103089">
          <w:rPr>
            <w:webHidden/>
          </w:rPr>
          <w:t>38</w:t>
        </w:r>
        <w:r w:rsidR="0064479A" w:rsidRPr="0064479A">
          <w:rPr>
            <w:webHidden/>
          </w:rPr>
          <w:fldChar w:fldCharType="end"/>
        </w:r>
      </w:hyperlink>
    </w:p>
    <w:p w:rsidR="0064479A" w:rsidRPr="0064479A" w:rsidRDefault="00DC73C5">
      <w:pPr>
        <w:pStyle w:val="TOC1"/>
        <w:rPr>
          <w:rFonts w:asciiTheme="minorHAnsi" w:eastAsiaTheme="minorEastAsia" w:hAnsiTheme="minorHAnsi" w:cstheme="minorBidi"/>
          <w:sz w:val="22"/>
          <w:szCs w:val="22"/>
          <w:lang w:eastAsia="bs-Latn-BA"/>
        </w:rPr>
      </w:pPr>
      <w:hyperlink w:anchor="_Toc34309148" w:history="1">
        <w:r w:rsidR="0064479A" w:rsidRPr="0064479A">
          <w:rPr>
            <w:rStyle w:val="Hyperlink"/>
          </w:rPr>
          <w:t>16</w:t>
        </w:r>
        <w:r w:rsidR="0064479A" w:rsidRPr="0064479A">
          <w:rPr>
            <w:rFonts w:asciiTheme="minorHAnsi" w:eastAsiaTheme="minorEastAsia" w:hAnsiTheme="minorHAnsi" w:cstheme="minorBidi"/>
            <w:sz w:val="22"/>
            <w:szCs w:val="22"/>
            <w:lang w:eastAsia="bs-Latn-BA"/>
          </w:rPr>
          <w:tab/>
        </w:r>
        <w:r w:rsidR="0064479A" w:rsidRPr="0064479A">
          <w:rPr>
            <w:rStyle w:val="Hyperlink"/>
          </w:rPr>
          <w:t>BORBA PROTIV KORUPCIJE</w:t>
        </w:r>
        <w:r w:rsidR="0064479A" w:rsidRPr="0064479A">
          <w:rPr>
            <w:webHidden/>
          </w:rPr>
          <w:tab/>
        </w:r>
        <w:r w:rsidR="0064479A" w:rsidRPr="0064479A">
          <w:rPr>
            <w:webHidden/>
          </w:rPr>
          <w:fldChar w:fldCharType="begin"/>
        </w:r>
        <w:r w:rsidR="0064479A" w:rsidRPr="0064479A">
          <w:rPr>
            <w:webHidden/>
          </w:rPr>
          <w:instrText xml:space="preserve"> PAGEREF _Toc34309148 \h </w:instrText>
        </w:r>
        <w:r w:rsidR="0064479A" w:rsidRPr="0064479A">
          <w:rPr>
            <w:webHidden/>
          </w:rPr>
        </w:r>
        <w:r w:rsidR="0064479A" w:rsidRPr="0064479A">
          <w:rPr>
            <w:webHidden/>
          </w:rPr>
          <w:fldChar w:fldCharType="separate"/>
        </w:r>
        <w:r w:rsidR="00103089">
          <w:rPr>
            <w:webHidden/>
          </w:rPr>
          <w:t>43</w:t>
        </w:r>
        <w:r w:rsidR="0064479A" w:rsidRPr="0064479A">
          <w:rPr>
            <w:webHidden/>
          </w:rPr>
          <w:fldChar w:fldCharType="end"/>
        </w:r>
      </w:hyperlink>
    </w:p>
    <w:p w:rsidR="0064479A" w:rsidRPr="0064479A" w:rsidRDefault="00DC73C5">
      <w:pPr>
        <w:pStyle w:val="TOC2"/>
        <w:rPr>
          <w:rFonts w:asciiTheme="minorHAnsi" w:eastAsiaTheme="minorEastAsia" w:hAnsiTheme="minorHAnsi" w:cstheme="minorBidi"/>
          <w:sz w:val="22"/>
          <w:szCs w:val="22"/>
          <w:lang w:eastAsia="bs-Latn-BA"/>
        </w:rPr>
      </w:pPr>
      <w:hyperlink w:anchor="_Toc34309149" w:history="1">
        <w:r w:rsidR="0064479A" w:rsidRPr="0064479A">
          <w:rPr>
            <w:rStyle w:val="Hyperlink"/>
          </w:rPr>
          <w:t>16.1</w:t>
        </w:r>
        <w:r w:rsidR="0064479A" w:rsidRPr="0064479A">
          <w:rPr>
            <w:rFonts w:asciiTheme="minorHAnsi" w:eastAsiaTheme="minorEastAsia" w:hAnsiTheme="minorHAnsi" w:cstheme="minorBidi"/>
            <w:sz w:val="22"/>
            <w:szCs w:val="22"/>
            <w:lang w:eastAsia="bs-Latn-BA"/>
          </w:rPr>
          <w:tab/>
        </w:r>
        <w:r w:rsidR="0064479A" w:rsidRPr="0064479A">
          <w:rPr>
            <w:rStyle w:val="Hyperlink"/>
          </w:rPr>
          <w:t>ULOGA INTERNE REVIZIJE NA PREVENCIJI KORUPCIJE</w:t>
        </w:r>
        <w:r w:rsidR="0064479A" w:rsidRPr="0064479A">
          <w:rPr>
            <w:webHidden/>
          </w:rPr>
          <w:tab/>
        </w:r>
        <w:r w:rsidR="0064479A" w:rsidRPr="0064479A">
          <w:rPr>
            <w:webHidden/>
          </w:rPr>
          <w:fldChar w:fldCharType="begin"/>
        </w:r>
        <w:r w:rsidR="0064479A" w:rsidRPr="0064479A">
          <w:rPr>
            <w:webHidden/>
          </w:rPr>
          <w:instrText xml:space="preserve"> PAGEREF _Toc34309149 \h </w:instrText>
        </w:r>
        <w:r w:rsidR="0064479A" w:rsidRPr="0064479A">
          <w:rPr>
            <w:webHidden/>
          </w:rPr>
        </w:r>
        <w:r w:rsidR="0064479A" w:rsidRPr="0064479A">
          <w:rPr>
            <w:webHidden/>
          </w:rPr>
          <w:fldChar w:fldCharType="separate"/>
        </w:r>
        <w:r w:rsidR="00103089">
          <w:rPr>
            <w:webHidden/>
          </w:rPr>
          <w:t>46</w:t>
        </w:r>
        <w:r w:rsidR="0064479A" w:rsidRPr="0064479A">
          <w:rPr>
            <w:webHidden/>
          </w:rPr>
          <w:fldChar w:fldCharType="end"/>
        </w:r>
      </w:hyperlink>
    </w:p>
    <w:p w:rsidR="0064479A" w:rsidRPr="0064479A" w:rsidRDefault="00DC73C5">
      <w:pPr>
        <w:pStyle w:val="TOC1"/>
        <w:rPr>
          <w:rFonts w:asciiTheme="minorHAnsi" w:eastAsiaTheme="minorEastAsia" w:hAnsiTheme="minorHAnsi" w:cstheme="minorBidi"/>
          <w:sz w:val="22"/>
          <w:szCs w:val="22"/>
          <w:lang w:eastAsia="bs-Latn-BA"/>
        </w:rPr>
      </w:pPr>
      <w:hyperlink w:anchor="_Toc34309150" w:history="1">
        <w:r w:rsidR="0064479A" w:rsidRPr="0064479A">
          <w:rPr>
            <w:rStyle w:val="Hyperlink"/>
          </w:rPr>
          <w:t>17</w:t>
        </w:r>
        <w:r w:rsidR="0064479A" w:rsidRPr="0064479A">
          <w:rPr>
            <w:rFonts w:asciiTheme="minorHAnsi" w:eastAsiaTheme="minorEastAsia" w:hAnsiTheme="minorHAnsi" w:cstheme="minorBidi"/>
            <w:sz w:val="22"/>
            <w:szCs w:val="22"/>
            <w:lang w:eastAsia="bs-Latn-BA"/>
          </w:rPr>
          <w:tab/>
        </w:r>
        <w:r w:rsidR="0064479A" w:rsidRPr="0064479A">
          <w:rPr>
            <w:rStyle w:val="Hyperlink"/>
          </w:rPr>
          <w:t>INFORMACIONI SISTEM</w:t>
        </w:r>
        <w:r w:rsidR="0064479A" w:rsidRPr="0064479A">
          <w:rPr>
            <w:webHidden/>
          </w:rPr>
          <w:tab/>
        </w:r>
        <w:r w:rsidR="0064479A" w:rsidRPr="0064479A">
          <w:rPr>
            <w:webHidden/>
          </w:rPr>
          <w:fldChar w:fldCharType="begin"/>
        </w:r>
        <w:r w:rsidR="0064479A" w:rsidRPr="0064479A">
          <w:rPr>
            <w:webHidden/>
          </w:rPr>
          <w:instrText xml:space="preserve"> PAGEREF _Toc34309150 \h </w:instrText>
        </w:r>
        <w:r w:rsidR="0064479A" w:rsidRPr="0064479A">
          <w:rPr>
            <w:webHidden/>
          </w:rPr>
        </w:r>
        <w:r w:rsidR="0064479A" w:rsidRPr="0064479A">
          <w:rPr>
            <w:webHidden/>
          </w:rPr>
          <w:fldChar w:fldCharType="separate"/>
        </w:r>
        <w:r w:rsidR="00103089">
          <w:rPr>
            <w:webHidden/>
          </w:rPr>
          <w:t>47</w:t>
        </w:r>
        <w:r w:rsidR="0064479A" w:rsidRPr="0064479A">
          <w:rPr>
            <w:webHidden/>
          </w:rPr>
          <w:fldChar w:fldCharType="end"/>
        </w:r>
      </w:hyperlink>
    </w:p>
    <w:p w:rsidR="0064479A" w:rsidRPr="0064479A" w:rsidRDefault="00DC73C5">
      <w:pPr>
        <w:pStyle w:val="TOC1"/>
        <w:rPr>
          <w:rFonts w:asciiTheme="minorHAnsi" w:eastAsiaTheme="minorEastAsia" w:hAnsiTheme="minorHAnsi" w:cstheme="minorBidi"/>
          <w:b/>
          <w:bCs/>
          <w:sz w:val="22"/>
          <w:szCs w:val="22"/>
          <w:lang w:eastAsia="bs-Latn-BA"/>
        </w:rPr>
      </w:pPr>
      <w:hyperlink w:anchor="_Toc34309151" w:history="1">
        <w:r w:rsidR="0064479A" w:rsidRPr="0064479A">
          <w:rPr>
            <w:rStyle w:val="Hyperlink"/>
            <w:b/>
            <w:bCs/>
          </w:rPr>
          <w:t>II  DIO - IZVJEŠTAJ O IZVRŠENJU FINANSIJSKOG PLANA</w:t>
        </w:r>
        <w:r w:rsidR="0064479A" w:rsidRPr="0064479A">
          <w:rPr>
            <w:b/>
            <w:bCs/>
            <w:webHidden/>
          </w:rPr>
          <w:tab/>
        </w:r>
        <w:r w:rsidR="0064479A" w:rsidRPr="0064479A">
          <w:rPr>
            <w:b/>
            <w:bCs/>
            <w:webHidden/>
          </w:rPr>
          <w:fldChar w:fldCharType="begin"/>
        </w:r>
        <w:r w:rsidR="0064479A" w:rsidRPr="0064479A">
          <w:rPr>
            <w:b/>
            <w:bCs/>
            <w:webHidden/>
          </w:rPr>
          <w:instrText xml:space="preserve"> PAGEREF _Toc34309151 \h </w:instrText>
        </w:r>
        <w:r w:rsidR="0064479A" w:rsidRPr="0064479A">
          <w:rPr>
            <w:b/>
            <w:bCs/>
            <w:webHidden/>
          </w:rPr>
        </w:r>
        <w:r w:rsidR="0064479A" w:rsidRPr="0064479A">
          <w:rPr>
            <w:b/>
            <w:bCs/>
            <w:webHidden/>
          </w:rPr>
          <w:fldChar w:fldCharType="separate"/>
        </w:r>
        <w:r w:rsidR="00103089">
          <w:rPr>
            <w:b/>
            <w:bCs/>
            <w:webHidden/>
          </w:rPr>
          <w:t>49</w:t>
        </w:r>
        <w:r w:rsidR="0064479A" w:rsidRPr="0064479A">
          <w:rPr>
            <w:b/>
            <w:bCs/>
            <w:webHidden/>
          </w:rPr>
          <w:fldChar w:fldCharType="end"/>
        </w:r>
      </w:hyperlink>
    </w:p>
    <w:p w:rsidR="0064479A" w:rsidRPr="0064479A" w:rsidRDefault="00DC73C5">
      <w:pPr>
        <w:pStyle w:val="TOC1"/>
        <w:rPr>
          <w:rFonts w:asciiTheme="minorHAnsi" w:eastAsiaTheme="minorEastAsia" w:hAnsiTheme="minorHAnsi" w:cstheme="minorBidi"/>
          <w:sz w:val="22"/>
          <w:szCs w:val="22"/>
          <w:lang w:eastAsia="bs-Latn-BA"/>
        </w:rPr>
      </w:pPr>
      <w:hyperlink w:anchor="_Toc34309152" w:history="1">
        <w:r w:rsidR="0064479A" w:rsidRPr="0064479A">
          <w:rPr>
            <w:rStyle w:val="Hyperlink"/>
          </w:rPr>
          <w:t>UVOD</w:t>
        </w:r>
        <w:r w:rsidR="0064479A" w:rsidRPr="0064479A">
          <w:rPr>
            <w:webHidden/>
          </w:rPr>
          <w:tab/>
        </w:r>
        <w:r w:rsidR="0064479A" w:rsidRPr="0064479A">
          <w:rPr>
            <w:webHidden/>
          </w:rPr>
          <w:fldChar w:fldCharType="begin"/>
        </w:r>
        <w:r w:rsidR="0064479A" w:rsidRPr="0064479A">
          <w:rPr>
            <w:webHidden/>
          </w:rPr>
          <w:instrText xml:space="preserve"> PAGEREF _Toc34309152 \h </w:instrText>
        </w:r>
        <w:r w:rsidR="0064479A" w:rsidRPr="0064479A">
          <w:rPr>
            <w:webHidden/>
          </w:rPr>
        </w:r>
        <w:r w:rsidR="0064479A" w:rsidRPr="0064479A">
          <w:rPr>
            <w:webHidden/>
          </w:rPr>
          <w:fldChar w:fldCharType="separate"/>
        </w:r>
        <w:r w:rsidR="00103089">
          <w:rPr>
            <w:webHidden/>
          </w:rPr>
          <w:t>49</w:t>
        </w:r>
        <w:r w:rsidR="0064479A" w:rsidRPr="0064479A">
          <w:rPr>
            <w:webHidden/>
          </w:rPr>
          <w:fldChar w:fldCharType="end"/>
        </w:r>
      </w:hyperlink>
    </w:p>
    <w:p w:rsidR="0064479A" w:rsidRPr="0064479A" w:rsidRDefault="00DC73C5">
      <w:pPr>
        <w:pStyle w:val="TOC1"/>
        <w:rPr>
          <w:rFonts w:asciiTheme="minorHAnsi" w:eastAsiaTheme="minorEastAsia" w:hAnsiTheme="minorHAnsi" w:cstheme="minorBidi"/>
          <w:sz w:val="22"/>
          <w:szCs w:val="22"/>
          <w:lang w:eastAsia="bs-Latn-BA"/>
        </w:rPr>
      </w:pPr>
      <w:hyperlink w:anchor="_Toc34309153" w:history="1">
        <w:r w:rsidR="0064479A" w:rsidRPr="0064479A">
          <w:rPr>
            <w:rStyle w:val="Hyperlink"/>
          </w:rPr>
          <w:t>1.</w:t>
        </w:r>
        <w:r w:rsidR="0064479A" w:rsidRPr="0064479A">
          <w:rPr>
            <w:rFonts w:asciiTheme="minorHAnsi" w:eastAsiaTheme="minorEastAsia" w:hAnsiTheme="minorHAnsi" w:cstheme="minorBidi"/>
            <w:sz w:val="22"/>
            <w:szCs w:val="22"/>
            <w:lang w:eastAsia="bs-Latn-BA"/>
          </w:rPr>
          <w:tab/>
        </w:r>
        <w:r w:rsidR="0064479A" w:rsidRPr="0064479A">
          <w:rPr>
            <w:rStyle w:val="Hyperlink"/>
          </w:rPr>
          <w:t>RASHODI I IZDACI</w:t>
        </w:r>
        <w:r w:rsidR="0064479A" w:rsidRPr="0064479A">
          <w:rPr>
            <w:webHidden/>
          </w:rPr>
          <w:tab/>
        </w:r>
        <w:r w:rsidR="0064479A" w:rsidRPr="0064479A">
          <w:rPr>
            <w:webHidden/>
          </w:rPr>
          <w:fldChar w:fldCharType="begin"/>
        </w:r>
        <w:r w:rsidR="0064479A" w:rsidRPr="0064479A">
          <w:rPr>
            <w:webHidden/>
          </w:rPr>
          <w:instrText xml:space="preserve"> PAGEREF _Toc34309153 \h </w:instrText>
        </w:r>
        <w:r w:rsidR="0064479A" w:rsidRPr="0064479A">
          <w:rPr>
            <w:webHidden/>
          </w:rPr>
        </w:r>
        <w:r w:rsidR="0064479A" w:rsidRPr="0064479A">
          <w:rPr>
            <w:webHidden/>
          </w:rPr>
          <w:fldChar w:fldCharType="separate"/>
        </w:r>
        <w:r w:rsidR="00103089">
          <w:rPr>
            <w:webHidden/>
          </w:rPr>
          <w:t>52</w:t>
        </w:r>
        <w:r w:rsidR="0064479A" w:rsidRPr="0064479A">
          <w:rPr>
            <w:webHidden/>
          </w:rPr>
          <w:fldChar w:fldCharType="end"/>
        </w:r>
      </w:hyperlink>
    </w:p>
    <w:p w:rsidR="0064479A" w:rsidRPr="0064479A" w:rsidRDefault="00DC73C5">
      <w:pPr>
        <w:pStyle w:val="TOC1"/>
        <w:rPr>
          <w:rFonts w:asciiTheme="minorHAnsi" w:eastAsiaTheme="minorEastAsia" w:hAnsiTheme="minorHAnsi" w:cstheme="minorBidi"/>
          <w:sz w:val="22"/>
          <w:szCs w:val="22"/>
          <w:lang w:eastAsia="bs-Latn-BA"/>
        </w:rPr>
      </w:pPr>
      <w:hyperlink w:anchor="_Toc34309154" w:history="1">
        <w:r w:rsidR="0064479A" w:rsidRPr="0064479A">
          <w:rPr>
            <w:rStyle w:val="Hyperlink"/>
          </w:rPr>
          <w:t xml:space="preserve">Tabela broj:  2. Pregled rashoda za period </w:t>
        </w:r>
        <w:r w:rsidR="0064479A" w:rsidRPr="0064479A">
          <w:rPr>
            <w:rStyle w:val="Hyperlink"/>
            <w:iCs/>
          </w:rPr>
          <w:t>2019. i 2018</w:t>
        </w:r>
        <w:r w:rsidR="0064479A" w:rsidRPr="0064479A">
          <w:rPr>
            <w:rStyle w:val="Hyperlink"/>
          </w:rPr>
          <w:t>. godinu u KM</w:t>
        </w:r>
        <w:r w:rsidR="0064479A" w:rsidRPr="0064479A">
          <w:rPr>
            <w:webHidden/>
          </w:rPr>
          <w:tab/>
        </w:r>
        <w:r w:rsidR="0064479A" w:rsidRPr="0064479A">
          <w:rPr>
            <w:webHidden/>
          </w:rPr>
          <w:fldChar w:fldCharType="begin"/>
        </w:r>
        <w:r w:rsidR="0064479A" w:rsidRPr="0064479A">
          <w:rPr>
            <w:webHidden/>
          </w:rPr>
          <w:instrText xml:space="preserve"> PAGEREF _Toc34309154 \h </w:instrText>
        </w:r>
        <w:r w:rsidR="0064479A" w:rsidRPr="0064479A">
          <w:rPr>
            <w:webHidden/>
          </w:rPr>
        </w:r>
        <w:r w:rsidR="0064479A" w:rsidRPr="0064479A">
          <w:rPr>
            <w:webHidden/>
          </w:rPr>
          <w:fldChar w:fldCharType="separate"/>
        </w:r>
        <w:r w:rsidR="00103089">
          <w:rPr>
            <w:webHidden/>
          </w:rPr>
          <w:t>52</w:t>
        </w:r>
        <w:r w:rsidR="0064479A" w:rsidRPr="0064479A">
          <w:rPr>
            <w:webHidden/>
          </w:rPr>
          <w:fldChar w:fldCharType="end"/>
        </w:r>
      </w:hyperlink>
    </w:p>
    <w:p w:rsidR="0064479A" w:rsidRPr="0064479A" w:rsidRDefault="00DC73C5">
      <w:pPr>
        <w:pStyle w:val="TOC1"/>
        <w:rPr>
          <w:rFonts w:asciiTheme="minorHAnsi" w:eastAsiaTheme="minorEastAsia" w:hAnsiTheme="minorHAnsi" w:cstheme="minorBidi"/>
          <w:sz w:val="22"/>
          <w:szCs w:val="22"/>
          <w:lang w:eastAsia="bs-Latn-BA"/>
        </w:rPr>
      </w:pPr>
      <w:hyperlink w:anchor="_Toc34309155" w:history="1">
        <w:r w:rsidR="0064479A" w:rsidRPr="0064479A">
          <w:rPr>
            <w:rStyle w:val="Hyperlink"/>
          </w:rPr>
          <w:t>2.</w:t>
        </w:r>
        <w:r w:rsidR="0064479A" w:rsidRPr="0064479A">
          <w:rPr>
            <w:rFonts w:asciiTheme="minorHAnsi" w:eastAsiaTheme="minorEastAsia" w:hAnsiTheme="minorHAnsi" w:cstheme="minorBidi"/>
            <w:sz w:val="22"/>
            <w:szCs w:val="22"/>
            <w:lang w:eastAsia="bs-Latn-BA"/>
          </w:rPr>
          <w:tab/>
        </w:r>
        <w:r w:rsidR="0064479A" w:rsidRPr="0064479A">
          <w:rPr>
            <w:rStyle w:val="Hyperlink"/>
          </w:rPr>
          <w:t>FINANSIJSKI REZULTAT</w:t>
        </w:r>
        <w:r w:rsidR="0064479A" w:rsidRPr="0064479A">
          <w:rPr>
            <w:webHidden/>
          </w:rPr>
          <w:tab/>
        </w:r>
        <w:r w:rsidR="0064479A" w:rsidRPr="0064479A">
          <w:rPr>
            <w:webHidden/>
          </w:rPr>
          <w:fldChar w:fldCharType="begin"/>
        </w:r>
        <w:r w:rsidR="0064479A" w:rsidRPr="0064479A">
          <w:rPr>
            <w:webHidden/>
          </w:rPr>
          <w:instrText xml:space="preserve"> PAGEREF _Toc34309155 \h </w:instrText>
        </w:r>
        <w:r w:rsidR="0064479A" w:rsidRPr="0064479A">
          <w:rPr>
            <w:webHidden/>
          </w:rPr>
        </w:r>
        <w:r w:rsidR="0064479A" w:rsidRPr="0064479A">
          <w:rPr>
            <w:webHidden/>
          </w:rPr>
          <w:fldChar w:fldCharType="separate"/>
        </w:r>
        <w:r w:rsidR="00103089">
          <w:rPr>
            <w:webHidden/>
          </w:rPr>
          <w:t>53</w:t>
        </w:r>
        <w:r w:rsidR="0064479A" w:rsidRPr="0064479A">
          <w:rPr>
            <w:webHidden/>
          </w:rPr>
          <w:fldChar w:fldCharType="end"/>
        </w:r>
      </w:hyperlink>
    </w:p>
    <w:p w:rsidR="0064479A" w:rsidRPr="0064479A" w:rsidRDefault="00DC73C5">
      <w:pPr>
        <w:pStyle w:val="TOC1"/>
        <w:rPr>
          <w:rFonts w:asciiTheme="minorHAnsi" w:eastAsiaTheme="minorEastAsia" w:hAnsiTheme="minorHAnsi" w:cstheme="minorBidi"/>
          <w:sz w:val="22"/>
          <w:szCs w:val="22"/>
          <w:lang w:eastAsia="bs-Latn-BA"/>
        </w:rPr>
      </w:pPr>
      <w:hyperlink w:anchor="_Toc34309156" w:history="1">
        <w:r w:rsidR="0064479A" w:rsidRPr="0064479A">
          <w:rPr>
            <w:rStyle w:val="Hyperlink"/>
          </w:rPr>
          <w:t>3.</w:t>
        </w:r>
        <w:r w:rsidR="0064479A" w:rsidRPr="0064479A">
          <w:rPr>
            <w:rFonts w:asciiTheme="minorHAnsi" w:eastAsiaTheme="minorEastAsia" w:hAnsiTheme="minorHAnsi" w:cstheme="minorBidi"/>
            <w:sz w:val="22"/>
            <w:szCs w:val="22"/>
            <w:lang w:eastAsia="bs-Latn-BA"/>
          </w:rPr>
          <w:tab/>
        </w:r>
        <w:r w:rsidR="0064479A" w:rsidRPr="0064479A">
          <w:rPr>
            <w:rStyle w:val="Hyperlink"/>
          </w:rPr>
          <w:t>ANALIZA FINANSIJSKIH POKAZATELJA:</w:t>
        </w:r>
        <w:r w:rsidR="0064479A" w:rsidRPr="0064479A">
          <w:rPr>
            <w:webHidden/>
          </w:rPr>
          <w:tab/>
        </w:r>
        <w:r w:rsidR="0064479A" w:rsidRPr="0064479A">
          <w:rPr>
            <w:webHidden/>
          </w:rPr>
          <w:fldChar w:fldCharType="begin"/>
        </w:r>
        <w:r w:rsidR="0064479A" w:rsidRPr="0064479A">
          <w:rPr>
            <w:webHidden/>
          </w:rPr>
          <w:instrText xml:space="preserve"> PAGEREF _Toc34309156 \h </w:instrText>
        </w:r>
        <w:r w:rsidR="0064479A" w:rsidRPr="0064479A">
          <w:rPr>
            <w:webHidden/>
          </w:rPr>
        </w:r>
        <w:r w:rsidR="0064479A" w:rsidRPr="0064479A">
          <w:rPr>
            <w:webHidden/>
          </w:rPr>
          <w:fldChar w:fldCharType="separate"/>
        </w:r>
        <w:r w:rsidR="00103089">
          <w:rPr>
            <w:webHidden/>
          </w:rPr>
          <w:t>53</w:t>
        </w:r>
        <w:r w:rsidR="0064479A" w:rsidRPr="0064479A">
          <w:rPr>
            <w:webHidden/>
          </w:rPr>
          <w:fldChar w:fldCharType="end"/>
        </w:r>
      </w:hyperlink>
    </w:p>
    <w:p w:rsidR="0064479A" w:rsidRPr="0064479A" w:rsidRDefault="00DC73C5">
      <w:pPr>
        <w:pStyle w:val="TOC1"/>
        <w:rPr>
          <w:rFonts w:asciiTheme="minorHAnsi" w:eastAsiaTheme="minorEastAsia" w:hAnsiTheme="minorHAnsi" w:cstheme="minorBidi"/>
          <w:sz w:val="22"/>
          <w:szCs w:val="22"/>
          <w:lang w:eastAsia="bs-Latn-BA"/>
        </w:rPr>
      </w:pPr>
      <w:hyperlink w:anchor="_Toc34309157" w:history="1">
        <w:r w:rsidR="0064479A" w:rsidRPr="0064479A">
          <w:rPr>
            <w:rStyle w:val="Hyperlink"/>
          </w:rPr>
          <w:t>3.1.</w:t>
        </w:r>
        <w:r w:rsidR="0064479A" w:rsidRPr="0064479A">
          <w:rPr>
            <w:rFonts w:asciiTheme="minorHAnsi" w:eastAsiaTheme="minorEastAsia" w:hAnsiTheme="minorHAnsi" w:cstheme="minorBidi"/>
            <w:sz w:val="22"/>
            <w:szCs w:val="22"/>
            <w:lang w:eastAsia="bs-Latn-BA"/>
          </w:rPr>
          <w:tab/>
        </w:r>
        <w:r w:rsidR="0064479A" w:rsidRPr="0064479A">
          <w:rPr>
            <w:rStyle w:val="Hyperlink"/>
          </w:rPr>
          <w:t>PRIHODI I PRIMICI U ODNOSU NA FINANSIJSKI PLAN ZA 2019.GODINU</w:t>
        </w:r>
        <w:r w:rsidR="0064479A" w:rsidRPr="0064479A">
          <w:rPr>
            <w:webHidden/>
          </w:rPr>
          <w:tab/>
        </w:r>
        <w:r w:rsidR="0064479A" w:rsidRPr="0064479A">
          <w:rPr>
            <w:webHidden/>
          </w:rPr>
          <w:fldChar w:fldCharType="begin"/>
        </w:r>
        <w:r w:rsidR="0064479A" w:rsidRPr="0064479A">
          <w:rPr>
            <w:webHidden/>
          </w:rPr>
          <w:instrText xml:space="preserve"> PAGEREF _Toc34309157 \h </w:instrText>
        </w:r>
        <w:r w:rsidR="0064479A" w:rsidRPr="0064479A">
          <w:rPr>
            <w:webHidden/>
          </w:rPr>
        </w:r>
        <w:r w:rsidR="0064479A" w:rsidRPr="0064479A">
          <w:rPr>
            <w:webHidden/>
          </w:rPr>
          <w:fldChar w:fldCharType="separate"/>
        </w:r>
        <w:r w:rsidR="00103089">
          <w:rPr>
            <w:webHidden/>
          </w:rPr>
          <w:t>58</w:t>
        </w:r>
        <w:r w:rsidR="0064479A" w:rsidRPr="0064479A">
          <w:rPr>
            <w:webHidden/>
          </w:rPr>
          <w:fldChar w:fldCharType="end"/>
        </w:r>
      </w:hyperlink>
    </w:p>
    <w:p w:rsidR="0064479A" w:rsidRPr="0064479A" w:rsidRDefault="00DC73C5">
      <w:pPr>
        <w:pStyle w:val="TOC1"/>
        <w:rPr>
          <w:rFonts w:asciiTheme="minorHAnsi" w:eastAsiaTheme="minorEastAsia" w:hAnsiTheme="minorHAnsi" w:cstheme="minorBidi"/>
          <w:sz w:val="22"/>
          <w:szCs w:val="22"/>
          <w:lang w:eastAsia="bs-Latn-BA"/>
        </w:rPr>
      </w:pPr>
      <w:hyperlink w:anchor="_Toc34309158" w:history="1">
        <w:r w:rsidR="0064479A" w:rsidRPr="0064479A">
          <w:rPr>
            <w:rStyle w:val="Hyperlink"/>
          </w:rPr>
          <w:t>3.2.</w:t>
        </w:r>
        <w:r w:rsidR="0064479A" w:rsidRPr="0064479A">
          <w:rPr>
            <w:rFonts w:asciiTheme="minorHAnsi" w:eastAsiaTheme="minorEastAsia" w:hAnsiTheme="minorHAnsi" w:cstheme="minorBidi"/>
            <w:sz w:val="22"/>
            <w:szCs w:val="22"/>
            <w:lang w:eastAsia="bs-Latn-BA"/>
          </w:rPr>
          <w:tab/>
        </w:r>
        <w:r w:rsidR="0064479A" w:rsidRPr="0064479A">
          <w:rPr>
            <w:rStyle w:val="Hyperlink"/>
          </w:rPr>
          <w:t>TEKUĆI TRANSFERI I DRUGI RASHODI U ODNOSU NA PLAN ZA 2019. GODINU</w:t>
        </w:r>
        <w:r w:rsidR="0064479A" w:rsidRPr="0064479A">
          <w:rPr>
            <w:webHidden/>
          </w:rPr>
          <w:tab/>
        </w:r>
        <w:r w:rsidR="0064479A">
          <w:rPr>
            <w:webHidden/>
          </w:rPr>
          <w:t>..............................................................................................................................................</w:t>
        </w:r>
        <w:r w:rsidR="0064479A" w:rsidRPr="0064479A">
          <w:rPr>
            <w:webHidden/>
          </w:rPr>
          <w:fldChar w:fldCharType="begin"/>
        </w:r>
        <w:r w:rsidR="0064479A" w:rsidRPr="0064479A">
          <w:rPr>
            <w:webHidden/>
          </w:rPr>
          <w:instrText xml:space="preserve"> PAGEREF _Toc34309158 \h </w:instrText>
        </w:r>
        <w:r w:rsidR="0064479A" w:rsidRPr="0064479A">
          <w:rPr>
            <w:webHidden/>
          </w:rPr>
        </w:r>
        <w:r w:rsidR="0064479A" w:rsidRPr="0064479A">
          <w:rPr>
            <w:webHidden/>
          </w:rPr>
          <w:fldChar w:fldCharType="separate"/>
        </w:r>
        <w:r w:rsidR="00103089">
          <w:rPr>
            <w:webHidden/>
          </w:rPr>
          <w:t>63</w:t>
        </w:r>
        <w:r w:rsidR="0064479A" w:rsidRPr="0064479A">
          <w:rPr>
            <w:webHidden/>
          </w:rPr>
          <w:fldChar w:fldCharType="end"/>
        </w:r>
      </w:hyperlink>
    </w:p>
    <w:p w:rsidR="0064479A" w:rsidRPr="0064479A" w:rsidRDefault="00DC73C5">
      <w:pPr>
        <w:pStyle w:val="TOC1"/>
        <w:tabs>
          <w:tab w:val="left" w:pos="960"/>
        </w:tabs>
        <w:rPr>
          <w:rFonts w:asciiTheme="minorHAnsi" w:eastAsiaTheme="minorEastAsia" w:hAnsiTheme="minorHAnsi" w:cstheme="minorBidi"/>
          <w:sz w:val="22"/>
          <w:szCs w:val="22"/>
          <w:lang w:eastAsia="bs-Latn-BA"/>
        </w:rPr>
      </w:pPr>
      <w:hyperlink w:anchor="_Toc34309159" w:history="1">
        <w:r w:rsidR="0064479A" w:rsidRPr="0064479A">
          <w:rPr>
            <w:rStyle w:val="Hyperlink"/>
          </w:rPr>
          <w:t>3.2.1.</w:t>
        </w:r>
        <w:r w:rsidR="00103089">
          <w:rPr>
            <w:rStyle w:val="Hyperlink"/>
          </w:rPr>
          <w:t xml:space="preserve"> </w:t>
        </w:r>
        <w:r w:rsidR="0064479A" w:rsidRPr="0064479A">
          <w:rPr>
            <w:rStyle w:val="Hyperlink"/>
          </w:rPr>
          <w:t>IZDACI ZA OBEZBIJEĐENJE MATERIJALNO SOCIJALNE SIGURNOSTI NEZAPOSLENIH LICA</w:t>
        </w:r>
        <w:r w:rsidR="0064479A" w:rsidRPr="0064479A">
          <w:rPr>
            <w:webHidden/>
          </w:rPr>
          <w:tab/>
        </w:r>
        <w:r w:rsidR="0064479A" w:rsidRPr="0064479A">
          <w:rPr>
            <w:webHidden/>
          </w:rPr>
          <w:fldChar w:fldCharType="begin"/>
        </w:r>
        <w:r w:rsidR="0064479A" w:rsidRPr="0064479A">
          <w:rPr>
            <w:webHidden/>
          </w:rPr>
          <w:instrText xml:space="preserve"> PAGEREF _Toc34309159 \h </w:instrText>
        </w:r>
        <w:r w:rsidR="0064479A" w:rsidRPr="0064479A">
          <w:rPr>
            <w:webHidden/>
          </w:rPr>
        </w:r>
        <w:r w:rsidR="0064479A" w:rsidRPr="0064479A">
          <w:rPr>
            <w:webHidden/>
          </w:rPr>
          <w:fldChar w:fldCharType="separate"/>
        </w:r>
        <w:r w:rsidR="00103089">
          <w:rPr>
            <w:webHidden/>
          </w:rPr>
          <w:t>64</w:t>
        </w:r>
        <w:r w:rsidR="0064479A" w:rsidRPr="0064479A">
          <w:rPr>
            <w:webHidden/>
          </w:rPr>
          <w:fldChar w:fldCharType="end"/>
        </w:r>
      </w:hyperlink>
    </w:p>
    <w:p w:rsidR="0064479A" w:rsidRPr="0064479A" w:rsidRDefault="00DC73C5">
      <w:pPr>
        <w:pStyle w:val="TOC1"/>
        <w:tabs>
          <w:tab w:val="left" w:pos="960"/>
        </w:tabs>
        <w:rPr>
          <w:rFonts w:asciiTheme="minorHAnsi" w:eastAsiaTheme="minorEastAsia" w:hAnsiTheme="minorHAnsi" w:cstheme="minorBidi"/>
          <w:sz w:val="22"/>
          <w:szCs w:val="22"/>
          <w:lang w:eastAsia="bs-Latn-BA"/>
        </w:rPr>
      </w:pPr>
      <w:hyperlink w:anchor="_Toc34309160" w:history="1">
        <w:r w:rsidR="0064479A" w:rsidRPr="0064479A">
          <w:rPr>
            <w:rStyle w:val="Hyperlink"/>
          </w:rPr>
          <w:t>3.2.2.</w:t>
        </w:r>
        <w:r w:rsidR="00103089">
          <w:rPr>
            <w:rFonts w:asciiTheme="minorHAnsi" w:eastAsiaTheme="minorEastAsia" w:hAnsiTheme="minorHAnsi" w:cstheme="minorBidi"/>
            <w:sz w:val="22"/>
            <w:szCs w:val="22"/>
            <w:lang w:eastAsia="bs-Latn-BA"/>
          </w:rPr>
          <w:t xml:space="preserve"> </w:t>
        </w:r>
        <w:r w:rsidR="0064479A" w:rsidRPr="0064479A">
          <w:rPr>
            <w:rStyle w:val="Hyperlink"/>
          </w:rPr>
          <w:t>AKTIVNA POLITIKA ZAPOŠLJAVANJA</w:t>
        </w:r>
        <w:r w:rsidR="0064479A" w:rsidRPr="0064479A">
          <w:rPr>
            <w:webHidden/>
          </w:rPr>
          <w:tab/>
        </w:r>
        <w:r w:rsidR="0064479A" w:rsidRPr="0064479A">
          <w:rPr>
            <w:webHidden/>
          </w:rPr>
          <w:fldChar w:fldCharType="begin"/>
        </w:r>
        <w:r w:rsidR="0064479A" w:rsidRPr="0064479A">
          <w:rPr>
            <w:webHidden/>
          </w:rPr>
          <w:instrText xml:space="preserve"> PAGEREF _Toc34309160 \h </w:instrText>
        </w:r>
        <w:r w:rsidR="0064479A" w:rsidRPr="0064479A">
          <w:rPr>
            <w:webHidden/>
          </w:rPr>
        </w:r>
        <w:r w:rsidR="0064479A" w:rsidRPr="0064479A">
          <w:rPr>
            <w:webHidden/>
          </w:rPr>
          <w:fldChar w:fldCharType="separate"/>
        </w:r>
        <w:r w:rsidR="00103089">
          <w:rPr>
            <w:webHidden/>
          </w:rPr>
          <w:t>67</w:t>
        </w:r>
        <w:r w:rsidR="0064479A" w:rsidRPr="0064479A">
          <w:rPr>
            <w:webHidden/>
          </w:rPr>
          <w:fldChar w:fldCharType="end"/>
        </w:r>
      </w:hyperlink>
    </w:p>
    <w:p w:rsidR="0064479A" w:rsidRPr="0064479A" w:rsidRDefault="00DC73C5">
      <w:pPr>
        <w:pStyle w:val="TOC1"/>
        <w:rPr>
          <w:rFonts w:asciiTheme="minorHAnsi" w:eastAsiaTheme="minorEastAsia" w:hAnsiTheme="minorHAnsi" w:cstheme="minorBidi"/>
          <w:sz w:val="22"/>
          <w:szCs w:val="22"/>
          <w:lang w:eastAsia="bs-Latn-BA"/>
        </w:rPr>
      </w:pPr>
      <w:hyperlink w:anchor="_Toc34309161" w:history="1">
        <w:r w:rsidR="0064479A" w:rsidRPr="0064479A">
          <w:rPr>
            <w:rStyle w:val="Hyperlink"/>
          </w:rPr>
          <w:t>3.3.</w:t>
        </w:r>
        <w:r w:rsidR="0064479A" w:rsidRPr="0064479A">
          <w:rPr>
            <w:rFonts w:asciiTheme="minorHAnsi" w:eastAsiaTheme="minorEastAsia" w:hAnsiTheme="minorHAnsi" w:cstheme="minorBidi"/>
            <w:sz w:val="22"/>
            <w:szCs w:val="22"/>
            <w:lang w:eastAsia="bs-Latn-BA"/>
          </w:rPr>
          <w:tab/>
        </w:r>
        <w:r w:rsidR="0064479A" w:rsidRPr="0064479A">
          <w:rPr>
            <w:rStyle w:val="Hyperlink"/>
          </w:rPr>
          <w:t>STALNA SREDSTVA</w:t>
        </w:r>
        <w:r w:rsidR="0064479A" w:rsidRPr="0064479A">
          <w:rPr>
            <w:webHidden/>
          </w:rPr>
          <w:tab/>
        </w:r>
        <w:r w:rsidR="0064479A" w:rsidRPr="0064479A">
          <w:rPr>
            <w:webHidden/>
          </w:rPr>
          <w:fldChar w:fldCharType="begin"/>
        </w:r>
        <w:r w:rsidR="0064479A" w:rsidRPr="0064479A">
          <w:rPr>
            <w:webHidden/>
          </w:rPr>
          <w:instrText xml:space="preserve"> PAGEREF _Toc34309161 \h </w:instrText>
        </w:r>
        <w:r w:rsidR="0064479A" w:rsidRPr="0064479A">
          <w:rPr>
            <w:webHidden/>
          </w:rPr>
        </w:r>
        <w:r w:rsidR="0064479A" w:rsidRPr="0064479A">
          <w:rPr>
            <w:webHidden/>
          </w:rPr>
          <w:fldChar w:fldCharType="separate"/>
        </w:r>
        <w:r w:rsidR="00103089">
          <w:rPr>
            <w:webHidden/>
          </w:rPr>
          <w:t>71</w:t>
        </w:r>
        <w:r w:rsidR="0064479A" w:rsidRPr="0064479A">
          <w:rPr>
            <w:webHidden/>
          </w:rPr>
          <w:fldChar w:fldCharType="end"/>
        </w:r>
      </w:hyperlink>
    </w:p>
    <w:p w:rsidR="0064479A" w:rsidRPr="0064479A" w:rsidRDefault="00DC73C5">
      <w:pPr>
        <w:pStyle w:val="TOC1"/>
        <w:rPr>
          <w:rFonts w:asciiTheme="minorHAnsi" w:eastAsiaTheme="minorEastAsia" w:hAnsiTheme="minorHAnsi" w:cstheme="minorBidi"/>
          <w:sz w:val="22"/>
          <w:szCs w:val="22"/>
          <w:lang w:eastAsia="bs-Latn-BA"/>
        </w:rPr>
      </w:pPr>
      <w:hyperlink w:anchor="_Toc34309162" w:history="1">
        <w:r w:rsidR="0064479A" w:rsidRPr="0064479A">
          <w:rPr>
            <w:rStyle w:val="Hyperlink"/>
          </w:rPr>
          <w:t>3.4.</w:t>
        </w:r>
        <w:r w:rsidR="0064479A" w:rsidRPr="0064479A">
          <w:rPr>
            <w:rFonts w:asciiTheme="minorHAnsi" w:eastAsiaTheme="minorEastAsia" w:hAnsiTheme="minorHAnsi" w:cstheme="minorBidi"/>
            <w:sz w:val="22"/>
            <w:szCs w:val="22"/>
            <w:lang w:eastAsia="bs-Latn-BA"/>
          </w:rPr>
          <w:tab/>
        </w:r>
        <w:r w:rsidR="0064479A" w:rsidRPr="0064479A">
          <w:rPr>
            <w:rStyle w:val="Hyperlink"/>
          </w:rPr>
          <w:t>GOTOVINA I  KRATKOROČNA POTRAŽIVANJA</w:t>
        </w:r>
        <w:r w:rsidR="0064479A" w:rsidRPr="0064479A">
          <w:rPr>
            <w:webHidden/>
          </w:rPr>
          <w:tab/>
        </w:r>
        <w:r w:rsidR="0064479A" w:rsidRPr="0064479A">
          <w:rPr>
            <w:webHidden/>
          </w:rPr>
          <w:fldChar w:fldCharType="begin"/>
        </w:r>
        <w:r w:rsidR="0064479A" w:rsidRPr="0064479A">
          <w:rPr>
            <w:webHidden/>
          </w:rPr>
          <w:instrText xml:space="preserve"> PAGEREF _Toc34309162 \h </w:instrText>
        </w:r>
        <w:r w:rsidR="0064479A" w:rsidRPr="0064479A">
          <w:rPr>
            <w:webHidden/>
          </w:rPr>
        </w:r>
        <w:r w:rsidR="0064479A" w:rsidRPr="0064479A">
          <w:rPr>
            <w:webHidden/>
          </w:rPr>
          <w:fldChar w:fldCharType="separate"/>
        </w:r>
        <w:r w:rsidR="00103089">
          <w:rPr>
            <w:webHidden/>
          </w:rPr>
          <w:t>72</w:t>
        </w:r>
        <w:r w:rsidR="0064479A" w:rsidRPr="0064479A">
          <w:rPr>
            <w:webHidden/>
          </w:rPr>
          <w:fldChar w:fldCharType="end"/>
        </w:r>
      </w:hyperlink>
    </w:p>
    <w:p w:rsidR="0064479A" w:rsidRPr="0064479A" w:rsidRDefault="00DC73C5">
      <w:pPr>
        <w:pStyle w:val="TOC1"/>
        <w:tabs>
          <w:tab w:val="left" w:pos="960"/>
        </w:tabs>
        <w:rPr>
          <w:rFonts w:asciiTheme="minorHAnsi" w:eastAsiaTheme="minorEastAsia" w:hAnsiTheme="minorHAnsi" w:cstheme="minorBidi"/>
          <w:sz w:val="22"/>
          <w:szCs w:val="22"/>
          <w:lang w:eastAsia="bs-Latn-BA"/>
        </w:rPr>
      </w:pPr>
      <w:hyperlink w:anchor="_Toc34309163" w:history="1">
        <w:r w:rsidR="0064479A" w:rsidRPr="0064479A">
          <w:rPr>
            <w:rStyle w:val="Hyperlink"/>
          </w:rPr>
          <w:t>3.4.1.NOVČANA SREDSTVA</w:t>
        </w:r>
        <w:r w:rsidR="0064479A" w:rsidRPr="0064479A">
          <w:rPr>
            <w:webHidden/>
          </w:rPr>
          <w:tab/>
        </w:r>
        <w:r w:rsidR="0064479A" w:rsidRPr="0064479A">
          <w:rPr>
            <w:webHidden/>
          </w:rPr>
          <w:fldChar w:fldCharType="begin"/>
        </w:r>
        <w:r w:rsidR="0064479A" w:rsidRPr="0064479A">
          <w:rPr>
            <w:webHidden/>
          </w:rPr>
          <w:instrText xml:space="preserve"> PAGEREF _Toc34309163 \h </w:instrText>
        </w:r>
        <w:r w:rsidR="0064479A" w:rsidRPr="0064479A">
          <w:rPr>
            <w:webHidden/>
          </w:rPr>
        </w:r>
        <w:r w:rsidR="0064479A" w:rsidRPr="0064479A">
          <w:rPr>
            <w:webHidden/>
          </w:rPr>
          <w:fldChar w:fldCharType="separate"/>
        </w:r>
        <w:r w:rsidR="00103089">
          <w:rPr>
            <w:webHidden/>
          </w:rPr>
          <w:t>72</w:t>
        </w:r>
        <w:r w:rsidR="0064479A" w:rsidRPr="0064479A">
          <w:rPr>
            <w:webHidden/>
          </w:rPr>
          <w:fldChar w:fldCharType="end"/>
        </w:r>
      </w:hyperlink>
    </w:p>
    <w:p w:rsidR="0064479A" w:rsidRPr="0064479A" w:rsidRDefault="00DC73C5">
      <w:pPr>
        <w:pStyle w:val="TOC1"/>
        <w:tabs>
          <w:tab w:val="left" w:pos="960"/>
        </w:tabs>
        <w:rPr>
          <w:rFonts w:asciiTheme="minorHAnsi" w:eastAsiaTheme="minorEastAsia" w:hAnsiTheme="minorHAnsi" w:cstheme="minorBidi"/>
          <w:sz w:val="22"/>
          <w:szCs w:val="22"/>
          <w:lang w:eastAsia="bs-Latn-BA"/>
        </w:rPr>
      </w:pPr>
      <w:hyperlink w:anchor="_Toc34309164" w:history="1">
        <w:r w:rsidR="0064479A" w:rsidRPr="0064479A">
          <w:rPr>
            <w:rStyle w:val="Hyperlink"/>
          </w:rPr>
          <w:t>3.4.2.KRATKOROČNA POTRAŽIVANJA</w:t>
        </w:r>
        <w:r w:rsidR="0064479A" w:rsidRPr="0064479A">
          <w:rPr>
            <w:webHidden/>
          </w:rPr>
          <w:tab/>
        </w:r>
        <w:r w:rsidR="0064479A" w:rsidRPr="0064479A">
          <w:rPr>
            <w:webHidden/>
          </w:rPr>
          <w:fldChar w:fldCharType="begin"/>
        </w:r>
        <w:r w:rsidR="0064479A" w:rsidRPr="0064479A">
          <w:rPr>
            <w:webHidden/>
          </w:rPr>
          <w:instrText xml:space="preserve"> PAGEREF _Toc34309164 \h </w:instrText>
        </w:r>
        <w:r w:rsidR="0064479A" w:rsidRPr="0064479A">
          <w:rPr>
            <w:webHidden/>
          </w:rPr>
        </w:r>
        <w:r w:rsidR="0064479A" w:rsidRPr="0064479A">
          <w:rPr>
            <w:webHidden/>
          </w:rPr>
          <w:fldChar w:fldCharType="separate"/>
        </w:r>
        <w:r w:rsidR="00103089">
          <w:rPr>
            <w:webHidden/>
          </w:rPr>
          <w:t>74</w:t>
        </w:r>
        <w:r w:rsidR="0064479A" w:rsidRPr="0064479A">
          <w:rPr>
            <w:webHidden/>
          </w:rPr>
          <w:fldChar w:fldCharType="end"/>
        </w:r>
      </w:hyperlink>
    </w:p>
    <w:p w:rsidR="0064479A" w:rsidRPr="0064479A" w:rsidRDefault="00DC73C5">
      <w:pPr>
        <w:pStyle w:val="TOC1"/>
        <w:tabs>
          <w:tab w:val="left" w:pos="960"/>
        </w:tabs>
        <w:rPr>
          <w:rFonts w:asciiTheme="minorHAnsi" w:eastAsiaTheme="minorEastAsia" w:hAnsiTheme="minorHAnsi" w:cstheme="minorBidi"/>
          <w:sz w:val="22"/>
          <w:szCs w:val="22"/>
          <w:lang w:eastAsia="bs-Latn-BA"/>
        </w:rPr>
      </w:pPr>
      <w:hyperlink w:anchor="_Toc34309165" w:history="1">
        <w:r w:rsidR="0064479A" w:rsidRPr="0064479A">
          <w:rPr>
            <w:rStyle w:val="Hyperlink"/>
          </w:rPr>
          <w:t>3.4.2.1.SUMNJIVA I SPORNA POTRAŽIVANJA</w:t>
        </w:r>
        <w:r w:rsidR="0064479A" w:rsidRPr="0064479A">
          <w:rPr>
            <w:webHidden/>
          </w:rPr>
          <w:tab/>
        </w:r>
        <w:r w:rsidR="0064479A" w:rsidRPr="0064479A">
          <w:rPr>
            <w:webHidden/>
          </w:rPr>
          <w:fldChar w:fldCharType="begin"/>
        </w:r>
        <w:r w:rsidR="0064479A" w:rsidRPr="0064479A">
          <w:rPr>
            <w:webHidden/>
          </w:rPr>
          <w:instrText xml:space="preserve"> PAGEREF _Toc34309165 \h </w:instrText>
        </w:r>
        <w:r w:rsidR="0064479A" w:rsidRPr="0064479A">
          <w:rPr>
            <w:webHidden/>
          </w:rPr>
        </w:r>
        <w:r w:rsidR="0064479A" w:rsidRPr="0064479A">
          <w:rPr>
            <w:webHidden/>
          </w:rPr>
          <w:fldChar w:fldCharType="separate"/>
        </w:r>
        <w:r w:rsidR="00103089">
          <w:rPr>
            <w:webHidden/>
          </w:rPr>
          <w:t>75</w:t>
        </w:r>
        <w:r w:rsidR="0064479A" w:rsidRPr="0064479A">
          <w:rPr>
            <w:webHidden/>
          </w:rPr>
          <w:fldChar w:fldCharType="end"/>
        </w:r>
      </w:hyperlink>
    </w:p>
    <w:p w:rsidR="0064479A" w:rsidRPr="0064479A" w:rsidRDefault="00DC73C5">
      <w:pPr>
        <w:pStyle w:val="TOC1"/>
        <w:rPr>
          <w:rFonts w:asciiTheme="minorHAnsi" w:eastAsiaTheme="minorEastAsia" w:hAnsiTheme="minorHAnsi" w:cstheme="minorBidi"/>
          <w:sz w:val="22"/>
          <w:szCs w:val="22"/>
          <w:lang w:eastAsia="bs-Latn-BA"/>
        </w:rPr>
      </w:pPr>
      <w:hyperlink w:anchor="_Toc34309166" w:history="1">
        <w:r w:rsidR="0064479A" w:rsidRPr="0064479A">
          <w:rPr>
            <w:rStyle w:val="Hyperlink"/>
          </w:rPr>
          <w:t>3.5.</w:t>
        </w:r>
        <w:r w:rsidR="0064479A" w:rsidRPr="0064479A">
          <w:rPr>
            <w:rFonts w:asciiTheme="minorHAnsi" w:eastAsiaTheme="minorEastAsia" w:hAnsiTheme="minorHAnsi" w:cstheme="minorBidi"/>
            <w:sz w:val="22"/>
            <w:szCs w:val="22"/>
            <w:lang w:eastAsia="bs-Latn-BA"/>
          </w:rPr>
          <w:tab/>
        </w:r>
        <w:r w:rsidR="0064479A" w:rsidRPr="0064479A">
          <w:rPr>
            <w:rStyle w:val="Hyperlink"/>
          </w:rPr>
          <w:t>OBAVEZE I RAZGRANIČENJA</w:t>
        </w:r>
        <w:r w:rsidR="0064479A" w:rsidRPr="0064479A">
          <w:rPr>
            <w:webHidden/>
          </w:rPr>
          <w:tab/>
        </w:r>
        <w:r w:rsidR="0064479A" w:rsidRPr="0064479A">
          <w:rPr>
            <w:webHidden/>
          </w:rPr>
          <w:fldChar w:fldCharType="begin"/>
        </w:r>
        <w:r w:rsidR="0064479A" w:rsidRPr="0064479A">
          <w:rPr>
            <w:webHidden/>
          </w:rPr>
          <w:instrText xml:space="preserve"> PAGEREF _Toc34309166 \h </w:instrText>
        </w:r>
        <w:r w:rsidR="0064479A" w:rsidRPr="0064479A">
          <w:rPr>
            <w:webHidden/>
          </w:rPr>
        </w:r>
        <w:r w:rsidR="0064479A" w:rsidRPr="0064479A">
          <w:rPr>
            <w:webHidden/>
          </w:rPr>
          <w:fldChar w:fldCharType="separate"/>
        </w:r>
        <w:r w:rsidR="00103089">
          <w:rPr>
            <w:webHidden/>
          </w:rPr>
          <w:t>76</w:t>
        </w:r>
        <w:r w:rsidR="0064479A" w:rsidRPr="0064479A">
          <w:rPr>
            <w:webHidden/>
          </w:rPr>
          <w:fldChar w:fldCharType="end"/>
        </w:r>
      </w:hyperlink>
    </w:p>
    <w:p w:rsidR="0064479A" w:rsidRPr="0064479A" w:rsidRDefault="00DC73C5">
      <w:pPr>
        <w:pStyle w:val="TOC1"/>
        <w:rPr>
          <w:rFonts w:asciiTheme="minorHAnsi" w:eastAsiaTheme="minorEastAsia" w:hAnsiTheme="minorHAnsi" w:cstheme="minorBidi"/>
          <w:sz w:val="22"/>
          <w:szCs w:val="22"/>
          <w:lang w:eastAsia="bs-Latn-BA"/>
        </w:rPr>
      </w:pPr>
      <w:hyperlink w:anchor="_Toc34309167" w:history="1">
        <w:r w:rsidR="0064479A" w:rsidRPr="0064479A">
          <w:rPr>
            <w:rStyle w:val="Hyperlink"/>
          </w:rPr>
          <w:t>3.6.</w:t>
        </w:r>
        <w:r w:rsidR="0064479A" w:rsidRPr="0064479A">
          <w:rPr>
            <w:rFonts w:asciiTheme="minorHAnsi" w:eastAsiaTheme="minorEastAsia" w:hAnsiTheme="minorHAnsi" w:cstheme="minorBidi"/>
            <w:sz w:val="22"/>
            <w:szCs w:val="22"/>
            <w:lang w:eastAsia="bs-Latn-BA"/>
          </w:rPr>
          <w:tab/>
        </w:r>
        <w:r w:rsidR="0064479A" w:rsidRPr="0064479A">
          <w:rPr>
            <w:rStyle w:val="Hyperlink"/>
          </w:rPr>
          <w:t>VANBILANSNA EVIDENCIJA</w:t>
        </w:r>
        <w:r w:rsidR="0064479A" w:rsidRPr="0064479A">
          <w:rPr>
            <w:webHidden/>
          </w:rPr>
          <w:tab/>
        </w:r>
        <w:r w:rsidR="0064479A" w:rsidRPr="0064479A">
          <w:rPr>
            <w:webHidden/>
          </w:rPr>
          <w:fldChar w:fldCharType="begin"/>
        </w:r>
        <w:r w:rsidR="0064479A" w:rsidRPr="0064479A">
          <w:rPr>
            <w:webHidden/>
          </w:rPr>
          <w:instrText xml:space="preserve"> PAGEREF _Toc34309167 \h </w:instrText>
        </w:r>
        <w:r w:rsidR="0064479A" w:rsidRPr="0064479A">
          <w:rPr>
            <w:webHidden/>
          </w:rPr>
        </w:r>
        <w:r w:rsidR="0064479A" w:rsidRPr="0064479A">
          <w:rPr>
            <w:webHidden/>
          </w:rPr>
          <w:fldChar w:fldCharType="separate"/>
        </w:r>
        <w:r w:rsidR="00103089">
          <w:rPr>
            <w:webHidden/>
          </w:rPr>
          <w:t>77</w:t>
        </w:r>
        <w:r w:rsidR="0064479A" w:rsidRPr="0064479A">
          <w:rPr>
            <w:webHidden/>
          </w:rPr>
          <w:fldChar w:fldCharType="end"/>
        </w:r>
      </w:hyperlink>
    </w:p>
    <w:p w:rsidR="0064479A" w:rsidRPr="0064479A" w:rsidRDefault="00DC73C5">
      <w:pPr>
        <w:pStyle w:val="TOC1"/>
        <w:rPr>
          <w:rFonts w:asciiTheme="minorHAnsi" w:eastAsiaTheme="minorEastAsia" w:hAnsiTheme="minorHAnsi" w:cstheme="minorBidi"/>
          <w:sz w:val="22"/>
          <w:szCs w:val="22"/>
          <w:lang w:eastAsia="bs-Latn-BA"/>
        </w:rPr>
      </w:pPr>
      <w:hyperlink w:anchor="_Toc34309168" w:history="1">
        <w:r w:rsidR="0064479A" w:rsidRPr="0064479A">
          <w:rPr>
            <w:rStyle w:val="Hyperlink"/>
          </w:rPr>
          <w:t>18</w:t>
        </w:r>
        <w:r w:rsidR="0064479A" w:rsidRPr="0064479A">
          <w:rPr>
            <w:rFonts w:asciiTheme="minorHAnsi" w:eastAsiaTheme="minorEastAsia" w:hAnsiTheme="minorHAnsi" w:cstheme="minorBidi"/>
            <w:sz w:val="22"/>
            <w:szCs w:val="22"/>
            <w:lang w:eastAsia="bs-Latn-BA"/>
          </w:rPr>
          <w:tab/>
        </w:r>
        <w:r w:rsidR="0064479A" w:rsidRPr="0064479A">
          <w:rPr>
            <w:rStyle w:val="Hyperlink"/>
          </w:rPr>
          <w:t>ZAKLJUČAK</w:t>
        </w:r>
        <w:r w:rsidR="0064479A" w:rsidRPr="0064479A">
          <w:rPr>
            <w:webHidden/>
          </w:rPr>
          <w:tab/>
        </w:r>
        <w:r w:rsidR="0064479A" w:rsidRPr="0064479A">
          <w:rPr>
            <w:webHidden/>
          </w:rPr>
          <w:fldChar w:fldCharType="begin"/>
        </w:r>
        <w:r w:rsidR="0064479A" w:rsidRPr="0064479A">
          <w:rPr>
            <w:webHidden/>
          </w:rPr>
          <w:instrText xml:space="preserve"> PAGEREF _Toc34309168 \h </w:instrText>
        </w:r>
        <w:r w:rsidR="0064479A" w:rsidRPr="0064479A">
          <w:rPr>
            <w:webHidden/>
          </w:rPr>
        </w:r>
        <w:r w:rsidR="0064479A" w:rsidRPr="0064479A">
          <w:rPr>
            <w:webHidden/>
          </w:rPr>
          <w:fldChar w:fldCharType="separate"/>
        </w:r>
        <w:r w:rsidR="00103089">
          <w:rPr>
            <w:webHidden/>
          </w:rPr>
          <w:t>78</w:t>
        </w:r>
        <w:r w:rsidR="0064479A" w:rsidRPr="0064479A">
          <w:rPr>
            <w:webHidden/>
          </w:rPr>
          <w:fldChar w:fldCharType="end"/>
        </w:r>
      </w:hyperlink>
    </w:p>
    <w:p w:rsidR="0064479A" w:rsidRDefault="00DC73C5">
      <w:pPr>
        <w:pStyle w:val="TOC1"/>
        <w:rPr>
          <w:rFonts w:asciiTheme="minorHAnsi" w:eastAsiaTheme="minorEastAsia" w:hAnsiTheme="minorHAnsi" w:cstheme="minorBidi"/>
          <w:sz w:val="22"/>
          <w:szCs w:val="22"/>
          <w:lang w:eastAsia="bs-Latn-BA"/>
        </w:rPr>
      </w:pPr>
      <w:hyperlink w:anchor="_Toc34309169" w:history="1">
        <w:r w:rsidR="0064479A" w:rsidRPr="0064479A">
          <w:rPr>
            <w:rStyle w:val="Hyperlink"/>
          </w:rPr>
          <w:t>PRILOZI:</w:t>
        </w:r>
        <w:r w:rsidR="0064479A" w:rsidRPr="0064479A">
          <w:rPr>
            <w:webHidden/>
          </w:rPr>
          <w:tab/>
        </w:r>
        <w:r w:rsidR="0064479A" w:rsidRPr="0064479A">
          <w:rPr>
            <w:webHidden/>
          </w:rPr>
          <w:fldChar w:fldCharType="begin"/>
        </w:r>
        <w:r w:rsidR="0064479A" w:rsidRPr="0064479A">
          <w:rPr>
            <w:webHidden/>
          </w:rPr>
          <w:instrText xml:space="preserve"> PAGEREF _Toc34309169 \h </w:instrText>
        </w:r>
        <w:r w:rsidR="0064479A" w:rsidRPr="0064479A">
          <w:rPr>
            <w:webHidden/>
          </w:rPr>
        </w:r>
        <w:r w:rsidR="0064479A" w:rsidRPr="0064479A">
          <w:rPr>
            <w:webHidden/>
          </w:rPr>
          <w:fldChar w:fldCharType="separate"/>
        </w:r>
        <w:r w:rsidR="00103089">
          <w:rPr>
            <w:webHidden/>
          </w:rPr>
          <w:t>79</w:t>
        </w:r>
        <w:r w:rsidR="0064479A" w:rsidRPr="0064479A">
          <w:rPr>
            <w:webHidden/>
          </w:rPr>
          <w:fldChar w:fldCharType="end"/>
        </w:r>
      </w:hyperlink>
    </w:p>
    <w:p w:rsidR="008D68D9" w:rsidRPr="003D509A" w:rsidRDefault="00C27EC2" w:rsidP="001373AF">
      <w:pPr>
        <w:pStyle w:val="BodyText"/>
        <w:tabs>
          <w:tab w:val="right" w:leader="dot" w:pos="9214"/>
        </w:tabs>
        <w:spacing w:after="60"/>
        <w:contextualSpacing/>
        <w:rPr>
          <w:b/>
        </w:rPr>
      </w:pPr>
      <w:r w:rsidRPr="001373AF">
        <w:rPr>
          <w:noProof/>
          <w:szCs w:val="24"/>
          <w:lang w:val="bs-Latn-BA"/>
        </w:rPr>
        <w:fldChar w:fldCharType="end"/>
      </w:r>
    </w:p>
    <w:p w:rsidR="00311B3B" w:rsidRDefault="00311B3B" w:rsidP="001373AF">
      <w:pPr>
        <w:rPr>
          <w:bCs/>
          <w:szCs w:val="24"/>
          <w:lang w:val="hr-HR"/>
        </w:rPr>
      </w:pPr>
    </w:p>
    <w:p w:rsidR="00311B3B" w:rsidRDefault="00311B3B">
      <w:pPr>
        <w:spacing w:after="0"/>
        <w:rPr>
          <w:bCs/>
          <w:szCs w:val="24"/>
          <w:lang w:val="hr-HR"/>
        </w:rPr>
      </w:pPr>
    </w:p>
    <w:p w:rsidR="00F21A6F" w:rsidRPr="003D509A" w:rsidRDefault="00F21A6F" w:rsidP="00603362">
      <w:pPr>
        <w:spacing w:after="0"/>
        <w:rPr>
          <w:bCs/>
          <w:szCs w:val="24"/>
          <w:lang w:val="hr-HR"/>
        </w:rPr>
      </w:pPr>
    </w:p>
    <w:p w:rsidR="007A1821" w:rsidRDefault="007A1821" w:rsidP="00950E13">
      <w:pPr>
        <w:spacing w:after="0"/>
        <w:rPr>
          <w:lang w:val="hr-HR"/>
        </w:rPr>
        <w:sectPr w:rsidR="007A1821" w:rsidSect="00980702">
          <w:footerReference w:type="first" r:id="rId8"/>
          <w:type w:val="continuous"/>
          <w:pgSz w:w="11906" w:h="16838" w:code="9"/>
          <w:pgMar w:top="1379" w:right="1134" w:bottom="1134" w:left="1134" w:header="720" w:footer="720" w:gutter="340"/>
          <w:pgNumType w:start="1"/>
          <w:cols w:space="720"/>
          <w:titlePg/>
          <w:docGrid w:linePitch="326"/>
        </w:sectPr>
      </w:pPr>
    </w:p>
    <w:p w:rsidR="007A1821" w:rsidRDefault="007A1821" w:rsidP="00950E13">
      <w:pPr>
        <w:spacing w:after="0"/>
        <w:rPr>
          <w:lang w:val="hr-HR"/>
        </w:rPr>
      </w:pPr>
    </w:p>
    <w:p w:rsidR="007A1821" w:rsidRDefault="00F21A6F" w:rsidP="00950E13">
      <w:pPr>
        <w:spacing w:after="0"/>
        <w:rPr>
          <w:lang w:val="hr-HR"/>
        </w:rPr>
      </w:pPr>
      <w:r w:rsidRPr="003D509A">
        <w:rPr>
          <w:lang w:val="hr-HR"/>
        </w:rPr>
        <w:br w:type="page"/>
      </w:r>
      <w:bookmarkStart w:id="0" w:name="_Toc445118806"/>
      <w:bookmarkStart w:id="1" w:name="_Toc477774329"/>
      <w:bookmarkStart w:id="2" w:name="_Toc2856367"/>
    </w:p>
    <w:p w:rsidR="00AA70DE" w:rsidRPr="003D509A" w:rsidRDefault="008324C1" w:rsidP="00023E5C">
      <w:pPr>
        <w:pStyle w:val="Heading1"/>
        <w:numPr>
          <w:ilvl w:val="0"/>
          <w:numId w:val="0"/>
        </w:numPr>
        <w:ind w:left="432" w:hanging="432"/>
        <w:jc w:val="center"/>
      </w:pPr>
      <w:bookmarkStart w:id="3" w:name="_Toc34309089"/>
      <w:r>
        <w:lastRenderedPageBreak/>
        <w:t xml:space="preserve">I </w:t>
      </w:r>
      <w:r w:rsidR="008A2F00">
        <w:t xml:space="preserve"> DIO -  </w:t>
      </w:r>
      <w:r>
        <w:t>IZVJEŠTAJ O RADU</w:t>
      </w:r>
      <w:bookmarkEnd w:id="0"/>
      <w:bookmarkEnd w:id="1"/>
      <w:bookmarkEnd w:id="2"/>
      <w:bookmarkEnd w:id="3"/>
    </w:p>
    <w:p w:rsidR="00AA70DE" w:rsidRPr="003D509A" w:rsidRDefault="00AA70DE" w:rsidP="00AA3CCD">
      <w:pPr>
        <w:pStyle w:val="Heading2"/>
      </w:pPr>
      <w:bookmarkStart w:id="4" w:name="_Toc445118807"/>
      <w:bookmarkStart w:id="5" w:name="_Toc477774330"/>
      <w:bookmarkStart w:id="6" w:name="_Toc2856368"/>
      <w:bookmarkStart w:id="7" w:name="_Toc34309090"/>
      <w:r w:rsidRPr="003D509A">
        <w:t>Djelokrug rada</w:t>
      </w:r>
      <w:bookmarkEnd w:id="4"/>
      <w:bookmarkEnd w:id="5"/>
      <w:bookmarkEnd w:id="6"/>
      <w:bookmarkEnd w:id="7"/>
    </w:p>
    <w:p w:rsidR="002E5FCD" w:rsidRPr="003D509A" w:rsidRDefault="002E5FCD" w:rsidP="00597314">
      <w:pPr>
        <w:spacing w:line="276" w:lineRule="auto"/>
        <w:jc w:val="both"/>
        <w:rPr>
          <w:szCs w:val="24"/>
          <w:lang w:val="hr-BA"/>
        </w:rPr>
      </w:pPr>
      <w:r w:rsidRPr="003D509A">
        <w:rPr>
          <w:szCs w:val="24"/>
          <w:lang w:val="hr-BA"/>
        </w:rPr>
        <w:t xml:space="preserve">Javna ustanova Služba za zapošljavanje </w:t>
      </w:r>
      <w:r w:rsidRPr="003D509A">
        <w:rPr>
          <w:rFonts w:eastAsia="Batang"/>
          <w:lang w:val="hr-HR"/>
        </w:rPr>
        <w:t xml:space="preserve">Tuzlanskog kantona Tuzla </w:t>
      </w:r>
      <w:r w:rsidRPr="003D509A">
        <w:rPr>
          <w:szCs w:val="24"/>
          <w:lang w:val="hr-BA"/>
        </w:rPr>
        <w:t>(</w:t>
      </w:r>
      <w:r w:rsidRPr="003D509A">
        <w:rPr>
          <w:szCs w:val="24"/>
        </w:rPr>
        <w:t>u</w:t>
      </w:r>
      <w:r w:rsidRPr="003D509A">
        <w:rPr>
          <w:szCs w:val="24"/>
          <w:lang w:val="hr-BA"/>
        </w:rPr>
        <w:t xml:space="preserve"> </w:t>
      </w:r>
      <w:proofErr w:type="spellStart"/>
      <w:r w:rsidRPr="003D509A">
        <w:rPr>
          <w:szCs w:val="24"/>
        </w:rPr>
        <w:t>daljem</w:t>
      </w:r>
      <w:proofErr w:type="spellEnd"/>
      <w:r w:rsidRPr="003D509A">
        <w:rPr>
          <w:szCs w:val="24"/>
          <w:lang w:val="hr-BA"/>
        </w:rPr>
        <w:t xml:space="preserve"> </w:t>
      </w:r>
      <w:proofErr w:type="spellStart"/>
      <w:r w:rsidRPr="003D509A">
        <w:rPr>
          <w:szCs w:val="24"/>
        </w:rPr>
        <w:t>tekstu</w:t>
      </w:r>
      <w:proofErr w:type="spellEnd"/>
      <w:r w:rsidRPr="003D509A">
        <w:rPr>
          <w:szCs w:val="24"/>
          <w:lang w:val="hr-BA"/>
        </w:rPr>
        <w:t xml:space="preserve">: </w:t>
      </w:r>
      <w:proofErr w:type="spellStart"/>
      <w:r w:rsidRPr="003D509A">
        <w:rPr>
          <w:szCs w:val="24"/>
        </w:rPr>
        <w:t>Slu</w:t>
      </w:r>
      <w:proofErr w:type="spellEnd"/>
      <w:r w:rsidRPr="003D509A">
        <w:rPr>
          <w:szCs w:val="24"/>
          <w:lang w:val="hr-BA"/>
        </w:rPr>
        <w:t>ž</w:t>
      </w:r>
      <w:proofErr w:type="spellStart"/>
      <w:r w:rsidRPr="003D509A">
        <w:rPr>
          <w:szCs w:val="24"/>
        </w:rPr>
        <w:t>ba</w:t>
      </w:r>
      <w:proofErr w:type="spellEnd"/>
      <w:r w:rsidRPr="003D509A">
        <w:rPr>
          <w:szCs w:val="24"/>
          <w:lang w:val="hr-BA"/>
        </w:rPr>
        <w:t xml:space="preserve">) osnovana je proglašenjem </w:t>
      </w:r>
      <w:r w:rsidR="003510E9" w:rsidRPr="003D509A">
        <w:rPr>
          <w:lang w:val="bs-Latn-BA"/>
        </w:rPr>
        <w:t>Zakona o osnivanju JU Službe za zapošljavanje TK</w:t>
      </w:r>
      <w:r w:rsidR="003510E9" w:rsidRPr="003D509A">
        <w:rPr>
          <w:vertAlign w:val="superscript"/>
          <w:lang w:val="bs-Latn-BA"/>
        </w:rPr>
        <w:footnoteReference w:id="1"/>
      </w:r>
      <w:r w:rsidR="003510E9" w:rsidRPr="003D509A">
        <w:rPr>
          <w:lang w:val="bs-Latn-BA"/>
        </w:rPr>
        <w:t xml:space="preserve"> </w:t>
      </w:r>
      <w:r w:rsidR="003510E9" w:rsidRPr="003D509A">
        <w:rPr>
          <w:lang w:val="hr-BA"/>
        </w:rPr>
        <w:t>koji je usvojila Skupština TK na sjednici održanoj dana 05.09.2001. godine.</w:t>
      </w:r>
      <w:r w:rsidRPr="003D509A">
        <w:rPr>
          <w:szCs w:val="24"/>
          <w:lang w:val="hr-BA"/>
        </w:rPr>
        <w:t xml:space="preserve"> Članom 3. Zakona o osnivanju JU Službe za zapošljavanje TK utvrđeno je da Služba ima svojstvo pravnog lica sa pravima, obavezama i odgovornostima utvrđenim  </w:t>
      </w:r>
      <w:r w:rsidR="003510E9" w:rsidRPr="003D509A">
        <w:rPr>
          <w:lang w:val="hr-BA"/>
        </w:rPr>
        <w:t>Zakonom o posredovanju u zapošljavanju i socijalnoj sigurnosti nezaposlenih lica</w:t>
      </w:r>
      <w:r w:rsidR="003510E9" w:rsidRPr="003D509A">
        <w:rPr>
          <w:rStyle w:val="FootnoteReference"/>
          <w:lang w:val="hr-BA"/>
        </w:rPr>
        <w:footnoteReference w:id="2"/>
      </w:r>
      <w:r w:rsidR="003510E9" w:rsidRPr="003D509A">
        <w:rPr>
          <w:lang w:val="hr-BA"/>
        </w:rPr>
        <w:t>, Zakonom i Statutom.</w:t>
      </w:r>
    </w:p>
    <w:p w:rsidR="002E5FCD" w:rsidRPr="003D509A" w:rsidRDefault="002E5FCD" w:rsidP="00B36AF0">
      <w:pPr>
        <w:spacing w:line="276" w:lineRule="auto"/>
        <w:jc w:val="both"/>
        <w:rPr>
          <w:noProof/>
          <w:lang w:val="bs-Latn-BA"/>
        </w:rPr>
      </w:pPr>
      <w:r w:rsidRPr="003D509A">
        <w:rPr>
          <w:noProof/>
          <w:lang w:val="bs-Latn-BA"/>
        </w:rPr>
        <w:t xml:space="preserve">Služba je osnovana sa ciljem zadovoljenja potreba u oblasti posredovanja u zapošljavanju i obavljanju drugih poslova iz oblasti socijalne sigurnosti nezaposlenih osoba na teritoriji Tuzlanskog kantona. </w:t>
      </w:r>
    </w:p>
    <w:p w:rsidR="003510E9" w:rsidRPr="003D509A" w:rsidRDefault="003510E9" w:rsidP="003510E9">
      <w:pPr>
        <w:spacing w:line="276" w:lineRule="auto"/>
        <w:jc w:val="both"/>
        <w:rPr>
          <w:lang w:val="hr-BA"/>
        </w:rPr>
      </w:pPr>
      <w:r w:rsidRPr="003D509A">
        <w:rPr>
          <w:lang w:val="hr-BA"/>
        </w:rPr>
        <w:t>Služba, u skladu sa odredbama člana 8. Zakona o posredovanju u zapošljavanju i socijalnoj sigurnosti nezaposlenih osoba</w:t>
      </w:r>
      <w:r w:rsidRPr="003D509A">
        <w:rPr>
          <w:vertAlign w:val="superscript"/>
          <w:lang w:val="hr-BA"/>
        </w:rPr>
        <w:footnoteReference w:id="3"/>
      </w:r>
      <w:r w:rsidRPr="003D509A">
        <w:rPr>
          <w:lang w:val="hr-BA"/>
        </w:rPr>
        <w:t>, u okviru svoje registrovane djelatnosti, obavlja sljedeće poslove:</w:t>
      </w:r>
    </w:p>
    <w:p w:rsidR="003510E9" w:rsidRPr="003D509A" w:rsidRDefault="003510E9" w:rsidP="003510E9">
      <w:pPr>
        <w:pStyle w:val="ListParagraph"/>
        <w:numPr>
          <w:ilvl w:val="0"/>
          <w:numId w:val="1"/>
        </w:numPr>
        <w:spacing w:after="40"/>
        <w:ind w:left="714" w:hanging="357"/>
        <w:jc w:val="both"/>
        <w:rPr>
          <w:rFonts w:ascii="Times New Roman" w:hAnsi="Times New Roman"/>
          <w:sz w:val="24"/>
          <w:szCs w:val="24"/>
          <w:lang w:val="hr-BA"/>
        </w:rPr>
      </w:pPr>
      <w:r w:rsidRPr="003D509A">
        <w:rPr>
          <w:rFonts w:ascii="Times New Roman" w:hAnsi="Times New Roman"/>
          <w:sz w:val="24"/>
          <w:szCs w:val="24"/>
          <w:lang w:val="hr-BA"/>
        </w:rPr>
        <w:t>posredovanje u zapošljavanju,</w:t>
      </w:r>
    </w:p>
    <w:p w:rsidR="003510E9" w:rsidRPr="003D509A" w:rsidRDefault="003510E9" w:rsidP="003510E9">
      <w:pPr>
        <w:pStyle w:val="ListParagraph"/>
        <w:numPr>
          <w:ilvl w:val="0"/>
          <w:numId w:val="1"/>
        </w:numPr>
        <w:spacing w:after="40"/>
        <w:ind w:left="714" w:hanging="357"/>
        <w:jc w:val="both"/>
        <w:rPr>
          <w:rFonts w:ascii="Times New Roman" w:hAnsi="Times New Roman"/>
          <w:sz w:val="24"/>
          <w:szCs w:val="24"/>
          <w:lang w:val="hr-BA"/>
        </w:rPr>
      </w:pPr>
      <w:r w:rsidRPr="003D509A">
        <w:rPr>
          <w:rFonts w:ascii="Times New Roman" w:hAnsi="Times New Roman"/>
          <w:sz w:val="24"/>
          <w:szCs w:val="24"/>
          <w:lang w:val="hr-BA"/>
        </w:rPr>
        <w:t>prikupljanje i dostavljanje podataka o nezaposlenim osobama Federalnom zavodu,</w:t>
      </w:r>
    </w:p>
    <w:p w:rsidR="003510E9" w:rsidRPr="003D509A" w:rsidRDefault="003510E9" w:rsidP="003510E9">
      <w:pPr>
        <w:pStyle w:val="ListParagraph"/>
        <w:numPr>
          <w:ilvl w:val="0"/>
          <w:numId w:val="1"/>
        </w:numPr>
        <w:spacing w:after="40"/>
        <w:ind w:left="714" w:hanging="357"/>
        <w:jc w:val="both"/>
        <w:rPr>
          <w:rFonts w:ascii="Times New Roman" w:hAnsi="Times New Roman"/>
          <w:sz w:val="24"/>
          <w:szCs w:val="24"/>
          <w:lang w:val="hr-BA"/>
        </w:rPr>
      </w:pPr>
      <w:r w:rsidRPr="003D509A">
        <w:rPr>
          <w:rFonts w:ascii="Times New Roman" w:hAnsi="Times New Roman"/>
          <w:sz w:val="24"/>
          <w:szCs w:val="24"/>
          <w:lang w:val="hr-BA"/>
        </w:rPr>
        <w:t>informiranje o mogućnostima zapošljavanja,</w:t>
      </w:r>
    </w:p>
    <w:p w:rsidR="003510E9" w:rsidRPr="003D509A" w:rsidRDefault="003510E9" w:rsidP="003510E9">
      <w:pPr>
        <w:pStyle w:val="ListParagraph"/>
        <w:numPr>
          <w:ilvl w:val="0"/>
          <w:numId w:val="1"/>
        </w:numPr>
        <w:spacing w:after="40"/>
        <w:ind w:left="714" w:hanging="357"/>
        <w:jc w:val="both"/>
        <w:rPr>
          <w:rFonts w:ascii="Times New Roman" w:hAnsi="Times New Roman"/>
          <w:sz w:val="24"/>
          <w:szCs w:val="24"/>
          <w:lang w:val="hr-BA"/>
        </w:rPr>
      </w:pPr>
      <w:r w:rsidRPr="003D509A">
        <w:rPr>
          <w:rFonts w:ascii="Times New Roman" w:hAnsi="Times New Roman"/>
          <w:sz w:val="24"/>
          <w:szCs w:val="24"/>
          <w:lang w:val="hr-BA"/>
        </w:rPr>
        <w:t>saradnju sa obrazovnim ustanovama radi usklađivanja obrazovnih programa sa kadrovskim potrebama poslodavaca,</w:t>
      </w:r>
    </w:p>
    <w:p w:rsidR="003510E9" w:rsidRPr="003D509A" w:rsidRDefault="003510E9" w:rsidP="003510E9">
      <w:pPr>
        <w:pStyle w:val="ListParagraph"/>
        <w:numPr>
          <w:ilvl w:val="0"/>
          <w:numId w:val="1"/>
        </w:numPr>
        <w:spacing w:after="40"/>
        <w:ind w:left="714" w:hanging="357"/>
        <w:jc w:val="both"/>
        <w:rPr>
          <w:rFonts w:ascii="Times New Roman" w:hAnsi="Times New Roman"/>
          <w:sz w:val="24"/>
          <w:szCs w:val="24"/>
          <w:lang w:val="hr-BA"/>
        </w:rPr>
      </w:pPr>
      <w:r w:rsidRPr="003D509A">
        <w:rPr>
          <w:rFonts w:ascii="Times New Roman" w:hAnsi="Times New Roman"/>
          <w:sz w:val="24"/>
          <w:szCs w:val="24"/>
          <w:lang w:val="hr-BA"/>
        </w:rPr>
        <w:t>provođenje programa profesionalne orijentacije, obuke i prekvalifikacije nezaposlenih osoba i njihovo ponovno zapošljavanje na odgovarajućim poslovima,</w:t>
      </w:r>
    </w:p>
    <w:p w:rsidR="003510E9" w:rsidRPr="003D509A" w:rsidRDefault="003510E9" w:rsidP="003510E9">
      <w:pPr>
        <w:pStyle w:val="ListParagraph"/>
        <w:numPr>
          <w:ilvl w:val="0"/>
          <w:numId w:val="1"/>
        </w:numPr>
        <w:spacing w:after="40"/>
        <w:ind w:left="714" w:hanging="357"/>
        <w:jc w:val="both"/>
        <w:rPr>
          <w:rFonts w:ascii="Times New Roman" w:hAnsi="Times New Roman"/>
          <w:sz w:val="24"/>
          <w:szCs w:val="24"/>
          <w:lang w:val="hr-BA"/>
        </w:rPr>
      </w:pPr>
      <w:r w:rsidRPr="003D509A">
        <w:rPr>
          <w:rFonts w:ascii="Times New Roman" w:hAnsi="Times New Roman"/>
          <w:sz w:val="24"/>
          <w:szCs w:val="24"/>
          <w:lang w:val="hr-BA"/>
        </w:rPr>
        <w:t>utvrđivanje prava osobama za slučaj nezaposlenosti,</w:t>
      </w:r>
    </w:p>
    <w:p w:rsidR="003510E9" w:rsidRPr="003D509A" w:rsidRDefault="003510E9" w:rsidP="003510E9">
      <w:pPr>
        <w:pStyle w:val="ListParagraph"/>
        <w:numPr>
          <w:ilvl w:val="0"/>
          <w:numId w:val="1"/>
        </w:numPr>
        <w:spacing w:after="40"/>
        <w:ind w:left="714" w:hanging="357"/>
        <w:jc w:val="both"/>
        <w:rPr>
          <w:rFonts w:ascii="Times New Roman" w:hAnsi="Times New Roman"/>
          <w:sz w:val="24"/>
          <w:szCs w:val="24"/>
          <w:lang w:val="hr-BA"/>
        </w:rPr>
      </w:pPr>
      <w:r w:rsidRPr="003D509A">
        <w:rPr>
          <w:rFonts w:ascii="Times New Roman" w:hAnsi="Times New Roman"/>
          <w:sz w:val="24"/>
          <w:szCs w:val="24"/>
          <w:lang w:val="hr-BA"/>
        </w:rPr>
        <w:t>izdavanje radnih dozvola stranim državljanima i osobama bez državljanstva,</w:t>
      </w:r>
    </w:p>
    <w:p w:rsidR="003510E9" w:rsidRPr="003D509A" w:rsidRDefault="003510E9" w:rsidP="003510E9">
      <w:pPr>
        <w:pStyle w:val="ListParagraph"/>
        <w:numPr>
          <w:ilvl w:val="0"/>
          <w:numId w:val="1"/>
        </w:numPr>
        <w:spacing w:after="40"/>
        <w:ind w:left="714" w:hanging="357"/>
        <w:jc w:val="both"/>
        <w:rPr>
          <w:rFonts w:ascii="Times New Roman" w:hAnsi="Times New Roman"/>
          <w:sz w:val="24"/>
          <w:szCs w:val="24"/>
          <w:lang w:val="hr-BA"/>
        </w:rPr>
      </w:pPr>
      <w:r w:rsidRPr="003D509A">
        <w:rPr>
          <w:rFonts w:ascii="Times New Roman" w:hAnsi="Times New Roman"/>
          <w:sz w:val="24"/>
          <w:szCs w:val="24"/>
          <w:lang w:val="hr-BA"/>
        </w:rPr>
        <w:t>donošenje i provođenje programa mjera za brže zapošljavanje određenih kategorija nezaposlenih osoba čije je zapošljavanje otežano,</w:t>
      </w:r>
    </w:p>
    <w:p w:rsidR="003510E9" w:rsidRPr="003D509A" w:rsidRDefault="003510E9" w:rsidP="003510E9">
      <w:pPr>
        <w:pStyle w:val="ListParagraph"/>
        <w:numPr>
          <w:ilvl w:val="0"/>
          <w:numId w:val="1"/>
        </w:numPr>
        <w:jc w:val="both"/>
        <w:rPr>
          <w:rFonts w:ascii="Times New Roman" w:hAnsi="Times New Roman"/>
          <w:sz w:val="24"/>
          <w:szCs w:val="24"/>
          <w:lang w:val="hr-BA"/>
        </w:rPr>
      </w:pPr>
      <w:r w:rsidRPr="003D509A">
        <w:rPr>
          <w:rFonts w:ascii="Times New Roman" w:hAnsi="Times New Roman"/>
          <w:sz w:val="24"/>
          <w:szCs w:val="24"/>
          <w:lang w:val="hr-BA"/>
        </w:rPr>
        <w:t>druge poslove utvrđene zakonom.</w:t>
      </w:r>
    </w:p>
    <w:p w:rsidR="003510E9" w:rsidRPr="006A549F" w:rsidRDefault="009F77EF" w:rsidP="00B36AF0">
      <w:pPr>
        <w:spacing w:line="276" w:lineRule="auto"/>
        <w:jc w:val="both"/>
        <w:rPr>
          <w:noProof/>
          <w:lang w:val="bs-Latn-BA"/>
        </w:rPr>
      </w:pPr>
      <w:r w:rsidRPr="006A549F">
        <w:rPr>
          <w:noProof/>
          <w:lang w:val="bs-Latn-BA"/>
        </w:rPr>
        <w:t>Također, Služba je nadležna i za sljedeće poslove:</w:t>
      </w:r>
    </w:p>
    <w:p w:rsidR="009F77EF" w:rsidRPr="006A549F" w:rsidRDefault="009F77EF" w:rsidP="009F77EF">
      <w:pPr>
        <w:pStyle w:val="ListParagraph"/>
        <w:numPr>
          <w:ilvl w:val="0"/>
          <w:numId w:val="1"/>
        </w:numPr>
        <w:spacing w:after="40"/>
        <w:ind w:left="714" w:hanging="357"/>
        <w:jc w:val="both"/>
        <w:rPr>
          <w:rFonts w:ascii="Times New Roman" w:hAnsi="Times New Roman"/>
          <w:sz w:val="24"/>
          <w:szCs w:val="24"/>
          <w:lang w:val="hr-BA"/>
        </w:rPr>
      </w:pPr>
      <w:r w:rsidRPr="006A549F">
        <w:rPr>
          <w:rFonts w:ascii="Times New Roman" w:hAnsi="Times New Roman"/>
          <w:sz w:val="24"/>
          <w:szCs w:val="24"/>
          <w:lang w:val="hr-BA"/>
        </w:rPr>
        <w:t>Prikupljanje, razmjenu i objavljivanje podataka o zaposlenim osobama koje traže promjenu zaposlenja, kao i druge podatke koji mogu biti od značaja za obavljanje osnovne djelatnosti Službe;</w:t>
      </w:r>
    </w:p>
    <w:p w:rsidR="009F77EF" w:rsidRPr="006A549F" w:rsidRDefault="009F77EF" w:rsidP="009F77EF">
      <w:pPr>
        <w:pStyle w:val="ListParagraph"/>
        <w:numPr>
          <w:ilvl w:val="0"/>
          <w:numId w:val="1"/>
        </w:numPr>
        <w:spacing w:after="40"/>
        <w:ind w:left="714" w:hanging="357"/>
        <w:jc w:val="both"/>
        <w:rPr>
          <w:rFonts w:ascii="Times New Roman" w:hAnsi="Times New Roman"/>
          <w:sz w:val="24"/>
          <w:szCs w:val="24"/>
          <w:lang w:val="hr-BA"/>
        </w:rPr>
      </w:pPr>
      <w:r w:rsidRPr="006A549F">
        <w:rPr>
          <w:rFonts w:ascii="Times New Roman" w:hAnsi="Times New Roman"/>
          <w:sz w:val="24"/>
          <w:szCs w:val="24"/>
          <w:lang w:val="hr-BA"/>
        </w:rPr>
        <w:t>Ocjenjivane tržišta rada prema instrukcijama Federalnog zavoda za zapošljavanje radi dobijanja podataka i pružanja informacija o kretanju na tržištu rada;</w:t>
      </w:r>
    </w:p>
    <w:p w:rsidR="00980702" w:rsidRDefault="003510E9" w:rsidP="00980702">
      <w:pPr>
        <w:spacing w:line="276" w:lineRule="auto"/>
        <w:jc w:val="both"/>
        <w:rPr>
          <w:szCs w:val="24"/>
          <w:lang w:val="hr-BA"/>
        </w:rPr>
      </w:pPr>
      <w:r w:rsidRPr="003D509A">
        <w:rPr>
          <w:szCs w:val="24"/>
          <w:lang w:val="hr-BA"/>
        </w:rPr>
        <w:br w:type="page"/>
      </w:r>
      <w:bookmarkStart w:id="8" w:name="_Toc2856369"/>
    </w:p>
    <w:p w:rsidR="009F77EF" w:rsidRPr="003D509A" w:rsidRDefault="00F42ABB" w:rsidP="00AA3CCD">
      <w:pPr>
        <w:pStyle w:val="Heading2"/>
      </w:pPr>
      <w:bookmarkStart w:id="9" w:name="_Toc34309091"/>
      <w:r w:rsidRPr="003D509A">
        <w:lastRenderedPageBreak/>
        <w:t xml:space="preserve">Strateški plan i </w:t>
      </w:r>
      <w:r w:rsidR="009F77EF" w:rsidRPr="003D509A">
        <w:t>Program rada za 201</w:t>
      </w:r>
      <w:r w:rsidR="00412FA0">
        <w:t>9</w:t>
      </w:r>
      <w:r w:rsidR="009F77EF" w:rsidRPr="003D509A">
        <w:t>. godinu</w:t>
      </w:r>
      <w:bookmarkEnd w:id="8"/>
      <w:bookmarkEnd w:id="9"/>
    </w:p>
    <w:p w:rsidR="009F77EF" w:rsidRPr="003D509A" w:rsidRDefault="009F77EF" w:rsidP="009F77EF">
      <w:pPr>
        <w:spacing w:line="276" w:lineRule="auto"/>
        <w:jc w:val="both"/>
        <w:rPr>
          <w:lang w:val="hr-BA"/>
        </w:rPr>
      </w:pPr>
      <w:r w:rsidRPr="003D509A">
        <w:rPr>
          <w:lang w:val="hr-BA"/>
        </w:rPr>
        <w:t>Služba je u Programu rada za 201</w:t>
      </w:r>
      <w:r w:rsidR="00412FA0">
        <w:rPr>
          <w:lang w:val="hr-BA"/>
        </w:rPr>
        <w:t>9</w:t>
      </w:r>
      <w:r w:rsidRPr="003D509A">
        <w:rPr>
          <w:lang w:val="hr-BA"/>
        </w:rPr>
        <w:t>. godini planirala aktivnosti, koje će u okviru svojih nadležnosti, finansijskih mogućnosti u saradnji sa Federalnim zavodom za zapošljavanje, Vladom Tuzlanskog kantona i drugim partnerima, i u okviru međunarodnih projekata,  realizirati, u skladu sa Zakonom o posredovanju u zapošljavanju i socijalnoj sigurnosti nezaposlenih osoba.</w:t>
      </w:r>
    </w:p>
    <w:p w:rsidR="009F77EF" w:rsidRPr="003D509A" w:rsidRDefault="009F77EF" w:rsidP="009F77EF">
      <w:pPr>
        <w:spacing w:line="276" w:lineRule="auto"/>
        <w:jc w:val="both"/>
        <w:rPr>
          <w:lang w:val="hr-BA"/>
        </w:rPr>
      </w:pPr>
      <w:r w:rsidRPr="003D509A">
        <w:rPr>
          <w:lang w:val="hr-BA"/>
        </w:rPr>
        <w:t xml:space="preserve">Dio programskih aktivnosti Služba će provoditi iz vlastitih izvora ne povećavajući  finansijska izdvajanja nego boljom organizacijom rada i prerasporedom projektnih zadataka računajući na povećanje produktivnosti postojećih uposlenika. </w:t>
      </w:r>
    </w:p>
    <w:p w:rsidR="009F77EF" w:rsidRPr="003D509A" w:rsidRDefault="009F77EF" w:rsidP="009F77EF">
      <w:pPr>
        <w:spacing w:line="276" w:lineRule="auto"/>
        <w:jc w:val="both"/>
        <w:rPr>
          <w:lang w:val="hr-BA"/>
        </w:rPr>
      </w:pPr>
      <w:r w:rsidRPr="003D509A">
        <w:rPr>
          <w:lang w:val="hr-BA"/>
        </w:rPr>
        <w:t>Strateški okvir za izradu Programa rada Službe za 201</w:t>
      </w:r>
      <w:r w:rsidR="00412FA0">
        <w:rPr>
          <w:lang w:val="hr-BA"/>
        </w:rPr>
        <w:t>9</w:t>
      </w:r>
      <w:r w:rsidRPr="003D509A">
        <w:rPr>
          <w:lang w:val="hr-BA"/>
        </w:rPr>
        <w:t>.godinu predstavljali su ciljev</w:t>
      </w:r>
      <w:r w:rsidR="00412FA0">
        <w:rPr>
          <w:lang w:val="hr-BA"/>
        </w:rPr>
        <w:t>i</w:t>
      </w:r>
      <w:r w:rsidRPr="003D509A">
        <w:rPr>
          <w:lang w:val="hr-BA"/>
        </w:rPr>
        <w:t xml:space="preserve"> iz Reformske agende za Bosnu i Hercegovinu za period 2015</w:t>
      </w:r>
      <w:r w:rsidR="00E939DB" w:rsidRPr="003D509A">
        <w:rPr>
          <w:lang w:val="hr-BA"/>
        </w:rPr>
        <w:t>.</w:t>
      </w:r>
      <w:r w:rsidRPr="003D509A">
        <w:rPr>
          <w:lang w:val="hr-BA"/>
        </w:rPr>
        <w:t>-</w:t>
      </w:r>
      <w:r w:rsidR="007C394B" w:rsidRPr="003D509A">
        <w:rPr>
          <w:lang w:val="hr-BA"/>
        </w:rPr>
        <w:t xml:space="preserve"> </w:t>
      </w:r>
      <w:r w:rsidRPr="003D509A">
        <w:rPr>
          <w:lang w:val="hr-BA"/>
        </w:rPr>
        <w:t>2018</w:t>
      </w:r>
      <w:r w:rsidR="00E939DB" w:rsidRPr="003D509A">
        <w:rPr>
          <w:lang w:val="hr-BA"/>
        </w:rPr>
        <w:t>.godine</w:t>
      </w:r>
      <w:r w:rsidRPr="003D509A">
        <w:rPr>
          <w:lang w:val="hr-BA"/>
        </w:rPr>
        <w:t xml:space="preserve"> i Strategije jačanja funkcije posredovanja u javnim službama za zapošljavanje u Federaciji BiH</w:t>
      </w:r>
      <w:r w:rsidR="00692FD9">
        <w:rPr>
          <w:lang w:val="hr-BA"/>
        </w:rPr>
        <w:t xml:space="preserve"> i Strateškog plana JU Služba za zapošljavanje Tuzlanskog kantona za period 2019.-2023.godina</w:t>
      </w:r>
      <w:r w:rsidRPr="003D509A">
        <w:rPr>
          <w:lang w:val="hr-BA"/>
        </w:rPr>
        <w:t>.</w:t>
      </w:r>
    </w:p>
    <w:p w:rsidR="009F77EF" w:rsidRPr="003D509A" w:rsidRDefault="009F77EF" w:rsidP="009F77EF">
      <w:pPr>
        <w:spacing w:line="276" w:lineRule="auto"/>
        <w:jc w:val="both"/>
        <w:rPr>
          <w:lang w:val="hr-BA"/>
        </w:rPr>
      </w:pPr>
      <w:r w:rsidRPr="003D509A">
        <w:rPr>
          <w:lang w:val="hr-BA"/>
        </w:rPr>
        <w:t xml:space="preserve">Programske aktivnost provodile su se radi ublažavanja negativnih ekonomskih kretanja i uticaja na tržište rada, te promicanja ostvarivanja i održavanja više stope zaposlenosti i poboljšanja strukture zaposlenih. Povećanje zaposlenosti, kao opšti cilj </w:t>
      </w:r>
      <w:r w:rsidR="00D54A7B" w:rsidRPr="003D509A">
        <w:rPr>
          <w:lang w:val="hr-BA"/>
        </w:rPr>
        <w:t xml:space="preserve">Službe, realizuje se kroz podsticanje zapošljavanja, prvenstveno </w:t>
      </w:r>
      <w:r w:rsidR="00E12263" w:rsidRPr="003D509A">
        <w:rPr>
          <w:lang w:val="hr-BA"/>
        </w:rPr>
        <w:t>teško</w:t>
      </w:r>
      <w:r w:rsidR="00D54A7B" w:rsidRPr="003D509A">
        <w:rPr>
          <w:lang w:val="hr-BA"/>
        </w:rPr>
        <w:t xml:space="preserve"> zapošljivih</w:t>
      </w:r>
      <w:r w:rsidR="00E12263" w:rsidRPr="003D509A">
        <w:rPr>
          <w:lang w:val="hr-BA"/>
        </w:rPr>
        <w:t xml:space="preserve"> kategorija nezaposlenih</w:t>
      </w:r>
      <w:r w:rsidR="00D54A7B" w:rsidRPr="003D509A">
        <w:rPr>
          <w:lang w:val="hr-BA"/>
        </w:rPr>
        <w:t xml:space="preserve"> osoba, unapređenje kvaliteta ljudskog kapitala i ekspanziju programa aktivne politike zapošljavanja.</w:t>
      </w:r>
    </w:p>
    <w:p w:rsidR="00013850" w:rsidRPr="001A390E" w:rsidRDefault="00013850" w:rsidP="009F77EF">
      <w:pPr>
        <w:spacing w:line="276" w:lineRule="auto"/>
        <w:jc w:val="both"/>
        <w:rPr>
          <w:noProof/>
          <w:lang w:val="bs-Latn-BA"/>
        </w:rPr>
      </w:pPr>
      <w:r w:rsidRPr="001A390E">
        <w:rPr>
          <w:noProof/>
          <w:lang w:val="bs-Latn-BA"/>
        </w:rPr>
        <w:t>Služba je i tokom 201</w:t>
      </w:r>
      <w:r w:rsidR="009F7E10">
        <w:rPr>
          <w:noProof/>
          <w:lang w:val="bs-Latn-BA"/>
        </w:rPr>
        <w:t>9</w:t>
      </w:r>
      <w:r w:rsidRPr="001A390E">
        <w:rPr>
          <w:noProof/>
          <w:lang w:val="bs-Latn-BA"/>
        </w:rPr>
        <w:t>. godine nastavila intenzivno raditi na procesu promjena u organizacionom i programskom smislu sa ciljem da postane moderna javna ustanova or</w:t>
      </w:r>
      <w:r w:rsidR="006A549F">
        <w:rPr>
          <w:noProof/>
          <w:lang w:val="bs-Latn-BA"/>
        </w:rPr>
        <w:t>i</w:t>
      </w:r>
      <w:r w:rsidRPr="001A390E">
        <w:rPr>
          <w:noProof/>
          <w:lang w:val="bs-Latn-BA"/>
        </w:rPr>
        <w:t xml:space="preserve">jentisana na </w:t>
      </w:r>
      <w:r w:rsidR="00F42ABB" w:rsidRPr="001A390E">
        <w:rPr>
          <w:noProof/>
          <w:lang w:val="bs-Latn-BA"/>
        </w:rPr>
        <w:t>korisnike</w:t>
      </w:r>
      <w:r w:rsidRPr="001A390E">
        <w:rPr>
          <w:noProof/>
          <w:lang w:val="bs-Latn-BA"/>
        </w:rPr>
        <w:t>.</w:t>
      </w:r>
    </w:p>
    <w:p w:rsidR="00F82C82" w:rsidRPr="001A390E" w:rsidRDefault="00F82C82" w:rsidP="00F82C82">
      <w:pPr>
        <w:spacing w:line="276" w:lineRule="auto"/>
        <w:jc w:val="both"/>
        <w:rPr>
          <w:noProof/>
          <w:lang w:val="bs-Latn-BA"/>
        </w:rPr>
      </w:pPr>
      <w:r w:rsidRPr="001A390E">
        <w:rPr>
          <w:noProof/>
          <w:lang w:val="bs-Latn-BA"/>
        </w:rPr>
        <w:t>U svrhu toga</w:t>
      </w:r>
      <w:r w:rsidR="00013850" w:rsidRPr="001A390E">
        <w:rPr>
          <w:noProof/>
          <w:lang w:val="bs-Latn-BA"/>
        </w:rPr>
        <w:t xml:space="preserve">, </w:t>
      </w:r>
      <w:r w:rsidR="00E939DB" w:rsidRPr="001A390E">
        <w:rPr>
          <w:noProof/>
          <w:lang w:val="bs-Latn-BA"/>
        </w:rPr>
        <w:t xml:space="preserve"> </w:t>
      </w:r>
      <w:r w:rsidR="00013850" w:rsidRPr="001A390E">
        <w:rPr>
          <w:noProof/>
          <w:lang w:val="bs-Latn-BA"/>
        </w:rPr>
        <w:t>tokom 201</w:t>
      </w:r>
      <w:r w:rsidR="009F7E10">
        <w:rPr>
          <w:noProof/>
          <w:lang w:val="bs-Latn-BA"/>
        </w:rPr>
        <w:t>9</w:t>
      </w:r>
      <w:r w:rsidR="00013850" w:rsidRPr="001A390E">
        <w:rPr>
          <w:noProof/>
          <w:lang w:val="bs-Latn-BA"/>
        </w:rPr>
        <w:t xml:space="preserve">. </w:t>
      </w:r>
      <w:r w:rsidR="005027CA" w:rsidRPr="001A390E">
        <w:rPr>
          <w:noProof/>
          <w:lang w:val="bs-Latn-BA"/>
        </w:rPr>
        <w:t>g</w:t>
      </w:r>
      <w:r w:rsidR="00013850" w:rsidRPr="001A390E">
        <w:rPr>
          <w:noProof/>
          <w:lang w:val="bs-Latn-BA"/>
        </w:rPr>
        <w:t>odine</w:t>
      </w:r>
      <w:r w:rsidR="005027CA" w:rsidRPr="001A390E">
        <w:rPr>
          <w:noProof/>
          <w:lang w:val="bs-Latn-BA"/>
        </w:rPr>
        <w:t>,</w:t>
      </w:r>
      <w:r w:rsidR="00013850" w:rsidRPr="001A390E">
        <w:rPr>
          <w:noProof/>
          <w:lang w:val="bs-Latn-BA"/>
        </w:rPr>
        <w:t xml:space="preserve"> Služba je</w:t>
      </w:r>
      <w:r w:rsidR="005027CA" w:rsidRPr="001A390E">
        <w:rPr>
          <w:noProof/>
          <w:lang w:val="bs-Latn-BA"/>
        </w:rPr>
        <w:t>,</w:t>
      </w:r>
      <w:r w:rsidR="00013850" w:rsidRPr="001A390E">
        <w:rPr>
          <w:noProof/>
          <w:lang w:val="bs-Latn-BA"/>
        </w:rPr>
        <w:t xml:space="preserve"> </w:t>
      </w:r>
      <w:r w:rsidRPr="001A390E">
        <w:rPr>
          <w:noProof/>
          <w:lang w:val="bs-Latn-BA"/>
        </w:rPr>
        <w:t xml:space="preserve">uz podršku Njemačke organizacije GOPA sa kojom ima potpisan </w:t>
      </w:r>
      <w:r w:rsidRPr="001A390E">
        <w:rPr>
          <w:bCs/>
          <w:noProof/>
          <w:lang w:val="bs-Latn-BA"/>
        </w:rPr>
        <w:t>Memorandum o razumijevanju i saradnji</w:t>
      </w:r>
      <w:r w:rsidR="00E939DB" w:rsidRPr="001A390E">
        <w:rPr>
          <w:bCs/>
          <w:noProof/>
          <w:lang w:val="bs-Latn-BA"/>
        </w:rPr>
        <w:t>,</w:t>
      </w:r>
      <w:r w:rsidRPr="001A390E">
        <w:rPr>
          <w:bCs/>
          <w:noProof/>
          <w:lang w:val="bs-Latn-BA"/>
        </w:rPr>
        <w:t xml:space="preserve"> intenzivno radila na izradi </w:t>
      </w:r>
      <w:r w:rsidRPr="001A390E">
        <w:rPr>
          <w:noProof/>
          <w:lang w:val="bs-Latn-BA"/>
        </w:rPr>
        <w:t xml:space="preserve"> Strateškog plana JU Službe za zapošljavanje Tuzlanskog kantona za period 2019. – 2023. godine, </w:t>
      </w:r>
      <w:r w:rsidR="009F7E10">
        <w:rPr>
          <w:noProof/>
          <w:lang w:val="bs-Latn-BA"/>
        </w:rPr>
        <w:t xml:space="preserve"> </w:t>
      </w:r>
      <w:r w:rsidRPr="001A390E">
        <w:rPr>
          <w:noProof/>
          <w:lang w:val="bs-Latn-BA"/>
        </w:rPr>
        <w:t xml:space="preserve">koji je </w:t>
      </w:r>
      <w:r w:rsidR="009F7E10">
        <w:rPr>
          <w:noProof/>
          <w:lang w:val="bs-Latn-BA"/>
        </w:rPr>
        <w:t>i donešen u</w:t>
      </w:r>
      <w:r w:rsidRPr="001A390E">
        <w:rPr>
          <w:noProof/>
          <w:lang w:val="bs-Latn-BA"/>
        </w:rPr>
        <w:t xml:space="preserve"> </w:t>
      </w:r>
      <w:r w:rsidR="00747FA8">
        <w:rPr>
          <w:noProof/>
          <w:lang w:val="bs-Latn-BA"/>
        </w:rPr>
        <w:t>april</w:t>
      </w:r>
      <w:r w:rsidR="009F7E10">
        <w:rPr>
          <w:noProof/>
          <w:lang w:val="bs-Latn-BA"/>
        </w:rPr>
        <w:t>u</w:t>
      </w:r>
      <w:r w:rsidR="00747FA8">
        <w:rPr>
          <w:noProof/>
          <w:lang w:val="bs-Latn-BA"/>
        </w:rPr>
        <w:t xml:space="preserve"> </w:t>
      </w:r>
      <w:r w:rsidRPr="001A390E">
        <w:rPr>
          <w:noProof/>
          <w:lang w:val="bs-Latn-BA"/>
        </w:rPr>
        <w:t>2019. godine.</w:t>
      </w:r>
    </w:p>
    <w:p w:rsidR="00996238" w:rsidRPr="001A390E" w:rsidRDefault="00F82C82" w:rsidP="009F77EF">
      <w:pPr>
        <w:spacing w:line="276" w:lineRule="auto"/>
        <w:jc w:val="both"/>
        <w:rPr>
          <w:noProof/>
          <w:lang w:val="bs-Latn-BA"/>
        </w:rPr>
      </w:pPr>
      <w:r w:rsidRPr="001A390E">
        <w:rPr>
          <w:noProof/>
          <w:lang w:val="bs-Latn-BA"/>
        </w:rPr>
        <w:t xml:space="preserve">Polazeći od </w:t>
      </w:r>
      <w:r w:rsidR="00996238" w:rsidRPr="001A390E">
        <w:rPr>
          <w:noProof/>
          <w:lang w:val="bs-Latn-BA"/>
        </w:rPr>
        <w:t>zahtjeva za nastavkom opštih reformskih procesa koji uključuju i unapređenje ustanove, Služba je utvrdila sopstvene ciljeve i zadatke čijim ostvarivanjem treba da se doprinese realizaciji strateških ciljeva, definisanih Strateškim planom JU Službe za zapošljavanje Tuzlanskog kantona za period 2019. – 2023. godine.</w:t>
      </w:r>
    </w:p>
    <w:p w:rsidR="00980702" w:rsidRDefault="0074492F" w:rsidP="00980702">
      <w:pPr>
        <w:spacing w:line="276" w:lineRule="auto"/>
        <w:jc w:val="both"/>
        <w:rPr>
          <w:szCs w:val="24"/>
          <w:lang w:val="hr-BA"/>
        </w:rPr>
      </w:pPr>
      <w:r w:rsidRPr="003D509A">
        <w:rPr>
          <w:szCs w:val="24"/>
          <w:lang w:val="hr-BA"/>
        </w:rPr>
        <w:br w:type="page"/>
      </w:r>
      <w:bookmarkStart w:id="10" w:name="_Toc445118809"/>
      <w:bookmarkStart w:id="11" w:name="_Toc477774332"/>
      <w:bookmarkStart w:id="12" w:name="_Toc2856370"/>
    </w:p>
    <w:p w:rsidR="00AA70DE" w:rsidRPr="003D509A" w:rsidRDefault="00AA70DE" w:rsidP="00AA3CCD">
      <w:pPr>
        <w:pStyle w:val="Heading2"/>
      </w:pPr>
      <w:bookmarkStart w:id="13" w:name="_Toc34309092"/>
      <w:r w:rsidRPr="003D509A">
        <w:lastRenderedPageBreak/>
        <w:t>Poslovni prostor</w:t>
      </w:r>
      <w:bookmarkEnd w:id="10"/>
      <w:bookmarkEnd w:id="11"/>
      <w:bookmarkEnd w:id="12"/>
      <w:bookmarkEnd w:id="13"/>
    </w:p>
    <w:p w:rsidR="009F7E10" w:rsidRPr="003D509A" w:rsidRDefault="009F7E10" w:rsidP="009F7E10">
      <w:pPr>
        <w:spacing w:line="276" w:lineRule="auto"/>
        <w:jc w:val="both"/>
        <w:rPr>
          <w:lang w:val="hr-BA"/>
        </w:rPr>
      </w:pPr>
      <w:bookmarkStart w:id="14" w:name="_Toc477774333"/>
      <w:bookmarkStart w:id="15" w:name="_Toc2856371"/>
      <w:r w:rsidRPr="003D509A">
        <w:rPr>
          <w:lang w:val="hr-BA"/>
        </w:rPr>
        <w:t>Služba raspolaže sa poslovnim prostorima u trinaest općina TK namijenjenih za rad biroa za zapošljavanje i rad same Kantonalne službe za zapošljavanje.</w:t>
      </w:r>
    </w:p>
    <w:p w:rsidR="009F7E10" w:rsidRPr="003D509A" w:rsidRDefault="009F7E10" w:rsidP="009F7E10">
      <w:pPr>
        <w:spacing w:line="276" w:lineRule="auto"/>
        <w:jc w:val="both"/>
        <w:rPr>
          <w:szCs w:val="24"/>
          <w:lang w:val="hr-HR"/>
        </w:rPr>
      </w:pPr>
      <w:r w:rsidRPr="003D509A">
        <w:rPr>
          <w:szCs w:val="24"/>
          <w:lang w:val="hr-HR"/>
        </w:rPr>
        <w:t>Stanje objekata i uslovi za rad koji su potrebni zaposlenicima Službe da bi mogli pružiti osnovne usluge nezaposlenim osobama, te da bi se postigli veći efekti u rješavanju pitanja iz ove oblasti, je bilo takvo  da, u većini,  nije zadovolj</w:t>
      </w:r>
      <w:r w:rsidR="00686BC2">
        <w:rPr>
          <w:szCs w:val="24"/>
          <w:lang w:val="hr-HR"/>
        </w:rPr>
        <w:t>a</w:t>
      </w:r>
      <w:r w:rsidRPr="003D509A">
        <w:rPr>
          <w:szCs w:val="24"/>
          <w:lang w:val="hr-HR"/>
        </w:rPr>
        <w:t>valo  niti minimum potrebnih prostornih potreba. U tom pravcu je Služba, poduzela niz aktivnosti zajedno sa međunarodnim donatorima, u cilju stvaranja povoljnijih uslova za rad i približavanja nezaposlenim osob</w:t>
      </w:r>
      <w:r w:rsidR="00692FD9">
        <w:rPr>
          <w:szCs w:val="24"/>
          <w:lang w:val="hr-HR"/>
        </w:rPr>
        <w:t>a</w:t>
      </w:r>
      <w:r w:rsidRPr="003D509A">
        <w:rPr>
          <w:szCs w:val="24"/>
          <w:lang w:val="hr-HR"/>
        </w:rPr>
        <w:t xml:space="preserve">ma. </w:t>
      </w:r>
    </w:p>
    <w:p w:rsidR="009F7E10" w:rsidRPr="003D509A" w:rsidRDefault="009F7E10" w:rsidP="009F7E10">
      <w:pPr>
        <w:spacing w:line="276" w:lineRule="auto"/>
        <w:jc w:val="both"/>
        <w:rPr>
          <w:szCs w:val="24"/>
          <w:lang w:val="hr-HR"/>
        </w:rPr>
      </w:pPr>
      <w:r w:rsidRPr="003D509A">
        <w:rPr>
          <w:szCs w:val="24"/>
          <w:lang w:val="hr-HR"/>
        </w:rPr>
        <w:t>U 201</w:t>
      </w:r>
      <w:r>
        <w:rPr>
          <w:szCs w:val="24"/>
          <w:lang w:val="hr-HR"/>
        </w:rPr>
        <w:t>9</w:t>
      </w:r>
      <w:r w:rsidRPr="003D509A">
        <w:rPr>
          <w:szCs w:val="24"/>
          <w:lang w:val="hr-HR"/>
        </w:rPr>
        <w:t>. godini su okončani projekti renoviranja, odnosno proširenja prostornih potreba općinskih biroa</w:t>
      </w:r>
      <w:r w:rsidR="004E54FC">
        <w:rPr>
          <w:szCs w:val="24"/>
          <w:lang w:val="hr-HR"/>
        </w:rPr>
        <w:t xml:space="preserve"> kao i </w:t>
      </w:r>
      <w:r w:rsidR="00692FD9">
        <w:rPr>
          <w:szCs w:val="24"/>
          <w:lang w:val="hr-HR"/>
        </w:rPr>
        <w:t>zgrade</w:t>
      </w:r>
      <w:r w:rsidR="004E54FC">
        <w:rPr>
          <w:szCs w:val="24"/>
          <w:lang w:val="hr-HR"/>
        </w:rPr>
        <w:t xml:space="preserve"> u kojem se nalazi Služba</w:t>
      </w:r>
      <w:r w:rsidRPr="003D509A">
        <w:rPr>
          <w:szCs w:val="24"/>
          <w:lang w:val="hr-HR"/>
        </w:rPr>
        <w:t>, kako bi se ispunio minimum traženih međunarodnih standarda u cilju stvaranja prostornih preduslova za bolje i efikasnije obavljanje poslova iz nadležnosti i ostvarivanje prava i potreba nezaposlenih osoba.</w:t>
      </w:r>
    </w:p>
    <w:p w:rsidR="009F7E10" w:rsidRPr="003D509A" w:rsidRDefault="009F7E10" w:rsidP="009F7E10">
      <w:pPr>
        <w:pStyle w:val="NoSpacing"/>
        <w:spacing w:line="276" w:lineRule="auto"/>
        <w:jc w:val="both"/>
        <w:rPr>
          <w:rFonts w:ascii="Times New Roman" w:hAnsi="Times New Roman"/>
          <w:sz w:val="24"/>
          <w:szCs w:val="20"/>
          <w:lang w:val="hr-BA"/>
        </w:rPr>
      </w:pPr>
      <w:r w:rsidRPr="003D509A">
        <w:rPr>
          <w:rFonts w:ascii="Times New Roman" w:hAnsi="Times New Roman"/>
          <w:sz w:val="24"/>
          <w:szCs w:val="20"/>
          <w:lang w:val="hr-BA"/>
        </w:rPr>
        <w:t>Služba je tokom 201</w:t>
      </w:r>
      <w:r>
        <w:rPr>
          <w:rFonts w:ascii="Times New Roman" w:hAnsi="Times New Roman"/>
          <w:sz w:val="24"/>
          <w:szCs w:val="20"/>
          <w:lang w:val="hr-BA"/>
        </w:rPr>
        <w:t>9</w:t>
      </w:r>
      <w:r w:rsidRPr="003D509A">
        <w:rPr>
          <w:rFonts w:ascii="Times New Roman" w:hAnsi="Times New Roman"/>
          <w:sz w:val="24"/>
          <w:szCs w:val="20"/>
          <w:lang w:val="hr-BA"/>
        </w:rPr>
        <w:t>. godine nastavila sa započetim postupcima uknjižbe prava vlasništva i posjeda nekretnina, u skladu sa  Zakona o stvarnim pravima FBiH</w:t>
      </w:r>
      <w:r>
        <w:rPr>
          <w:rStyle w:val="FootnoteReference"/>
          <w:rFonts w:ascii="Times New Roman" w:hAnsi="Times New Roman"/>
          <w:sz w:val="24"/>
          <w:szCs w:val="20"/>
          <w:lang w:val="hr-BA"/>
        </w:rPr>
        <w:footnoteReference w:id="4"/>
      </w:r>
      <w:r w:rsidRPr="003D509A">
        <w:rPr>
          <w:rFonts w:ascii="Times New Roman" w:hAnsi="Times New Roman"/>
          <w:sz w:val="24"/>
          <w:szCs w:val="20"/>
          <w:lang w:val="hr-BA"/>
        </w:rPr>
        <w:t xml:space="preserve">. </w:t>
      </w:r>
    </w:p>
    <w:p w:rsidR="009F7E10" w:rsidRPr="003D509A" w:rsidRDefault="009F7E10" w:rsidP="009F7E10">
      <w:pPr>
        <w:pStyle w:val="NoSpacing"/>
        <w:spacing w:line="276" w:lineRule="auto"/>
        <w:jc w:val="both"/>
        <w:rPr>
          <w:rFonts w:ascii="Times New Roman" w:hAnsi="Times New Roman"/>
          <w:sz w:val="24"/>
          <w:szCs w:val="20"/>
          <w:lang w:val="hr-BA"/>
        </w:rPr>
      </w:pPr>
      <w:r w:rsidRPr="00E42EE3">
        <w:rPr>
          <w:rFonts w:ascii="Times New Roman" w:hAnsi="Times New Roman"/>
          <w:sz w:val="24"/>
          <w:szCs w:val="20"/>
          <w:lang w:val="hr-BA"/>
        </w:rPr>
        <w:t>Nakon poduzetih sudskih i dr. postupaka završene su uknjižbe za poslovne prostore u Banovićima, Živinicama, Lukavcu, Gradačcu, Gračanici</w:t>
      </w:r>
      <w:r>
        <w:rPr>
          <w:rFonts w:ascii="Times New Roman" w:hAnsi="Times New Roman"/>
          <w:sz w:val="24"/>
          <w:szCs w:val="20"/>
          <w:lang w:val="hr-BA"/>
        </w:rPr>
        <w:t xml:space="preserve"> i </w:t>
      </w:r>
      <w:r w:rsidRPr="00E42EE3">
        <w:rPr>
          <w:rFonts w:ascii="Times New Roman" w:hAnsi="Times New Roman"/>
          <w:sz w:val="24"/>
          <w:szCs w:val="20"/>
          <w:lang w:val="hr-BA"/>
        </w:rPr>
        <w:t>Doboj Istoku</w:t>
      </w:r>
      <w:r>
        <w:rPr>
          <w:rFonts w:ascii="Times New Roman" w:hAnsi="Times New Roman"/>
          <w:sz w:val="24"/>
          <w:szCs w:val="20"/>
          <w:lang w:val="hr-BA"/>
        </w:rPr>
        <w:t>.</w:t>
      </w:r>
    </w:p>
    <w:p w:rsidR="009F7E10" w:rsidRPr="003D509A" w:rsidRDefault="009F7E10" w:rsidP="009F7E10">
      <w:pPr>
        <w:spacing w:line="276" w:lineRule="auto"/>
        <w:jc w:val="both"/>
        <w:rPr>
          <w:lang w:val="hr-BA"/>
        </w:rPr>
      </w:pPr>
      <w:r w:rsidRPr="003D509A">
        <w:rPr>
          <w:lang w:val="hr-BA"/>
        </w:rPr>
        <w:t>Svesrdnu pomoć u realiziranju navedenih aktivnosti i potporu u radu i djelovanju je pružila GOPA Predstavništvo u BiH, Projekat zapošljavanja mladih (YEP), pod pokroviteljstvom ambasade Švicarske.</w:t>
      </w:r>
    </w:p>
    <w:p w:rsidR="009F7E10" w:rsidRPr="003D509A" w:rsidRDefault="009F7E10" w:rsidP="009F7E10">
      <w:pPr>
        <w:spacing w:line="276" w:lineRule="auto"/>
        <w:jc w:val="both"/>
        <w:rPr>
          <w:lang w:val="hr-BA"/>
        </w:rPr>
      </w:pPr>
      <w:r w:rsidRPr="00D23470">
        <w:rPr>
          <w:lang w:val="hr-BA"/>
        </w:rPr>
        <w:t>Kako bi se nivo usluga podigao na zadovoljavajući nivo, provodit će se aktivnosti i u narednom periodu, a u skladu sa raspoloživim finansijskim ili eventualno donatorskim sredstvima, poštujući Okvirni investicioni plan i Memorandum o razumijevanju i suradnji o uspostavljanju oglednog biroa rada u Službi.</w:t>
      </w:r>
      <w:r w:rsidRPr="003D509A">
        <w:rPr>
          <w:lang w:val="hr-BA"/>
        </w:rPr>
        <w:t xml:space="preserve"> </w:t>
      </w:r>
    </w:p>
    <w:p w:rsidR="00792D53" w:rsidRPr="003D509A" w:rsidRDefault="00792D53" w:rsidP="00AA3CCD">
      <w:pPr>
        <w:pStyle w:val="Heading2"/>
      </w:pPr>
      <w:bookmarkStart w:id="16" w:name="_Toc34309093"/>
      <w:r w:rsidRPr="003D509A">
        <w:t>Upravni odbor</w:t>
      </w:r>
      <w:bookmarkEnd w:id="14"/>
      <w:bookmarkEnd w:id="15"/>
      <w:bookmarkEnd w:id="16"/>
    </w:p>
    <w:p w:rsidR="004E54FC" w:rsidRPr="003D509A" w:rsidRDefault="004E54FC" w:rsidP="004E54FC">
      <w:pPr>
        <w:spacing w:line="276" w:lineRule="auto"/>
        <w:jc w:val="both"/>
        <w:rPr>
          <w:lang w:val="hr-BA"/>
        </w:rPr>
      </w:pPr>
      <w:bookmarkStart w:id="17" w:name="_Toc445118810"/>
      <w:bookmarkStart w:id="18" w:name="_Toc477774337"/>
      <w:bookmarkStart w:id="19" w:name="_Toc2856372"/>
      <w:r w:rsidRPr="003D509A">
        <w:rPr>
          <w:lang w:val="hr-BA"/>
        </w:rPr>
        <w:t>Upravni Оdbor Službe (u daljem tekstu: Upravni odbor) je u realizaciji svog Programa rada slijedio dinamiku realizacije Programa Službe za 201</w:t>
      </w:r>
      <w:r>
        <w:rPr>
          <w:lang w:val="hr-BA"/>
        </w:rPr>
        <w:t>9</w:t>
      </w:r>
      <w:r w:rsidRPr="003D509A">
        <w:rPr>
          <w:lang w:val="hr-BA"/>
        </w:rPr>
        <w:t>. godinu, u okviru zakonom utvrđenih nadležnosti Upravnog odbora.</w:t>
      </w:r>
    </w:p>
    <w:p w:rsidR="004E54FC" w:rsidRDefault="004E54FC" w:rsidP="004E54FC">
      <w:pPr>
        <w:spacing w:line="276" w:lineRule="auto"/>
        <w:jc w:val="both"/>
        <w:rPr>
          <w:lang w:val="hr-BA"/>
        </w:rPr>
      </w:pPr>
      <w:r w:rsidRPr="003D509A">
        <w:rPr>
          <w:lang w:val="hr-BA"/>
        </w:rPr>
        <w:t>Upravni odbor je realizovao Program rada za 201</w:t>
      </w:r>
      <w:r>
        <w:rPr>
          <w:lang w:val="hr-BA"/>
        </w:rPr>
        <w:t>9</w:t>
      </w:r>
      <w:r w:rsidRPr="003D509A">
        <w:rPr>
          <w:lang w:val="hr-BA"/>
        </w:rPr>
        <w:t>. godinu na način da je svojim radom i maksimalnim zalaganjem svih članova/ica Upravnog odbora, uz koordinatorsku ulogu predsjednika, pružio stručni oslonac rukovodstvu Službe za sve aktivnosti iz Programa rada  za 201</w:t>
      </w:r>
      <w:r>
        <w:rPr>
          <w:lang w:val="hr-BA"/>
        </w:rPr>
        <w:t>9</w:t>
      </w:r>
      <w:r w:rsidRPr="003D509A">
        <w:rPr>
          <w:lang w:val="hr-BA"/>
        </w:rPr>
        <w:t>. godinu.</w:t>
      </w:r>
    </w:p>
    <w:p w:rsidR="004E54FC" w:rsidRPr="004E54FC" w:rsidRDefault="004E54FC" w:rsidP="004E54FC">
      <w:pPr>
        <w:spacing w:after="0"/>
        <w:jc w:val="both"/>
        <w:rPr>
          <w:lang w:val="hr-BA"/>
        </w:rPr>
      </w:pPr>
      <w:r w:rsidRPr="004E54FC">
        <w:rPr>
          <w:lang w:val="hr-BA"/>
        </w:rPr>
        <w:t>Upravni odbor, je radio u skladu sa Poslovnikom o radu Upravnog odbora JU Službe za zapošljavanje TK, broj 01-07-2/1 od 08.12.2011. godine i broj: 01-02-1-14-11/14 od 29.12.2014. godine.</w:t>
      </w:r>
    </w:p>
    <w:p w:rsidR="004E54FC" w:rsidRPr="003D509A" w:rsidRDefault="004E54FC" w:rsidP="004E54FC">
      <w:pPr>
        <w:spacing w:line="276" w:lineRule="auto"/>
        <w:jc w:val="both"/>
        <w:rPr>
          <w:lang w:val="hr-BA"/>
        </w:rPr>
      </w:pPr>
      <w:r w:rsidRPr="003D509A">
        <w:rPr>
          <w:lang w:val="hr-BA"/>
        </w:rPr>
        <w:t xml:space="preserve">Svakoj od održanih sjednica Upravnog odbora prethodile su intenzivne pripreme, koje su se odnosile na razmatranje materijala prije sjednice Upravnog odbora u cilju poboljšanja njegove </w:t>
      </w:r>
      <w:r w:rsidRPr="003D509A">
        <w:rPr>
          <w:lang w:val="hr-BA"/>
        </w:rPr>
        <w:lastRenderedPageBreak/>
        <w:t xml:space="preserve">kvalitete te, međusobne, konsultacije članova Upravnog odbora i rukovodstva Službe, uz pomoć svih organizacionih jedinica Službe, u okviru njihove nadležnosti. </w:t>
      </w:r>
    </w:p>
    <w:p w:rsidR="004E54FC" w:rsidRPr="003D509A" w:rsidRDefault="004E54FC" w:rsidP="004E54FC">
      <w:pPr>
        <w:spacing w:line="276" w:lineRule="auto"/>
        <w:jc w:val="both"/>
        <w:rPr>
          <w:lang w:val="hr-BA"/>
        </w:rPr>
      </w:pPr>
      <w:r w:rsidRPr="003D509A">
        <w:rPr>
          <w:lang w:val="hr-BA"/>
        </w:rPr>
        <w:t>Sjednice Upravnog odbora je obilježio timski rad članova/ica, po svim pitanjima iz nadležnosti Upravnog odbora.</w:t>
      </w:r>
    </w:p>
    <w:p w:rsidR="004E54FC" w:rsidRPr="004E54FC" w:rsidRDefault="004E54FC" w:rsidP="004E54FC">
      <w:pPr>
        <w:spacing w:line="276" w:lineRule="auto"/>
        <w:jc w:val="both"/>
        <w:rPr>
          <w:lang w:val="hr-BA"/>
        </w:rPr>
      </w:pPr>
      <w:r w:rsidRPr="004E54FC">
        <w:rPr>
          <w:lang w:val="hr-BA"/>
        </w:rPr>
        <w:t>Upravni odbor JU Službe za zapošljavanje Tuzlanskog kantona imenovala je Vlada Tuzlanskog kantona rješenjem, broj: 02/1-34-219-3/15 od 19.05.2015. godine, u sljedećem sastavu:</w:t>
      </w:r>
    </w:p>
    <w:p w:rsidR="004E54FC" w:rsidRPr="004E54FC" w:rsidRDefault="004E54FC" w:rsidP="00332CFE">
      <w:pPr>
        <w:numPr>
          <w:ilvl w:val="0"/>
          <w:numId w:val="41"/>
        </w:numPr>
        <w:spacing w:after="0"/>
        <w:jc w:val="both"/>
        <w:rPr>
          <w:szCs w:val="24"/>
          <w:lang w:val="hr-HR" w:eastAsia="hr-HR"/>
        </w:rPr>
      </w:pPr>
      <w:r w:rsidRPr="004E54FC">
        <w:rPr>
          <w:szCs w:val="24"/>
          <w:lang w:val="hr-HR" w:eastAsia="hr-HR"/>
        </w:rPr>
        <w:t>Mirsad Bajramović, predsjednik</w:t>
      </w:r>
    </w:p>
    <w:p w:rsidR="004E54FC" w:rsidRPr="004E54FC" w:rsidRDefault="004E54FC" w:rsidP="00332CFE">
      <w:pPr>
        <w:numPr>
          <w:ilvl w:val="0"/>
          <w:numId w:val="41"/>
        </w:numPr>
        <w:spacing w:after="0"/>
        <w:jc w:val="both"/>
        <w:rPr>
          <w:szCs w:val="24"/>
          <w:lang w:val="hr-HR" w:eastAsia="hr-HR"/>
        </w:rPr>
      </w:pPr>
      <w:r w:rsidRPr="004E54FC">
        <w:rPr>
          <w:szCs w:val="24"/>
          <w:lang w:val="hr-HR" w:eastAsia="hr-HR"/>
        </w:rPr>
        <w:t>Mirsad Kadić, član</w:t>
      </w:r>
    </w:p>
    <w:p w:rsidR="004E54FC" w:rsidRPr="004E54FC" w:rsidRDefault="004E54FC" w:rsidP="00332CFE">
      <w:pPr>
        <w:numPr>
          <w:ilvl w:val="0"/>
          <w:numId w:val="41"/>
        </w:numPr>
        <w:spacing w:after="0"/>
        <w:jc w:val="both"/>
        <w:rPr>
          <w:szCs w:val="24"/>
          <w:lang w:val="hr-HR" w:eastAsia="hr-HR"/>
        </w:rPr>
      </w:pPr>
      <w:r w:rsidRPr="004E54FC">
        <w:rPr>
          <w:szCs w:val="24"/>
          <w:lang w:val="hr-HR" w:eastAsia="hr-HR"/>
        </w:rPr>
        <w:t>Biljana Bešić, član,</w:t>
      </w:r>
    </w:p>
    <w:p w:rsidR="004E54FC" w:rsidRPr="004E54FC" w:rsidRDefault="004E54FC" w:rsidP="004E54FC">
      <w:pPr>
        <w:spacing w:after="0"/>
        <w:jc w:val="both"/>
        <w:rPr>
          <w:szCs w:val="24"/>
          <w:lang w:val="hr-HR" w:eastAsia="hr-HR"/>
        </w:rPr>
      </w:pPr>
      <w:bookmarkStart w:id="20" w:name="_Hlk32570709"/>
      <w:r w:rsidRPr="004E54FC">
        <w:rPr>
          <w:szCs w:val="24"/>
          <w:lang w:val="hr-HR" w:eastAsia="hr-HR"/>
        </w:rPr>
        <w:t>koji je do kraja svog mandata održao pet (5) sjednica u toku 2019. godine, u periodu od janu</w:t>
      </w:r>
      <w:r w:rsidR="00DB7D6B">
        <w:rPr>
          <w:szCs w:val="24"/>
          <w:lang w:val="hr-HR" w:eastAsia="hr-HR"/>
        </w:rPr>
        <w:t>a</w:t>
      </w:r>
      <w:r w:rsidRPr="004E54FC">
        <w:rPr>
          <w:szCs w:val="24"/>
          <w:lang w:val="hr-HR" w:eastAsia="hr-HR"/>
        </w:rPr>
        <w:t xml:space="preserve">ra do maja 2019. godine. </w:t>
      </w:r>
    </w:p>
    <w:bookmarkEnd w:id="20"/>
    <w:p w:rsidR="004E54FC" w:rsidRPr="004E54FC" w:rsidRDefault="004E54FC" w:rsidP="00DB7D6B">
      <w:pPr>
        <w:spacing w:after="0"/>
        <w:jc w:val="both"/>
        <w:rPr>
          <w:szCs w:val="24"/>
          <w:lang w:val="en-US"/>
        </w:rPr>
      </w:pPr>
      <w:proofErr w:type="spellStart"/>
      <w:r w:rsidRPr="004E54FC">
        <w:rPr>
          <w:szCs w:val="24"/>
          <w:lang w:val="en-US"/>
        </w:rPr>
        <w:t>Nakon</w:t>
      </w:r>
      <w:proofErr w:type="spellEnd"/>
      <w:r w:rsidRPr="004E54FC">
        <w:rPr>
          <w:szCs w:val="24"/>
          <w:lang w:val="en-US"/>
        </w:rPr>
        <w:t xml:space="preserve"> </w:t>
      </w:r>
      <w:proofErr w:type="spellStart"/>
      <w:r w:rsidRPr="004E54FC">
        <w:rPr>
          <w:szCs w:val="24"/>
          <w:lang w:val="en-US"/>
        </w:rPr>
        <w:t>isteka</w:t>
      </w:r>
      <w:proofErr w:type="spellEnd"/>
      <w:r w:rsidRPr="004E54FC">
        <w:rPr>
          <w:szCs w:val="24"/>
          <w:lang w:val="en-US"/>
        </w:rPr>
        <w:t xml:space="preserve"> </w:t>
      </w:r>
      <w:proofErr w:type="spellStart"/>
      <w:r w:rsidRPr="004E54FC">
        <w:rPr>
          <w:szCs w:val="24"/>
          <w:lang w:val="en-US"/>
        </w:rPr>
        <w:t>mandata</w:t>
      </w:r>
      <w:proofErr w:type="spellEnd"/>
      <w:r w:rsidRPr="004E54FC">
        <w:rPr>
          <w:szCs w:val="24"/>
          <w:lang w:val="en-US"/>
        </w:rPr>
        <w:t xml:space="preserve"> </w:t>
      </w:r>
      <w:proofErr w:type="spellStart"/>
      <w:r w:rsidRPr="004E54FC">
        <w:rPr>
          <w:szCs w:val="24"/>
          <w:lang w:val="en-US"/>
        </w:rPr>
        <w:t>Upravnog</w:t>
      </w:r>
      <w:proofErr w:type="spellEnd"/>
      <w:r w:rsidRPr="004E54FC">
        <w:rPr>
          <w:szCs w:val="24"/>
          <w:lang w:val="en-US"/>
        </w:rPr>
        <w:t xml:space="preserve"> </w:t>
      </w:r>
      <w:proofErr w:type="spellStart"/>
      <w:r w:rsidRPr="004E54FC">
        <w:rPr>
          <w:szCs w:val="24"/>
          <w:lang w:val="en-US"/>
        </w:rPr>
        <w:t>odbora</w:t>
      </w:r>
      <w:proofErr w:type="spellEnd"/>
      <w:r w:rsidRPr="004E54FC">
        <w:rPr>
          <w:szCs w:val="24"/>
          <w:lang w:val="en-US"/>
        </w:rPr>
        <w:t xml:space="preserve">, </w:t>
      </w:r>
      <w:proofErr w:type="spellStart"/>
      <w:r w:rsidRPr="004E54FC">
        <w:rPr>
          <w:szCs w:val="24"/>
          <w:lang w:val="en-US"/>
        </w:rPr>
        <w:t>Vlada</w:t>
      </w:r>
      <w:proofErr w:type="spellEnd"/>
      <w:r w:rsidRPr="004E54FC">
        <w:rPr>
          <w:szCs w:val="24"/>
          <w:lang w:val="en-US"/>
        </w:rPr>
        <w:t xml:space="preserve"> TK je </w:t>
      </w:r>
      <w:proofErr w:type="spellStart"/>
      <w:r w:rsidRPr="004E54FC">
        <w:rPr>
          <w:bCs/>
          <w:iCs/>
          <w:szCs w:val="24"/>
          <w:lang w:val="en-US"/>
        </w:rPr>
        <w:t>rješenjem</w:t>
      </w:r>
      <w:proofErr w:type="spellEnd"/>
      <w:r w:rsidRPr="004E54FC">
        <w:rPr>
          <w:bCs/>
          <w:iCs/>
          <w:szCs w:val="24"/>
          <w:lang w:val="en-US"/>
        </w:rPr>
        <w:t xml:space="preserve"> </w:t>
      </w:r>
      <w:proofErr w:type="spellStart"/>
      <w:r w:rsidRPr="004E54FC">
        <w:rPr>
          <w:bCs/>
          <w:iCs/>
          <w:szCs w:val="24"/>
          <w:lang w:val="en-US"/>
        </w:rPr>
        <w:t>broj</w:t>
      </w:r>
      <w:proofErr w:type="spellEnd"/>
      <w:r w:rsidRPr="004E54FC">
        <w:rPr>
          <w:bCs/>
          <w:iCs/>
          <w:szCs w:val="24"/>
          <w:lang w:val="en-US"/>
        </w:rPr>
        <w:t xml:space="preserve">: 02/1-34-1974/19 od 28.05.2019. </w:t>
      </w:r>
      <w:proofErr w:type="spellStart"/>
      <w:r w:rsidRPr="004E54FC">
        <w:rPr>
          <w:bCs/>
          <w:iCs/>
          <w:szCs w:val="24"/>
          <w:lang w:val="en-US"/>
        </w:rPr>
        <w:t>godine</w:t>
      </w:r>
      <w:proofErr w:type="spellEnd"/>
      <w:r w:rsidRPr="004E54FC">
        <w:rPr>
          <w:bCs/>
          <w:iCs/>
          <w:szCs w:val="24"/>
          <w:lang w:val="en-US"/>
        </w:rPr>
        <w:t xml:space="preserve"> </w:t>
      </w:r>
      <w:proofErr w:type="spellStart"/>
      <w:r w:rsidRPr="004E54FC">
        <w:rPr>
          <w:szCs w:val="24"/>
          <w:lang w:val="en-US"/>
        </w:rPr>
        <w:t>imenovala</w:t>
      </w:r>
      <w:proofErr w:type="spellEnd"/>
      <w:r w:rsidRPr="004E54FC">
        <w:rPr>
          <w:szCs w:val="24"/>
          <w:lang w:val="en-US"/>
        </w:rPr>
        <w:t xml:space="preserve"> </w:t>
      </w:r>
      <w:proofErr w:type="spellStart"/>
      <w:r w:rsidRPr="004E54FC">
        <w:rPr>
          <w:szCs w:val="24"/>
          <w:lang w:val="en-US"/>
        </w:rPr>
        <w:t>privremeni</w:t>
      </w:r>
      <w:proofErr w:type="spellEnd"/>
      <w:r w:rsidRPr="004E54FC">
        <w:rPr>
          <w:szCs w:val="24"/>
          <w:lang w:val="en-US"/>
        </w:rPr>
        <w:t xml:space="preserve"> </w:t>
      </w:r>
      <w:proofErr w:type="spellStart"/>
      <w:r w:rsidRPr="004E54FC">
        <w:rPr>
          <w:szCs w:val="24"/>
          <w:lang w:val="en-US"/>
        </w:rPr>
        <w:t>Upravni</w:t>
      </w:r>
      <w:proofErr w:type="spellEnd"/>
      <w:r w:rsidRPr="004E54FC">
        <w:rPr>
          <w:szCs w:val="24"/>
          <w:lang w:val="en-US"/>
        </w:rPr>
        <w:t xml:space="preserve"> </w:t>
      </w:r>
      <w:proofErr w:type="spellStart"/>
      <w:r w:rsidRPr="004E54FC">
        <w:rPr>
          <w:szCs w:val="24"/>
          <w:lang w:val="en-US"/>
        </w:rPr>
        <w:t>odbor</w:t>
      </w:r>
      <w:proofErr w:type="spellEnd"/>
      <w:r w:rsidRPr="004E54FC">
        <w:rPr>
          <w:szCs w:val="24"/>
          <w:lang w:val="en-US"/>
        </w:rPr>
        <w:t xml:space="preserve"> u </w:t>
      </w:r>
      <w:proofErr w:type="spellStart"/>
      <w:r w:rsidRPr="004E54FC">
        <w:rPr>
          <w:szCs w:val="24"/>
          <w:lang w:val="en-US"/>
        </w:rPr>
        <w:t>sljedećem</w:t>
      </w:r>
      <w:proofErr w:type="spellEnd"/>
      <w:r w:rsidRPr="004E54FC">
        <w:rPr>
          <w:szCs w:val="24"/>
          <w:lang w:val="en-US"/>
        </w:rPr>
        <w:t xml:space="preserve"> </w:t>
      </w:r>
      <w:proofErr w:type="spellStart"/>
      <w:r w:rsidRPr="004E54FC">
        <w:rPr>
          <w:szCs w:val="24"/>
          <w:lang w:val="en-US"/>
        </w:rPr>
        <w:t>sastavu</w:t>
      </w:r>
      <w:proofErr w:type="spellEnd"/>
      <w:r w:rsidRPr="004E54FC">
        <w:rPr>
          <w:szCs w:val="24"/>
          <w:lang w:val="en-US"/>
        </w:rPr>
        <w:t xml:space="preserve">: </w:t>
      </w:r>
    </w:p>
    <w:p w:rsidR="004E54FC" w:rsidRPr="004E54FC" w:rsidRDefault="004E54FC" w:rsidP="00332CFE">
      <w:pPr>
        <w:numPr>
          <w:ilvl w:val="0"/>
          <w:numId w:val="42"/>
        </w:numPr>
        <w:spacing w:after="0"/>
        <w:contextualSpacing/>
        <w:jc w:val="both"/>
        <w:rPr>
          <w:szCs w:val="24"/>
          <w:lang w:val="hr-HR" w:eastAsia="hr-HR"/>
        </w:rPr>
      </w:pPr>
      <w:r w:rsidRPr="004E54FC">
        <w:rPr>
          <w:szCs w:val="24"/>
          <w:lang w:val="hr-HR" w:eastAsia="hr-HR"/>
        </w:rPr>
        <w:t>Mirsad Bajramović, predsjednik</w:t>
      </w:r>
    </w:p>
    <w:p w:rsidR="004E54FC" w:rsidRPr="004E54FC" w:rsidRDefault="004E54FC" w:rsidP="00332CFE">
      <w:pPr>
        <w:numPr>
          <w:ilvl w:val="0"/>
          <w:numId w:val="42"/>
        </w:numPr>
        <w:spacing w:after="0"/>
        <w:contextualSpacing/>
        <w:jc w:val="both"/>
        <w:rPr>
          <w:szCs w:val="24"/>
          <w:lang w:val="hr-HR" w:eastAsia="hr-HR"/>
        </w:rPr>
      </w:pPr>
      <w:r w:rsidRPr="004E54FC">
        <w:rPr>
          <w:szCs w:val="24"/>
          <w:lang w:val="hr-HR" w:eastAsia="hr-HR"/>
        </w:rPr>
        <w:t>Mirsad Kadić, član</w:t>
      </w:r>
    </w:p>
    <w:p w:rsidR="004E54FC" w:rsidRPr="004E54FC" w:rsidRDefault="004E54FC" w:rsidP="00332CFE">
      <w:pPr>
        <w:numPr>
          <w:ilvl w:val="0"/>
          <w:numId w:val="42"/>
        </w:numPr>
        <w:spacing w:after="0"/>
        <w:contextualSpacing/>
        <w:jc w:val="both"/>
        <w:rPr>
          <w:szCs w:val="24"/>
          <w:lang w:val="hr-HR" w:eastAsia="hr-HR"/>
        </w:rPr>
      </w:pPr>
      <w:r w:rsidRPr="004E54FC">
        <w:rPr>
          <w:szCs w:val="24"/>
          <w:lang w:val="hr-HR" w:eastAsia="hr-HR"/>
        </w:rPr>
        <w:t xml:space="preserve">Biljana Bešić, član, </w:t>
      </w:r>
    </w:p>
    <w:p w:rsidR="004E54FC" w:rsidRPr="004E54FC" w:rsidRDefault="004E54FC" w:rsidP="004E54FC">
      <w:pPr>
        <w:spacing w:after="0"/>
        <w:jc w:val="both"/>
        <w:rPr>
          <w:szCs w:val="24"/>
          <w:lang w:val="hr-HR" w:eastAsia="hr-HR"/>
        </w:rPr>
      </w:pPr>
      <w:bookmarkStart w:id="21" w:name="_Hlk32571000"/>
      <w:r w:rsidRPr="004E54FC">
        <w:rPr>
          <w:szCs w:val="24"/>
          <w:lang w:val="hr-HR" w:eastAsia="hr-HR"/>
        </w:rPr>
        <w:t xml:space="preserve">koji je do kraja svog mandata održao četiri (4) sjednice, u periodu od juna do augusta 2019. godine. </w:t>
      </w:r>
    </w:p>
    <w:bookmarkEnd w:id="21"/>
    <w:p w:rsidR="004E54FC" w:rsidRPr="004E54FC" w:rsidRDefault="004E54FC" w:rsidP="00DB7D6B">
      <w:pPr>
        <w:spacing w:after="0"/>
        <w:contextualSpacing/>
        <w:jc w:val="both"/>
        <w:rPr>
          <w:iCs/>
          <w:lang w:val="bs-Latn-BA"/>
        </w:rPr>
      </w:pPr>
      <w:r w:rsidRPr="004E54FC">
        <w:rPr>
          <w:szCs w:val="24"/>
          <w:lang w:val="hr-HR" w:eastAsia="hr-HR"/>
        </w:rPr>
        <w:t xml:space="preserve">Nakon isteka mandata prethodnog saziva Upravnog odbora, Vlada TK je rješenjem broj: </w:t>
      </w:r>
      <w:r w:rsidRPr="004E54FC">
        <w:rPr>
          <w:iCs/>
          <w:lang w:val="bs-Latn-BA"/>
        </w:rPr>
        <w:t xml:space="preserve">02/1-34-16170/19 od 27.08.2019. godine, imenovala privremeni Upravni odbor JU Službe za zapošljavanje u sljedećem sastavu: </w:t>
      </w:r>
    </w:p>
    <w:p w:rsidR="004E54FC" w:rsidRPr="004E54FC" w:rsidRDefault="004E54FC" w:rsidP="00332CFE">
      <w:pPr>
        <w:pStyle w:val="ListParagraph"/>
        <w:numPr>
          <w:ilvl w:val="0"/>
          <w:numId w:val="43"/>
        </w:numPr>
        <w:spacing w:after="0"/>
        <w:contextualSpacing/>
        <w:jc w:val="both"/>
        <w:rPr>
          <w:rFonts w:ascii="Times New Roman" w:hAnsi="Times New Roman"/>
          <w:iCs/>
          <w:sz w:val="24"/>
          <w:szCs w:val="24"/>
        </w:rPr>
      </w:pPr>
      <w:r w:rsidRPr="004E54FC">
        <w:rPr>
          <w:rFonts w:ascii="Times New Roman" w:hAnsi="Times New Roman"/>
          <w:iCs/>
          <w:sz w:val="24"/>
          <w:szCs w:val="24"/>
          <w:lang w:val="bs-Latn-BA"/>
        </w:rPr>
        <w:t>Edina Isaković, predsjednik,</w:t>
      </w:r>
    </w:p>
    <w:p w:rsidR="004E54FC" w:rsidRPr="004E54FC" w:rsidRDefault="004E54FC" w:rsidP="00332CFE">
      <w:pPr>
        <w:pStyle w:val="ListParagraph"/>
        <w:numPr>
          <w:ilvl w:val="0"/>
          <w:numId w:val="43"/>
        </w:numPr>
        <w:spacing w:after="0"/>
        <w:contextualSpacing/>
        <w:jc w:val="both"/>
        <w:rPr>
          <w:rFonts w:ascii="Times New Roman" w:hAnsi="Times New Roman"/>
          <w:iCs/>
          <w:sz w:val="24"/>
          <w:szCs w:val="24"/>
        </w:rPr>
      </w:pPr>
      <w:r w:rsidRPr="004E54FC">
        <w:rPr>
          <w:rFonts w:ascii="Times New Roman" w:hAnsi="Times New Roman"/>
          <w:iCs/>
          <w:sz w:val="24"/>
          <w:szCs w:val="24"/>
          <w:lang w:val="bs-Latn-BA"/>
        </w:rPr>
        <w:t xml:space="preserve">Kadrija Mešić , član i </w:t>
      </w:r>
    </w:p>
    <w:p w:rsidR="004E54FC" w:rsidRPr="004E54FC" w:rsidRDefault="004E54FC" w:rsidP="00332CFE">
      <w:pPr>
        <w:pStyle w:val="ListParagraph"/>
        <w:numPr>
          <w:ilvl w:val="0"/>
          <w:numId w:val="43"/>
        </w:numPr>
        <w:spacing w:after="0"/>
        <w:contextualSpacing/>
        <w:jc w:val="both"/>
        <w:rPr>
          <w:rFonts w:ascii="Times New Roman" w:hAnsi="Times New Roman"/>
          <w:iCs/>
          <w:sz w:val="24"/>
          <w:szCs w:val="24"/>
        </w:rPr>
      </w:pPr>
      <w:r w:rsidRPr="004E54FC">
        <w:rPr>
          <w:rFonts w:ascii="Times New Roman" w:hAnsi="Times New Roman"/>
          <w:iCs/>
          <w:sz w:val="24"/>
          <w:szCs w:val="24"/>
          <w:lang w:val="bs-Latn-BA"/>
        </w:rPr>
        <w:t>Selma Delić,  član.</w:t>
      </w:r>
    </w:p>
    <w:p w:rsidR="004E54FC" w:rsidRPr="004E54FC" w:rsidRDefault="004E54FC" w:rsidP="004E54FC">
      <w:pPr>
        <w:spacing w:after="0"/>
        <w:jc w:val="both"/>
        <w:rPr>
          <w:szCs w:val="24"/>
          <w:lang w:val="hr-HR" w:eastAsia="hr-HR"/>
        </w:rPr>
      </w:pPr>
      <w:r w:rsidRPr="004E54FC">
        <w:rPr>
          <w:szCs w:val="24"/>
          <w:lang w:val="hr-HR" w:eastAsia="hr-HR"/>
        </w:rPr>
        <w:t xml:space="preserve">koji je do kraja svog mandata održao devet (9) sjednica, u periodu od septembra do decembra 2019. godine. </w:t>
      </w:r>
    </w:p>
    <w:p w:rsidR="004E54FC" w:rsidRPr="004E54FC" w:rsidRDefault="004E54FC" w:rsidP="004E54FC">
      <w:pPr>
        <w:spacing w:after="0"/>
        <w:contextualSpacing/>
        <w:jc w:val="both"/>
        <w:rPr>
          <w:iCs/>
          <w:szCs w:val="24"/>
        </w:rPr>
      </w:pPr>
      <w:proofErr w:type="spellStart"/>
      <w:r w:rsidRPr="004E54FC">
        <w:rPr>
          <w:iCs/>
          <w:szCs w:val="24"/>
        </w:rPr>
        <w:t>Vlada</w:t>
      </w:r>
      <w:proofErr w:type="spellEnd"/>
      <w:r w:rsidRPr="004E54FC">
        <w:rPr>
          <w:iCs/>
          <w:szCs w:val="24"/>
        </w:rPr>
        <w:t xml:space="preserve"> </w:t>
      </w:r>
      <w:proofErr w:type="spellStart"/>
      <w:r w:rsidRPr="004E54FC">
        <w:rPr>
          <w:iCs/>
          <w:szCs w:val="24"/>
        </w:rPr>
        <w:t>Tuzlanskog</w:t>
      </w:r>
      <w:proofErr w:type="spellEnd"/>
      <w:r w:rsidRPr="004E54FC">
        <w:rPr>
          <w:iCs/>
          <w:szCs w:val="24"/>
        </w:rPr>
        <w:t xml:space="preserve"> </w:t>
      </w:r>
      <w:proofErr w:type="spellStart"/>
      <w:r w:rsidRPr="004E54FC">
        <w:rPr>
          <w:iCs/>
          <w:szCs w:val="24"/>
        </w:rPr>
        <w:t>kantona</w:t>
      </w:r>
      <w:proofErr w:type="spellEnd"/>
      <w:r w:rsidRPr="004E54FC">
        <w:rPr>
          <w:iCs/>
          <w:szCs w:val="24"/>
        </w:rPr>
        <w:t xml:space="preserve"> je </w:t>
      </w:r>
      <w:proofErr w:type="spellStart"/>
      <w:r w:rsidRPr="004E54FC">
        <w:rPr>
          <w:iCs/>
          <w:szCs w:val="24"/>
        </w:rPr>
        <w:t>nakon</w:t>
      </w:r>
      <w:proofErr w:type="spellEnd"/>
      <w:r w:rsidRPr="004E54FC">
        <w:rPr>
          <w:iCs/>
          <w:szCs w:val="24"/>
        </w:rPr>
        <w:t xml:space="preserve"> </w:t>
      </w:r>
      <w:proofErr w:type="spellStart"/>
      <w:r w:rsidRPr="004E54FC">
        <w:rPr>
          <w:iCs/>
          <w:szCs w:val="24"/>
        </w:rPr>
        <w:t>isteka</w:t>
      </w:r>
      <w:proofErr w:type="spellEnd"/>
      <w:r w:rsidRPr="004E54FC">
        <w:rPr>
          <w:iCs/>
          <w:szCs w:val="24"/>
        </w:rPr>
        <w:t xml:space="preserve"> </w:t>
      </w:r>
      <w:proofErr w:type="spellStart"/>
      <w:r w:rsidRPr="004E54FC">
        <w:rPr>
          <w:iCs/>
          <w:szCs w:val="24"/>
        </w:rPr>
        <w:t>mandata</w:t>
      </w:r>
      <w:proofErr w:type="spellEnd"/>
      <w:r w:rsidRPr="004E54FC">
        <w:rPr>
          <w:iCs/>
          <w:szCs w:val="24"/>
        </w:rPr>
        <w:t xml:space="preserve"> od 90 dana,  </w:t>
      </w:r>
      <w:proofErr w:type="spellStart"/>
      <w:r w:rsidRPr="004E54FC">
        <w:rPr>
          <w:iCs/>
          <w:szCs w:val="24"/>
        </w:rPr>
        <w:t>rješenjem</w:t>
      </w:r>
      <w:proofErr w:type="spellEnd"/>
      <w:r w:rsidRPr="004E54FC">
        <w:rPr>
          <w:iCs/>
          <w:szCs w:val="24"/>
        </w:rPr>
        <w:t xml:space="preserve"> </w:t>
      </w:r>
      <w:proofErr w:type="spellStart"/>
      <w:r w:rsidRPr="004E54FC">
        <w:rPr>
          <w:iCs/>
          <w:szCs w:val="24"/>
        </w:rPr>
        <w:t>broj</w:t>
      </w:r>
      <w:proofErr w:type="spellEnd"/>
      <w:r w:rsidRPr="004E54FC">
        <w:rPr>
          <w:iCs/>
          <w:szCs w:val="24"/>
        </w:rPr>
        <w:t xml:space="preserve">: 02/1-34-24340/19 od 03.12.2019. </w:t>
      </w:r>
      <w:proofErr w:type="spellStart"/>
      <w:r w:rsidRPr="004E54FC">
        <w:rPr>
          <w:iCs/>
          <w:szCs w:val="24"/>
        </w:rPr>
        <w:t>godine</w:t>
      </w:r>
      <w:proofErr w:type="spellEnd"/>
      <w:r w:rsidRPr="004E54FC">
        <w:rPr>
          <w:iCs/>
          <w:szCs w:val="24"/>
        </w:rPr>
        <w:t xml:space="preserve">, </w:t>
      </w:r>
      <w:proofErr w:type="spellStart"/>
      <w:r w:rsidRPr="004E54FC">
        <w:rPr>
          <w:iCs/>
          <w:szCs w:val="24"/>
        </w:rPr>
        <w:t>ponovo</w:t>
      </w:r>
      <w:proofErr w:type="spellEnd"/>
      <w:r w:rsidRPr="004E54FC">
        <w:rPr>
          <w:iCs/>
          <w:szCs w:val="24"/>
        </w:rPr>
        <w:t xml:space="preserve"> </w:t>
      </w:r>
      <w:proofErr w:type="spellStart"/>
      <w:r w:rsidRPr="004E54FC">
        <w:rPr>
          <w:iCs/>
          <w:szCs w:val="24"/>
        </w:rPr>
        <w:t>imenovala</w:t>
      </w:r>
      <w:proofErr w:type="spellEnd"/>
      <w:r w:rsidRPr="004E54FC">
        <w:rPr>
          <w:iCs/>
          <w:szCs w:val="24"/>
        </w:rPr>
        <w:t xml:space="preserve"> </w:t>
      </w:r>
      <w:proofErr w:type="spellStart"/>
      <w:r w:rsidRPr="004E54FC">
        <w:rPr>
          <w:iCs/>
          <w:szCs w:val="24"/>
        </w:rPr>
        <w:t>privremeni</w:t>
      </w:r>
      <w:proofErr w:type="spellEnd"/>
      <w:r w:rsidRPr="004E54FC">
        <w:rPr>
          <w:iCs/>
          <w:szCs w:val="24"/>
        </w:rPr>
        <w:t xml:space="preserve"> </w:t>
      </w:r>
      <w:proofErr w:type="spellStart"/>
      <w:r w:rsidRPr="004E54FC">
        <w:rPr>
          <w:iCs/>
          <w:szCs w:val="24"/>
        </w:rPr>
        <w:t>Upravni</w:t>
      </w:r>
      <w:proofErr w:type="spellEnd"/>
      <w:r w:rsidRPr="004E54FC">
        <w:rPr>
          <w:iCs/>
          <w:szCs w:val="24"/>
        </w:rPr>
        <w:t xml:space="preserve"> </w:t>
      </w:r>
      <w:proofErr w:type="spellStart"/>
      <w:r w:rsidRPr="004E54FC">
        <w:rPr>
          <w:iCs/>
          <w:szCs w:val="24"/>
        </w:rPr>
        <w:t>odbor</w:t>
      </w:r>
      <w:proofErr w:type="spellEnd"/>
      <w:r w:rsidRPr="004E54FC">
        <w:rPr>
          <w:iCs/>
          <w:szCs w:val="24"/>
        </w:rPr>
        <w:t xml:space="preserve"> u </w:t>
      </w:r>
      <w:proofErr w:type="spellStart"/>
      <w:r w:rsidRPr="004E54FC">
        <w:rPr>
          <w:iCs/>
          <w:szCs w:val="24"/>
        </w:rPr>
        <w:t>sljedećem</w:t>
      </w:r>
      <w:proofErr w:type="spellEnd"/>
      <w:r w:rsidRPr="004E54FC">
        <w:rPr>
          <w:iCs/>
          <w:szCs w:val="24"/>
        </w:rPr>
        <w:t xml:space="preserve"> </w:t>
      </w:r>
      <w:proofErr w:type="spellStart"/>
      <w:r w:rsidRPr="004E54FC">
        <w:rPr>
          <w:iCs/>
          <w:szCs w:val="24"/>
        </w:rPr>
        <w:t>sastavu</w:t>
      </w:r>
      <w:proofErr w:type="spellEnd"/>
      <w:r w:rsidRPr="004E54FC">
        <w:rPr>
          <w:iCs/>
          <w:szCs w:val="24"/>
        </w:rPr>
        <w:t>:</w:t>
      </w:r>
    </w:p>
    <w:p w:rsidR="004E54FC" w:rsidRPr="004E54FC" w:rsidRDefault="004E54FC" w:rsidP="00332CFE">
      <w:pPr>
        <w:pStyle w:val="ListParagraph"/>
        <w:numPr>
          <w:ilvl w:val="0"/>
          <w:numId w:val="44"/>
        </w:numPr>
        <w:spacing w:after="0"/>
        <w:contextualSpacing/>
        <w:jc w:val="both"/>
        <w:rPr>
          <w:rFonts w:ascii="Times New Roman" w:hAnsi="Times New Roman"/>
          <w:iCs/>
          <w:sz w:val="24"/>
          <w:szCs w:val="24"/>
        </w:rPr>
      </w:pPr>
      <w:r w:rsidRPr="004E54FC">
        <w:rPr>
          <w:rFonts w:ascii="Times New Roman" w:hAnsi="Times New Roman"/>
          <w:iCs/>
          <w:sz w:val="24"/>
          <w:szCs w:val="24"/>
        </w:rPr>
        <w:t xml:space="preserve">Edina Isaković, predsjednik </w:t>
      </w:r>
    </w:p>
    <w:p w:rsidR="004E54FC" w:rsidRPr="004E54FC" w:rsidRDefault="004E54FC" w:rsidP="00332CFE">
      <w:pPr>
        <w:pStyle w:val="ListParagraph"/>
        <w:numPr>
          <w:ilvl w:val="0"/>
          <w:numId w:val="44"/>
        </w:numPr>
        <w:spacing w:after="0"/>
        <w:contextualSpacing/>
        <w:jc w:val="both"/>
        <w:rPr>
          <w:rFonts w:ascii="Times New Roman" w:hAnsi="Times New Roman"/>
          <w:iCs/>
          <w:sz w:val="24"/>
          <w:szCs w:val="24"/>
        </w:rPr>
      </w:pPr>
      <w:r w:rsidRPr="004E54FC">
        <w:rPr>
          <w:rFonts w:ascii="Times New Roman" w:hAnsi="Times New Roman"/>
          <w:iCs/>
          <w:sz w:val="24"/>
          <w:szCs w:val="24"/>
        </w:rPr>
        <w:t>Safet Ibrahimbegović, član</w:t>
      </w:r>
    </w:p>
    <w:p w:rsidR="004E54FC" w:rsidRPr="004E54FC" w:rsidRDefault="004E54FC" w:rsidP="00332CFE">
      <w:pPr>
        <w:pStyle w:val="ListParagraph"/>
        <w:numPr>
          <w:ilvl w:val="0"/>
          <w:numId w:val="44"/>
        </w:numPr>
        <w:spacing w:after="0"/>
        <w:contextualSpacing/>
        <w:jc w:val="both"/>
        <w:rPr>
          <w:rFonts w:ascii="Times New Roman" w:hAnsi="Times New Roman"/>
          <w:iCs/>
          <w:sz w:val="24"/>
          <w:szCs w:val="24"/>
        </w:rPr>
      </w:pPr>
      <w:r w:rsidRPr="004E54FC">
        <w:rPr>
          <w:rFonts w:ascii="Times New Roman" w:hAnsi="Times New Roman"/>
          <w:iCs/>
          <w:sz w:val="24"/>
          <w:szCs w:val="24"/>
        </w:rPr>
        <w:t>Selma Delić, član.</w:t>
      </w:r>
    </w:p>
    <w:p w:rsidR="004E54FC" w:rsidRPr="004E54FC" w:rsidRDefault="004E54FC" w:rsidP="004E54FC">
      <w:pPr>
        <w:spacing w:after="0"/>
        <w:jc w:val="both"/>
        <w:rPr>
          <w:szCs w:val="24"/>
          <w:lang w:val="hr-HR" w:eastAsia="hr-HR"/>
        </w:rPr>
      </w:pPr>
      <w:r w:rsidRPr="004E54FC">
        <w:rPr>
          <w:szCs w:val="24"/>
          <w:lang w:val="hr-HR" w:eastAsia="hr-HR"/>
        </w:rPr>
        <w:t>koji je u mjesecu decembru 2019. godine, održao tri (3) sjednice Upravnog odbora.</w:t>
      </w:r>
    </w:p>
    <w:p w:rsidR="004E54FC" w:rsidRPr="0099754A" w:rsidRDefault="004E54FC" w:rsidP="004E54FC">
      <w:pPr>
        <w:rPr>
          <w:szCs w:val="24"/>
        </w:rPr>
      </w:pPr>
    </w:p>
    <w:p w:rsidR="002B26B9" w:rsidRPr="003D509A" w:rsidRDefault="00AA70DE" w:rsidP="00AA3CCD">
      <w:pPr>
        <w:pStyle w:val="Heading2"/>
      </w:pPr>
      <w:bookmarkStart w:id="22" w:name="_Toc34309094"/>
      <w:r w:rsidRPr="003D509A">
        <w:t>Kadrovska struktura</w:t>
      </w:r>
      <w:bookmarkEnd w:id="17"/>
      <w:bookmarkEnd w:id="18"/>
      <w:bookmarkEnd w:id="19"/>
      <w:bookmarkEnd w:id="22"/>
    </w:p>
    <w:p w:rsidR="004E54FC" w:rsidRDefault="004E54FC" w:rsidP="004E54FC">
      <w:pPr>
        <w:spacing w:line="276" w:lineRule="auto"/>
        <w:jc w:val="both"/>
        <w:rPr>
          <w:lang w:val="hr-BA"/>
        </w:rPr>
      </w:pPr>
      <w:bookmarkStart w:id="23" w:name="_Toc2856373"/>
      <w:r w:rsidRPr="004E54FC">
        <w:rPr>
          <w:lang w:val="hr-BA"/>
        </w:rPr>
        <w:t>Pravilnikom o radu JU Služba za zapošljavanje TK Tuzla broj: 01/1-1-S-48/17 od 17. 11. 2017. godine, Pravilnikom o izmjenana i dopunama Pravilnika o o radu JU Služba za zapošljavanje TK Tuzla broj: 01/1-1-S-48/17-1/18 od 06. 07. 2018. godine, broj: 01/1-1-S-48/17-1/19 od 25.06.2019. godine i broj: 01/1-1-S-48/17-1/19-1 od 19.08.2019</w:t>
      </w:r>
      <w:r w:rsidR="00D14D29">
        <w:rPr>
          <w:lang w:val="hr-BA"/>
        </w:rPr>
        <w:t>.</w:t>
      </w:r>
      <w:r w:rsidRPr="004E54FC">
        <w:rPr>
          <w:lang w:val="hr-BA"/>
        </w:rPr>
        <w:t xml:space="preserve"> godine utvrđen je broj od ukupno 110 radnika i to kako slijedi:</w:t>
      </w:r>
    </w:p>
    <w:p w:rsidR="004E54FC" w:rsidRPr="003D509A" w:rsidRDefault="004E54FC" w:rsidP="004E54FC">
      <w:pPr>
        <w:spacing w:line="276" w:lineRule="auto"/>
        <w:jc w:val="both"/>
        <w:rPr>
          <w:lang w:val="hr-BA"/>
        </w:rPr>
      </w:pPr>
    </w:p>
    <w:p w:rsidR="004E54FC" w:rsidRPr="003D509A" w:rsidRDefault="004E54FC" w:rsidP="00332CFE">
      <w:pPr>
        <w:pStyle w:val="ListParagraph"/>
        <w:numPr>
          <w:ilvl w:val="0"/>
          <w:numId w:val="4"/>
        </w:numPr>
        <w:spacing w:after="60" w:line="240" w:lineRule="auto"/>
        <w:ind w:left="714" w:hanging="357"/>
        <w:jc w:val="both"/>
        <w:rPr>
          <w:rFonts w:ascii="Times New Roman" w:hAnsi="Times New Roman"/>
          <w:sz w:val="24"/>
          <w:szCs w:val="24"/>
          <w:lang w:val="hr-BA"/>
        </w:rPr>
      </w:pPr>
      <w:r w:rsidRPr="003D509A">
        <w:rPr>
          <w:rFonts w:ascii="Times New Roman" w:hAnsi="Times New Roman"/>
          <w:sz w:val="24"/>
          <w:szCs w:val="24"/>
          <w:lang w:val="hr-BA"/>
        </w:rPr>
        <w:t xml:space="preserve">VSS .......................................................................... </w:t>
      </w:r>
      <w:r w:rsidRPr="004E54FC">
        <w:rPr>
          <w:rFonts w:ascii="Times New Roman" w:hAnsi="Times New Roman"/>
          <w:sz w:val="24"/>
          <w:szCs w:val="24"/>
          <w:lang w:val="hr-BA"/>
        </w:rPr>
        <w:t>78 radnika,</w:t>
      </w:r>
    </w:p>
    <w:p w:rsidR="004E54FC" w:rsidRPr="003D509A" w:rsidRDefault="004E54FC" w:rsidP="00332CFE">
      <w:pPr>
        <w:pStyle w:val="ListParagraph"/>
        <w:numPr>
          <w:ilvl w:val="0"/>
          <w:numId w:val="4"/>
        </w:numPr>
        <w:spacing w:after="60" w:line="240" w:lineRule="auto"/>
        <w:ind w:left="714" w:hanging="357"/>
        <w:jc w:val="both"/>
        <w:rPr>
          <w:rFonts w:ascii="Times New Roman" w:hAnsi="Times New Roman"/>
          <w:sz w:val="24"/>
          <w:szCs w:val="24"/>
          <w:lang w:val="hr-BA"/>
        </w:rPr>
      </w:pPr>
      <w:r w:rsidRPr="003D509A">
        <w:rPr>
          <w:rFonts w:ascii="Times New Roman" w:hAnsi="Times New Roman"/>
          <w:sz w:val="24"/>
          <w:szCs w:val="24"/>
          <w:lang w:val="hr-BA"/>
        </w:rPr>
        <w:t xml:space="preserve">VŠS...........................................................................   </w:t>
      </w:r>
      <w:r>
        <w:rPr>
          <w:rFonts w:ascii="Times New Roman" w:hAnsi="Times New Roman"/>
          <w:sz w:val="24"/>
          <w:szCs w:val="24"/>
          <w:lang w:val="hr-BA"/>
        </w:rPr>
        <w:t>2</w:t>
      </w:r>
      <w:r w:rsidRPr="003D509A">
        <w:rPr>
          <w:rFonts w:ascii="Times New Roman" w:hAnsi="Times New Roman"/>
          <w:sz w:val="24"/>
          <w:szCs w:val="24"/>
          <w:lang w:val="hr-BA"/>
        </w:rPr>
        <w:t xml:space="preserve"> radnika</w:t>
      </w:r>
    </w:p>
    <w:p w:rsidR="004E54FC" w:rsidRPr="003D509A" w:rsidRDefault="004E54FC" w:rsidP="00332CFE">
      <w:pPr>
        <w:pStyle w:val="ListParagraph"/>
        <w:numPr>
          <w:ilvl w:val="0"/>
          <w:numId w:val="4"/>
        </w:numPr>
        <w:spacing w:after="120" w:line="240" w:lineRule="auto"/>
        <w:ind w:left="714" w:hanging="357"/>
        <w:jc w:val="both"/>
        <w:rPr>
          <w:rFonts w:ascii="Times New Roman" w:hAnsi="Times New Roman"/>
          <w:sz w:val="24"/>
          <w:szCs w:val="24"/>
          <w:lang w:val="hr-BA"/>
        </w:rPr>
      </w:pPr>
      <w:r w:rsidRPr="003D509A">
        <w:rPr>
          <w:rFonts w:ascii="Times New Roman" w:hAnsi="Times New Roman"/>
          <w:sz w:val="24"/>
          <w:szCs w:val="24"/>
          <w:lang w:val="hr-BA"/>
        </w:rPr>
        <w:t>SSS ........................................................................... 30 radnika.</w:t>
      </w:r>
    </w:p>
    <w:p w:rsidR="004E54FC" w:rsidRPr="003D509A" w:rsidRDefault="004E54FC" w:rsidP="004E54FC">
      <w:pPr>
        <w:spacing w:line="276" w:lineRule="auto"/>
        <w:jc w:val="both"/>
        <w:rPr>
          <w:lang w:val="hr-BA"/>
        </w:rPr>
      </w:pPr>
      <w:r w:rsidRPr="003D509A">
        <w:rPr>
          <w:lang w:val="hr-BA"/>
        </w:rPr>
        <w:lastRenderedPageBreak/>
        <w:t xml:space="preserve">Na navedeni Pravilnik, Ministarstvo za rad, socijalnu politiku i povratak je svojim aktom broj: 09/1-05-28072/17 </w:t>
      </w:r>
      <w:r w:rsidRPr="001A5F96">
        <w:rPr>
          <w:lang w:val="hr-BA"/>
        </w:rPr>
        <w:t xml:space="preserve">od 15.11.2017. godine, dalo pozitivno mišljenje. </w:t>
      </w:r>
      <w:proofErr w:type="spellStart"/>
      <w:r w:rsidRPr="001A5F96">
        <w:rPr>
          <w:bCs/>
          <w:szCs w:val="24"/>
        </w:rPr>
        <w:t>Isto</w:t>
      </w:r>
      <w:proofErr w:type="spellEnd"/>
      <w:r w:rsidRPr="001A5F96">
        <w:rPr>
          <w:szCs w:val="24"/>
          <w:lang w:val="hr-BA"/>
        </w:rPr>
        <w:t xml:space="preserve"> </w:t>
      </w:r>
      <w:proofErr w:type="spellStart"/>
      <w:r w:rsidRPr="001A5F96">
        <w:rPr>
          <w:szCs w:val="24"/>
          <w:shd w:val="clear" w:color="auto" w:fill="FFFFFF"/>
        </w:rPr>
        <w:t>tako</w:t>
      </w:r>
      <w:proofErr w:type="spellEnd"/>
      <w:r w:rsidRPr="001A5F96">
        <w:rPr>
          <w:szCs w:val="24"/>
          <w:shd w:val="clear" w:color="auto" w:fill="FFFFFF"/>
          <w:lang w:val="hr-BA"/>
        </w:rPr>
        <w:t xml:space="preserve">, </w:t>
      </w:r>
      <w:proofErr w:type="spellStart"/>
      <w:r w:rsidR="001A5F96">
        <w:rPr>
          <w:bCs/>
          <w:szCs w:val="24"/>
        </w:rPr>
        <w:t>M</w:t>
      </w:r>
      <w:r w:rsidRPr="001A5F96">
        <w:rPr>
          <w:bCs/>
          <w:szCs w:val="24"/>
        </w:rPr>
        <w:t>inistarstvo</w:t>
      </w:r>
      <w:proofErr w:type="spellEnd"/>
      <w:r w:rsidRPr="001A5F96">
        <w:rPr>
          <w:bCs/>
          <w:szCs w:val="24"/>
          <w:lang w:val="hr-BA"/>
        </w:rPr>
        <w:t xml:space="preserve"> </w:t>
      </w:r>
      <w:r w:rsidRPr="001A5F96">
        <w:rPr>
          <w:bCs/>
          <w:szCs w:val="24"/>
        </w:rPr>
        <w:t>je</w:t>
      </w:r>
      <w:r w:rsidRPr="001A5F96">
        <w:rPr>
          <w:bCs/>
          <w:szCs w:val="24"/>
          <w:lang w:val="hr-BA"/>
        </w:rPr>
        <w:t xml:space="preserve"> aktom</w:t>
      </w:r>
      <w:r w:rsidR="00D14D29" w:rsidRPr="001A5F96">
        <w:rPr>
          <w:bCs/>
          <w:szCs w:val="24"/>
          <w:lang w:val="hr-BA"/>
        </w:rPr>
        <w:t xml:space="preserve"> br:</w:t>
      </w:r>
      <w:r w:rsidRPr="001A5F96">
        <w:rPr>
          <w:bCs/>
          <w:szCs w:val="24"/>
          <w:lang w:val="hr-BA"/>
        </w:rPr>
        <w:t xml:space="preserve"> 09/1-05-017237-18 od 25.06.2018. godine</w:t>
      </w:r>
      <w:r w:rsidR="00D14D29" w:rsidRPr="001A5F96">
        <w:rPr>
          <w:bCs/>
          <w:szCs w:val="24"/>
          <w:lang w:val="hr-BA"/>
        </w:rPr>
        <w:t>,</w:t>
      </w:r>
      <w:r w:rsidRPr="001A5F96">
        <w:rPr>
          <w:bCs/>
          <w:szCs w:val="24"/>
          <w:lang w:val="hr-BA"/>
        </w:rPr>
        <w:t xml:space="preserve"> </w:t>
      </w:r>
      <w:r w:rsidR="00D14D29" w:rsidRPr="001A5F96">
        <w:rPr>
          <w:bCs/>
          <w:szCs w:val="24"/>
          <w:lang w:val="hr-BA"/>
        </w:rPr>
        <w:t xml:space="preserve">zatim aktom br: 09/1-05-12520/19 od 11.06.2019 i </w:t>
      </w:r>
      <w:r w:rsidR="001A5F96" w:rsidRPr="001A5F96">
        <w:rPr>
          <w:bCs/>
          <w:szCs w:val="24"/>
          <w:lang w:val="hr-BA"/>
        </w:rPr>
        <w:t xml:space="preserve">aktom br: </w:t>
      </w:r>
      <w:r w:rsidR="00D14D29" w:rsidRPr="001A5F96">
        <w:rPr>
          <w:bCs/>
          <w:szCs w:val="24"/>
          <w:lang w:val="hr-BA"/>
        </w:rPr>
        <w:t>09/1-05-15333/19  od 29.07.2019</w:t>
      </w:r>
      <w:r w:rsidR="001A5F96" w:rsidRPr="001A5F96">
        <w:rPr>
          <w:bCs/>
          <w:szCs w:val="24"/>
          <w:lang w:val="hr-BA"/>
        </w:rPr>
        <w:t xml:space="preserve"> </w:t>
      </w:r>
      <w:proofErr w:type="spellStart"/>
      <w:r w:rsidRPr="001A5F96">
        <w:rPr>
          <w:bCs/>
          <w:szCs w:val="24"/>
        </w:rPr>
        <w:t>dalo</w:t>
      </w:r>
      <w:proofErr w:type="spellEnd"/>
      <w:r w:rsidRPr="001A5F96">
        <w:rPr>
          <w:bCs/>
          <w:szCs w:val="24"/>
          <w:lang w:val="hr-BA"/>
        </w:rPr>
        <w:t xml:space="preserve"> </w:t>
      </w:r>
      <w:proofErr w:type="spellStart"/>
      <w:r w:rsidR="001A5F96" w:rsidRPr="001A5F96">
        <w:rPr>
          <w:szCs w:val="24"/>
          <w:shd w:val="clear" w:color="auto" w:fill="FFFFFF"/>
        </w:rPr>
        <w:t>pozitivno</w:t>
      </w:r>
      <w:proofErr w:type="spellEnd"/>
      <w:r w:rsidR="001A5F96" w:rsidRPr="001A5F96">
        <w:rPr>
          <w:szCs w:val="24"/>
          <w:shd w:val="clear" w:color="auto" w:fill="FFFFFF"/>
        </w:rPr>
        <w:t xml:space="preserve"> </w:t>
      </w:r>
      <w:proofErr w:type="spellStart"/>
      <w:r w:rsidR="001A5F96" w:rsidRPr="001A5F96">
        <w:rPr>
          <w:szCs w:val="24"/>
          <w:shd w:val="clear" w:color="auto" w:fill="FFFFFF"/>
        </w:rPr>
        <w:t>mišljenje</w:t>
      </w:r>
      <w:proofErr w:type="spellEnd"/>
      <w:r w:rsidRPr="001A5F96">
        <w:rPr>
          <w:lang w:val="hr-BA"/>
        </w:rPr>
        <w:t xml:space="preserve"> na Pravilnik</w:t>
      </w:r>
      <w:r w:rsidR="00D14D29" w:rsidRPr="001A5F96">
        <w:rPr>
          <w:lang w:val="hr-BA"/>
        </w:rPr>
        <w:t>e</w:t>
      </w:r>
      <w:r w:rsidRPr="001A5F96">
        <w:rPr>
          <w:lang w:val="hr-BA"/>
        </w:rPr>
        <w:t xml:space="preserve"> o izmjena</w:t>
      </w:r>
      <w:r w:rsidR="0006348C" w:rsidRPr="001A5F96">
        <w:rPr>
          <w:lang w:val="hr-BA"/>
        </w:rPr>
        <w:t>m</w:t>
      </w:r>
      <w:r w:rsidRPr="001A5F96">
        <w:rPr>
          <w:lang w:val="hr-BA"/>
        </w:rPr>
        <w:t>a i dopunama Pravilnika o radu JU Služba za zapošljavanje TK Tuzla.</w:t>
      </w:r>
      <w:r w:rsidRPr="003D509A">
        <w:rPr>
          <w:lang w:val="hr-BA"/>
        </w:rPr>
        <w:t xml:space="preserve"> </w:t>
      </w:r>
    </w:p>
    <w:p w:rsidR="007717DF" w:rsidRPr="003D509A" w:rsidRDefault="007717DF" w:rsidP="00AA3CCD">
      <w:pPr>
        <w:pStyle w:val="Heading2"/>
      </w:pPr>
      <w:bookmarkStart w:id="24" w:name="_Toc34309095"/>
      <w:r w:rsidRPr="003D509A">
        <w:t>Stručno usavršavanje radnika</w:t>
      </w:r>
      <w:bookmarkEnd w:id="23"/>
      <w:bookmarkEnd w:id="24"/>
    </w:p>
    <w:p w:rsidR="004E54FC" w:rsidRPr="001A390E" w:rsidRDefault="004E54FC" w:rsidP="004E54FC">
      <w:pPr>
        <w:spacing w:line="276" w:lineRule="auto"/>
        <w:jc w:val="both"/>
        <w:rPr>
          <w:noProof/>
          <w:lang w:val="bs-Latn-BA"/>
        </w:rPr>
      </w:pPr>
      <w:r w:rsidRPr="001A390E">
        <w:rPr>
          <w:iCs/>
          <w:noProof/>
          <w:szCs w:val="24"/>
          <w:lang w:val="bs-Latn-BA"/>
        </w:rPr>
        <w:t>Služba je tokom 201</w:t>
      </w:r>
      <w:r>
        <w:rPr>
          <w:iCs/>
          <w:noProof/>
          <w:szCs w:val="24"/>
          <w:lang w:val="bs-Latn-BA"/>
        </w:rPr>
        <w:t>9</w:t>
      </w:r>
      <w:r w:rsidRPr="001A390E">
        <w:rPr>
          <w:iCs/>
          <w:noProof/>
          <w:szCs w:val="24"/>
          <w:lang w:val="bs-Latn-BA"/>
        </w:rPr>
        <w:t xml:space="preserve">. godini radila na razvijanju ljudskih resursa, stručnom usavršavanju radnika kao osnovnog resursa za kvalitetan i uspješan rad, a sve u cilju što kvalitetnijeg i organizaciono potpunijeg njenog djelovanja. </w:t>
      </w:r>
      <w:r w:rsidRPr="001A390E">
        <w:rPr>
          <w:noProof/>
          <w:lang w:val="bs-Latn-BA"/>
        </w:rPr>
        <w:t>U cilju održavanja dostignutog i unapređenja institucionalnog kapaciteta Službe u 201</w:t>
      </w:r>
      <w:r>
        <w:rPr>
          <w:noProof/>
          <w:lang w:val="bs-Latn-BA"/>
        </w:rPr>
        <w:t>9</w:t>
      </w:r>
      <w:r w:rsidRPr="001A390E">
        <w:rPr>
          <w:noProof/>
          <w:lang w:val="bs-Latn-BA"/>
        </w:rPr>
        <w:t>. godini nastavljene su aktivnosti kontinuirane edukacije radnika radi povećanja nivoa stručnog znanja i socijalno</w:t>
      </w:r>
      <w:r w:rsidR="00DB7D6B">
        <w:rPr>
          <w:noProof/>
          <w:lang w:val="bs-Latn-BA"/>
        </w:rPr>
        <w:t xml:space="preserve"> </w:t>
      </w:r>
      <w:r w:rsidRPr="001A390E">
        <w:rPr>
          <w:noProof/>
          <w:lang w:val="bs-Latn-BA"/>
        </w:rPr>
        <w:t xml:space="preserve">poslovnih kompetencija. </w:t>
      </w:r>
    </w:p>
    <w:p w:rsidR="004E54FC" w:rsidRPr="001A390E" w:rsidRDefault="004E54FC" w:rsidP="004E54FC">
      <w:pPr>
        <w:spacing w:line="276" w:lineRule="auto"/>
        <w:jc w:val="both"/>
        <w:rPr>
          <w:noProof/>
          <w:lang w:val="bs-Latn-BA"/>
        </w:rPr>
      </w:pPr>
      <w:r w:rsidRPr="001A390E">
        <w:rPr>
          <w:noProof/>
          <w:lang w:val="bs-Latn-BA"/>
        </w:rPr>
        <w:t>U izvještajnom periodu je izrađen godišnji Plan edukacije radnika za 201</w:t>
      </w:r>
      <w:r>
        <w:rPr>
          <w:noProof/>
          <w:lang w:val="bs-Latn-BA"/>
        </w:rPr>
        <w:t>9</w:t>
      </w:r>
      <w:r w:rsidRPr="001A390E">
        <w:rPr>
          <w:noProof/>
          <w:lang w:val="bs-Latn-BA"/>
        </w:rPr>
        <w:t>. godinu koji ima za cilj da obezbjedi sistematski pristup planiranju provođenju i koordinaciji stručnog usavršavanja i osposobljavanja radinika. Planom edukacije radnika za 201</w:t>
      </w:r>
      <w:r>
        <w:rPr>
          <w:noProof/>
          <w:lang w:val="bs-Latn-BA"/>
        </w:rPr>
        <w:t>9</w:t>
      </w:r>
      <w:r w:rsidRPr="001A390E">
        <w:rPr>
          <w:noProof/>
          <w:lang w:val="bs-Latn-BA"/>
        </w:rPr>
        <w:t>. godinu su utvrđeni ciljevi koji se odražavaju u namjeri kvalitetnog i zakonitog obavljanja poslova, povećanja efektivnosti u radu, povećanja kompetencija, nivoa znanja i vještina, samostalnosti i odgovornosti u radu, obnavljanju stečenih znanja, podizanja nivoa motivacije i svijesti o značaju stalnog poboljšanja znanja i praktičnog rada, uvođenja novih metoda rada i dr.</w:t>
      </w:r>
    </w:p>
    <w:p w:rsidR="004E54FC" w:rsidRPr="003D509A" w:rsidRDefault="004E54FC" w:rsidP="004E54FC">
      <w:pPr>
        <w:spacing w:line="276" w:lineRule="auto"/>
        <w:jc w:val="both"/>
        <w:rPr>
          <w:lang w:val="hr-BA"/>
        </w:rPr>
      </w:pPr>
      <w:r w:rsidRPr="003D509A">
        <w:rPr>
          <w:lang w:val="hr-BA"/>
        </w:rPr>
        <w:t>Edukacije radnika provedene su iz sljedećih oblasti: finansije i računovodstvo, informacijsko – komunikacijske tehnologije, javne nabavke, aktivna politika zapošljavanja, socijalno – poslovne kompetencije, protivpožarna zaštita, interne revizije, upravljanja ljudskim resursima, jačanje tima, poduzetnička obuka, primjene Zakona o zaštiti ličnih podataka, finansijskog upravljanja i kontrole i dr. ovisno o opisu poslova i odgovornosti, te dostignutoj osposobljenosti radnika, kao i iskazanim potrebama i objektivnim mogućnostima.</w:t>
      </w:r>
    </w:p>
    <w:p w:rsidR="004E54FC" w:rsidRPr="003D509A" w:rsidRDefault="004E54FC" w:rsidP="004E54FC">
      <w:pPr>
        <w:spacing w:line="276" w:lineRule="auto"/>
        <w:jc w:val="both"/>
        <w:rPr>
          <w:lang w:val="hr-BA"/>
        </w:rPr>
      </w:pPr>
      <w:r w:rsidRPr="003D509A">
        <w:rPr>
          <w:lang w:val="hr-BA"/>
        </w:rPr>
        <w:t>Pored, Programom utvrđenih edukacija, radnici Službe su učestvovali i u radno – edukativnim sastancima organizovanim od strane Federalnog zavoda, drugih kantonalnih službi za zapošljavanje te drugih institucija Federacije BiH.</w:t>
      </w:r>
    </w:p>
    <w:p w:rsidR="004E54FC" w:rsidRPr="003D509A" w:rsidRDefault="004E54FC" w:rsidP="004E54FC">
      <w:pPr>
        <w:spacing w:line="276" w:lineRule="auto"/>
        <w:jc w:val="both"/>
        <w:rPr>
          <w:lang w:val="hr-BA"/>
        </w:rPr>
      </w:pPr>
      <w:r w:rsidRPr="003D509A">
        <w:rPr>
          <w:noProof/>
          <w:lang w:val="bs-Latn-BA"/>
        </w:rPr>
        <w:t>Velika podrška u edukaciji radnika Službe u toku 201</w:t>
      </w:r>
      <w:r>
        <w:rPr>
          <w:noProof/>
          <w:lang w:val="bs-Latn-BA"/>
        </w:rPr>
        <w:t>9</w:t>
      </w:r>
      <w:r w:rsidRPr="003D509A">
        <w:rPr>
          <w:noProof/>
          <w:lang w:val="bs-Latn-BA"/>
        </w:rPr>
        <w:t>. godine, pružena je od strane Projekta zapošljavanja mladih YEP i to obuka savjetodavaca za rad u klubovima za traženje posla, obuka</w:t>
      </w:r>
      <w:r w:rsidRPr="003D509A">
        <w:rPr>
          <w:lang w:val="hr-BA"/>
        </w:rPr>
        <w:t xml:space="preserve"> za nastavak implementacije i širenja savremenih metoda u radu, unapređenje savjetodavne funkcije posredovanja u zapošljavanju, uspostavljanje novog pristupa u radu sa korisnicima usluga i druge interaktivne radionice.</w:t>
      </w:r>
    </w:p>
    <w:p w:rsidR="00A97A88" w:rsidRPr="003D509A" w:rsidRDefault="009C1DC4">
      <w:pPr>
        <w:rPr>
          <w:b/>
          <w:bCs/>
          <w:lang w:val="hr-HR"/>
        </w:rPr>
      </w:pPr>
      <w:r w:rsidRPr="003D509A">
        <w:rPr>
          <w:b/>
          <w:bCs/>
          <w:lang w:val="hr-HR"/>
        </w:rPr>
        <w:br w:type="page"/>
      </w:r>
    </w:p>
    <w:p w:rsidR="00A97A88" w:rsidRPr="003D509A" w:rsidRDefault="00811A00" w:rsidP="00A65B21">
      <w:pPr>
        <w:pStyle w:val="Heading1"/>
      </w:pPr>
      <w:bookmarkStart w:id="25" w:name="_Toc2856374"/>
      <w:bookmarkStart w:id="26" w:name="_Toc34309096"/>
      <w:bookmarkStart w:id="27" w:name="_Hlk33687053"/>
      <w:r w:rsidRPr="003D509A">
        <w:lastRenderedPageBreak/>
        <w:t>KRETANJA NA TRŽIŠTU RADA</w:t>
      </w:r>
      <w:bookmarkEnd w:id="25"/>
      <w:bookmarkEnd w:id="26"/>
    </w:p>
    <w:p w:rsidR="004E1AF3" w:rsidRPr="00A66024" w:rsidRDefault="004E1AF3" w:rsidP="004E1AF3">
      <w:pPr>
        <w:spacing w:line="276" w:lineRule="auto"/>
        <w:jc w:val="both"/>
        <w:rPr>
          <w:b/>
          <w:bCs/>
          <w:lang w:val="hr-BA"/>
        </w:rPr>
      </w:pPr>
      <w:r w:rsidRPr="00DB7D6B">
        <w:rPr>
          <w:lang w:val="hr-BA"/>
        </w:rPr>
        <w:t>Stopa zaposlenosti u Federaciji Bosne</w:t>
      </w:r>
      <w:r w:rsidRPr="00066D44">
        <w:rPr>
          <w:lang w:val="hr-BA"/>
        </w:rPr>
        <w:t xml:space="preserve"> i Hercegovini po definiciji Međunarodne organizacije rada (MOR), a prema rezultatima Ankete o radnoj snazi</w:t>
      </w:r>
      <w:r>
        <w:rPr>
          <w:lang w:val="hr-BA"/>
        </w:rPr>
        <w:t xml:space="preserve"> </w:t>
      </w:r>
      <w:r w:rsidRPr="00066D44">
        <w:rPr>
          <w:lang w:val="hr-BA"/>
        </w:rPr>
        <w:t xml:space="preserve">za 2019. godinu, iznosila je 35,5 %, što je povećanje za 1,2 % u odnosu na 2018. godinu, dok je stopa nezaposlenosti iznosila 15,7%, što je smanjenje za </w:t>
      </w:r>
      <w:r>
        <w:rPr>
          <w:lang w:val="hr-BA"/>
        </w:rPr>
        <w:t>2,7</w:t>
      </w:r>
      <w:r w:rsidRPr="00066D44">
        <w:rPr>
          <w:lang w:val="hr-BA"/>
        </w:rPr>
        <w:t xml:space="preserve"> % u odnosu na prethodnu godinu. Također, prema istom dokumentu, stopa nezaposlenosti  žena u 2019. godini je iznosila 18.8</w:t>
      </w:r>
      <w:r>
        <w:rPr>
          <w:lang w:val="hr-BA"/>
        </w:rPr>
        <w:t>%</w:t>
      </w:r>
      <w:r w:rsidRPr="00066D44">
        <w:rPr>
          <w:lang w:val="hr-BA"/>
        </w:rPr>
        <w:t xml:space="preserve"> dok je u istom periodu prethodne godine bila </w:t>
      </w:r>
      <w:r>
        <w:rPr>
          <w:lang w:val="hr-BA"/>
        </w:rPr>
        <w:t>20,3%</w:t>
      </w:r>
      <w:r w:rsidRPr="00066D44">
        <w:rPr>
          <w:rStyle w:val="FootnoteReference"/>
          <w:lang w:val="hr-BA"/>
        </w:rPr>
        <w:footnoteReference w:id="5"/>
      </w:r>
      <w:r w:rsidRPr="00066D44">
        <w:rPr>
          <w:lang w:val="hr-BA"/>
        </w:rPr>
        <w:t>.</w:t>
      </w:r>
      <w:r>
        <w:rPr>
          <w:lang w:val="hr-BA"/>
        </w:rPr>
        <w:t xml:space="preserve"> </w:t>
      </w:r>
    </w:p>
    <w:p w:rsidR="00A97A88" w:rsidRDefault="00811A00" w:rsidP="00811A00">
      <w:pPr>
        <w:spacing w:line="276" w:lineRule="auto"/>
        <w:jc w:val="both"/>
        <w:rPr>
          <w:lang w:val="hr-BA"/>
        </w:rPr>
      </w:pPr>
      <w:r w:rsidRPr="003D509A">
        <w:rPr>
          <w:lang w:val="hr-BA"/>
        </w:rPr>
        <w:t xml:space="preserve">Ekonomska situacija utiče na oblast zapošljavanja i trendove na tržištu rada. I pored evidentnih poboljšanja, potražnja za radnom snagom još uvijek nije na željenom nivou, a što se odražava na napore Federalnog zavoda za zapošljavanje i službi za zapošljavanje i uticaj mjera aktivne politike zapošljavanja koje Služba provodi u saradnji sa Federalnim zavodom za zapošljavanje. </w:t>
      </w:r>
      <w:r w:rsidR="00DB0EF7" w:rsidRPr="003D509A">
        <w:rPr>
          <w:lang w:val="hr-BA"/>
        </w:rPr>
        <w:t>I</w:t>
      </w:r>
      <w:r w:rsidRPr="003D509A">
        <w:rPr>
          <w:lang w:val="hr-BA"/>
        </w:rPr>
        <w:t xml:space="preserve"> pored velikog broja nezaposlenih osoba, u pojedinim djelatnostima poslodavci se suočavaju sa poteškoćama u pronalaženju potrebne radne snage, tj. radnika sa određenim znanjima i vještinama. Strukturna neravnoteža na tržištu rada manifestirana je kroz neusklađenost ponude i tražnje za radnom snagom u pogledu zanimanja, obrazovanja, kvalifikacija ili regionalnog rasporeda.</w:t>
      </w:r>
    </w:p>
    <w:p w:rsidR="00DB7D6B" w:rsidRPr="003D509A" w:rsidRDefault="00DB7D6B" w:rsidP="00811A00">
      <w:pPr>
        <w:spacing w:line="276" w:lineRule="auto"/>
        <w:jc w:val="both"/>
        <w:rPr>
          <w:lang w:val="hr-BA"/>
        </w:rPr>
      </w:pPr>
    </w:p>
    <w:p w:rsidR="00811A00" w:rsidRPr="003D509A" w:rsidRDefault="00811A00" w:rsidP="00A65B21">
      <w:pPr>
        <w:pStyle w:val="Heading1"/>
      </w:pPr>
      <w:bookmarkStart w:id="28" w:name="_Toc2856375"/>
      <w:bookmarkStart w:id="29" w:name="_Toc34309097"/>
      <w:r w:rsidRPr="003D509A">
        <w:t>ZAPOSLENOST</w:t>
      </w:r>
      <w:bookmarkEnd w:id="28"/>
      <w:bookmarkEnd w:id="29"/>
      <w:r w:rsidRPr="003D509A">
        <w:t xml:space="preserve"> </w:t>
      </w:r>
    </w:p>
    <w:p w:rsidR="00811A00" w:rsidRPr="003D509A" w:rsidRDefault="00811A00" w:rsidP="00811A00">
      <w:pPr>
        <w:spacing w:line="276" w:lineRule="auto"/>
        <w:jc w:val="both"/>
        <w:rPr>
          <w:bCs/>
          <w:szCs w:val="24"/>
          <w:lang w:val="hr-HR"/>
        </w:rPr>
      </w:pPr>
      <w:r w:rsidRPr="003D509A">
        <w:rPr>
          <w:szCs w:val="24"/>
          <w:lang w:val="pl-PL"/>
        </w:rPr>
        <w:t>Prema podacima Porezne uprave Federacije Bosne i Hercegovine</w:t>
      </w:r>
      <w:r w:rsidRPr="003D509A">
        <w:rPr>
          <w:szCs w:val="24"/>
          <w:lang w:val="hr-HR"/>
        </w:rPr>
        <w:t>, krajem decembra 201</w:t>
      </w:r>
      <w:r w:rsidR="004E1AF3">
        <w:rPr>
          <w:szCs w:val="24"/>
          <w:lang w:val="hr-HR"/>
        </w:rPr>
        <w:t>9</w:t>
      </w:r>
      <w:r w:rsidRPr="003D509A">
        <w:rPr>
          <w:szCs w:val="24"/>
          <w:lang w:val="hr-HR"/>
        </w:rPr>
        <w:t xml:space="preserve">. godine na području Tuzlanskog kantona bilo je zaposleno </w:t>
      </w:r>
      <w:r w:rsidR="004E1AF3">
        <w:rPr>
          <w:szCs w:val="24"/>
          <w:lang w:val="hr-HR"/>
        </w:rPr>
        <w:t xml:space="preserve">102.368 </w:t>
      </w:r>
      <w:r w:rsidR="00E6577C" w:rsidRPr="003D509A">
        <w:rPr>
          <w:szCs w:val="24"/>
          <w:lang w:val="pl-PL"/>
        </w:rPr>
        <w:t xml:space="preserve">osoba, </w:t>
      </w:r>
      <w:r w:rsidRPr="003D509A">
        <w:rPr>
          <w:bCs/>
          <w:szCs w:val="24"/>
          <w:lang w:val="hr-HR"/>
        </w:rPr>
        <w:t>što je u odnosu na (</w:t>
      </w:r>
      <w:r w:rsidRPr="003D509A">
        <w:rPr>
          <w:szCs w:val="24"/>
          <w:lang w:val="hr-HR"/>
        </w:rPr>
        <w:t xml:space="preserve">decembar </w:t>
      </w:r>
      <w:r w:rsidRPr="003D509A">
        <w:rPr>
          <w:bCs/>
          <w:szCs w:val="24"/>
          <w:lang w:val="hr-HR"/>
        </w:rPr>
        <w:t>201</w:t>
      </w:r>
      <w:r w:rsidR="00D14D29">
        <w:rPr>
          <w:bCs/>
          <w:szCs w:val="24"/>
          <w:lang w:val="hr-HR"/>
        </w:rPr>
        <w:t>8</w:t>
      </w:r>
      <w:r w:rsidRPr="003D509A">
        <w:rPr>
          <w:bCs/>
          <w:szCs w:val="24"/>
          <w:lang w:val="hr-HR"/>
        </w:rPr>
        <w:t xml:space="preserve">. godine) kada su bile zaposlene </w:t>
      </w:r>
      <w:r w:rsidR="004E1AF3" w:rsidRPr="003D509A">
        <w:rPr>
          <w:bCs/>
          <w:szCs w:val="24"/>
          <w:lang w:val="hr-HR"/>
        </w:rPr>
        <w:t xml:space="preserve">100.221 </w:t>
      </w:r>
      <w:r w:rsidRPr="003D509A">
        <w:rPr>
          <w:bCs/>
          <w:szCs w:val="24"/>
          <w:lang w:val="hr-HR"/>
        </w:rPr>
        <w:t xml:space="preserve">osobe više za </w:t>
      </w:r>
      <w:r w:rsidR="004E1AF3">
        <w:rPr>
          <w:bCs/>
          <w:szCs w:val="24"/>
          <w:lang w:val="hr-HR"/>
        </w:rPr>
        <w:t>2.147</w:t>
      </w:r>
      <w:r w:rsidRPr="003D509A">
        <w:rPr>
          <w:bCs/>
          <w:szCs w:val="24"/>
          <w:lang w:val="hr-HR"/>
        </w:rPr>
        <w:t xml:space="preserve"> osoba, odnosno </w:t>
      </w:r>
      <w:r w:rsidR="004E1AF3">
        <w:rPr>
          <w:bCs/>
          <w:szCs w:val="24"/>
          <w:lang w:val="hr-HR"/>
        </w:rPr>
        <w:t>2</w:t>
      </w:r>
      <w:r w:rsidRPr="003D509A">
        <w:rPr>
          <w:bCs/>
          <w:szCs w:val="24"/>
          <w:lang w:val="hr-HR"/>
        </w:rPr>
        <w:t>,</w:t>
      </w:r>
      <w:r w:rsidR="004E1AF3">
        <w:rPr>
          <w:bCs/>
          <w:szCs w:val="24"/>
          <w:lang w:val="hr-HR"/>
        </w:rPr>
        <w:t>14</w:t>
      </w:r>
      <w:r w:rsidRPr="003D509A">
        <w:rPr>
          <w:bCs/>
          <w:szCs w:val="24"/>
          <w:lang w:val="hr-HR"/>
        </w:rPr>
        <w:t>%.</w:t>
      </w:r>
    </w:p>
    <w:p w:rsidR="00F940CC" w:rsidRPr="003D509A" w:rsidRDefault="00811A00" w:rsidP="00811A00">
      <w:pPr>
        <w:spacing w:line="276" w:lineRule="auto"/>
        <w:jc w:val="both"/>
        <w:rPr>
          <w:lang w:val="hr-BA"/>
        </w:rPr>
      </w:pPr>
      <w:r w:rsidRPr="003D509A">
        <w:rPr>
          <w:lang w:val="hr-BA"/>
        </w:rPr>
        <w:t>Određeni pokazatelji privrednih kretanja u Federaciji BiH ukazuju na pozitiv</w:t>
      </w:r>
      <w:r w:rsidR="00DB0EF7" w:rsidRPr="003D509A">
        <w:rPr>
          <w:lang w:val="hr-BA"/>
        </w:rPr>
        <w:t xml:space="preserve">an smjer </w:t>
      </w:r>
      <w:r w:rsidRPr="003D509A">
        <w:rPr>
          <w:lang w:val="hr-BA"/>
        </w:rPr>
        <w:t>kretanja ili usporavanje negativnih kretanja i vidljiv napredak u privredi, kao što je rast industrijske proizvodnje, rast društvenog bruto proizvoda, poboljšanje u vanjskoj trgovini, povećanje izvoza u različitim granama i djelatnostima, što se ogleda u podacima o povećanju zaposlenosti i smanjenju nezaposlenosti.</w:t>
      </w:r>
    </w:p>
    <w:p w:rsidR="00F940CC" w:rsidRPr="003D509A" w:rsidRDefault="00F940CC">
      <w:pPr>
        <w:spacing w:after="0"/>
        <w:rPr>
          <w:lang w:val="hr-BA"/>
        </w:rPr>
      </w:pPr>
      <w:r w:rsidRPr="003D509A">
        <w:rPr>
          <w:lang w:val="hr-BA"/>
        </w:rPr>
        <w:br w:type="page"/>
      </w:r>
    </w:p>
    <w:p w:rsidR="00811A00" w:rsidRPr="003D509A" w:rsidRDefault="00811A00" w:rsidP="00A65B21">
      <w:pPr>
        <w:pStyle w:val="Heading1"/>
      </w:pPr>
      <w:bookmarkStart w:id="30" w:name="_Toc2856376"/>
      <w:bookmarkStart w:id="31" w:name="_Toc34309098"/>
      <w:r w:rsidRPr="003D509A">
        <w:lastRenderedPageBreak/>
        <w:t>REGISTROVANA NEZAPOSLENOST</w:t>
      </w:r>
      <w:bookmarkEnd w:id="30"/>
      <w:bookmarkEnd w:id="31"/>
    </w:p>
    <w:p w:rsidR="00637D6A" w:rsidRPr="003D509A" w:rsidRDefault="00637D6A" w:rsidP="00637D6A">
      <w:pPr>
        <w:spacing w:line="276" w:lineRule="auto"/>
        <w:jc w:val="both"/>
        <w:rPr>
          <w:szCs w:val="24"/>
          <w:lang w:val="hr-HR"/>
        </w:rPr>
      </w:pPr>
      <w:r w:rsidRPr="003D509A">
        <w:rPr>
          <w:szCs w:val="24"/>
          <w:lang w:val="hr-HR"/>
        </w:rPr>
        <w:t>Na području Tuzlanskog kantona na kraju 201</w:t>
      </w:r>
      <w:r w:rsidR="001F4059">
        <w:rPr>
          <w:szCs w:val="24"/>
          <w:lang w:val="hr-HR"/>
        </w:rPr>
        <w:t>9</w:t>
      </w:r>
      <w:r w:rsidRPr="003D509A">
        <w:rPr>
          <w:szCs w:val="24"/>
          <w:lang w:val="hr-HR"/>
        </w:rPr>
        <w:t>. godine (decembar 201</w:t>
      </w:r>
      <w:r w:rsidR="001F4059">
        <w:rPr>
          <w:szCs w:val="24"/>
          <w:lang w:val="hr-HR"/>
        </w:rPr>
        <w:t>9</w:t>
      </w:r>
      <w:r w:rsidRPr="003D509A">
        <w:rPr>
          <w:szCs w:val="24"/>
          <w:lang w:val="hr-HR"/>
        </w:rPr>
        <w:t>) evidentirano je 7</w:t>
      </w:r>
      <w:r w:rsidR="001F4059">
        <w:rPr>
          <w:szCs w:val="24"/>
          <w:lang w:val="hr-HR"/>
        </w:rPr>
        <w:t>3</w:t>
      </w:r>
      <w:r w:rsidRPr="003D509A">
        <w:rPr>
          <w:szCs w:val="24"/>
          <w:lang w:val="hr-HR"/>
        </w:rPr>
        <w:t>.</w:t>
      </w:r>
      <w:r w:rsidR="001F4059">
        <w:rPr>
          <w:szCs w:val="24"/>
          <w:lang w:val="hr-HR"/>
        </w:rPr>
        <w:t>965</w:t>
      </w:r>
      <w:r w:rsidRPr="003D509A">
        <w:rPr>
          <w:szCs w:val="24"/>
          <w:lang w:val="hr-HR"/>
        </w:rPr>
        <w:t xml:space="preserve"> nezaposlene osobe što je u odnosu na broj evidentiranih krajem 201</w:t>
      </w:r>
      <w:r w:rsidR="001F4059">
        <w:rPr>
          <w:szCs w:val="24"/>
          <w:lang w:val="hr-HR"/>
        </w:rPr>
        <w:t>8</w:t>
      </w:r>
      <w:r w:rsidRPr="003D509A">
        <w:rPr>
          <w:szCs w:val="24"/>
          <w:lang w:val="hr-HR"/>
        </w:rPr>
        <w:t>. godine (</w:t>
      </w:r>
      <w:r w:rsidR="001F4059">
        <w:rPr>
          <w:szCs w:val="24"/>
          <w:lang w:val="hr-HR"/>
        </w:rPr>
        <w:t>79.378</w:t>
      </w:r>
      <w:r w:rsidRPr="003D509A">
        <w:rPr>
          <w:szCs w:val="24"/>
          <w:lang w:val="hr-HR"/>
        </w:rPr>
        <w:t xml:space="preserve">) manje za </w:t>
      </w:r>
      <w:r w:rsidR="001F4059">
        <w:rPr>
          <w:szCs w:val="24"/>
          <w:lang w:val="hr-HR"/>
        </w:rPr>
        <w:t>5.413</w:t>
      </w:r>
      <w:r w:rsidRPr="003D509A">
        <w:rPr>
          <w:szCs w:val="24"/>
          <w:lang w:val="hr-HR"/>
        </w:rPr>
        <w:t xml:space="preserve"> osobe, odnosno </w:t>
      </w:r>
      <w:r w:rsidR="001F4059">
        <w:rPr>
          <w:szCs w:val="24"/>
          <w:lang w:val="hr-HR"/>
        </w:rPr>
        <w:t>7</w:t>
      </w:r>
      <w:r w:rsidRPr="003D509A">
        <w:rPr>
          <w:szCs w:val="24"/>
          <w:lang w:val="hr-HR"/>
        </w:rPr>
        <w:t>,</w:t>
      </w:r>
      <w:r w:rsidR="001F4059">
        <w:rPr>
          <w:szCs w:val="24"/>
          <w:lang w:val="hr-HR"/>
        </w:rPr>
        <w:t>31</w:t>
      </w:r>
      <w:r w:rsidRPr="003D509A">
        <w:rPr>
          <w:szCs w:val="24"/>
          <w:lang w:val="hr-HR"/>
        </w:rPr>
        <w:t xml:space="preserve"> %. Od ukupnog broja nezaposlenih osoba evidentirano je 4</w:t>
      </w:r>
      <w:r w:rsidR="001F4059">
        <w:rPr>
          <w:szCs w:val="24"/>
          <w:lang w:val="hr-HR"/>
        </w:rPr>
        <w:t xml:space="preserve">5.209 </w:t>
      </w:r>
      <w:r w:rsidRPr="003D509A">
        <w:rPr>
          <w:szCs w:val="24"/>
          <w:lang w:val="hr-HR"/>
        </w:rPr>
        <w:t xml:space="preserve">nezaposlene žene, odnosno </w:t>
      </w:r>
      <w:r w:rsidR="001F4059">
        <w:rPr>
          <w:szCs w:val="24"/>
          <w:lang w:val="hr-HR"/>
        </w:rPr>
        <w:t>61</w:t>
      </w:r>
      <w:r w:rsidRPr="003D509A">
        <w:rPr>
          <w:szCs w:val="24"/>
          <w:lang w:val="hr-HR"/>
        </w:rPr>
        <w:t>,1</w:t>
      </w:r>
      <w:r w:rsidR="001F4059">
        <w:rPr>
          <w:szCs w:val="24"/>
          <w:lang w:val="hr-HR"/>
        </w:rPr>
        <w:t>2</w:t>
      </w:r>
      <w:r w:rsidRPr="003D509A">
        <w:rPr>
          <w:szCs w:val="24"/>
          <w:lang w:val="hr-HR"/>
        </w:rPr>
        <w:t xml:space="preserve"> %.</w:t>
      </w:r>
    </w:p>
    <w:p w:rsidR="001F4059" w:rsidRPr="001F4059" w:rsidRDefault="001F4059" w:rsidP="001F4059">
      <w:pPr>
        <w:spacing w:line="276" w:lineRule="auto"/>
        <w:jc w:val="both"/>
        <w:rPr>
          <w:szCs w:val="24"/>
          <w:lang w:val="pl-PL"/>
        </w:rPr>
      </w:pPr>
      <w:r w:rsidRPr="001F4059">
        <w:rPr>
          <w:szCs w:val="24"/>
          <w:lang w:val="pl-PL"/>
        </w:rPr>
        <w:t>Od ukupnog broja 73.965 evidentiranih nezaposlenih osoba:</w:t>
      </w:r>
    </w:p>
    <w:p w:rsidR="001F4059" w:rsidRPr="001F4059" w:rsidRDefault="001F4059" w:rsidP="00332CFE">
      <w:pPr>
        <w:numPr>
          <w:ilvl w:val="0"/>
          <w:numId w:val="45"/>
        </w:numPr>
        <w:spacing w:line="276" w:lineRule="auto"/>
        <w:jc w:val="both"/>
        <w:rPr>
          <w:szCs w:val="24"/>
          <w:lang w:val="pl-PL"/>
        </w:rPr>
      </w:pPr>
      <w:r w:rsidRPr="001F4059">
        <w:rPr>
          <w:szCs w:val="24"/>
          <w:lang w:val="pl-PL"/>
        </w:rPr>
        <w:t>30.523 su osobe koje prvi put traže zaposlenje i nemaju nikakvog radnog iskustva odnosno 41,26 % (22.177 su žene ili 72,65%),</w:t>
      </w:r>
    </w:p>
    <w:p w:rsidR="001F4059" w:rsidRPr="001F4059" w:rsidRDefault="001F4059" w:rsidP="00332CFE">
      <w:pPr>
        <w:numPr>
          <w:ilvl w:val="0"/>
          <w:numId w:val="45"/>
        </w:numPr>
        <w:spacing w:line="276" w:lineRule="auto"/>
        <w:jc w:val="both"/>
        <w:rPr>
          <w:szCs w:val="24"/>
          <w:lang w:val="hr-HR"/>
        </w:rPr>
      </w:pPr>
      <w:r w:rsidRPr="001F4059">
        <w:rPr>
          <w:szCs w:val="24"/>
          <w:lang w:val="hr-HR"/>
        </w:rPr>
        <w:t>10.015 su d</w:t>
      </w:r>
      <w:r w:rsidRPr="001F4059">
        <w:rPr>
          <w:szCs w:val="24"/>
          <w:lang w:val="pl-PL"/>
        </w:rPr>
        <w:t>emobilisani boraci</w:t>
      </w:r>
      <w:r w:rsidRPr="001F4059">
        <w:rPr>
          <w:szCs w:val="24"/>
          <w:lang w:val="hr-HR"/>
        </w:rPr>
        <w:t xml:space="preserve"> odnosno 13,54 %,</w:t>
      </w:r>
    </w:p>
    <w:p w:rsidR="001F4059" w:rsidRPr="001F4059" w:rsidRDefault="001F4059" w:rsidP="00332CFE">
      <w:pPr>
        <w:numPr>
          <w:ilvl w:val="0"/>
          <w:numId w:val="45"/>
        </w:numPr>
        <w:spacing w:line="276" w:lineRule="auto"/>
        <w:jc w:val="both"/>
        <w:rPr>
          <w:szCs w:val="24"/>
          <w:lang w:val="hr-HR"/>
        </w:rPr>
      </w:pPr>
      <w:r w:rsidRPr="001F4059">
        <w:rPr>
          <w:szCs w:val="24"/>
          <w:lang w:val="hr-HR"/>
        </w:rPr>
        <w:t xml:space="preserve">639 ratnih vojnih invalida odnosno 0,86 % </w:t>
      </w:r>
    </w:p>
    <w:p w:rsidR="001F4059" w:rsidRPr="001F4059" w:rsidRDefault="001F4059" w:rsidP="00332CFE">
      <w:pPr>
        <w:numPr>
          <w:ilvl w:val="0"/>
          <w:numId w:val="45"/>
        </w:numPr>
        <w:spacing w:line="276" w:lineRule="auto"/>
        <w:jc w:val="both"/>
        <w:rPr>
          <w:szCs w:val="24"/>
          <w:lang w:val="hr-HR"/>
        </w:rPr>
      </w:pPr>
      <w:r w:rsidRPr="001F4059">
        <w:rPr>
          <w:szCs w:val="24"/>
          <w:lang w:val="hr-HR"/>
        </w:rPr>
        <w:t>873 članova porodica poginulih b</w:t>
      </w:r>
      <w:r>
        <w:rPr>
          <w:szCs w:val="24"/>
          <w:lang w:val="hr-HR"/>
        </w:rPr>
        <w:t>oraca</w:t>
      </w:r>
      <w:r w:rsidRPr="001F4059">
        <w:rPr>
          <w:szCs w:val="24"/>
          <w:lang w:val="hr-HR"/>
        </w:rPr>
        <w:t xml:space="preserve"> odnosno 1,18 %  </w:t>
      </w:r>
    </w:p>
    <w:p w:rsidR="001F4059" w:rsidRPr="001F4059" w:rsidRDefault="001F4059" w:rsidP="00332CFE">
      <w:pPr>
        <w:numPr>
          <w:ilvl w:val="0"/>
          <w:numId w:val="45"/>
        </w:numPr>
        <w:spacing w:line="276" w:lineRule="auto"/>
        <w:jc w:val="both"/>
        <w:rPr>
          <w:szCs w:val="24"/>
          <w:lang w:val="hr-HR"/>
        </w:rPr>
      </w:pPr>
      <w:r w:rsidRPr="001F4059">
        <w:rPr>
          <w:szCs w:val="24"/>
          <w:lang w:val="hr-HR"/>
        </w:rPr>
        <w:t xml:space="preserve">741 ostalih invalida odnosno 1,01 % </w:t>
      </w:r>
    </w:p>
    <w:p w:rsidR="001F4059" w:rsidRPr="0006348C" w:rsidRDefault="001F4059" w:rsidP="00332CFE">
      <w:pPr>
        <w:numPr>
          <w:ilvl w:val="0"/>
          <w:numId w:val="45"/>
        </w:numPr>
        <w:spacing w:line="276" w:lineRule="auto"/>
        <w:jc w:val="both"/>
        <w:rPr>
          <w:szCs w:val="24"/>
          <w:lang w:val="hr-HR"/>
        </w:rPr>
      </w:pPr>
      <w:r w:rsidRPr="0006348C">
        <w:rPr>
          <w:szCs w:val="24"/>
          <w:lang w:val="hr-HR"/>
        </w:rPr>
        <w:t>31.174 su osobe koje ne pripadaju ni jednoj od gore navedenih kategorija odnosno 42,14%.</w:t>
      </w:r>
    </w:p>
    <w:p w:rsidR="00637D6A" w:rsidRPr="00894BCF" w:rsidRDefault="001864E4" w:rsidP="00D6732B">
      <w:pPr>
        <w:pStyle w:val="Caption"/>
        <w:rPr>
          <w:lang w:val="hr-HR"/>
        </w:rPr>
      </w:pPr>
      <w:bookmarkStart w:id="32" w:name="_Toc2856732"/>
      <w:bookmarkStart w:id="33" w:name="_Toc2856917"/>
      <w:bookmarkStart w:id="34" w:name="_Toc34306989"/>
      <w:proofErr w:type="spellStart"/>
      <w:r w:rsidRPr="003D509A">
        <w:t>Grafikon</w:t>
      </w:r>
      <w:proofErr w:type="spellEnd"/>
      <w:r w:rsidRPr="00894BCF">
        <w:rPr>
          <w:lang w:val="hr-HR"/>
        </w:rPr>
        <w:t xml:space="preserve"> </w:t>
      </w:r>
      <w:proofErr w:type="spellStart"/>
      <w:r w:rsidRPr="003D509A">
        <w:t>broj</w:t>
      </w:r>
      <w:proofErr w:type="spellEnd"/>
      <w:r w:rsidRPr="00894BCF">
        <w:rPr>
          <w:lang w:val="hr-HR"/>
        </w:rPr>
        <w:t xml:space="preserve"> </w:t>
      </w:r>
      <w:r w:rsidR="00C27EC2" w:rsidRPr="003D509A">
        <w:fldChar w:fldCharType="begin"/>
      </w:r>
      <w:r w:rsidRPr="00894BCF">
        <w:rPr>
          <w:lang w:val="hr-HR"/>
        </w:rPr>
        <w:instrText xml:space="preserve"> </w:instrText>
      </w:r>
      <w:r w:rsidRPr="003D509A">
        <w:instrText>SEQ</w:instrText>
      </w:r>
      <w:r w:rsidRPr="00894BCF">
        <w:rPr>
          <w:lang w:val="hr-HR"/>
        </w:rPr>
        <w:instrText xml:space="preserve"> </w:instrText>
      </w:r>
      <w:r w:rsidRPr="003D509A">
        <w:instrText>Grafikon</w:instrText>
      </w:r>
      <w:r w:rsidRPr="00894BCF">
        <w:rPr>
          <w:lang w:val="hr-HR"/>
        </w:rPr>
        <w:instrText>_</w:instrText>
      </w:r>
      <w:r w:rsidRPr="003D509A">
        <w:instrText>broj</w:instrText>
      </w:r>
      <w:r w:rsidRPr="00894BCF">
        <w:rPr>
          <w:lang w:val="hr-HR"/>
        </w:rPr>
        <w:instrText xml:space="preserve">_ \* </w:instrText>
      </w:r>
      <w:r w:rsidRPr="003D509A">
        <w:instrText>ARABIC</w:instrText>
      </w:r>
      <w:r w:rsidRPr="00894BCF">
        <w:rPr>
          <w:lang w:val="hr-HR"/>
        </w:rPr>
        <w:instrText xml:space="preserve"> </w:instrText>
      </w:r>
      <w:r w:rsidR="00C27EC2" w:rsidRPr="003D509A">
        <w:fldChar w:fldCharType="separate"/>
      </w:r>
      <w:r w:rsidR="00023E5C">
        <w:rPr>
          <w:noProof/>
        </w:rPr>
        <w:t>1</w:t>
      </w:r>
      <w:r w:rsidR="00C27EC2" w:rsidRPr="003D509A">
        <w:fldChar w:fldCharType="end"/>
      </w:r>
      <w:r w:rsidRPr="00894BCF">
        <w:rPr>
          <w:lang w:val="hr-HR"/>
        </w:rPr>
        <w:t>.</w:t>
      </w:r>
      <w:r w:rsidR="00637D6A" w:rsidRPr="00894BCF">
        <w:rPr>
          <w:lang w:val="hr-HR"/>
        </w:rPr>
        <w:t xml:space="preserve"> </w:t>
      </w:r>
      <w:proofErr w:type="spellStart"/>
      <w:r w:rsidR="00DD390F" w:rsidRPr="003D509A">
        <w:t>B</w:t>
      </w:r>
      <w:r w:rsidR="00637D6A" w:rsidRPr="003D509A">
        <w:t>roj</w:t>
      </w:r>
      <w:proofErr w:type="spellEnd"/>
      <w:r w:rsidR="00637D6A" w:rsidRPr="00894BCF">
        <w:rPr>
          <w:lang w:val="hr-HR"/>
        </w:rPr>
        <w:t xml:space="preserve"> </w:t>
      </w:r>
      <w:proofErr w:type="spellStart"/>
      <w:r w:rsidR="00637D6A" w:rsidRPr="003D509A">
        <w:t>i</w:t>
      </w:r>
      <w:proofErr w:type="spellEnd"/>
      <w:r w:rsidR="00637D6A" w:rsidRPr="00894BCF">
        <w:rPr>
          <w:lang w:val="hr-HR"/>
        </w:rPr>
        <w:t xml:space="preserve"> </w:t>
      </w:r>
      <w:proofErr w:type="spellStart"/>
      <w:r w:rsidR="00637D6A" w:rsidRPr="003D509A">
        <w:t>procentualno</w:t>
      </w:r>
      <w:proofErr w:type="spellEnd"/>
      <w:r w:rsidR="00637D6A" w:rsidRPr="00894BCF">
        <w:rPr>
          <w:lang w:val="hr-HR"/>
        </w:rPr>
        <w:t xml:space="preserve"> </w:t>
      </w:r>
      <w:r w:rsidR="00637D6A" w:rsidRPr="003D509A">
        <w:t>u</w:t>
      </w:r>
      <w:r w:rsidR="00637D6A" w:rsidRPr="00894BCF">
        <w:rPr>
          <w:lang w:val="hr-HR"/>
        </w:rPr>
        <w:t>č</w:t>
      </w:r>
      <w:r w:rsidR="00637D6A" w:rsidRPr="003D509A">
        <w:t>e</w:t>
      </w:r>
      <w:r w:rsidR="00637D6A" w:rsidRPr="00894BCF">
        <w:rPr>
          <w:lang w:val="hr-HR"/>
        </w:rPr>
        <w:t>šć</w:t>
      </w:r>
      <w:r w:rsidR="00637D6A" w:rsidRPr="003D509A">
        <w:t>e</w:t>
      </w:r>
      <w:r w:rsidR="00637D6A" w:rsidRPr="00894BCF">
        <w:rPr>
          <w:lang w:val="hr-HR"/>
        </w:rPr>
        <w:t xml:space="preserve"> </w:t>
      </w:r>
      <w:proofErr w:type="spellStart"/>
      <w:r w:rsidR="00637D6A" w:rsidRPr="003D509A">
        <w:t>nezaposlenih</w:t>
      </w:r>
      <w:proofErr w:type="spellEnd"/>
      <w:r w:rsidR="00637D6A" w:rsidRPr="00894BCF">
        <w:rPr>
          <w:lang w:val="hr-HR"/>
        </w:rPr>
        <w:t xml:space="preserve"> </w:t>
      </w:r>
      <w:proofErr w:type="spellStart"/>
      <w:r w:rsidR="00637D6A" w:rsidRPr="003D509A">
        <w:t>osoba</w:t>
      </w:r>
      <w:proofErr w:type="spellEnd"/>
      <w:r w:rsidR="00637D6A" w:rsidRPr="00894BCF">
        <w:rPr>
          <w:lang w:val="hr-HR"/>
        </w:rPr>
        <w:t xml:space="preserve"> </w:t>
      </w:r>
      <w:r w:rsidR="00637D6A" w:rsidRPr="003D509A">
        <w:t>po</w:t>
      </w:r>
      <w:r w:rsidR="00637D6A" w:rsidRPr="00894BCF">
        <w:rPr>
          <w:lang w:val="hr-HR"/>
        </w:rPr>
        <w:t xml:space="preserve"> </w:t>
      </w:r>
      <w:r w:rsidR="00637D6A" w:rsidRPr="003D509A">
        <w:t>op</w:t>
      </w:r>
      <w:r w:rsidR="00637D6A" w:rsidRPr="00894BCF">
        <w:rPr>
          <w:lang w:val="hr-HR"/>
        </w:rPr>
        <w:t>ć</w:t>
      </w:r>
      <w:proofErr w:type="spellStart"/>
      <w:r w:rsidR="00637D6A" w:rsidRPr="003D509A">
        <w:t>inama</w:t>
      </w:r>
      <w:proofErr w:type="spellEnd"/>
      <w:r w:rsidR="00637D6A" w:rsidRPr="00894BCF">
        <w:rPr>
          <w:lang w:val="hr-HR"/>
        </w:rPr>
        <w:t xml:space="preserve"> </w:t>
      </w:r>
      <w:r w:rsidR="00637D6A" w:rsidRPr="003D509A">
        <w:t>u</w:t>
      </w:r>
      <w:r w:rsidR="00637D6A" w:rsidRPr="00894BCF">
        <w:rPr>
          <w:lang w:val="hr-HR"/>
        </w:rPr>
        <w:t xml:space="preserve"> </w:t>
      </w:r>
      <w:r w:rsidR="00637D6A" w:rsidRPr="003D509A">
        <w:t>TK</w:t>
      </w:r>
      <w:r w:rsidR="00637D6A" w:rsidRPr="00894BCF">
        <w:rPr>
          <w:lang w:val="hr-HR"/>
        </w:rPr>
        <w:t xml:space="preserve"> </w:t>
      </w:r>
      <w:r w:rsidR="00637D6A" w:rsidRPr="003D509A">
        <w:t>u</w:t>
      </w:r>
      <w:r w:rsidR="00637D6A" w:rsidRPr="00894BCF">
        <w:rPr>
          <w:lang w:val="hr-HR"/>
        </w:rPr>
        <w:t xml:space="preserve"> 201</w:t>
      </w:r>
      <w:r w:rsidR="0006348C">
        <w:rPr>
          <w:lang w:val="hr-HR"/>
        </w:rPr>
        <w:t>9</w:t>
      </w:r>
      <w:r w:rsidR="00637D6A" w:rsidRPr="00894BCF">
        <w:rPr>
          <w:lang w:val="hr-HR"/>
        </w:rPr>
        <w:t xml:space="preserve">. </w:t>
      </w:r>
      <w:proofErr w:type="spellStart"/>
      <w:r w:rsidR="00637D6A" w:rsidRPr="003D509A">
        <w:t>godini</w:t>
      </w:r>
      <w:proofErr w:type="spellEnd"/>
      <w:r w:rsidR="00637D6A" w:rsidRPr="00894BCF">
        <w:rPr>
          <w:lang w:val="hr-HR"/>
        </w:rPr>
        <w:t>.</w:t>
      </w:r>
      <w:bookmarkEnd w:id="32"/>
      <w:bookmarkEnd w:id="33"/>
      <w:bookmarkEnd w:id="34"/>
    </w:p>
    <w:p w:rsidR="00637D6A" w:rsidRPr="003D509A" w:rsidRDefault="0006348C" w:rsidP="00637D6A">
      <w:pPr>
        <w:spacing w:line="276" w:lineRule="auto"/>
        <w:jc w:val="center"/>
        <w:rPr>
          <w:szCs w:val="24"/>
          <w:lang w:val="hr-HR"/>
        </w:rPr>
      </w:pPr>
      <w:r>
        <w:rPr>
          <w:noProof/>
          <w:szCs w:val="24"/>
          <w:lang w:val="hr-HR"/>
        </w:rPr>
        <w:drawing>
          <wp:inline distT="0" distB="0" distL="0" distR="0" wp14:anchorId="3448E62B">
            <wp:extent cx="5029835" cy="3230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835" cy="3230880"/>
                    </a:xfrm>
                    <a:prstGeom prst="rect">
                      <a:avLst/>
                    </a:prstGeom>
                    <a:noFill/>
                  </pic:spPr>
                </pic:pic>
              </a:graphicData>
            </a:graphic>
          </wp:inline>
        </w:drawing>
      </w:r>
    </w:p>
    <w:p w:rsidR="00637D6A" w:rsidRPr="003D509A" w:rsidRDefault="00637D6A" w:rsidP="00637D6A">
      <w:pPr>
        <w:spacing w:line="276" w:lineRule="auto"/>
        <w:jc w:val="both"/>
        <w:rPr>
          <w:szCs w:val="24"/>
          <w:lang w:val="hr-HR"/>
        </w:rPr>
      </w:pPr>
      <w:r w:rsidRPr="003D509A">
        <w:rPr>
          <w:szCs w:val="24"/>
          <w:lang w:val="hr-HR"/>
        </w:rPr>
        <w:t>U izvještajnom periodu Služba je imala dobru saradnju sa Federalnim zavodom za zapošljavanje,</w:t>
      </w:r>
      <w:r w:rsidRPr="003D509A">
        <w:rPr>
          <w:bCs/>
          <w:szCs w:val="24"/>
          <w:lang w:val="hr-HR"/>
        </w:rPr>
        <w:t xml:space="preserve"> Kantonalnom upravom za inspekcijske poslove, Poreskom upravom Federacije BiH, Federalnim zavodom za penzijsko-invalidsko osiguranje i drugim institucijama koje su dostupnošću svojih podataka pomogle kontrolisanju i praćenju evidencija nezaposlenih osoba.</w:t>
      </w:r>
    </w:p>
    <w:p w:rsidR="004804FD" w:rsidRPr="004804FD" w:rsidRDefault="004804FD" w:rsidP="004804FD">
      <w:pPr>
        <w:shd w:val="clear" w:color="auto" w:fill="FFFFFF"/>
        <w:spacing w:line="276" w:lineRule="auto"/>
        <w:jc w:val="both"/>
        <w:rPr>
          <w:szCs w:val="24"/>
          <w:lang w:val="hr-HR" w:eastAsia="hr-HR"/>
        </w:rPr>
      </w:pPr>
      <w:r w:rsidRPr="004804FD">
        <w:rPr>
          <w:szCs w:val="24"/>
          <w:lang w:val="hr-HR" w:eastAsia="hr-HR"/>
        </w:rPr>
        <w:t>Struktura ukupnog broja novoprijavljenih osoba (25.622) je sljedeća:</w:t>
      </w:r>
    </w:p>
    <w:p w:rsidR="004804FD" w:rsidRPr="004804FD" w:rsidRDefault="004804FD" w:rsidP="004804FD">
      <w:pPr>
        <w:numPr>
          <w:ilvl w:val="0"/>
          <w:numId w:val="26"/>
        </w:numPr>
        <w:shd w:val="clear" w:color="auto" w:fill="FFFFFF"/>
        <w:spacing w:line="276" w:lineRule="auto"/>
        <w:ind w:left="426"/>
        <w:jc w:val="both"/>
        <w:rPr>
          <w:szCs w:val="24"/>
          <w:lang w:val="hr-HR" w:eastAsia="hr-HR"/>
        </w:rPr>
      </w:pPr>
      <w:r w:rsidRPr="004804FD">
        <w:rPr>
          <w:szCs w:val="24"/>
          <w:lang w:val="hr-HR" w:eastAsia="hr-HR"/>
        </w:rPr>
        <w:t xml:space="preserve">14.952 ili 58,35 % su prijavljene osobe iz radnog odnosa </w:t>
      </w:r>
    </w:p>
    <w:p w:rsidR="004804FD" w:rsidRPr="004804FD" w:rsidRDefault="004804FD" w:rsidP="004804FD">
      <w:pPr>
        <w:numPr>
          <w:ilvl w:val="0"/>
          <w:numId w:val="26"/>
        </w:numPr>
        <w:shd w:val="clear" w:color="auto" w:fill="FFFFFF"/>
        <w:spacing w:line="276" w:lineRule="auto"/>
        <w:ind w:left="426"/>
        <w:jc w:val="both"/>
        <w:rPr>
          <w:szCs w:val="24"/>
          <w:lang w:val="hr-HR" w:eastAsia="hr-HR"/>
        </w:rPr>
      </w:pPr>
      <w:r w:rsidRPr="004804FD">
        <w:rPr>
          <w:szCs w:val="24"/>
          <w:lang w:val="hr-HR" w:eastAsia="hr-HR"/>
        </w:rPr>
        <w:lastRenderedPageBreak/>
        <w:t>3.653 ili 14,25 % novoprijavljenih osoba u toku 2019. godini su, u najčešćim slučajevima, osobe koje su završile školovanje, a manji broj onih koji su se prijavili radi statusa nezaposlenosti kako bi ostvarili prava kod drugih institucija.</w:t>
      </w:r>
    </w:p>
    <w:p w:rsidR="004804FD" w:rsidRPr="004804FD" w:rsidRDefault="004804FD" w:rsidP="004804FD">
      <w:pPr>
        <w:spacing w:line="276" w:lineRule="auto"/>
        <w:jc w:val="both"/>
        <w:rPr>
          <w:szCs w:val="24"/>
          <w:lang w:val="hr-HR"/>
        </w:rPr>
      </w:pPr>
      <w:r w:rsidRPr="004804FD">
        <w:rPr>
          <w:szCs w:val="24"/>
          <w:lang w:val="hr-HR"/>
        </w:rPr>
        <w:t>Broj novoprijavljenih osoba je u odnosu na prošlu godinu manji za 1.191 osobu i jedan je od razloga manjeg broja nezaposlenih na evidenciji JU Službe za zapošljavanje TK u  2019. godini u odnosu nego što je to bilo u 2018. godini.</w:t>
      </w:r>
    </w:p>
    <w:p w:rsidR="00637D6A" w:rsidRPr="003D509A" w:rsidRDefault="004804FD" w:rsidP="004804FD">
      <w:pPr>
        <w:spacing w:line="276" w:lineRule="auto"/>
        <w:jc w:val="both"/>
        <w:rPr>
          <w:szCs w:val="24"/>
          <w:lang w:val="hr-HR"/>
        </w:rPr>
      </w:pPr>
      <w:r w:rsidRPr="004804FD">
        <w:rPr>
          <w:szCs w:val="24"/>
          <w:lang w:val="hr-HR"/>
        </w:rPr>
        <w:t xml:space="preserve">U skladu sa Zakonom o posredovanju u zapošljavanju i socijalnoj sigurnosti nezaposlenih osoba i Pravilnikom o evidencijama u oblasti zapošljavanja, sa evidencije nezaposlenih u 2019. godini u Tuzlanskom kantonu </w:t>
      </w:r>
      <w:r w:rsidRPr="004804FD">
        <w:rPr>
          <w:bCs/>
          <w:szCs w:val="24"/>
          <w:lang w:val="hr-HR"/>
        </w:rPr>
        <w:t>brisano</w:t>
      </w:r>
      <w:r w:rsidRPr="004804FD">
        <w:rPr>
          <w:szCs w:val="24"/>
          <w:lang w:val="hr-HR"/>
        </w:rPr>
        <w:t xml:space="preserve"> je ukupno </w:t>
      </w:r>
      <w:r w:rsidRPr="004804FD">
        <w:rPr>
          <w:bCs/>
          <w:szCs w:val="24"/>
          <w:lang w:val="hr-HR"/>
        </w:rPr>
        <w:t xml:space="preserve">31.035 </w:t>
      </w:r>
      <w:r w:rsidRPr="004804FD">
        <w:rPr>
          <w:szCs w:val="24"/>
          <w:lang w:val="hr-HR"/>
        </w:rPr>
        <w:t>osoba, što je u odnosu na 2018. godinu (31.685) manje za 650 osobu odnosno 2,03%.</w:t>
      </w:r>
      <w:r w:rsidRPr="003D509A">
        <w:rPr>
          <w:szCs w:val="24"/>
          <w:lang w:val="hr-HR"/>
        </w:rPr>
        <w:t xml:space="preserve"> </w:t>
      </w:r>
    </w:p>
    <w:p w:rsidR="00637D6A" w:rsidRPr="003D509A" w:rsidRDefault="00637D6A" w:rsidP="00637D6A">
      <w:pPr>
        <w:spacing w:line="276" w:lineRule="auto"/>
        <w:jc w:val="both"/>
        <w:rPr>
          <w:szCs w:val="24"/>
          <w:lang w:val="hr-HR"/>
        </w:rPr>
      </w:pPr>
      <w:r w:rsidRPr="003D509A">
        <w:rPr>
          <w:szCs w:val="24"/>
          <w:lang w:val="hr-HR"/>
        </w:rPr>
        <w:t xml:space="preserve">Razlozi brisanja sa evidencije su:  </w:t>
      </w:r>
    </w:p>
    <w:p w:rsidR="00637D6A" w:rsidRPr="003D509A" w:rsidRDefault="00637D6A" w:rsidP="00332CFE">
      <w:pPr>
        <w:numPr>
          <w:ilvl w:val="0"/>
          <w:numId w:val="39"/>
        </w:numPr>
        <w:spacing w:after="60" w:line="276" w:lineRule="auto"/>
        <w:jc w:val="both"/>
        <w:rPr>
          <w:szCs w:val="24"/>
          <w:lang w:val="hr-HR"/>
        </w:rPr>
      </w:pPr>
      <w:r w:rsidRPr="003D509A">
        <w:rPr>
          <w:szCs w:val="24"/>
          <w:lang w:val="hr-HR"/>
        </w:rPr>
        <w:t>zaposlenje,</w:t>
      </w:r>
    </w:p>
    <w:p w:rsidR="00637D6A" w:rsidRPr="003D509A" w:rsidRDefault="00637D6A" w:rsidP="00332CFE">
      <w:pPr>
        <w:numPr>
          <w:ilvl w:val="0"/>
          <w:numId w:val="39"/>
        </w:numPr>
        <w:spacing w:after="60" w:line="276" w:lineRule="auto"/>
        <w:jc w:val="both"/>
        <w:rPr>
          <w:szCs w:val="24"/>
          <w:lang w:val="hr-HR"/>
        </w:rPr>
      </w:pPr>
      <w:r w:rsidRPr="003D509A">
        <w:rPr>
          <w:szCs w:val="24"/>
          <w:lang w:val="hr-HR"/>
        </w:rPr>
        <w:t>ispunjenje uslova za penziju,</w:t>
      </w:r>
    </w:p>
    <w:p w:rsidR="00637D6A" w:rsidRPr="003D509A" w:rsidRDefault="00637D6A" w:rsidP="00332CFE">
      <w:pPr>
        <w:numPr>
          <w:ilvl w:val="0"/>
          <w:numId w:val="39"/>
        </w:numPr>
        <w:spacing w:after="60" w:line="276" w:lineRule="auto"/>
        <w:jc w:val="both"/>
        <w:rPr>
          <w:szCs w:val="24"/>
          <w:lang w:val="hr-HR"/>
        </w:rPr>
      </w:pPr>
      <w:r w:rsidRPr="003D509A">
        <w:rPr>
          <w:szCs w:val="24"/>
          <w:lang w:val="hr-HR"/>
        </w:rPr>
        <w:t>nastavak redovnog školovanja,</w:t>
      </w:r>
    </w:p>
    <w:p w:rsidR="00637D6A" w:rsidRPr="003D509A" w:rsidRDefault="00637D6A" w:rsidP="00332CFE">
      <w:pPr>
        <w:numPr>
          <w:ilvl w:val="0"/>
          <w:numId w:val="39"/>
        </w:numPr>
        <w:spacing w:after="60" w:line="276" w:lineRule="auto"/>
        <w:jc w:val="both"/>
        <w:rPr>
          <w:szCs w:val="24"/>
          <w:lang w:val="hr-HR"/>
        </w:rPr>
      </w:pPr>
      <w:r w:rsidRPr="003D509A">
        <w:rPr>
          <w:szCs w:val="24"/>
          <w:lang w:val="hr-HR"/>
        </w:rPr>
        <w:t>samozapošljavanje,</w:t>
      </w:r>
    </w:p>
    <w:p w:rsidR="00637D6A" w:rsidRPr="003D509A" w:rsidRDefault="00637D6A" w:rsidP="00332CFE">
      <w:pPr>
        <w:numPr>
          <w:ilvl w:val="0"/>
          <w:numId w:val="39"/>
        </w:numPr>
        <w:spacing w:after="60" w:line="276" w:lineRule="auto"/>
        <w:jc w:val="both"/>
        <w:rPr>
          <w:szCs w:val="24"/>
          <w:lang w:val="hr-HR"/>
        </w:rPr>
      </w:pPr>
      <w:r w:rsidRPr="003D509A">
        <w:rPr>
          <w:szCs w:val="24"/>
          <w:lang w:val="hr-HR"/>
        </w:rPr>
        <w:t>promjena mjesta boravka,</w:t>
      </w:r>
    </w:p>
    <w:p w:rsidR="00637D6A" w:rsidRPr="003D509A" w:rsidRDefault="00637D6A" w:rsidP="00332CFE">
      <w:pPr>
        <w:numPr>
          <w:ilvl w:val="0"/>
          <w:numId w:val="39"/>
        </w:numPr>
        <w:spacing w:after="60" w:line="276" w:lineRule="auto"/>
        <w:jc w:val="both"/>
        <w:rPr>
          <w:szCs w:val="24"/>
          <w:lang w:val="hr-HR"/>
        </w:rPr>
      </w:pPr>
      <w:r w:rsidRPr="003D509A">
        <w:rPr>
          <w:szCs w:val="24"/>
          <w:lang w:val="hr-HR"/>
        </w:rPr>
        <w:t>odustajanje od traženja zaposlenja, odnosno vođenja u evidenciji,</w:t>
      </w:r>
    </w:p>
    <w:p w:rsidR="00637D6A" w:rsidRPr="003D509A" w:rsidRDefault="00637D6A" w:rsidP="00332CFE">
      <w:pPr>
        <w:numPr>
          <w:ilvl w:val="0"/>
          <w:numId w:val="39"/>
        </w:numPr>
        <w:spacing w:line="276" w:lineRule="auto"/>
        <w:jc w:val="both"/>
        <w:rPr>
          <w:szCs w:val="24"/>
          <w:lang w:val="hr-HR"/>
        </w:rPr>
      </w:pPr>
      <w:r w:rsidRPr="003D509A">
        <w:rPr>
          <w:szCs w:val="24"/>
          <w:lang w:val="hr-HR"/>
        </w:rPr>
        <w:t>brisanje iz evidencije zbog „rada na crno“.</w:t>
      </w:r>
    </w:p>
    <w:p w:rsidR="00E71B20" w:rsidRPr="003D509A" w:rsidRDefault="00637D6A" w:rsidP="00637D6A">
      <w:pPr>
        <w:spacing w:line="276" w:lineRule="auto"/>
        <w:jc w:val="both"/>
        <w:rPr>
          <w:szCs w:val="24"/>
          <w:lang w:val="hr-HR"/>
        </w:rPr>
      </w:pPr>
      <w:proofErr w:type="spellStart"/>
      <w:r w:rsidRPr="003D509A">
        <w:rPr>
          <w:szCs w:val="24"/>
        </w:rPr>
        <w:t>Saradnjom</w:t>
      </w:r>
      <w:proofErr w:type="spellEnd"/>
      <w:r w:rsidRPr="003D509A">
        <w:rPr>
          <w:szCs w:val="24"/>
          <w:lang w:val="hr-HR"/>
        </w:rPr>
        <w:t xml:space="preserve"> </w:t>
      </w:r>
      <w:proofErr w:type="spellStart"/>
      <w:r w:rsidRPr="003D509A">
        <w:rPr>
          <w:szCs w:val="24"/>
        </w:rPr>
        <w:t>Slu</w:t>
      </w:r>
      <w:proofErr w:type="spellEnd"/>
      <w:r w:rsidRPr="003D509A">
        <w:rPr>
          <w:szCs w:val="24"/>
          <w:lang w:val="hr-HR"/>
        </w:rPr>
        <w:t>ž</w:t>
      </w:r>
      <w:r w:rsidRPr="003D509A">
        <w:rPr>
          <w:szCs w:val="24"/>
        </w:rPr>
        <w:t>be</w:t>
      </w:r>
      <w:r w:rsidRPr="003D509A">
        <w:rPr>
          <w:szCs w:val="24"/>
          <w:lang w:val="hr-HR"/>
        </w:rPr>
        <w:t xml:space="preserve"> </w:t>
      </w:r>
      <w:proofErr w:type="spellStart"/>
      <w:r w:rsidRPr="003D509A">
        <w:rPr>
          <w:szCs w:val="24"/>
        </w:rPr>
        <w:t>sa</w:t>
      </w:r>
      <w:proofErr w:type="spellEnd"/>
      <w:r w:rsidRPr="003D509A">
        <w:rPr>
          <w:szCs w:val="24"/>
          <w:lang w:val="hr-HR"/>
        </w:rPr>
        <w:t xml:space="preserve"> </w:t>
      </w:r>
      <w:proofErr w:type="spellStart"/>
      <w:r w:rsidRPr="003D509A">
        <w:rPr>
          <w:szCs w:val="24"/>
        </w:rPr>
        <w:t>Federalnom</w:t>
      </w:r>
      <w:proofErr w:type="spellEnd"/>
      <w:r w:rsidRPr="003D509A">
        <w:rPr>
          <w:szCs w:val="24"/>
          <w:lang w:val="hr-HR"/>
        </w:rPr>
        <w:t xml:space="preserve"> </w:t>
      </w:r>
      <w:proofErr w:type="spellStart"/>
      <w:r w:rsidRPr="003D509A">
        <w:rPr>
          <w:szCs w:val="24"/>
        </w:rPr>
        <w:t>i</w:t>
      </w:r>
      <w:proofErr w:type="spellEnd"/>
      <w:r w:rsidRPr="003D509A">
        <w:rPr>
          <w:szCs w:val="24"/>
          <w:lang w:val="hr-HR"/>
        </w:rPr>
        <w:t xml:space="preserve"> </w:t>
      </w:r>
      <w:proofErr w:type="spellStart"/>
      <w:r w:rsidRPr="003D509A">
        <w:rPr>
          <w:szCs w:val="24"/>
        </w:rPr>
        <w:t>Kantonalnom</w:t>
      </w:r>
      <w:proofErr w:type="spellEnd"/>
      <w:r w:rsidRPr="003D509A">
        <w:rPr>
          <w:szCs w:val="24"/>
          <w:lang w:val="hr-HR"/>
        </w:rPr>
        <w:t xml:space="preserve"> </w:t>
      </w:r>
      <w:proofErr w:type="spellStart"/>
      <w:r w:rsidRPr="003D509A">
        <w:rPr>
          <w:szCs w:val="24"/>
        </w:rPr>
        <w:t>upravom</w:t>
      </w:r>
      <w:proofErr w:type="spellEnd"/>
      <w:r w:rsidRPr="003D509A">
        <w:rPr>
          <w:szCs w:val="24"/>
          <w:lang w:val="hr-HR"/>
        </w:rPr>
        <w:t xml:space="preserve"> </w:t>
      </w:r>
      <w:r w:rsidRPr="003D509A">
        <w:rPr>
          <w:szCs w:val="24"/>
        </w:rPr>
        <w:t>za</w:t>
      </w:r>
      <w:r w:rsidRPr="003D509A">
        <w:rPr>
          <w:szCs w:val="24"/>
          <w:lang w:val="hr-HR"/>
        </w:rPr>
        <w:t xml:space="preserve"> </w:t>
      </w:r>
      <w:proofErr w:type="spellStart"/>
      <w:r w:rsidRPr="003D509A">
        <w:rPr>
          <w:szCs w:val="24"/>
        </w:rPr>
        <w:t>inspekcijske</w:t>
      </w:r>
      <w:proofErr w:type="spellEnd"/>
      <w:r w:rsidRPr="003D509A">
        <w:rPr>
          <w:szCs w:val="24"/>
          <w:lang w:val="hr-HR"/>
        </w:rPr>
        <w:t xml:space="preserve"> </w:t>
      </w:r>
      <w:proofErr w:type="spellStart"/>
      <w:r w:rsidRPr="003D509A">
        <w:rPr>
          <w:szCs w:val="24"/>
        </w:rPr>
        <w:t>poslove</w:t>
      </w:r>
      <w:proofErr w:type="spellEnd"/>
      <w:r w:rsidRPr="003D509A">
        <w:rPr>
          <w:szCs w:val="24"/>
          <w:lang w:val="hr-HR"/>
        </w:rPr>
        <w:t xml:space="preserve">, </w:t>
      </w:r>
      <w:r w:rsidRPr="003D509A">
        <w:rPr>
          <w:szCs w:val="24"/>
        </w:rPr>
        <w:t>a</w:t>
      </w:r>
      <w:r w:rsidRPr="003D509A">
        <w:rPr>
          <w:szCs w:val="24"/>
          <w:lang w:val="hr-HR"/>
        </w:rPr>
        <w:t xml:space="preserve"> </w:t>
      </w:r>
      <w:proofErr w:type="spellStart"/>
      <w:r w:rsidRPr="003D509A">
        <w:rPr>
          <w:szCs w:val="24"/>
        </w:rPr>
        <w:t>postupaju</w:t>
      </w:r>
      <w:proofErr w:type="spellEnd"/>
      <w:r w:rsidRPr="003D509A">
        <w:rPr>
          <w:szCs w:val="24"/>
          <w:lang w:val="hr-HR"/>
        </w:rPr>
        <w:t>ć</w:t>
      </w:r>
      <w:proofErr w:type="spellStart"/>
      <w:r w:rsidRPr="003D509A">
        <w:rPr>
          <w:szCs w:val="24"/>
        </w:rPr>
        <w:t>i</w:t>
      </w:r>
      <w:proofErr w:type="spellEnd"/>
      <w:r w:rsidRPr="003D509A">
        <w:rPr>
          <w:szCs w:val="24"/>
          <w:lang w:val="hr-HR"/>
        </w:rPr>
        <w:t xml:space="preserve"> </w:t>
      </w:r>
      <w:r w:rsidRPr="003D509A">
        <w:rPr>
          <w:szCs w:val="24"/>
        </w:rPr>
        <w:t>po</w:t>
      </w:r>
      <w:r w:rsidRPr="003D509A">
        <w:rPr>
          <w:szCs w:val="24"/>
          <w:lang w:val="hr-HR"/>
        </w:rPr>
        <w:t xml:space="preserve"> </w:t>
      </w:r>
      <w:proofErr w:type="spellStart"/>
      <w:r w:rsidRPr="003D509A">
        <w:rPr>
          <w:szCs w:val="24"/>
        </w:rPr>
        <w:t>dostavljenim</w:t>
      </w:r>
      <w:proofErr w:type="spellEnd"/>
      <w:r w:rsidRPr="003D509A">
        <w:rPr>
          <w:szCs w:val="24"/>
          <w:lang w:val="hr-HR"/>
        </w:rPr>
        <w:t xml:space="preserve"> </w:t>
      </w:r>
      <w:proofErr w:type="spellStart"/>
      <w:r w:rsidRPr="003D509A">
        <w:rPr>
          <w:szCs w:val="24"/>
        </w:rPr>
        <w:t>spiskovima</w:t>
      </w:r>
      <w:proofErr w:type="spellEnd"/>
      <w:r w:rsidRPr="003D509A">
        <w:rPr>
          <w:szCs w:val="24"/>
          <w:lang w:val="hr-HR"/>
        </w:rPr>
        <w:t xml:space="preserve">, </w:t>
      </w:r>
      <w:r w:rsidRPr="003D509A">
        <w:rPr>
          <w:szCs w:val="24"/>
        </w:rPr>
        <w:t>u</w:t>
      </w:r>
      <w:r w:rsidRPr="003D509A">
        <w:rPr>
          <w:szCs w:val="24"/>
          <w:lang w:val="hr-HR"/>
        </w:rPr>
        <w:t xml:space="preserve"> </w:t>
      </w:r>
      <w:proofErr w:type="spellStart"/>
      <w:r w:rsidRPr="003D509A">
        <w:rPr>
          <w:szCs w:val="24"/>
        </w:rPr>
        <w:t>vezi</w:t>
      </w:r>
      <w:proofErr w:type="spellEnd"/>
      <w:r w:rsidRPr="003D509A">
        <w:rPr>
          <w:szCs w:val="24"/>
          <w:lang w:val="hr-HR"/>
        </w:rPr>
        <w:t xml:space="preserve"> </w:t>
      </w:r>
      <w:proofErr w:type="spellStart"/>
      <w:r w:rsidRPr="003D509A">
        <w:rPr>
          <w:szCs w:val="24"/>
        </w:rPr>
        <w:t>preduzimanja</w:t>
      </w:r>
      <w:proofErr w:type="spellEnd"/>
      <w:r w:rsidRPr="003D509A">
        <w:rPr>
          <w:szCs w:val="24"/>
          <w:lang w:val="hr-HR"/>
        </w:rPr>
        <w:t xml:space="preserve"> </w:t>
      </w:r>
      <w:proofErr w:type="spellStart"/>
      <w:r w:rsidRPr="003D509A">
        <w:rPr>
          <w:szCs w:val="24"/>
        </w:rPr>
        <w:t>zakonskih</w:t>
      </w:r>
      <w:proofErr w:type="spellEnd"/>
      <w:r w:rsidRPr="003D509A">
        <w:rPr>
          <w:szCs w:val="24"/>
          <w:lang w:val="hr-HR"/>
        </w:rPr>
        <w:t xml:space="preserve"> </w:t>
      </w:r>
      <w:proofErr w:type="spellStart"/>
      <w:r w:rsidRPr="003D509A">
        <w:rPr>
          <w:szCs w:val="24"/>
        </w:rPr>
        <w:t>mjera</w:t>
      </w:r>
      <w:proofErr w:type="spellEnd"/>
      <w:r w:rsidRPr="003D509A">
        <w:rPr>
          <w:szCs w:val="24"/>
          <w:lang w:val="hr-HR"/>
        </w:rPr>
        <w:t xml:space="preserve"> </w:t>
      </w:r>
      <w:proofErr w:type="spellStart"/>
      <w:r w:rsidRPr="003D509A">
        <w:rPr>
          <w:szCs w:val="24"/>
        </w:rPr>
        <w:t>prema</w:t>
      </w:r>
      <w:proofErr w:type="spellEnd"/>
      <w:r w:rsidRPr="003D509A">
        <w:rPr>
          <w:szCs w:val="24"/>
          <w:lang w:val="hr-HR"/>
        </w:rPr>
        <w:t xml:space="preserve"> </w:t>
      </w:r>
      <w:proofErr w:type="spellStart"/>
      <w:r w:rsidRPr="003D509A">
        <w:rPr>
          <w:szCs w:val="24"/>
        </w:rPr>
        <w:t>osobama</w:t>
      </w:r>
      <w:proofErr w:type="spellEnd"/>
      <w:r w:rsidRPr="003D509A">
        <w:rPr>
          <w:szCs w:val="24"/>
          <w:lang w:val="hr-HR"/>
        </w:rPr>
        <w:t xml:space="preserve"> </w:t>
      </w:r>
      <w:proofErr w:type="spellStart"/>
      <w:r w:rsidRPr="003D509A">
        <w:rPr>
          <w:szCs w:val="24"/>
        </w:rPr>
        <w:t>koje</w:t>
      </w:r>
      <w:proofErr w:type="spellEnd"/>
      <w:r w:rsidRPr="003D509A">
        <w:rPr>
          <w:szCs w:val="24"/>
          <w:lang w:val="hr-HR"/>
        </w:rPr>
        <w:t xml:space="preserve"> </w:t>
      </w:r>
      <w:r w:rsidRPr="003D509A">
        <w:rPr>
          <w:szCs w:val="24"/>
        </w:rPr>
        <w:t>se</w:t>
      </w:r>
      <w:r w:rsidRPr="003D509A">
        <w:rPr>
          <w:szCs w:val="24"/>
          <w:lang w:val="hr-HR"/>
        </w:rPr>
        <w:t xml:space="preserve"> </w:t>
      </w:r>
      <w:proofErr w:type="spellStart"/>
      <w:r w:rsidRPr="003D509A">
        <w:rPr>
          <w:szCs w:val="24"/>
        </w:rPr>
        <w:t>nalaze</w:t>
      </w:r>
      <w:proofErr w:type="spellEnd"/>
      <w:r w:rsidRPr="003D509A">
        <w:rPr>
          <w:szCs w:val="24"/>
          <w:lang w:val="hr-HR"/>
        </w:rPr>
        <w:t xml:space="preserve"> </w:t>
      </w:r>
      <w:proofErr w:type="spellStart"/>
      <w:r w:rsidRPr="003D509A">
        <w:rPr>
          <w:szCs w:val="24"/>
        </w:rPr>
        <w:t>na</w:t>
      </w:r>
      <w:proofErr w:type="spellEnd"/>
      <w:r w:rsidRPr="003D509A">
        <w:rPr>
          <w:szCs w:val="24"/>
          <w:lang w:val="hr-HR"/>
        </w:rPr>
        <w:t xml:space="preserve"> </w:t>
      </w:r>
      <w:proofErr w:type="spellStart"/>
      <w:r w:rsidRPr="003D509A">
        <w:rPr>
          <w:szCs w:val="24"/>
        </w:rPr>
        <w:t>evidencijama</w:t>
      </w:r>
      <w:proofErr w:type="spellEnd"/>
      <w:r w:rsidRPr="003D509A">
        <w:rPr>
          <w:szCs w:val="24"/>
          <w:lang w:val="hr-HR"/>
        </w:rPr>
        <w:t xml:space="preserve"> </w:t>
      </w:r>
      <w:proofErr w:type="spellStart"/>
      <w:r w:rsidRPr="003D509A">
        <w:rPr>
          <w:szCs w:val="24"/>
        </w:rPr>
        <w:t>biroa</w:t>
      </w:r>
      <w:proofErr w:type="spellEnd"/>
      <w:r w:rsidRPr="003D509A">
        <w:rPr>
          <w:szCs w:val="24"/>
          <w:lang w:val="hr-HR"/>
        </w:rPr>
        <w:t xml:space="preserve"> </w:t>
      </w:r>
      <w:r w:rsidRPr="003D509A">
        <w:rPr>
          <w:szCs w:val="24"/>
        </w:rPr>
        <w:t>za</w:t>
      </w:r>
      <w:r w:rsidRPr="003D509A">
        <w:rPr>
          <w:szCs w:val="24"/>
          <w:lang w:val="hr-HR"/>
        </w:rPr>
        <w:t xml:space="preserve"> </w:t>
      </w:r>
      <w:proofErr w:type="spellStart"/>
      <w:r w:rsidRPr="003D509A">
        <w:rPr>
          <w:szCs w:val="24"/>
        </w:rPr>
        <w:t>zapo</w:t>
      </w:r>
      <w:proofErr w:type="spellEnd"/>
      <w:r w:rsidRPr="003D509A">
        <w:rPr>
          <w:szCs w:val="24"/>
          <w:lang w:val="hr-HR"/>
        </w:rPr>
        <w:t>š</w:t>
      </w:r>
      <w:proofErr w:type="spellStart"/>
      <w:r w:rsidRPr="003D509A">
        <w:rPr>
          <w:szCs w:val="24"/>
        </w:rPr>
        <w:t>ljavanje</w:t>
      </w:r>
      <w:proofErr w:type="spellEnd"/>
      <w:r w:rsidRPr="003D509A">
        <w:rPr>
          <w:szCs w:val="24"/>
          <w:lang w:val="hr-HR"/>
        </w:rPr>
        <w:t xml:space="preserve">, </w:t>
      </w:r>
      <w:proofErr w:type="spellStart"/>
      <w:r w:rsidRPr="003D509A">
        <w:rPr>
          <w:szCs w:val="24"/>
        </w:rPr>
        <w:t>odnosno</w:t>
      </w:r>
      <w:proofErr w:type="spellEnd"/>
      <w:r w:rsidRPr="003D509A">
        <w:rPr>
          <w:szCs w:val="24"/>
          <w:lang w:val="hr-HR"/>
        </w:rPr>
        <w:t xml:space="preserve"> </w:t>
      </w:r>
      <w:proofErr w:type="spellStart"/>
      <w:r w:rsidRPr="003D509A">
        <w:rPr>
          <w:szCs w:val="24"/>
        </w:rPr>
        <w:t>kao</w:t>
      </w:r>
      <w:proofErr w:type="spellEnd"/>
      <w:r w:rsidRPr="003D509A">
        <w:rPr>
          <w:szCs w:val="24"/>
          <w:lang w:val="hr-HR"/>
        </w:rPr>
        <w:t xml:space="preserve"> </w:t>
      </w:r>
      <w:proofErr w:type="spellStart"/>
      <w:r w:rsidRPr="003D509A">
        <w:rPr>
          <w:szCs w:val="24"/>
        </w:rPr>
        <w:t>nezakonito</w:t>
      </w:r>
      <w:proofErr w:type="spellEnd"/>
      <w:r w:rsidRPr="003D509A">
        <w:rPr>
          <w:szCs w:val="24"/>
          <w:lang w:val="hr-HR"/>
        </w:rPr>
        <w:t xml:space="preserve"> </w:t>
      </w:r>
      <w:proofErr w:type="spellStart"/>
      <w:r w:rsidRPr="003D509A">
        <w:rPr>
          <w:szCs w:val="24"/>
        </w:rPr>
        <w:t>radno</w:t>
      </w:r>
      <w:proofErr w:type="spellEnd"/>
      <w:r w:rsidRPr="003D509A">
        <w:rPr>
          <w:szCs w:val="24"/>
          <w:lang w:val="hr-HR"/>
        </w:rPr>
        <w:t xml:space="preserve"> </w:t>
      </w:r>
      <w:proofErr w:type="spellStart"/>
      <w:r w:rsidRPr="003D509A">
        <w:rPr>
          <w:szCs w:val="24"/>
        </w:rPr>
        <w:t>anga</w:t>
      </w:r>
      <w:proofErr w:type="spellEnd"/>
      <w:r w:rsidRPr="003D509A">
        <w:rPr>
          <w:szCs w:val="24"/>
          <w:lang w:val="hr-HR"/>
        </w:rPr>
        <w:t>ž</w:t>
      </w:r>
      <w:proofErr w:type="spellStart"/>
      <w:r w:rsidRPr="003D509A">
        <w:rPr>
          <w:szCs w:val="24"/>
        </w:rPr>
        <w:t>ovani</w:t>
      </w:r>
      <w:proofErr w:type="spellEnd"/>
      <w:r w:rsidRPr="003D509A">
        <w:rPr>
          <w:szCs w:val="24"/>
          <w:lang w:val="hr-HR"/>
        </w:rPr>
        <w:t xml:space="preserve"> “</w:t>
      </w:r>
      <w:r w:rsidRPr="003D509A">
        <w:rPr>
          <w:szCs w:val="24"/>
        </w:rPr>
        <w:t>rad</w:t>
      </w:r>
      <w:r w:rsidRPr="003D509A">
        <w:rPr>
          <w:szCs w:val="24"/>
          <w:lang w:val="hr-HR"/>
        </w:rPr>
        <w:t xml:space="preserve"> </w:t>
      </w:r>
      <w:proofErr w:type="spellStart"/>
      <w:r w:rsidRPr="003D509A">
        <w:rPr>
          <w:szCs w:val="24"/>
        </w:rPr>
        <w:t>na</w:t>
      </w:r>
      <w:proofErr w:type="spellEnd"/>
      <w:r w:rsidRPr="003D509A">
        <w:rPr>
          <w:szCs w:val="24"/>
          <w:lang w:val="hr-HR"/>
        </w:rPr>
        <w:t xml:space="preserve"> </w:t>
      </w:r>
      <w:proofErr w:type="spellStart"/>
      <w:r w:rsidRPr="003D509A">
        <w:rPr>
          <w:szCs w:val="24"/>
        </w:rPr>
        <w:t>crno</w:t>
      </w:r>
      <w:proofErr w:type="spellEnd"/>
      <w:r w:rsidRPr="003D509A">
        <w:rPr>
          <w:szCs w:val="24"/>
          <w:lang w:val="hr-HR"/>
        </w:rPr>
        <w:t xml:space="preserve">” </w:t>
      </w:r>
      <w:proofErr w:type="spellStart"/>
      <w:r w:rsidRPr="003D509A">
        <w:rPr>
          <w:szCs w:val="24"/>
        </w:rPr>
        <w:t>kod</w:t>
      </w:r>
      <w:proofErr w:type="spellEnd"/>
      <w:r w:rsidRPr="003D509A">
        <w:rPr>
          <w:szCs w:val="24"/>
          <w:lang w:val="hr-HR"/>
        </w:rPr>
        <w:t xml:space="preserve"> </w:t>
      </w:r>
      <w:proofErr w:type="spellStart"/>
      <w:r w:rsidRPr="003D509A">
        <w:rPr>
          <w:szCs w:val="24"/>
        </w:rPr>
        <w:t>pravnih</w:t>
      </w:r>
      <w:proofErr w:type="spellEnd"/>
      <w:r w:rsidRPr="003D509A">
        <w:rPr>
          <w:szCs w:val="24"/>
          <w:lang w:val="hr-HR"/>
        </w:rPr>
        <w:t xml:space="preserve"> </w:t>
      </w:r>
      <w:proofErr w:type="spellStart"/>
      <w:r w:rsidRPr="003D509A">
        <w:rPr>
          <w:szCs w:val="24"/>
        </w:rPr>
        <w:t>i</w:t>
      </w:r>
      <w:proofErr w:type="spellEnd"/>
      <w:r w:rsidRPr="003D509A">
        <w:rPr>
          <w:szCs w:val="24"/>
          <w:lang w:val="hr-HR"/>
        </w:rPr>
        <w:t xml:space="preserve"> </w:t>
      </w:r>
      <w:proofErr w:type="spellStart"/>
      <w:r w:rsidRPr="003D509A">
        <w:rPr>
          <w:szCs w:val="24"/>
        </w:rPr>
        <w:t>fizi</w:t>
      </w:r>
      <w:proofErr w:type="spellEnd"/>
      <w:r w:rsidRPr="003D509A">
        <w:rPr>
          <w:szCs w:val="24"/>
          <w:lang w:val="hr-HR"/>
        </w:rPr>
        <w:t>č</w:t>
      </w:r>
      <w:proofErr w:type="spellStart"/>
      <w:r w:rsidRPr="003D509A">
        <w:rPr>
          <w:szCs w:val="24"/>
        </w:rPr>
        <w:t>kih</w:t>
      </w:r>
      <w:proofErr w:type="spellEnd"/>
      <w:r w:rsidRPr="003D509A">
        <w:rPr>
          <w:szCs w:val="24"/>
          <w:lang w:val="hr-HR"/>
        </w:rPr>
        <w:t xml:space="preserve"> </w:t>
      </w:r>
      <w:proofErr w:type="spellStart"/>
      <w:r w:rsidRPr="003D509A">
        <w:rPr>
          <w:szCs w:val="24"/>
        </w:rPr>
        <w:t>subjekata</w:t>
      </w:r>
      <w:proofErr w:type="spellEnd"/>
      <w:r w:rsidRPr="003D509A">
        <w:rPr>
          <w:szCs w:val="24"/>
          <w:lang w:val="hr-HR"/>
        </w:rPr>
        <w:t xml:space="preserve">, </w:t>
      </w:r>
      <w:r w:rsidRPr="003D509A">
        <w:rPr>
          <w:szCs w:val="24"/>
        </w:rPr>
        <w:t>u</w:t>
      </w:r>
      <w:r w:rsidRPr="003D509A">
        <w:rPr>
          <w:szCs w:val="24"/>
          <w:lang w:val="hr-HR"/>
        </w:rPr>
        <w:t xml:space="preserve"> </w:t>
      </w:r>
      <w:proofErr w:type="spellStart"/>
      <w:r w:rsidRPr="003D509A">
        <w:rPr>
          <w:szCs w:val="24"/>
        </w:rPr>
        <w:t>toku</w:t>
      </w:r>
      <w:proofErr w:type="spellEnd"/>
      <w:r w:rsidRPr="003D509A">
        <w:rPr>
          <w:szCs w:val="24"/>
          <w:lang w:val="hr-HR"/>
        </w:rPr>
        <w:t xml:space="preserve"> 201</w:t>
      </w:r>
      <w:r w:rsidR="0006348C">
        <w:rPr>
          <w:szCs w:val="24"/>
          <w:lang w:val="hr-HR"/>
        </w:rPr>
        <w:t>9</w:t>
      </w:r>
      <w:r w:rsidRPr="003D509A">
        <w:rPr>
          <w:szCs w:val="24"/>
          <w:lang w:val="hr-HR"/>
        </w:rPr>
        <w:t>.</w:t>
      </w:r>
      <w:proofErr w:type="spellStart"/>
      <w:r w:rsidRPr="003D509A">
        <w:rPr>
          <w:szCs w:val="24"/>
        </w:rPr>
        <w:t>godine</w:t>
      </w:r>
      <w:proofErr w:type="spellEnd"/>
      <w:r w:rsidRPr="003D509A">
        <w:rPr>
          <w:szCs w:val="24"/>
          <w:lang w:val="hr-HR"/>
        </w:rPr>
        <w:t xml:space="preserve">, </w:t>
      </w:r>
      <w:r w:rsidR="0006348C">
        <w:rPr>
          <w:szCs w:val="24"/>
          <w:lang w:val="hr-HR"/>
        </w:rPr>
        <w:t>469</w:t>
      </w:r>
      <w:r w:rsidRPr="003D509A">
        <w:rPr>
          <w:szCs w:val="24"/>
          <w:lang w:val="hr-HR"/>
        </w:rPr>
        <w:t xml:space="preserve"> </w:t>
      </w:r>
      <w:r w:rsidRPr="003D509A">
        <w:rPr>
          <w:szCs w:val="24"/>
          <w:lang w:val="pl-PL"/>
        </w:rPr>
        <w:t>osoba</w:t>
      </w:r>
      <w:r w:rsidRPr="003D509A">
        <w:rPr>
          <w:szCs w:val="24"/>
          <w:lang w:val="hr-HR"/>
        </w:rPr>
        <w:t xml:space="preserve"> </w:t>
      </w:r>
      <w:r w:rsidRPr="003D509A">
        <w:rPr>
          <w:szCs w:val="24"/>
          <w:lang w:val="pl-PL"/>
        </w:rPr>
        <w:t>je</w:t>
      </w:r>
      <w:r w:rsidRPr="003D509A">
        <w:rPr>
          <w:szCs w:val="24"/>
          <w:lang w:val="hr-HR"/>
        </w:rPr>
        <w:t xml:space="preserve"> </w:t>
      </w:r>
      <w:r w:rsidRPr="003D509A">
        <w:rPr>
          <w:szCs w:val="24"/>
          <w:lang w:val="pl-PL"/>
        </w:rPr>
        <w:t>brisano</w:t>
      </w:r>
      <w:r w:rsidRPr="003D509A">
        <w:rPr>
          <w:szCs w:val="24"/>
          <w:lang w:val="hr-HR"/>
        </w:rPr>
        <w:t xml:space="preserve"> </w:t>
      </w:r>
      <w:r w:rsidRPr="003D509A">
        <w:rPr>
          <w:szCs w:val="24"/>
          <w:lang w:val="pl-PL"/>
        </w:rPr>
        <w:t>sa</w:t>
      </w:r>
      <w:r w:rsidRPr="003D509A">
        <w:rPr>
          <w:szCs w:val="24"/>
          <w:lang w:val="hr-HR"/>
        </w:rPr>
        <w:t xml:space="preserve"> </w:t>
      </w:r>
      <w:r w:rsidRPr="003D509A">
        <w:rPr>
          <w:szCs w:val="24"/>
          <w:lang w:val="pl-PL"/>
        </w:rPr>
        <w:t>evidencija</w:t>
      </w:r>
      <w:r w:rsidRPr="003D509A">
        <w:rPr>
          <w:szCs w:val="24"/>
          <w:lang w:val="hr-HR"/>
        </w:rPr>
        <w:t xml:space="preserve"> </w:t>
      </w:r>
      <w:r w:rsidRPr="003D509A">
        <w:rPr>
          <w:szCs w:val="24"/>
          <w:lang w:val="pl-PL"/>
        </w:rPr>
        <w:t>biroa</w:t>
      </w:r>
      <w:r w:rsidRPr="003D509A">
        <w:rPr>
          <w:szCs w:val="24"/>
          <w:lang w:val="hr-HR"/>
        </w:rPr>
        <w:t xml:space="preserve">, </w:t>
      </w:r>
      <w:r w:rsidR="0006348C">
        <w:rPr>
          <w:szCs w:val="24"/>
          <w:lang w:val="hr-HR"/>
        </w:rPr>
        <w:t>9</w:t>
      </w:r>
      <w:r w:rsidRPr="003D509A">
        <w:rPr>
          <w:szCs w:val="24"/>
          <w:lang w:val="hr-HR"/>
        </w:rPr>
        <w:t xml:space="preserve">0 </w:t>
      </w:r>
      <w:proofErr w:type="spellStart"/>
      <w:r w:rsidRPr="003D509A">
        <w:rPr>
          <w:szCs w:val="24"/>
        </w:rPr>
        <w:t>osoba</w:t>
      </w:r>
      <w:proofErr w:type="spellEnd"/>
      <w:r w:rsidRPr="003D509A">
        <w:rPr>
          <w:szCs w:val="24"/>
          <w:lang w:val="hr-HR"/>
        </w:rPr>
        <w:t xml:space="preserve"> </w:t>
      </w:r>
      <w:r w:rsidRPr="003D509A">
        <w:rPr>
          <w:szCs w:val="24"/>
        </w:rPr>
        <w:t>vi</w:t>
      </w:r>
      <w:r w:rsidRPr="003D509A">
        <w:rPr>
          <w:szCs w:val="24"/>
          <w:lang w:val="hr-HR"/>
        </w:rPr>
        <w:t>š</w:t>
      </w:r>
      <w:r w:rsidRPr="003D509A">
        <w:rPr>
          <w:szCs w:val="24"/>
        </w:rPr>
        <w:t>e</w:t>
      </w:r>
      <w:r w:rsidRPr="003D509A">
        <w:rPr>
          <w:szCs w:val="24"/>
          <w:lang w:val="hr-HR"/>
        </w:rPr>
        <w:t xml:space="preserve"> </w:t>
      </w:r>
      <w:proofErr w:type="spellStart"/>
      <w:r w:rsidRPr="003D509A">
        <w:rPr>
          <w:szCs w:val="24"/>
        </w:rPr>
        <w:t>nego</w:t>
      </w:r>
      <w:proofErr w:type="spellEnd"/>
      <w:r w:rsidRPr="003D509A">
        <w:rPr>
          <w:szCs w:val="24"/>
          <w:lang w:val="hr-HR"/>
        </w:rPr>
        <w:t xml:space="preserve"> </w:t>
      </w:r>
      <w:r w:rsidRPr="003D509A">
        <w:rPr>
          <w:szCs w:val="24"/>
        </w:rPr>
        <w:t>u</w:t>
      </w:r>
      <w:r w:rsidRPr="003D509A">
        <w:rPr>
          <w:szCs w:val="24"/>
          <w:lang w:val="hr-HR"/>
        </w:rPr>
        <w:t xml:space="preserve"> 201</w:t>
      </w:r>
      <w:r w:rsidR="0006348C">
        <w:rPr>
          <w:szCs w:val="24"/>
          <w:lang w:val="hr-HR"/>
        </w:rPr>
        <w:t>8</w:t>
      </w:r>
      <w:r w:rsidRPr="003D509A">
        <w:rPr>
          <w:szCs w:val="24"/>
          <w:lang w:val="hr-HR"/>
        </w:rPr>
        <w:t>.</w:t>
      </w:r>
      <w:proofErr w:type="spellStart"/>
      <w:r w:rsidRPr="003D509A">
        <w:rPr>
          <w:szCs w:val="24"/>
        </w:rPr>
        <w:t>godini</w:t>
      </w:r>
      <w:proofErr w:type="spellEnd"/>
      <w:r w:rsidRPr="003D509A">
        <w:rPr>
          <w:szCs w:val="24"/>
          <w:lang w:val="hr-HR"/>
        </w:rPr>
        <w:t xml:space="preserve">, </w:t>
      </w:r>
      <w:r w:rsidRPr="003D509A">
        <w:rPr>
          <w:szCs w:val="24"/>
        </w:rPr>
        <w:t>a</w:t>
      </w:r>
      <w:r w:rsidRPr="003D509A">
        <w:rPr>
          <w:szCs w:val="24"/>
          <w:lang w:val="hr-HR"/>
        </w:rPr>
        <w:t xml:space="preserve"> </w:t>
      </w:r>
      <w:r w:rsidRPr="003D509A">
        <w:rPr>
          <w:szCs w:val="24"/>
        </w:rPr>
        <w:t>za</w:t>
      </w:r>
      <w:r w:rsidRPr="003D509A">
        <w:rPr>
          <w:szCs w:val="24"/>
          <w:lang w:val="hr-HR"/>
        </w:rPr>
        <w:t xml:space="preserve"> 2</w:t>
      </w:r>
      <w:r w:rsidR="0006348C">
        <w:rPr>
          <w:szCs w:val="24"/>
          <w:lang w:val="hr-HR"/>
        </w:rPr>
        <w:t>75</w:t>
      </w:r>
      <w:r w:rsidRPr="003D509A">
        <w:rPr>
          <w:szCs w:val="24"/>
          <w:lang w:val="hr-HR"/>
        </w:rPr>
        <w:t xml:space="preserve"> </w:t>
      </w:r>
      <w:r w:rsidRPr="003D509A">
        <w:rPr>
          <w:szCs w:val="24"/>
          <w:lang w:val="pl-PL"/>
        </w:rPr>
        <w:t>osobe je kontrolom evidencije utvrđeno da se ne nalaze na evidencijama biroa za zapošljavanje</w:t>
      </w:r>
      <w:r w:rsidR="00D14D29">
        <w:rPr>
          <w:szCs w:val="24"/>
          <w:lang w:val="pl-PL"/>
        </w:rPr>
        <w:t>, z</w:t>
      </w:r>
      <w:r w:rsidRPr="003D509A">
        <w:rPr>
          <w:sz w:val="2"/>
          <w:szCs w:val="24"/>
          <w:lang w:val="hr-HR"/>
        </w:rPr>
        <w:t>.</w:t>
      </w:r>
      <w:r w:rsidRPr="003D509A">
        <w:rPr>
          <w:szCs w:val="24"/>
          <w:lang w:val="pl-PL"/>
        </w:rPr>
        <w:t>a</w:t>
      </w:r>
      <w:r w:rsidRPr="003D509A">
        <w:rPr>
          <w:szCs w:val="24"/>
          <w:lang w:val="hr-HR"/>
        </w:rPr>
        <w:t xml:space="preserve"> neke </w:t>
      </w:r>
      <w:r w:rsidRPr="003D509A">
        <w:rPr>
          <w:szCs w:val="24"/>
          <w:lang w:val="pl-PL"/>
        </w:rPr>
        <w:t>osobe</w:t>
      </w:r>
      <w:r w:rsidRPr="003D509A">
        <w:rPr>
          <w:szCs w:val="24"/>
          <w:lang w:val="hr-HR"/>
        </w:rPr>
        <w:t xml:space="preserve"> </w:t>
      </w:r>
      <w:r w:rsidRPr="003D509A">
        <w:rPr>
          <w:szCs w:val="24"/>
          <w:lang w:val="pl-PL"/>
        </w:rPr>
        <w:t>sa</w:t>
      </w:r>
      <w:r w:rsidRPr="003D509A">
        <w:rPr>
          <w:szCs w:val="24"/>
          <w:lang w:val="hr-HR"/>
        </w:rPr>
        <w:t xml:space="preserve"> </w:t>
      </w:r>
      <w:r w:rsidRPr="003D509A">
        <w:rPr>
          <w:szCs w:val="24"/>
          <w:lang w:val="pl-PL"/>
        </w:rPr>
        <w:t>spiskova</w:t>
      </w:r>
      <w:r w:rsidRPr="003D509A">
        <w:rPr>
          <w:szCs w:val="24"/>
          <w:lang w:val="hr-HR"/>
        </w:rPr>
        <w:t xml:space="preserve"> </w:t>
      </w:r>
      <w:r w:rsidRPr="003D509A">
        <w:rPr>
          <w:szCs w:val="24"/>
          <w:lang w:val="pl-PL"/>
        </w:rPr>
        <w:t>Kantonalne</w:t>
      </w:r>
      <w:r w:rsidRPr="003D509A">
        <w:rPr>
          <w:szCs w:val="24"/>
          <w:lang w:val="hr-HR"/>
        </w:rPr>
        <w:t xml:space="preserve"> </w:t>
      </w:r>
      <w:r w:rsidRPr="003D509A">
        <w:rPr>
          <w:szCs w:val="24"/>
          <w:lang w:val="pl-PL"/>
        </w:rPr>
        <w:t>uprave</w:t>
      </w:r>
      <w:r w:rsidRPr="003D509A">
        <w:rPr>
          <w:szCs w:val="24"/>
          <w:lang w:val="hr-HR"/>
        </w:rPr>
        <w:t xml:space="preserve"> </w:t>
      </w:r>
      <w:r w:rsidRPr="003D509A">
        <w:rPr>
          <w:szCs w:val="24"/>
          <w:lang w:val="pl-PL"/>
        </w:rPr>
        <w:t>inspekcijske</w:t>
      </w:r>
      <w:r w:rsidRPr="003D509A">
        <w:rPr>
          <w:szCs w:val="24"/>
          <w:lang w:val="hr-HR"/>
        </w:rPr>
        <w:t xml:space="preserve"> </w:t>
      </w:r>
      <w:r w:rsidRPr="003D509A">
        <w:rPr>
          <w:szCs w:val="24"/>
          <w:lang w:val="pl-PL"/>
        </w:rPr>
        <w:t>poslove</w:t>
      </w:r>
      <w:r w:rsidRPr="003D509A">
        <w:rPr>
          <w:szCs w:val="24"/>
          <w:lang w:val="hr-HR"/>
        </w:rPr>
        <w:t xml:space="preserve"> </w:t>
      </w:r>
      <w:r w:rsidRPr="003D509A">
        <w:rPr>
          <w:szCs w:val="24"/>
          <w:lang w:val="pl-PL"/>
        </w:rPr>
        <w:t>nisu se</w:t>
      </w:r>
      <w:r w:rsidRPr="003D509A">
        <w:rPr>
          <w:szCs w:val="24"/>
          <w:lang w:val="hr-HR"/>
        </w:rPr>
        <w:t xml:space="preserve"> </w:t>
      </w:r>
      <w:r w:rsidRPr="003D509A">
        <w:rPr>
          <w:szCs w:val="24"/>
          <w:lang w:val="pl-PL"/>
        </w:rPr>
        <w:t>mogle preduzeti</w:t>
      </w:r>
      <w:r w:rsidRPr="003D509A">
        <w:rPr>
          <w:szCs w:val="24"/>
          <w:lang w:val="hr-HR"/>
        </w:rPr>
        <w:t xml:space="preserve"> </w:t>
      </w:r>
      <w:r w:rsidRPr="003D509A">
        <w:rPr>
          <w:szCs w:val="24"/>
          <w:lang w:val="pl-PL"/>
        </w:rPr>
        <w:t>zakonom</w:t>
      </w:r>
      <w:r w:rsidRPr="003D509A">
        <w:rPr>
          <w:szCs w:val="24"/>
          <w:lang w:val="hr-HR"/>
        </w:rPr>
        <w:t xml:space="preserve"> </w:t>
      </w:r>
      <w:r w:rsidRPr="003D509A">
        <w:rPr>
          <w:szCs w:val="24"/>
          <w:lang w:val="pl-PL"/>
        </w:rPr>
        <w:t>propisane</w:t>
      </w:r>
      <w:r w:rsidRPr="003D509A">
        <w:rPr>
          <w:szCs w:val="24"/>
          <w:lang w:val="hr-HR"/>
        </w:rPr>
        <w:t xml:space="preserve"> </w:t>
      </w:r>
      <w:r w:rsidRPr="003D509A">
        <w:rPr>
          <w:szCs w:val="24"/>
          <w:lang w:val="pl-PL"/>
        </w:rPr>
        <w:t>mjere</w:t>
      </w:r>
      <w:r w:rsidRPr="003D509A">
        <w:rPr>
          <w:szCs w:val="24"/>
          <w:lang w:val="hr-HR"/>
        </w:rPr>
        <w:t xml:space="preserve"> </w:t>
      </w:r>
      <w:r w:rsidRPr="003D509A">
        <w:rPr>
          <w:szCs w:val="24"/>
          <w:lang w:val="pl-PL"/>
        </w:rPr>
        <w:t>iz</w:t>
      </w:r>
      <w:r w:rsidRPr="003D509A">
        <w:rPr>
          <w:szCs w:val="24"/>
          <w:lang w:val="hr-HR"/>
        </w:rPr>
        <w:t xml:space="preserve"> </w:t>
      </w:r>
      <w:r w:rsidRPr="003D509A">
        <w:rPr>
          <w:szCs w:val="24"/>
          <w:lang w:val="pl-PL"/>
        </w:rPr>
        <w:t>razloga</w:t>
      </w:r>
      <w:r w:rsidRPr="003D509A">
        <w:rPr>
          <w:szCs w:val="24"/>
          <w:lang w:val="hr-HR"/>
        </w:rPr>
        <w:t xml:space="preserve"> </w:t>
      </w:r>
      <w:r w:rsidRPr="003D509A">
        <w:rPr>
          <w:szCs w:val="24"/>
          <w:lang w:val="pl-PL"/>
        </w:rPr>
        <w:t>nepotpunih</w:t>
      </w:r>
      <w:r w:rsidRPr="003D509A">
        <w:rPr>
          <w:szCs w:val="24"/>
          <w:lang w:val="hr-HR"/>
        </w:rPr>
        <w:t xml:space="preserve"> </w:t>
      </w:r>
      <w:r w:rsidRPr="003D509A">
        <w:rPr>
          <w:szCs w:val="24"/>
          <w:lang w:val="pl-PL"/>
        </w:rPr>
        <w:t>podataka</w:t>
      </w:r>
      <w:r w:rsidRPr="003D509A">
        <w:rPr>
          <w:szCs w:val="24"/>
          <w:lang w:val="hr-HR"/>
        </w:rPr>
        <w:t>.</w:t>
      </w:r>
    </w:p>
    <w:p w:rsidR="00637D6A" w:rsidRPr="003D509A" w:rsidRDefault="00637D6A" w:rsidP="00AA3CCD">
      <w:pPr>
        <w:pStyle w:val="Heading2"/>
      </w:pPr>
      <w:bookmarkStart w:id="35" w:name="_Toc477782521"/>
      <w:bookmarkStart w:id="36" w:name="_Toc2856377"/>
      <w:bookmarkStart w:id="37" w:name="_Toc34309099"/>
      <w:r w:rsidRPr="003D509A">
        <w:t>Kvalifikaciona struktura evidentiranih nezaposlenih</w:t>
      </w:r>
      <w:bookmarkEnd w:id="35"/>
      <w:bookmarkEnd w:id="36"/>
      <w:bookmarkEnd w:id="37"/>
      <w:r w:rsidRPr="003D509A">
        <w:t xml:space="preserve"> </w:t>
      </w:r>
    </w:p>
    <w:p w:rsidR="00637D6A" w:rsidRPr="003D509A" w:rsidRDefault="00637D6A" w:rsidP="00637D6A">
      <w:pPr>
        <w:spacing w:line="276" w:lineRule="auto"/>
        <w:jc w:val="both"/>
        <w:rPr>
          <w:szCs w:val="24"/>
          <w:lang w:val="hr-HR"/>
        </w:rPr>
      </w:pPr>
      <w:r w:rsidRPr="003D509A">
        <w:rPr>
          <w:szCs w:val="24"/>
          <w:lang w:val="hr-HR"/>
        </w:rPr>
        <w:t>Kvalifikaciona struktura nezaposlenih osoba po broju evidentiranih je sljedeća:</w:t>
      </w:r>
    </w:p>
    <w:p w:rsidR="00637D6A" w:rsidRPr="003D509A" w:rsidRDefault="00683A80" w:rsidP="00332CFE">
      <w:pPr>
        <w:numPr>
          <w:ilvl w:val="0"/>
          <w:numId w:val="28"/>
        </w:numPr>
        <w:spacing w:after="60" w:line="276" w:lineRule="auto"/>
        <w:ind w:left="1077" w:hanging="357"/>
        <w:jc w:val="both"/>
        <w:rPr>
          <w:szCs w:val="24"/>
          <w:lang w:val="hr-HR"/>
        </w:rPr>
      </w:pPr>
      <w:r>
        <w:rPr>
          <w:szCs w:val="24"/>
          <w:lang w:val="hr-HR"/>
        </w:rPr>
        <w:t>24.839</w:t>
      </w:r>
      <w:r w:rsidR="00637D6A" w:rsidRPr="003D509A">
        <w:rPr>
          <w:szCs w:val="24"/>
          <w:lang w:val="hr-HR"/>
        </w:rPr>
        <w:t xml:space="preserve"> ili 33,</w:t>
      </w:r>
      <w:r>
        <w:rPr>
          <w:szCs w:val="24"/>
          <w:lang w:val="hr-HR"/>
        </w:rPr>
        <w:t>59</w:t>
      </w:r>
      <w:r w:rsidR="00637D6A" w:rsidRPr="003D509A">
        <w:rPr>
          <w:szCs w:val="24"/>
          <w:lang w:val="hr-HR"/>
        </w:rPr>
        <w:t xml:space="preserve"> % osoba sa završenom osmogodišnjom školom, polukvalifikovani i sa nižom stručnom  spremom,</w:t>
      </w:r>
    </w:p>
    <w:p w:rsidR="00637D6A" w:rsidRPr="003D509A" w:rsidRDefault="00683A80" w:rsidP="00332CFE">
      <w:pPr>
        <w:numPr>
          <w:ilvl w:val="0"/>
          <w:numId w:val="28"/>
        </w:numPr>
        <w:spacing w:after="60" w:line="276" w:lineRule="auto"/>
        <w:ind w:left="1077" w:hanging="357"/>
        <w:jc w:val="both"/>
        <w:rPr>
          <w:szCs w:val="24"/>
          <w:lang w:val="hr-HR"/>
        </w:rPr>
      </w:pPr>
      <w:r>
        <w:rPr>
          <w:szCs w:val="24"/>
          <w:lang w:val="hr-HR"/>
        </w:rPr>
        <w:t>23.198</w:t>
      </w:r>
      <w:r w:rsidR="00637D6A" w:rsidRPr="003D509A">
        <w:rPr>
          <w:szCs w:val="24"/>
          <w:lang w:val="hr-HR"/>
        </w:rPr>
        <w:t xml:space="preserve"> ili 31,</w:t>
      </w:r>
      <w:r>
        <w:rPr>
          <w:szCs w:val="24"/>
          <w:lang w:val="hr-HR"/>
        </w:rPr>
        <w:t>7</w:t>
      </w:r>
      <w:r w:rsidR="00637D6A" w:rsidRPr="003D509A">
        <w:rPr>
          <w:szCs w:val="24"/>
          <w:lang w:val="hr-HR"/>
        </w:rPr>
        <w:t xml:space="preserve"> % osoba sa završenim stručnim zanimanjima - KV i VKV,</w:t>
      </w:r>
    </w:p>
    <w:p w:rsidR="00637D6A" w:rsidRPr="003D509A" w:rsidRDefault="00683A80" w:rsidP="00332CFE">
      <w:pPr>
        <w:numPr>
          <w:ilvl w:val="0"/>
          <w:numId w:val="28"/>
        </w:numPr>
        <w:spacing w:after="60" w:line="276" w:lineRule="auto"/>
        <w:ind w:left="1077" w:hanging="357"/>
        <w:jc w:val="both"/>
        <w:rPr>
          <w:szCs w:val="24"/>
          <w:lang w:val="hr-HR"/>
        </w:rPr>
      </w:pPr>
      <w:r>
        <w:rPr>
          <w:szCs w:val="24"/>
          <w:lang w:val="hr-HR"/>
        </w:rPr>
        <w:t>20.627</w:t>
      </w:r>
      <w:r w:rsidR="00637D6A" w:rsidRPr="003D509A">
        <w:rPr>
          <w:szCs w:val="24"/>
          <w:lang w:val="hr-HR"/>
        </w:rPr>
        <w:t xml:space="preserve"> ili 27,9 % osoba sa završenim srednjim obrazovanjem - SSS,</w:t>
      </w:r>
    </w:p>
    <w:p w:rsidR="00637D6A" w:rsidRPr="003D509A" w:rsidRDefault="00637D6A" w:rsidP="00332CFE">
      <w:pPr>
        <w:numPr>
          <w:ilvl w:val="0"/>
          <w:numId w:val="28"/>
        </w:numPr>
        <w:spacing w:after="60" w:line="276" w:lineRule="auto"/>
        <w:ind w:left="1077" w:hanging="357"/>
        <w:jc w:val="both"/>
        <w:rPr>
          <w:szCs w:val="24"/>
          <w:lang w:val="hr-HR"/>
        </w:rPr>
      </w:pPr>
      <w:r w:rsidRPr="003D509A">
        <w:rPr>
          <w:szCs w:val="24"/>
          <w:lang w:val="hr-HR"/>
        </w:rPr>
        <w:t>363 ili 0,4</w:t>
      </w:r>
      <w:r w:rsidR="00683A80">
        <w:rPr>
          <w:szCs w:val="24"/>
          <w:lang w:val="hr-HR"/>
        </w:rPr>
        <w:t>9</w:t>
      </w:r>
      <w:r w:rsidRPr="003D509A">
        <w:rPr>
          <w:szCs w:val="24"/>
          <w:lang w:val="hr-HR"/>
        </w:rPr>
        <w:t xml:space="preserve"> % osoba sa završenom višom stručnom spremom - VŠS i</w:t>
      </w:r>
    </w:p>
    <w:p w:rsidR="00637D6A" w:rsidRPr="003D509A" w:rsidRDefault="00683A80" w:rsidP="00332CFE">
      <w:pPr>
        <w:numPr>
          <w:ilvl w:val="0"/>
          <w:numId w:val="28"/>
        </w:numPr>
        <w:spacing w:line="276" w:lineRule="auto"/>
        <w:ind w:left="1077" w:hanging="357"/>
        <w:jc w:val="both"/>
        <w:rPr>
          <w:szCs w:val="24"/>
          <w:lang w:val="hr-HR"/>
        </w:rPr>
      </w:pPr>
      <w:r>
        <w:rPr>
          <w:szCs w:val="24"/>
          <w:lang w:val="hr-HR"/>
        </w:rPr>
        <w:t>4.947</w:t>
      </w:r>
      <w:r w:rsidR="00637D6A" w:rsidRPr="003D509A">
        <w:rPr>
          <w:szCs w:val="24"/>
          <w:lang w:val="hr-HR"/>
        </w:rPr>
        <w:t xml:space="preserve"> ili 6,</w:t>
      </w:r>
      <w:r>
        <w:rPr>
          <w:szCs w:val="24"/>
          <w:lang w:val="hr-HR"/>
        </w:rPr>
        <w:t>7</w:t>
      </w:r>
      <w:r w:rsidR="00637D6A" w:rsidRPr="003D509A">
        <w:rPr>
          <w:szCs w:val="24"/>
          <w:lang w:val="hr-HR"/>
        </w:rPr>
        <w:t xml:space="preserve"> % osoba sa završenom visokom stručnom spremom - VSS.</w:t>
      </w:r>
    </w:p>
    <w:p w:rsidR="00637D6A" w:rsidRDefault="00637D6A" w:rsidP="00637D6A">
      <w:pPr>
        <w:spacing w:line="276" w:lineRule="auto"/>
        <w:jc w:val="center"/>
        <w:rPr>
          <w:szCs w:val="24"/>
          <w:lang w:val="hr-HR"/>
        </w:rPr>
      </w:pPr>
    </w:p>
    <w:p w:rsidR="00683A80" w:rsidRPr="003D509A" w:rsidRDefault="00683A80" w:rsidP="00637D6A">
      <w:pPr>
        <w:spacing w:line="276" w:lineRule="auto"/>
        <w:jc w:val="center"/>
        <w:rPr>
          <w:szCs w:val="24"/>
          <w:lang w:val="hr-HR"/>
        </w:rPr>
      </w:pPr>
    </w:p>
    <w:p w:rsidR="00683A80" w:rsidRPr="00683A80" w:rsidRDefault="00683A80" w:rsidP="00683A80">
      <w:pPr>
        <w:spacing w:line="276" w:lineRule="auto"/>
        <w:jc w:val="both"/>
        <w:rPr>
          <w:szCs w:val="24"/>
          <w:lang w:val="hr-HR"/>
        </w:rPr>
      </w:pPr>
      <w:bookmarkStart w:id="38" w:name="_Hlk34300514"/>
      <w:r w:rsidRPr="00683A80">
        <w:rPr>
          <w:szCs w:val="24"/>
          <w:lang w:val="hr-HR"/>
        </w:rPr>
        <w:lastRenderedPageBreak/>
        <w:t xml:space="preserve">Broj stručnih osoba ( VSS, VŠS, SSS, VKV i KV) koji traže zaposlenje na Tuzlanskom kantonu u 2019. godini je 49.126 osoba, što je u odnosu na 2018. godinu (53.061 osobe) manje za 3.935 osoba, odnosno 8,01 %. </w:t>
      </w:r>
    </w:p>
    <w:p w:rsidR="00683A80" w:rsidRPr="003D509A" w:rsidRDefault="00683A80" w:rsidP="00683A80">
      <w:pPr>
        <w:spacing w:line="276" w:lineRule="auto"/>
        <w:jc w:val="both"/>
        <w:rPr>
          <w:szCs w:val="24"/>
          <w:lang w:val="hr-HR"/>
        </w:rPr>
      </w:pPr>
      <w:r w:rsidRPr="00683A80">
        <w:rPr>
          <w:szCs w:val="24"/>
          <w:lang w:val="hr-HR"/>
        </w:rPr>
        <w:t>Broj nestručnih osoba koji traže zaposlenje na području Tuzlanskog kantona u 2019. godini je 24.839 osobe, što je u odnosu na 2018. godinu (26.317 osoba), manje za 1.478 osoba, odnosno 5,95 %.</w:t>
      </w:r>
    </w:p>
    <w:p w:rsidR="001A390E" w:rsidRDefault="00637D6A" w:rsidP="00637D6A">
      <w:pPr>
        <w:spacing w:line="276" w:lineRule="auto"/>
        <w:jc w:val="both"/>
        <w:rPr>
          <w:b/>
          <w:szCs w:val="24"/>
          <w:lang w:val="hr-HR"/>
        </w:rPr>
      </w:pPr>
      <w:r w:rsidRPr="003D509A">
        <w:rPr>
          <w:szCs w:val="24"/>
          <w:lang w:val="hr-HR"/>
        </w:rPr>
        <w:t xml:space="preserve">Broj nezaposlenih osoba i stepen stručnog obrazovanja </w:t>
      </w:r>
      <w:r w:rsidR="006E7317" w:rsidRPr="003D509A">
        <w:rPr>
          <w:szCs w:val="24"/>
          <w:lang w:val="hr-HR"/>
        </w:rPr>
        <w:t>prikazan je u „P</w:t>
      </w:r>
      <w:r w:rsidRPr="003D509A">
        <w:rPr>
          <w:szCs w:val="24"/>
          <w:lang w:val="hr-HR"/>
        </w:rPr>
        <w:t>regled</w:t>
      </w:r>
      <w:r w:rsidR="006E7317" w:rsidRPr="003D509A">
        <w:rPr>
          <w:szCs w:val="24"/>
          <w:lang w:val="hr-HR"/>
        </w:rPr>
        <w:t>u</w:t>
      </w:r>
      <w:r w:rsidRPr="003D509A">
        <w:rPr>
          <w:szCs w:val="24"/>
          <w:lang w:val="hr-HR"/>
        </w:rPr>
        <w:t xml:space="preserve"> </w:t>
      </w:r>
      <w:r w:rsidR="0041364E" w:rsidRPr="003D509A">
        <w:rPr>
          <w:szCs w:val="24"/>
          <w:lang w:val="hr-HR"/>
        </w:rPr>
        <w:t>kvalifikacione strukture osoba k</w:t>
      </w:r>
      <w:r w:rsidR="00683A80">
        <w:rPr>
          <w:szCs w:val="24"/>
          <w:lang w:val="hr-HR"/>
        </w:rPr>
        <w:t>o</w:t>
      </w:r>
      <w:r w:rsidR="0041364E" w:rsidRPr="003D509A">
        <w:rPr>
          <w:szCs w:val="24"/>
          <w:lang w:val="hr-HR"/>
        </w:rPr>
        <w:t>j</w:t>
      </w:r>
      <w:r w:rsidR="00683A80">
        <w:rPr>
          <w:szCs w:val="24"/>
          <w:lang w:val="hr-HR"/>
        </w:rPr>
        <w:t>e</w:t>
      </w:r>
      <w:r w:rsidR="0041364E" w:rsidRPr="003D509A">
        <w:rPr>
          <w:szCs w:val="24"/>
          <w:lang w:val="hr-HR"/>
        </w:rPr>
        <w:t xml:space="preserve"> traže zaposlenje po općinama u TK- a, stanje decembar 201</w:t>
      </w:r>
      <w:r w:rsidR="00683A80">
        <w:rPr>
          <w:szCs w:val="24"/>
          <w:lang w:val="hr-HR"/>
        </w:rPr>
        <w:t>9</w:t>
      </w:r>
      <w:r w:rsidR="0041364E" w:rsidRPr="003D509A">
        <w:rPr>
          <w:szCs w:val="24"/>
          <w:lang w:val="hr-HR"/>
        </w:rPr>
        <w:t>. godine“</w:t>
      </w:r>
      <w:r w:rsidRPr="003D509A">
        <w:rPr>
          <w:szCs w:val="24"/>
          <w:lang w:val="hr-HR"/>
        </w:rPr>
        <w:t xml:space="preserve"> - </w:t>
      </w:r>
      <w:r w:rsidRPr="003D509A">
        <w:rPr>
          <w:b/>
          <w:szCs w:val="24"/>
          <w:lang w:val="hr-HR"/>
        </w:rPr>
        <w:t>PRILOG I</w:t>
      </w:r>
    </w:p>
    <w:p w:rsidR="00637D6A" w:rsidRPr="003D509A" w:rsidRDefault="00637D6A" w:rsidP="00AA3CCD">
      <w:pPr>
        <w:pStyle w:val="Heading2"/>
      </w:pPr>
      <w:bookmarkStart w:id="39" w:name="_Toc477782522"/>
      <w:bookmarkStart w:id="40" w:name="_Toc2856378"/>
      <w:bookmarkStart w:id="41" w:name="_Toc34309100"/>
      <w:bookmarkEnd w:id="38"/>
      <w:r w:rsidRPr="003D509A">
        <w:t>Starosna struktura evidentiranih nezaposlenih</w:t>
      </w:r>
      <w:bookmarkEnd w:id="39"/>
      <w:bookmarkEnd w:id="40"/>
      <w:bookmarkEnd w:id="41"/>
    </w:p>
    <w:p w:rsidR="00637D6A" w:rsidRPr="003D509A" w:rsidRDefault="00637D6A" w:rsidP="00637D6A">
      <w:pPr>
        <w:spacing w:line="276" w:lineRule="auto"/>
        <w:jc w:val="both"/>
        <w:rPr>
          <w:szCs w:val="24"/>
          <w:lang w:val="hr-HR"/>
        </w:rPr>
      </w:pPr>
      <w:r w:rsidRPr="003D509A">
        <w:rPr>
          <w:szCs w:val="24"/>
          <w:lang w:val="hr-HR"/>
        </w:rPr>
        <w:t>Ako se posmatra starosna dob među registriranim nezaposlenih osoba najbrojnije su osobe u dobi od 50-65 godina (21.</w:t>
      </w:r>
      <w:r w:rsidR="00683A80">
        <w:rPr>
          <w:szCs w:val="24"/>
          <w:lang w:val="hr-HR"/>
        </w:rPr>
        <w:t>700</w:t>
      </w:r>
      <w:r w:rsidRPr="003D509A">
        <w:rPr>
          <w:szCs w:val="24"/>
          <w:lang w:val="hr-HR"/>
        </w:rPr>
        <w:t xml:space="preserve"> ili </w:t>
      </w:r>
      <w:r w:rsidR="00683A80">
        <w:rPr>
          <w:szCs w:val="24"/>
          <w:lang w:val="hr-HR"/>
        </w:rPr>
        <w:t>29,34</w:t>
      </w:r>
      <w:r w:rsidR="0041364E" w:rsidRPr="003D509A">
        <w:rPr>
          <w:szCs w:val="24"/>
          <w:lang w:val="hr-HR"/>
        </w:rPr>
        <w:t xml:space="preserve"> </w:t>
      </w:r>
      <w:r w:rsidRPr="003D509A">
        <w:rPr>
          <w:szCs w:val="24"/>
          <w:lang w:val="hr-HR"/>
        </w:rPr>
        <w:t>% ), 20-29 godina starosti (</w:t>
      </w:r>
      <w:r w:rsidR="00217D1C">
        <w:rPr>
          <w:szCs w:val="24"/>
          <w:lang w:val="hr-HR"/>
        </w:rPr>
        <w:t>16.672</w:t>
      </w:r>
      <w:r w:rsidRPr="003D509A">
        <w:rPr>
          <w:szCs w:val="24"/>
          <w:lang w:val="hr-HR"/>
        </w:rPr>
        <w:t xml:space="preserve"> ili </w:t>
      </w:r>
      <w:r w:rsidR="00217D1C">
        <w:rPr>
          <w:szCs w:val="24"/>
          <w:lang w:val="hr-HR"/>
        </w:rPr>
        <w:t>22,54</w:t>
      </w:r>
      <w:r w:rsidR="0041364E" w:rsidRPr="003D509A">
        <w:rPr>
          <w:szCs w:val="24"/>
          <w:lang w:val="hr-HR"/>
        </w:rPr>
        <w:t xml:space="preserve"> </w:t>
      </w:r>
      <w:r w:rsidRPr="003D509A">
        <w:rPr>
          <w:szCs w:val="24"/>
          <w:lang w:val="hr-HR"/>
        </w:rPr>
        <w:t>%), 30-39 godina (</w:t>
      </w:r>
      <w:r w:rsidR="00217D1C">
        <w:rPr>
          <w:szCs w:val="24"/>
          <w:lang w:val="hr-HR"/>
        </w:rPr>
        <w:t>16.454</w:t>
      </w:r>
      <w:r w:rsidR="00217D1C" w:rsidRPr="003D509A">
        <w:rPr>
          <w:szCs w:val="24"/>
          <w:lang w:val="hr-HR"/>
        </w:rPr>
        <w:t xml:space="preserve"> ili </w:t>
      </w:r>
      <w:r w:rsidR="00217D1C">
        <w:rPr>
          <w:szCs w:val="24"/>
          <w:lang w:val="hr-HR"/>
        </w:rPr>
        <w:t>22,24</w:t>
      </w:r>
      <w:r w:rsidR="00217D1C" w:rsidRPr="003D509A">
        <w:rPr>
          <w:szCs w:val="24"/>
          <w:lang w:val="hr-HR"/>
        </w:rPr>
        <w:t xml:space="preserve"> %</w:t>
      </w:r>
      <w:r w:rsidRPr="003D509A">
        <w:rPr>
          <w:szCs w:val="24"/>
          <w:lang w:val="hr-HR"/>
        </w:rPr>
        <w:t>), 40-49 godina (</w:t>
      </w:r>
      <w:r w:rsidR="00217D1C">
        <w:rPr>
          <w:szCs w:val="24"/>
          <w:lang w:val="hr-HR"/>
        </w:rPr>
        <w:t>16.423</w:t>
      </w:r>
      <w:r w:rsidRPr="003D509A">
        <w:rPr>
          <w:szCs w:val="24"/>
          <w:lang w:val="hr-HR"/>
        </w:rPr>
        <w:t xml:space="preserve"> ili 22,2</w:t>
      </w:r>
      <w:r w:rsidR="00217D1C">
        <w:rPr>
          <w:szCs w:val="24"/>
          <w:lang w:val="hr-HR"/>
        </w:rPr>
        <w:t>0</w:t>
      </w:r>
      <w:r w:rsidR="0041364E" w:rsidRPr="003D509A">
        <w:rPr>
          <w:szCs w:val="24"/>
          <w:lang w:val="hr-HR"/>
        </w:rPr>
        <w:t xml:space="preserve"> </w:t>
      </w:r>
      <w:r w:rsidRPr="003D509A">
        <w:rPr>
          <w:szCs w:val="24"/>
          <w:lang w:val="hr-HR"/>
        </w:rPr>
        <w:t>%), i 15-19 godina (2.</w:t>
      </w:r>
      <w:r w:rsidR="00217D1C">
        <w:rPr>
          <w:szCs w:val="24"/>
          <w:lang w:val="hr-HR"/>
        </w:rPr>
        <w:t>716</w:t>
      </w:r>
      <w:r w:rsidRPr="003D509A">
        <w:rPr>
          <w:szCs w:val="24"/>
          <w:lang w:val="hr-HR"/>
        </w:rPr>
        <w:t xml:space="preserve"> ili 3,6</w:t>
      </w:r>
      <w:r w:rsidR="00217D1C">
        <w:rPr>
          <w:szCs w:val="24"/>
          <w:lang w:val="hr-HR"/>
        </w:rPr>
        <w:t>7</w:t>
      </w:r>
      <w:r w:rsidR="0041364E" w:rsidRPr="003D509A">
        <w:rPr>
          <w:szCs w:val="24"/>
          <w:lang w:val="hr-HR"/>
        </w:rPr>
        <w:t xml:space="preserve"> </w:t>
      </w:r>
      <w:r w:rsidRPr="003D509A">
        <w:rPr>
          <w:szCs w:val="24"/>
          <w:lang w:val="hr-HR"/>
        </w:rPr>
        <w:t>%).</w:t>
      </w:r>
    </w:p>
    <w:p w:rsidR="00217D1C" w:rsidRPr="003D509A" w:rsidRDefault="00217D1C" w:rsidP="00217D1C">
      <w:pPr>
        <w:spacing w:line="276" w:lineRule="auto"/>
        <w:jc w:val="both"/>
        <w:rPr>
          <w:szCs w:val="24"/>
          <w:lang w:val="hr-HR"/>
        </w:rPr>
      </w:pPr>
      <w:bookmarkStart w:id="42" w:name="_Hlk34300497"/>
      <w:r w:rsidRPr="00217D1C">
        <w:rPr>
          <w:szCs w:val="24"/>
          <w:lang w:val="hr-HR"/>
        </w:rPr>
        <w:t>U odnosu na 2018.godinu najveće je smanjenje osoba starosti mladih starosne dobi 20-29 godina manje za 2.286 osobu ili 10,72%, starosne dobi 30-39 manje za 1.380 osoba ili 6,93 %, zatim starosne dobi 40-49 godina manje za 845 osoba ili 4,57 %, dok se broj mladih starosne dobi 15-19 godina smanjio za 272 osoba ili 1,01%. Takođe, broj osoba starosti između 50-65 godina se povećao za 523 osobe, odnosno 2,41 %.</w:t>
      </w:r>
    </w:p>
    <w:p w:rsidR="00637D6A" w:rsidRPr="003D509A" w:rsidRDefault="00637D6A" w:rsidP="00637D6A">
      <w:pPr>
        <w:spacing w:line="276" w:lineRule="auto"/>
        <w:jc w:val="both"/>
        <w:rPr>
          <w:szCs w:val="24"/>
          <w:lang w:val="hr-HR"/>
        </w:rPr>
      </w:pPr>
      <w:r w:rsidRPr="003D509A">
        <w:rPr>
          <w:szCs w:val="24"/>
          <w:lang w:val="hr-HR"/>
        </w:rPr>
        <w:t xml:space="preserve">Pregled broja nezaposlenih osoba po starosnoj dobi </w:t>
      </w:r>
      <w:r w:rsidR="006E7317" w:rsidRPr="003D509A">
        <w:rPr>
          <w:szCs w:val="24"/>
          <w:lang w:val="hr-HR"/>
        </w:rPr>
        <w:t xml:space="preserve">prikazan je u </w:t>
      </w:r>
      <w:r w:rsidRPr="003D509A">
        <w:rPr>
          <w:b/>
          <w:szCs w:val="24"/>
          <w:lang w:val="hr-HR"/>
        </w:rPr>
        <w:t>PRILOG</w:t>
      </w:r>
      <w:r w:rsidR="006E7317" w:rsidRPr="003D509A">
        <w:rPr>
          <w:b/>
          <w:szCs w:val="24"/>
          <w:lang w:val="hr-HR"/>
        </w:rPr>
        <w:t>U</w:t>
      </w:r>
      <w:r w:rsidRPr="003D509A">
        <w:rPr>
          <w:b/>
          <w:szCs w:val="24"/>
          <w:lang w:val="hr-HR"/>
        </w:rPr>
        <w:t xml:space="preserve"> II</w:t>
      </w:r>
      <w:r w:rsidRPr="003D509A">
        <w:rPr>
          <w:szCs w:val="24"/>
          <w:lang w:val="hr-HR"/>
        </w:rPr>
        <w:t>.</w:t>
      </w:r>
    </w:p>
    <w:bookmarkEnd w:id="42"/>
    <w:p w:rsidR="00217D1C" w:rsidRPr="00217D1C" w:rsidRDefault="00217D1C" w:rsidP="00217D1C">
      <w:pPr>
        <w:spacing w:line="276" w:lineRule="auto"/>
        <w:jc w:val="both"/>
        <w:rPr>
          <w:szCs w:val="24"/>
          <w:lang w:val="hr-HR"/>
        </w:rPr>
      </w:pPr>
      <w:r w:rsidRPr="00217D1C">
        <w:rPr>
          <w:szCs w:val="24"/>
          <w:lang w:val="hr-HR"/>
        </w:rPr>
        <w:t>Ako se posmatra broj nezaposlenih osoba po dužini čekanja, 16.790 nezaposlenih osoba čeka na zaposlenje do jedne godine, 13.156 osoba čeka na zaposlenje 1-3 godina, 7.446 osoba 3</w:t>
      </w:r>
      <w:r w:rsidR="00D14D29">
        <w:rPr>
          <w:szCs w:val="24"/>
          <w:lang w:val="hr-HR"/>
        </w:rPr>
        <w:t>-</w:t>
      </w:r>
      <w:r w:rsidRPr="00217D1C">
        <w:rPr>
          <w:szCs w:val="24"/>
          <w:lang w:val="hr-HR"/>
        </w:rPr>
        <w:t>5 godina, 7.145 osoba 5-8 godina, a 29.428 osoba čeka na zaposlenje više od 8 godina.</w:t>
      </w:r>
    </w:p>
    <w:p w:rsidR="00637D6A" w:rsidRPr="003D509A" w:rsidRDefault="00637D6A" w:rsidP="00980702">
      <w:pPr>
        <w:spacing w:line="276" w:lineRule="auto"/>
        <w:jc w:val="both"/>
        <w:rPr>
          <w:szCs w:val="24"/>
          <w:lang w:val="hr-HR"/>
        </w:rPr>
      </w:pPr>
      <w:r w:rsidRPr="00217D1C">
        <w:rPr>
          <w:szCs w:val="24"/>
          <w:lang w:val="hr-HR"/>
        </w:rPr>
        <w:t>Deficitarna zanimanja VSS su:</w:t>
      </w:r>
      <w:r w:rsidRPr="003D509A">
        <w:rPr>
          <w:szCs w:val="24"/>
          <w:lang w:val="hr-HR"/>
        </w:rPr>
        <w:t xml:space="preserve"> </w:t>
      </w:r>
    </w:p>
    <w:p w:rsidR="00637D6A" w:rsidRPr="003D509A" w:rsidRDefault="00637D6A" w:rsidP="00332CFE">
      <w:pPr>
        <w:pStyle w:val="ListParagraph"/>
        <w:numPr>
          <w:ilvl w:val="0"/>
          <w:numId w:val="24"/>
        </w:numPr>
        <w:spacing w:after="0"/>
        <w:contextualSpacing/>
        <w:jc w:val="both"/>
        <w:rPr>
          <w:rFonts w:ascii="Times New Roman" w:hAnsi="Times New Roman"/>
          <w:sz w:val="24"/>
          <w:szCs w:val="24"/>
        </w:rPr>
      </w:pPr>
      <w:r w:rsidRPr="003D509A">
        <w:rPr>
          <w:rFonts w:ascii="Times New Roman" w:hAnsi="Times New Roman"/>
          <w:sz w:val="24"/>
          <w:szCs w:val="24"/>
        </w:rPr>
        <w:t xml:space="preserve">diplomirani ing. rudarstva-odsjek BEMS, </w:t>
      </w:r>
    </w:p>
    <w:p w:rsidR="00637D6A" w:rsidRPr="003D509A" w:rsidRDefault="00637D6A" w:rsidP="00332CFE">
      <w:pPr>
        <w:pStyle w:val="ListParagraph"/>
        <w:numPr>
          <w:ilvl w:val="0"/>
          <w:numId w:val="24"/>
        </w:numPr>
        <w:spacing w:after="0"/>
        <w:contextualSpacing/>
        <w:jc w:val="both"/>
        <w:rPr>
          <w:rFonts w:ascii="Times New Roman" w:hAnsi="Times New Roman"/>
          <w:sz w:val="24"/>
          <w:szCs w:val="24"/>
        </w:rPr>
      </w:pPr>
      <w:r w:rsidRPr="003D509A">
        <w:rPr>
          <w:rFonts w:ascii="Times New Roman" w:hAnsi="Times New Roman"/>
          <w:sz w:val="24"/>
          <w:szCs w:val="24"/>
        </w:rPr>
        <w:t xml:space="preserve">profesor fizike, </w:t>
      </w:r>
    </w:p>
    <w:p w:rsidR="00637D6A" w:rsidRPr="003D509A" w:rsidRDefault="00637D6A" w:rsidP="00332CFE">
      <w:pPr>
        <w:pStyle w:val="ListParagraph"/>
        <w:numPr>
          <w:ilvl w:val="0"/>
          <w:numId w:val="24"/>
        </w:numPr>
        <w:spacing w:after="0"/>
        <w:contextualSpacing/>
        <w:jc w:val="both"/>
        <w:rPr>
          <w:rFonts w:ascii="Times New Roman" w:hAnsi="Times New Roman"/>
          <w:sz w:val="24"/>
          <w:szCs w:val="24"/>
        </w:rPr>
      </w:pPr>
      <w:r w:rsidRPr="003D509A">
        <w:rPr>
          <w:rFonts w:ascii="Times New Roman" w:hAnsi="Times New Roman"/>
          <w:sz w:val="24"/>
          <w:szCs w:val="24"/>
        </w:rPr>
        <w:t xml:space="preserve">profesor/nastavnik likovne kulture, </w:t>
      </w:r>
    </w:p>
    <w:p w:rsidR="00637D6A" w:rsidRPr="003D509A" w:rsidRDefault="00637D6A" w:rsidP="00332CFE">
      <w:pPr>
        <w:pStyle w:val="ListParagraph"/>
        <w:numPr>
          <w:ilvl w:val="0"/>
          <w:numId w:val="24"/>
        </w:numPr>
        <w:spacing w:after="0"/>
        <w:contextualSpacing/>
        <w:jc w:val="both"/>
        <w:rPr>
          <w:rFonts w:ascii="Times New Roman" w:hAnsi="Times New Roman"/>
          <w:sz w:val="24"/>
          <w:szCs w:val="24"/>
        </w:rPr>
      </w:pPr>
      <w:r w:rsidRPr="003D509A">
        <w:rPr>
          <w:rFonts w:ascii="Times New Roman" w:hAnsi="Times New Roman"/>
          <w:sz w:val="24"/>
          <w:szCs w:val="24"/>
        </w:rPr>
        <w:t xml:space="preserve">profesor predškolskog odgoja, </w:t>
      </w:r>
    </w:p>
    <w:p w:rsidR="00637D6A" w:rsidRPr="003D509A" w:rsidRDefault="00637D6A" w:rsidP="00332CFE">
      <w:pPr>
        <w:pStyle w:val="ListParagraph"/>
        <w:numPr>
          <w:ilvl w:val="0"/>
          <w:numId w:val="24"/>
        </w:numPr>
        <w:spacing w:after="0"/>
        <w:contextualSpacing/>
        <w:jc w:val="both"/>
        <w:rPr>
          <w:rFonts w:ascii="Times New Roman" w:hAnsi="Times New Roman"/>
          <w:sz w:val="24"/>
          <w:szCs w:val="24"/>
        </w:rPr>
      </w:pPr>
      <w:r w:rsidRPr="003D509A">
        <w:rPr>
          <w:rFonts w:ascii="Times New Roman" w:hAnsi="Times New Roman"/>
          <w:sz w:val="24"/>
          <w:szCs w:val="24"/>
        </w:rPr>
        <w:t xml:space="preserve">profesor muzičke kulture, </w:t>
      </w:r>
    </w:p>
    <w:p w:rsidR="00637D6A" w:rsidRPr="003D509A" w:rsidRDefault="00637D6A" w:rsidP="00332CFE">
      <w:pPr>
        <w:pStyle w:val="ListParagraph"/>
        <w:numPr>
          <w:ilvl w:val="0"/>
          <w:numId w:val="24"/>
        </w:numPr>
        <w:spacing w:after="0"/>
        <w:contextualSpacing/>
        <w:jc w:val="both"/>
        <w:rPr>
          <w:rFonts w:ascii="Times New Roman" w:hAnsi="Times New Roman"/>
          <w:sz w:val="24"/>
          <w:szCs w:val="24"/>
        </w:rPr>
      </w:pPr>
      <w:r w:rsidRPr="003D509A">
        <w:rPr>
          <w:rFonts w:ascii="Times New Roman" w:hAnsi="Times New Roman"/>
          <w:sz w:val="24"/>
          <w:szCs w:val="24"/>
        </w:rPr>
        <w:t xml:space="preserve">ing.arhitekture i </w:t>
      </w:r>
    </w:p>
    <w:p w:rsidR="00637D6A" w:rsidRPr="003D509A" w:rsidRDefault="00637D6A" w:rsidP="00332CFE">
      <w:pPr>
        <w:pStyle w:val="ListParagraph"/>
        <w:numPr>
          <w:ilvl w:val="0"/>
          <w:numId w:val="24"/>
        </w:numPr>
        <w:spacing w:after="0"/>
        <w:ind w:left="714" w:hanging="357"/>
        <w:jc w:val="both"/>
        <w:rPr>
          <w:rFonts w:ascii="Times New Roman" w:hAnsi="Times New Roman"/>
          <w:sz w:val="24"/>
          <w:szCs w:val="24"/>
        </w:rPr>
      </w:pPr>
      <w:r w:rsidRPr="003D509A">
        <w:rPr>
          <w:rFonts w:ascii="Times New Roman" w:hAnsi="Times New Roman"/>
          <w:sz w:val="24"/>
          <w:szCs w:val="24"/>
        </w:rPr>
        <w:t xml:space="preserve">ing. agronom, </w:t>
      </w:r>
    </w:p>
    <w:p w:rsidR="00637D6A" w:rsidRPr="003D509A" w:rsidRDefault="00637D6A" w:rsidP="00637D6A">
      <w:pPr>
        <w:spacing w:line="276" w:lineRule="auto"/>
        <w:jc w:val="both"/>
        <w:rPr>
          <w:szCs w:val="24"/>
          <w:lang w:val="hr-HR"/>
        </w:rPr>
      </w:pPr>
      <w:r w:rsidRPr="003D509A">
        <w:rPr>
          <w:szCs w:val="24"/>
          <w:lang w:val="hr-HR"/>
        </w:rPr>
        <w:t xml:space="preserve">a VKV i KV zanimanju: </w:t>
      </w:r>
    </w:p>
    <w:p w:rsidR="00637D6A" w:rsidRPr="003D509A" w:rsidRDefault="00637D6A" w:rsidP="00332CFE">
      <w:pPr>
        <w:pStyle w:val="ListParagraph"/>
        <w:numPr>
          <w:ilvl w:val="0"/>
          <w:numId w:val="24"/>
        </w:numPr>
        <w:spacing w:after="0"/>
        <w:ind w:left="714" w:hanging="357"/>
        <w:jc w:val="both"/>
        <w:rPr>
          <w:rFonts w:ascii="Times New Roman" w:hAnsi="Times New Roman"/>
          <w:sz w:val="24"/>
          <w:szCs w:val="24"/>
        </w:rPr>
      </w:pPr>
      <w:r w:rsidRPr="003D509A">
        <w:rPr>
          <w:rFonts w:ascii="Times New Roman" w:hAnsi="Times New Roman"/>
          <w:sz w:val="24"/>
          <w:szCs w:val="24"/>
        </w:rPr>
        <w:t xml:space="preserve">limar – krojač, </w:t>
      </w:r>
    </w:p>
    <w:p w:rsidR="00637D6A" w:rsidRPr="003D509A" w:rsidRDefault="00637D6A" w:rsidP="00332CFE">
      <w:pPr>
        <w:pStyle w:val="ListParagraph"/>
        <w:numPr>
          <w:ilvl w:val="0"/>
          <w:numId w:val="24"/>
        </w:numPr>
        <w:spacing w:after="0"/>
        <w:ind w:left="714" w:hanging="357"/>
        <w:jc w:val="both"/>
        <w:rPr>
          <w:rFonts w:ascii="Times New Roman" w:hAnsi="Times New Roman"/>
          <w:sz w:val="24"/>
          <w:szCs w:val="24"/>
        </w:rPr>
      </w:pPr>
      <w:r w:rsidRPr="003D509A">
        <w:rPr>
          <w:rFonts w:ascii="Times New Roman" w:hAnsi="Times New Roman"/>
          <w:sz w:val="24"/>
          <w:szCs w:val="24"/>
        </w:rPr>
        <w:t xml:space="preserve">cjevar izolater, </w:t>
      </w:r>
    </w:p>
    <w:p w:rsidR="00637D6A" w:rsidRPr="003D509A" w:rsidRDefault="00637D6A" w:rsidP="00332CFE">
      <w:pPr>
        <w:pStyle w:val="ListParagraph"/>
        <w:numPr>
          <w:ilvl w:val="0"/>
          <w:numId w:val="24"/>
        </w:numPr>
        <w:spacing w:after="0"/>
        <w:ind w:left="714" w:hanging="357"/>
        <w:jc w:val="both"/>
        <w:rPr>
          <w:rFonts w:ascii="Times New Roman" w:hAnsi="Times New Roman"/>
          <w:sz w:val="24"/>
          <w:szCs w:val="24"/>
        </w:rPr>
      </w:pPr>
      <w:r w:rsidRPr="003D509A">
        <w:rPr>
          <w:rFonts w:ascii="Times New Roman" w:hAnsi="Times New Roman"/>
          <w:sz w:val="24"/>
          <w:szCs w:val="24"/>
        </w:rPr>
        <w:t xml:space="preserve">fasader, tesar, </w:t>
      </w:r>
    </w:p>
    <w:p w:rsidR="00637D6A" w:rsidRPr="003D509A" w:rsidRDefault="00637D6A" w:rsidP="00332CFE">
      <w:pPr>
        <w:pStyle w:val="ListParagraph"/>
        <w:numPr>
          <w:ilvl w:val="0"/>
          <w:numId w:val="24"/>
        </w:numPr>
        <w:spacing w:after="0"/>
        <w:ind w:left="714" w:hanging="357"/>
        <w:jc w:val="both"/>
        <w:rPr>
          <w:rFonts w:ascii="Times New Roman" w:hAnsi="Times New Roman"/>
          <w:sz w:val="24"/>
          <w:szCs w:val="24"/>
        </w:rPr>
      </w:pPr>
      <w:r w:rsidRPr="003D509A">
        <w:rPr>
          <w:rFonts w:ascii="Times New Roman" w:hAnsi="Times New Roman"/>
          <w:sz w:val="24"/>
          <w:szCs w:val="24"/>
        </w:rPr>
        <w:t xml:space="preserve">armirač, </w:t>
      </w:r>
    </w:p>
    <w:p w:rsidR="00637D6A" w:rsidRPr="003D509A" w:rsidRDefault="00637D6A" w:rsidP="00332CFE">
      <w:pPr>
        <w:pStyle w:val="ListParagraph"/>
        <w:numPr>
          <w:ilvl w:val="0"/>
          <w:numId w:val="24"/>
        </w:numPr>
        <w:spacing w:after="0"/>
        <w:ind w:left="714" w:hanging="357"/>
        <w:jc w:val="both"/>
        <w:rPr>
          <w:rFonts w:ascii="Times New Roman" w:hAnsi="Times New Roman"/>
          <w:sz w:val="24"/>
          <w:szCs w:val="24"/>
        </w:rPr>
      </w:pPr>
      <w:r w:rsidRPr="003D509A">
        <w:rPr>
          <w:rFonts w:ascii="Times New Roman" w:hAnsi="Times New Roman"/>
          <w:sz w:val="24"/>
          <w:szCs w:val="24"/>
        </w:rPr>
        <w:t xml:space="preserve">zidar, </w:t>
      </w:r>
    </w:p>
    <w:p w:rsidR="00637D6A" w:rsidRPr="003D509A" w:rsidRDefault="00637D6A" w:rsidP="00332CFE">
      <w:pPr>
        <w:pStyle w:val="ListParagraph"/>
        <w:numPr>
          <w:ilvl w:val="0"/>
          <w:numId w:val="24"/>
        </w:numPr>
        <w:spacing w:after="0"/>
        <w:ind w:left="714" w:hanging="357"/>
        <w:jc w:val="both"/>
        <w:rPr>
          <w:rFonts w:ascii="Times New Roman" w:hAnsi="Times New Roman"/>
          <w:sz w:val="24"/>
          <w:szCs w:val="24"/>
        </w:rPr>
      </w:pPr>
      <w:r w:rsidRPr="003D509A">
        <w:rPr>
          <w:rFonts w:ascii="Times New Roman" w:hAnsi="Times New Roman"/>
          <w:sz w:val="24"/>
          <w:szCs w:val="24"/>
        </w:rPr>
        <w:t xml:space="preserve">monter rashladnih uređaja i </w:t>
      </w:r>
    </w:p>
    <w:p w:rsidR="00637D6A" w:rsidRPr="003D509A" w:rsidRDefault="00637D6A" w:rsidP="00332CFE">
      <w:pPr>
        <w:pStyle w:val="ListParagraph"/>
        <w:numPr>
          <w:ilvl w:val="0"/>
          <w:numId w:val="24"/>
        </w:numPr>
        <w:spacing w:after="0"/>
        <w:ind w:left="714" w:hanging="357"/>
        <w:jc w:val="both"/>
        <w:rPr>
          <w:rFonts w:ascii="Times New Roman" w:hAnsi="Times New Roman"/>
          <w:sz w:val="24"/>
          <w:szCs w:val="24"/>
        </w:rPr>
      </w:pPr>
      <w:r w:rsidRPr="003D509A">
        <w:rPr>
          <w:rFonts w:ascii="Times New Roman" w:hAnsi="Times New Roman"/>
          <w:sz w:val="24"/>
          <w:szCs w:val="24"/>
        </w:rPr>
        <w:t>kamenorezac.</w:t>
      </w:r>
    </w:p>
    <w:p w:rsidR="0041364E" w:rsidRDefault="008555A6" w:rsidP="008555A6">
      <w:pPr>
        <w:rPr>
          <w:szCs w:val="24"/>
          <w:lang w:val="hr-HR"/>
        </w:rPr>
      </w:pPr>
      <w:bookmarkStart w:id="43" w:name="_Hlk34300535"/>
      <w:r w:rsidRPr="003D509A">
        <w:rPr>
          <w:szCs w:val="24"/>
          <w:lang w:val="hr-HR"/>
        </w:rPr>
        <w:t xml:space="preserve">Najbrojnija zanimanja nezaposlenih osoba </w:t>
      </w:r>
      <w:r w:rsidR="00A75CC3" w:rsidRPr="003D509A">
        <w:rPr>
          <w:szCs w:val="24"/>
          <w:lang w:val="hr-HR"/>
        </w:rPr>
        <w:t>prikazana</w:t>
      </w:r>
      <w:r w:rsidR="00DB0EF7" w:rsidRPr="003D509A">
        <w:rPr>
          <w:szCs w:val="24"/>
          <w:lang w:val="hr-HR"/>
        </w:rPr>
        <w:t xml:space="preserve"> su u </w:t>
      </w:r>
      <w:r w:rsidRPr="003D509A">
        <w:rPr>
          <w:szCs w:val="24"/>
          <w:lang w:val="hr-HR"/>
        </w:rPr>
        <w:t xml:space="preserve"> </w:t>
      </w:r>
      <w:r w:rsidRPr="003D509A">
        <w:rPr>
          <w:b/>
          <w:szCs w:val="24"/>
          <w:lang w:val="hr-HR"/>
        </w:rPr>
        <w:t>PRILOG</w:t>
      </w:r>
      <w:r w:rsidR="00DB0EF7" w:rsidRPr="003D509A">
        <w:rPr>
          <w:b/>
          <w:szCs w:val="24"/>
          <w:lang w:val="hr-HR"/>
        </w:rPr>
        <w:t>U</w:t>
      </w:r>
      <w:r w:rsidRPr="003D509A">
        <w:rPr>
          <w:b/>
          <w:szCs w:val="24"/>
          <w:lang w:val="hr-HR"/>
        </w:rPr>
        <w:t xml:space="preserve"> III</w:t>
      </w:r>
      <w:bookmarkEnd w:id="43"/>
      <w:r w:rsidRPr="003D509A">
        <w:rPr>
          <w:szCs w:val="24"/>
          <w:lang w:val="hr-HR"/>
        </w:rPr>
        <w:t>.</w:t>
      </w:r>
    </w:p>
    <w:p w:rsidR="008A2F00" w:rsidRPr="003D509A" w:rsidRDefault="008A2F00" w:rsidP="008555A6">
      <w:pPr>
        <w:rPr>
          <w:szCs w:val="24"/>
          <w:lang w:val="hr-HR"/>
        </w:rPr>
      </w:pPr>
    </w:p>
    <w:p w:rsidR="00637EFE" w:rsidRPr="003D509A" w:rsidRDefault="002B7D7B" w:rsidP="00A65B21">
      <w:pPr>
        <w:pStyle w:val="Heading1"/>
      </w:pPr>
      <w:r w:rsidRPr="003D509A">
        <w:lastRenderedPageBreak/>
        <w:t xml:space="preserve"> </w:t>
      </w:r>
      <w:bookmarkStart w:id="44" w:name="_Toc2856379"/>
      <w:bookmarkStart w:id="45" w:name="_Toc34309101"/>
      <w:r w:rsidR="00637EFE" w:rsidRPr="003D509A">
        <w:t>POSREDOVANJE U ZAPOŠLJAVANJU</w:t>
      </w:r>
      <w:bookmarkEnd w:id="44"/>
      <w:bookmarkEnd w:id="45"/>
    </w:p>
    <w:p w:rsidR="00637EFE" w:rsidRPr="003D509A" w:rsidRDefault="00637EFE" w:rsidP="00637EFE">
      <w:pPr>
        <w:spacing w:line="276" w:lineRule="auto"/>
        <w:jc w:val="both"/>
        <w:rPr>
          <w:szCs w:val="24"/>
          <w:lang w:val="hr-HR"/>
        </w:rPr>
      </w:pPr>
      <w:r w:rsidRPr="003D509A">
        <w:rPr>
          <w:szCs w:val="24"/>
          <w:lang w:val="hr-HR"/>
        </w:rPr>
        <w:t>Posredovanje u zapošljavanju je osnovna funkcija Službe za zapošljavanje a ima za cilj povezivanja  nezaposlenih osoba sa poslodavcima koji imaju potrebu za zaposlenicima kao i poslodavaca sa nezaposlenim osobama koje traže zaposlenje, odnosno poslodavca sa zaposlenom osobom koja traži promjenu zaposlenja, odnosno usklađivanje ponude i potražnje, a u osnovi i drugih funkcija zapošljavanja, kao što je aktivna politika zapošljavanja, obrazovne i savjetodavne funkcije Službe.</w:t>
      </w:r>
    </w:p>
    <w:p w:rsidR="00637EFE" w:rsidRPr="003D509A" w:rsidRDefault="00637EFE" w:rsidP="00637EFE">
      <w:pPr>
        <w:spacing w:line="276" w:lineRule="auto"/>
        <w:jc w:val="both"/>
        <w:rPr>
          <w:iCs/>
          <w:szCs w:val="24"/>
          <w:lang w:val="pl-PL"/>
        </w:rPr>
      </w:pPr>
      <w:r w:rsidRPr="003D509A">
        <w:rPr>
          <w:iCs/>
          <w:szCs w:val="24"/>
          <w:lang w:val="pl-PL"/>
        </w:rPr>
        <w:t>Posredovanje u zapošljavanju, u smislu ovog Zakonom o posredovanju u zapošljavanju i socijalnoj sigurnosti nezaposlenih lica</w:t>
      </w:r>
      <w:r w:rsidRPr="003D509A">
        <w:rPr>
          <w:iCs/>
          <w:szCs w:val="24"/>
          <w:vertAlign w:val="superscript"/>
          <w:lang w:val="pl-PL"/>
        </w:rPr>
        <w:footnoteReference w:id="6"/>
      </w:r>
      <w:r w:rsidRPr="003D509A">
        <w:rPr>
          <w:iCs/>
          <w:szCs w:val="24"/>
          <w:lang w:val="pl-PL"/>
        </w:rPr>
        <w:t>, obuhvaća sve radnje i mjere poduzete, u skladu sa zakonom, u svrhu povezivanja nezaposlene osobe koja traži zaposlenje, kao i zaposlene osobe koja traži promjenu u zaposlenju, s poslodavcem kojem je potreban zaposlenik radi zasnivanja radnog odnosa odnosno, sklapanja ugovora o radu ili radnog angažiranja.</w:t>
      </w:r>
    </w:p>
    <w:p w:rsidR="00637EFE" w:rsidRPr="003D509A" w:rsidRDefault="00637EFE" w:rsidP="00637EFE">
      <w:pPr>
        <w:spacing w:line="276" w:lineRule="auto"/>
        <w:jc w:val="both"/>
        <w:rPr>
          <w:szCs w:val="24"/>
          <w:lang w:val="hr-HR"/>
        </w:rPr>
      </w:pPr>
      <w:r w:rsidRPr="003D509A">
        <w:rPr>
          <w:szCs w:val="24"/>
          <w:lang w:val="hr-HR"/>
        </w:rPr>
        <w:t>Posredovanje, također podrazumijeva i praćenje potreba na tržištu rada, razvijanje i usvajanje znanja i vještina koje se traže te preduzimanje mjera na podizanju kvaliteta ponude radne snage kako bi se kvalitetno realizovale iskazane potrebe. U kontekstu toga je i prikupljanje i analiza slobodnih radnih mjesta i njihova isporuka krajnjim korisnicima.</w:t>
      </w:r>
    </w:p>
    <w:p w:rsidR="00637EFE" w:rsidRPr="003D509A" w:rsidRDefault="00637EFE" w:rsidP="00637EFE">
      <w:pPr>
        <w:spacing w:line="276" w:lineRule="auto"/>
        <w:jc w:val="both"/>
        <w:rPr>
          <w:szCs w:val="24"/>
          <w:lang w:val="hr-HR"/>
        </w:rPr>
      </w:pPr>
      <w:r w:rsidRPr="003D509A">
        <w:rPr>
          <w:szCs w:val="24"/>
          <w:lang w:val="pl-PL"/>
        </w:rPr>
        <w:t>Slu</w:t>
      </w:r>
      <w:r w:rsidRPr="003D509A">
        <w:rPr>
          <w:szCs w:val="24"/>
          <w:lang w:val="hr-HR"/>
        </w:rPr>
        <w:t>ž</w:t>
      </w:r>
      <w:r w:rsidRPr="003D509A">
        <w:rPr>
          <w:szCs w:val="24"/>
          <w:lang w:val="pl-PL"/>
        </w:rPr>
        <w:t>ba</w:t>
      </w:r>
      <w:r w:rsidRPr="003D509A">
        <w:rPr>
          <w:szCs w:val="24"/>
          <w:lang w:val="hr-HR"/>
        </w:rPr>
        <w:t xml:space="preserve"> nastoji </w:t>
      </w:r>
      <w:r w:rsidRPr="003D509A">
        <w:rPr>
          <w:szCs w:val="24"/>
          <w:lang w:val="pl-PL"/>
        </w:rPr>
        <w:t>da</w:t>
      </w:r>
      <w:r w:rsidRPr="003D509A">
        <w:rPr>
          <w:szCs w:val="24"/>
          <w:lang w:val="hr-HR"/>
        </w:rPr>
        <w:t xml:space="preserve"> </w:t>
      </w:r>
      <w:r w:rsidRPr="003D509A">
        <w:rPr>
          <w:szCs w:val="24"/>
          <w:lang w:val="pl-PL"/>
        </w:rPr>
        <w:t>sa</w:t>
      </w:r>
      <w:r w:rsidRPr="003D509A">
        <w:rPr>
          <w:szCs w:val="24"/>
          <w:lang w:val="hr-HR"/>
        </w:rPr>
        <w:t xml:space="preserve"> </w:t>
      </w:r>
      <w:r w:rsidRPr="003D509A">
        <w:rPr>
          <w:szCs w:val="24"/>
          <w:lang w:val="pl-PL"/>
        </w:rPr>
        <w:t>svojom</w:t>
      </w:r>
      <w:r w:rsidRPr="003D509A">
        <w:rPr>
          <w:szCs w:val="24"/>
          <w:lang w:val="hr-HR"/>
        </w:rPr>
        <w:t xml:space="preserve"> </w:t>
      </w:r>
      <w:r w:rsidRPr="003D509A">
        <w:rPr>
          <w:szCs w:val="24"/>
          <w:lang w:val="pl-PL"/>
        </w:rPr>
        <w:t>posredni</w:t>
      </w:r>
      <w:r w:rsidRPr="003D509A">
        <w:rPr>
          <w:szCs w:val="24"/>
          <w:lang w:val="hr-HR"/>
        </w:rPr>
        <w:t>č</w:t>
      </w:r>
      <w:r w:rsidRPr="003D509A">
        <w:rPr>
          <w:szCs w:val="24"/>
          <w:lang w:val="pl-PL"/>
        </w:rPr>
        <w:t>kom</w:t>
      </w:r>
      <w:r w:rsidRPr="003D509A">
        <w:rPr>
          <w:szCs w:val="24"/>
          <w:lang w:val="hr-HR"/>
        </w:rPr>
        <w:t xml:space="preserve"> </w:t>
      </w:r>
      <w:r w:rsidRPr="003D509A">
        <w:rPr>
          <w:szCs w:val="24"/>
          <w:lang w:val="pl-PL"/>
        </w:rPr>
        <w:t>i</w:t>
      </w:r>
      <w:r w:rsidRPr="003D509A">
        <w:rPr>
          <w:szCs w:val="24"/>
          <w:lang w:val="hr-HR"/>
        </w:rPr>
        <w:t xml:space="preserve"> </w:t>
      </w:r>
      <w:r w:rsidRPr="003D509A">
        <w:rPr>
          <w:szCs w:val="24"/>
          <w:lang w:val="pl-PL"/>
        </w:rPr>
        <w:t>uslu</w:t>
      </w:r>
      <w:r w:rsidRPr="003D509A">
        <w:rPr>
          <w:szCs w:val="24"/>
          <w:lang w:val="hr-HR"/>
        </w:rPr>
        <w:t>ž</w:t>
      </w:r>
      <w:r w:rsidRPr="003D509A">
        <w:rPr>
          <w:szCs w:val="24"/>
          <w:lang w:val="pl-PL"/>
        </w:rPr>
        <w:t>nom</w:t>
      </w:r>
      <w:r w:rsidRPr="003D509A">
        <w:rPr>
          <w:szCs w:val="24"/>
          <w:lang w:val="hr-HR"/>
        </w:rPr>
        <w:t xml:space="preserve"> </w:t>
      </w:r>
      <w:r w:rsidRPr="003D509A">
        <w:rPr>
          <w:szCs w:val="24"/>
          <w:lang w:val="pl-PL"/>
        </w:rPr>
        <w:t>djelatno</w:t>
      </w:r>
      <w:r w:rsidRPr="003D509A">
        <w:rPr>
          <w:szCs w:val="24"/>
          <w:lang w:val="hr-HR"/>
        </w:rPr>
        <w:t>šć</w:t>
      </w:r>
      <w:r w:rsidRPr="003D509A">
        <w:rPr>
          <w:szCs w:val="24"/>
          <w:lang w:val="pl-PL"/>
        </w:rPr>
        <w:t>u</w:t>
      </w:r>
      <w:r w:rsidRPr="003D509A">
        <w:rPr>
          <w:szCs w:val="24"/>
          <w:lang w:val="hr-HR"/>
        </w:rPr>
        <w:t xml:space="preserve"> </w:t>
      </w:r>
      <w:r w:rsidRPr="003D509A">
        <w:rPr>
          <w:szCs w:val="24"/>
          <w:lang w:val="pl-PL"/>
        </w:rPr>
        <w:t>bude</w:t>
      </w:r>
      <w:r w:rsidRPr="003D509A">
        <w:rPr>
          <w:szCs w:val="24"/>
          <w:lang w:val="hr-HR"/>
        </w:rPr>
        <w:t xml:space="preserve"> </w:t>
      </w:r>
      <w:r w:rsidRPr="003D509A">
        <w:rPr>
          <w:szCs w:val="24"/>
          <w:lang w:val="pl-PL"/>
        </w:rPr>
        <w:t>kompetentan</w:t>
      </w:r>
      <w:r w:rsidRPr="003D509A">
        <w:rPr>
          <w:szCs w:val="24"/>
          <w:lang w:val="hr-HR"/>
        </w:rPr>
        <w:t xml:space="preserve"> </w:t>
      </w:r>
      <w:r w:rsidRPr="003D509A">
        <w:rPr>
          <w:szCs w:val="24"/>
          <w:lang w:val="pl-PL"/>
        </w:rPr>
        <w:t>partner</w:t>
      </w:r>
      <w:r w:rsidRPr="003D509A">
        <w:rPr>
          <w:szCs w:val="24"/>
          <w:lang w:val="hr-HR"/>
        </w:rPr>
        <w:t xml:space="preserve"> </w:t>
      </w:r>
      <w:r w:rsidRPr="003D509A">
        <w:rPr>
          <w:szCs w:val="24"/>
          <w:lang w:val="pl-PL"/>
        </w:rPr>
        <w:t>na</w:t>
      </w:r>
      <w:r w:rsidRPr="003D509A">
        <w:rPr>
          <w:szCs w:val="24"/>
          <w:lang w:val="hr-HR"/>
        </w:rPr>
        <w:t xml:space="preserve"> </w:t>
      </w:r>
      <w:r w:rsidRPr="003D509A">
        <w:rPr>
          <w:szCs w:val="24"/>
          <w:lang w:val="pl-PL"/>
        </w:rPr>
        <w:t>tr</w:t>
      </w:r>
      <w:r w:rsidRPr="003D509A">
        <w:rPr>
          <w:szCs w:val="24"/>
          <w:lang w:val="hr-HR"/>
        </w:rPr>
        <w:t>ž</w:t>
      </w:r>
      <w:r w:rsidRPr="003D509A">
        <w:rPr>
          <w:szCs w:val="24"/>
          <w:lang w:val="pl-PL"/>
        </w:rPr>
        <w:t>i</w:t>
      </w:r>
      <w:r w:rsidRPr="003D509A">
        <w:rPr>
          <w:szCs w:val="24"/>
          <w:lang w:val="hr-HR"/>
        </w:rPr>
        <w:t>š</w:t>
      </w:r>
      <w:r w:rsidRPr="003D509A">
        <w:rPr>
          <w:szCs w:val="24"/>
          <w:lang w:val="pl-PL"/>
        </w:rPr>
        <w:t>tu</w:t>
      </w:r>
      <w:r w:rsidRPr="003D509A">
        <w:rPr>
          <w:szCs w:val="24"/>
          <w:lang w:val="hr-HR"/>
        </w:rPr>
        <w:t xml:space="preserve"> </w:t>
      </w:r>
      <w:r w:rsidRPr="003D509A">
        <w:rPr>
          <w:szCs w:val="24"/>
          <w:lang w:val="pl-PL"/>
        </w:rPr>
        <w:t>rada</w:t>
      </w:r>
      <w:r w:rsidRPr="003D509A">
        <w:rPr>
          <w:szCs w:val="24"/>
          <w:lang w:val="hr-HR"/>
        </w:rPr>
        <w:t xml:space="preserve">. </w:t>
      </w:r>
    </w:p>
    <w:p w:rsidR="00637EFE" w:rsidRPr="003D509A" w:rsidRDefault="00637EFE" w:rsidP="00637EFE">
      <w:pPr>
        <w:spacing w:line="276" w:lineRule="auto"/>
        <w:jc w:val="both"/>
        <w:rPr>
          <w:szCs w:val="24"/>
          <w:lang w:val="hr-HR"/>
        </w:rPr>
      </w:pPr>
      <w:r w:rsidRPr="003D509A">
        <w:rPr>
          <w:szCs w:val="24"/>
          <w:lang w:val="hr-HR"/>
        </w:rPr>
        <w:t>Jedinstven informacioni sistem, Službi za zapošljavanje daje mogućnost lakšeg i kvalitetnije</w:t>
      </w:r>
      <w:r w:rsidR="00217D1C">
        <w:rPr>
          <w:szCs w:val="24"/>
          <w:lang w:val="hr-HR"/>
        </w:rPr>
        <w:t>g</w:t>
      </w:r>
      <w:r w:rsidRPr="003D509A">
        <w:rPr>
          <w:szCs w:val="24"/>
          <w:lang w:val="hr-HR"/>
        </w:rPr>
        <w:t xml:space="preserve"> obavljanja poslova posredovanja. Ti poslovi se ogledaju u sljedećem:</w:t>
      </w:r>
    </w:p>
    <w:p w:rsidR="00637EFE" w:rsidRPr="003D509A" w:rsidRDefault="00637EFE" w:rsidP="00332CFE">
      <w:pPr>
        <w:numPr>
          <w:ilvl w:val="0"/>
          <w:numId w:val="29"/>
        </w:numPr>
        <w:spacing w:after="60" w:line="276" w:lineRule="auto"/>
        <w:jc w:val="both"/>
        <w:rPr>
          <w:szCs w:val="24"/>
          <w:lang w:val="hr-HR"/>
        </w:rPr>
      </w:pPr>
      <w:r w:rsidRPr="003D509A">
        <w:rPr>
          <w:szCs w:val="24"/>
          <w:lang w:val="hr-HR"/>
        </w:rPr>
        <w:t>registriranje nezaposlenih osoba,</w:t>
      </w:r>
    </w:p>
    <w:p w:rsidR="00637EFE" w:rsidRPr="003D509A" w:rsidRDefault="00637EFE" w:rsidP="00332CFE">
      <w:pPr>
        <w:numPr>
          <w:ilvl w:val="0"/>
          <w:numId w:val="29"/>
        </w:numPr>
        <w:spacing w:after="60" w:line="276" w:lineRule="auto"/>
        <w:jc w:val="both"/>
        <w:rPr>
          <w:szCs w:val="24"/>
          <w:lang w:val="hr-HR"/>
        </w:rPr>
      </w:pPr>
      <w:r w:rsidRPr="003D509A">
        <w:rPr>
          <w:szCs w:val="24"/>
          <w:lang w:val="hr-HR"/>
        </w:rPr>
        <w:t>kontakti sa poslodavcima,</w:t>
      </w:r>
    </w:p>
    <w:p w:rsidR="00637EFE" w:rsidRPr="003D509A" w:rsidRDefault="00637EFE" w:rsidP="00332CFE">
      <w:pPr>
        <w:numPr>
          <w:ilvl w:val="0"/>
          <w:numId w:val="29"/>
        </w:numPr>
        <w:spacing w:after="60" w:line="276" w:lineRule="auto"/>
        <w:jc w:val="both"/>
        <w:rPr>
          <w:szCs w:val="24"/>
          <w:lang w:val="hr-HR"/>
        </w:rPr>
      </w:pPr>
      <w:r w:rsidRPr="003D509A">
        <w:rPr>
          <w:szCs w:val="24"/>
          <w:lang w:val="hr-HR"/>
        </w:rPr>
        <w:t>evidentiranje slobodnih radnih mjesta i njihovo oglašavanje,</w:t>
      </w:r>
    </w:p>
    <w:p w:rsidR="00637EFE" w:rsidRPr="003D509A" w:rsidRDefault="00637EFE" w:rsidP="00332CFE">
      <w:pPr>
        <w:numPr>
          <w:ilvl w:val="0"/>
          <w:numId w:val="29"/>
        </w:numPr>
        <w:spacing w:after="60" w:line="276" w:lineRule="auto"/>
        <w:jc w:val="both"/>
        <w:rPr>
          <w:szCs w:val="24"/>
          <w:lang w:val="hr-HR"/>
        </w:rPr>
      </w:pPr>
      <w:r w:rsidRPr="003D509A">
        <w:rPr>
          <w:szCs w:val="24"/>
          <w:lang w:val="hr-HR"/>
        </w:rPr>
        <w:t>davanje informacija nezaposlenim osobama o slobodnim radnim mjestima,</w:t>
      </w:r>
    </w:p>
    <w:p w:rsidR="00637EFE" w:rsidRPr="003D509A" w:rsidRDefault="00637EFE" w:rsidP="00332CFE">
      <w:pPr>
        <w:numPr>
          <w:ilvl w:val="0"/>
          <w:numId w:val="29"/>
        </w:numPr>
        <w:spacing w:after="60" w:line="276" w:lineRule="auto"/>
        <w:jc w:val="both"/>
        <w:rPr>
          <w:szCs w:val="24"/>
          <w:lang w:val="hr-HR"/>
        </w:rPr>
      </w:pPr>
      <w:r w:rsidRPr="003D509A">
        <w:rPr>
          <w:szCs w:val="24"/>
          <w:lang w:val="hr-HR"/>
        </w:rPr>
        <w:t>informisanje poslodavaca o nezaposlenim kadrovima u skladu sa potrebama,</w:t>
      </w:r>
    </w:p>
    <w:p w:rsidR="00637EFE" w:rsidRPr="003D509A" w:rsidRDefault="00637EFE" w:rsidP="00332CFE">
      <w:pPr>
        <w:numPr>
          <w:ilvl w:val="0"/>
          <w:numId w:val="29"/>
        </w:numPr>
        <w:spacing w:after="60" w:line="276" w:lineRule="auto"/>
        <w:jc w:val="both"/>
        <w:rPr>
          <w:szCs w:val="24"/>
          <w:lang w:val="hr-HR"/>
        </w:rPr>
      </w:pPr>
      <w:r w:rsidRPr="003D509A">
        <w:rPr>
          <w:szCs w:val="24"/>
          <w:lang w:val="hr-HR"/>
        </w:rPr>
        <w:t>na zahtjev poslodavca pružanje stručne pomoći pri izboru kandidata,</w:t>
      </w:r>
    </w:p>
    <w:p w:rsidR="00637EFE" w:rsidRPr="003D509A" w:rsidRDefault="00637EFE" w:rsidP="00332CFE">
      <w:pPr>
        <w:numPr>
          <w:ilvl w:val="0"/>
          <w:numId w:val="29"/>
        </w:numPr>
        <w:spacing w:after="60" w:line="276" w:lineRule="auto"/>
        <w:jc w:val="both"/>
        <w:rPr>
          <w:szCs w:val="24"/>
          <w:lang w:val="hr-HR"/>
        </w:rPr>
      </w:pPr>
      <w:r w:rsidRPr="003D509A">
        <w:rPr>
          <w:szCs w:val="24"/>
          <w:lang w:val="hr-HR"/>
        </w:rPr>
        <w:t>na zahtjev poslodavca organizovanje  intervijua sa kandidatima,</w:t>
      </w:r>
    </w:p>
    <w:p w:rsidR="00637EFE" w:rsidRPr="003D509A" w:rsidRDefault="00637EFE" w:rsidP="00332CFE">
      <w:pPr>
        <w:numPr>
          <w:ilvl w:val="0"/>
          <w:numId w:val="29"/>
        </w:numPr>
        <w:spacing w:after="60" w:line="276" w:lineRule="auto"/>
        <w:jc w:val="both"/>
        <w:rPr>
          <w:szCs w:val="24"/>
          <w:lang w:val="hr-HR"/>
        </w:rPr>
      </w:pPr>
      <w:r w:rsidRPr="003D509A">
        <w:rPr>
          <w:szCs w:val="24"/>
          <w:lang w:val="hr-HR"/>
        </w:rPr>
        <w:t>priprema nezaposlenih osoba za tržište rada kroz savjetodavnu funkciju. Info i motivacione radionice,</w:t>
      </w:r>
    </w:p>
    <w:p w:rsidR="00637EFE" w:rsidRPr="003D509A" w:rsidRDefault="00637EFE" w:rsidP="00332CFE">
      <w:pPr>
        <w:numPr>
          <w:ilvl w:val="0"/>
          <w:numId w:val="29"/>
        </w:numPr>
        <w:spacing w:line="276" w:lineRule="auto"/>
        <w:jc w:val="both"/>
        <w:rPr>
          <w:szCs w:val="24"/>
          <w:lang w:val="hr-HR"/>
        </w:rPr>
      </w:pPr>
      <w:r w:rsidRPr="003D509A">
        <w:rPr>
          <w:szCs w:val="24"/>
          <w:lang w:val="hr-HR"/>
        </w:rPr>
        <w:t>svi ostali poslovi koji mogu pomoći nezaposlenoj osobi i poslodavcu u cilju uspostavljanja kontakta.</w:t>
      </w:r>
    </w:p>
    <w:p w:rsidR="00217D1C" w:rsidRPr="003D509A" w:rsidRDefault="00217D1C" w:rsidP="00217D1C">
      <w:pPr>
        <w:spacing w:line="276" w:lineRule="auto"/>
        <w:jc w:val="both"/>
        <w:rPr>
          <w:szCs w:val="24"/>
          <w:lang w:val="hr-HR"/>
        </w:rPr>
      </w:pPr>
      <w:r w:rsidRPr="001D2B80">
        <w:rPr>
          <w:szCs w:val="24"/>
          <w:lang w:val="hr-HR"/>
        </w:rPr>
        <w:t xml:space="preserve">Broj ukupno brisanih osoba sa evidencije zbog zaposlenja, u periodu januar – decembar 2019. godine bilježi pad u odnosu na prethodnu godinu, tako da je zaposleno 19.920 osobe sa evidencije, odnosno manje za 3 osobe nego u 2018. godini, a </w:t>
      </w:r>
      <w:r w:rsidR="001D2B80" w:rsidRPr="001D2B80">
        <w:rPr>
          <w:szCs w:val="24"/>
          <w:lang w:val="hr-HR"/>
        </w:rPr>
        <w:t>razlozi</w:t>
      </w:r>
      <w:r w:rsidRPr="001D2B80">
        <w:rPr>
          <w:szCs w:val="24"/>
          <w:lang w:val="hr-HR"/>
        </w:rPr>
        <w:t xml:space="preserve"> smanjenja </w:t>
      </w:r>
      <w:r w:rsidR="001D2B80" w:rsidRPr="001D2B80">
        <w:rPr>
          <w:szCs w:val="24"/>
          <w:lang w:val="hr-HR"/>
        </w:rPr>
        <w:t xml:space="preserve">broja nezaposlenih </w:t>
      </w:r>
      <w:r w:rsidR="001A5F96">
        <w:rPr>
          <w:szCs w:val="24"/>
          <w:lang w:val="hr-HR"/>
        </w:rPr>
        <w:t xml:space="preserve">kroz zaposlenje, </w:t>
      </w:r>
      <w:r w:rsidR="001D2B80" w:rsidRPr="001D2B80">
        <w:rPr>
          <w:szCs w:val="24"/>
          <w:lang w:val="hr-HR"/>
        </w:rPr>
        <w:t xml:space="preserve">svakako </w:t>
      </w:r>
      <w:r w:rsidRPr="001D2B80">
        <w:rPr>
          <w:szCs w:val="24"/>
          <w:lang w:val="hr-HR"/>
        </w:rPr>
        <w:t>jesu i poticajne mjere u zapošljavanju</w:t>
      </w:r>
      <w:r w:rsidR="001D2B80" w:rsidRPr="001D2B80">
        <w:rPr>
          <w:szCs w:val="24"/>
          <w:lang w:val="hr-HR"/>
        </w:rPr>
        <w:t>,</w:t>
      </w:r>
      <w:r w:rsidRPr="001D2B80">
        <w:rPr>
          <w:szCs w:val="24"/>
          <w:lang w:val="hr-HR"/>
        </w:rPr>
        <w:t xml:space="preserve"> finansijskom podrškom Vlade Federacije BiH, Federalnog zavoda za zapošljavanje i Vlade TK.</w:t>
      </w:r>
    </w:p>
    <w:p w:rsidR="00637EFE" w:rsidRPr="003D509A" w:rsidRDefault="00637EFE" w:rsidP="00637EFE">
      <w:pPr>
        <w:spacing w:line="276" w:lineRule="auto"/>
        <w:jc w:val="both"/>
        <w:rPr>
          <w:szCs w:val="24"/>
          <w:lang w:val="hr-HR"/>
        </w:rPr>
      </w:pPr>
      <w:r w:rsidRPr="003D509A">
        <w:rPr>
          <w:szCs w:val="24"/>
          <w:lang w:val="hr-HR"/>
        </w:rPr>
        <w:lastRenderedPageBreak/>
        <w:t>U 2013. godini Agencija za rad i zapošljavanje Bosne i Hercegovine i Savezna agencija za rad iz Njemačke, potpisali su Dogovor o posredovanju pri zapošljavanju radnika iz Bosne i Hercegovine u Saveznoj Republici Njemačkoj na određeno vrijeme.</w:t>
      </w:r>
    </w:p>
    <w:p w:rsidR="00EC37A4" w:rsidRDefault="00637EFE" w:rsidP="00EC37A4">
      <w:pPr>
        <w:spacing w:line="276" w:lineRule="auto"/>
        <w:jc w:val="both"/>
        <w:rPr>
          <w:szCs w:val="24"/>
          <w:lang w:val="hr-HR"/>
        </w:rPr>
      </w:pPr>
      <w:r w:rsidRPr="003D509A">
        <w:rPr>
          <w:szCs w:val="24"/>
          <w:lang w:val="hr-HR"/>
        </w:rPr>
        <w:t>Korisnici ovog projekta su medicinske sestre/tehničari, opšteg ili pedijatrijskog smjera, sa položenim stručnim ispitom, radnim iskustvom i znanjem njemačkog jezika na elementarnom nivou – minimum A2 nivo, odnosno – minimum B2 nivo, prema Evropskom referentnom okviru za jezike.</w:t>
      </w:r>
    </w:p>
    <w:p w:rsidR="00EC37A4" w:rsidRPr="00EC37A4" w:rsidRDefault="00EC37A4" w:rsidP="00EC37A4">
      <w:pPr>
        <w:spacing w:line="276" w:lineRule="auto"/>
        <w:jc w:val="both"/>
        <w:rPr>
          <w:szCs w:val="24"/>
          <w:lang w:val="hr-HR"/>
        </w:rPr>
      </w:pPr>
      <w:r w:rsidRPr="003D509A">
        <w:rPr>
          <w:szCs w:val="24"/>
          <w:lang w:val="pl-PL"/>
        </w:rPr>
        <w:t>Slu</w:t>
      </w:r>
      <w:r w:rsidRPr="003D509A">
        <w:rPr>
          <w:szCs w:val="24"/>
          <w:lang w:val="hr-HR"/>
        </w:rPr>
        <w:t>ž</w:t>
      </w:r>
      <w:r w:rsidRPr="003D509A">
        <w:rPr>
          <w:szCs w:val="24"/>
          <w:lang w:val="pl-PL"/>
        </w:rPr>
        <w:t>ba</w:t>
      </w:r>
      <w:r w:rsidRPr="003D509A">
        <w:rPr>
          <w:szCs w:val="24"/>
          <w:lang w:val="hr-HR"/>
        </w:rPr>
        <w:t xml:space="preserve">, </w:t>
      </w:r>
      <w:r w:rsidRPr="003D509A">
        <w:rPr>
          <w:szCs w:val="24"/>
          <w:lang w:val="pl-PL"/>
        </w:rPr>
        <w:t>u</w:t>
      </w:r>
      <w:r w:rsidRPr="003D509A">
        <w:rPr>
          <w:szCs w:val="24"/>
          <w:lang w:val="hr-HR"/>
        </w:rPr>
        <w:t xml:space="preserve"> </w:t>
      </w:r>
      <w:r w:rsidRPr="003D509A">
        <w:rPr>
          <w:szCs w:val="24"/>
          <w:lang w:val="pl-PL"/>
        </w:rPr>
        <w:t>saradnji</w:t>
      </w:r>
      <w:r w:rsidRPr="003D509A">
        <w:rPr>
          <w:szCs w:val="24"/>
          <w:lang w:val="hr-HR"/>
        </w:rPr>
        <w:t xml:space="preserve"> </w:t>
      </w:r>
      <w:r w:rsidRPr="003D509A">
        <w:rPr>
          <w:szCs w:val="24"/>
          <w:lang w:val="pl-PL"/>
        </w:rPr>
        <w:t>sa</w:t>
      </w:r>
      <w:r w:rsidRPr="003D509A">
        <w:rPr>
          <w:szCs w:val="24"/>
          <w:lang w:val="hr-HR"/>
        </w:rPr>
        <w:t xml:space="preserve"> </w:t>
      </w:r>
      <w:r w:rsidRPr="003D509A">
        <w:rPr>
          <w:szCs w:val="24"/>
          <w:lang w:val="pl-PL"/>
        </w:rPr>
        <w:t>Agencijom</w:t>
      </w:r>
      <w:r w:rsidRPr="003D509A">
        <w:rPr>
          <w:szCs w:val="24"/>
          <w:lang w:val="hr-HR"/>
        </w:rPr>
        <w:t xml:space="preserve"> </w:t>
      </w:r>
      <w:r w:rsidRPr="003D509A">
        <w:rPr>
          <w:szCs w:val="24"/>
          <w:lang w:val="pl-PL"/>
        </w:rPr>
        <w:t>za</w:t>
      </w:r>
      <w:r w:rsidRPr="003D509A">
        <w:rPr>
          <w:szCs w:val="24"/>
          <w:lang w:val="hr-HR"/>
        </w:rPr>
        <w:t xml:space="preserve"> </w:t>
      </w:r>
      <w:r w:rsidRPr="003D509A">
        <w:rPr>
          <w:szCs w:val="24"/>
          <w:lang w:val="pl-PL"/>
        </w:rPr>
        <w:t>rad</w:t>
      </w:r>
      <w:r w:rsidRPr="003D509A">
        <w:rPr>
          <w:szCs w:val="24"/>
          <w:lang w:val="hr-HR"/>
        </w:rPr>
        <w:t xml:space="preserve"> </w:t>
      </w:r>
      <w:r w:rsidRPr="003D509A">
        <w:rPr>
          <w:szCs w:val="24"/>
          <w:lang w:val="pl-PL"/>
        </w:rPr>
        <w:t>i</w:t>
      </w:r>
      <w:r w:rsidRPr="003D509A">
        <w:rPr>
          <w:szCs w:val="24"/>
          <w:lang w:val="hr-HR"/>
        </w:rPr>
        <w:t xml:space="preserve"> </w:t>
      </w:r>
      <w:r w:rsidRPr="003D509A">
        <w:rPr>
          <w:szCs w:val="24"/>
          <w:lang w:val="pl-PL"/>
        </w:rPr>
        <w:t>zapo</w:t>
      </w:r>
      <w:r w:rsidRPr="003D509A">
        <w:rPr>
          <w:szCs w:val="24"/>
          <w:lang w:val="hr-HR"/>
        </w:rPr>
        <w:t>š</w:t>
      </w:r>
      <w:r w:rsidRPr="003D509A">
        <w:rPr>
          <w:szCs w:val="24"/>
          <w:lang w:val="pl-PL"/>
        </w:rPr>
        <w:t>ljavanje</w:t>
      </w:r>
      <w:r w:rsidRPr="003D509A">
        <w:rPr>
          <w:szCs w:val="24"/>
          <w:lang w:val="hr-HR"/>
        </w:rPr>
        <w:t xml:space="preserve"> </w:t>
      </w:r>
      <w:r w:rsidRPr="003D509A">
        <w:rPr>
          <w:szCs w:val="24"/>
          <w:lang w:val="pl-PL"/>
        </w:rPr>
        <w:t>BiH</w:t>
      </w:r>
      <w:r w:rsidRPr="003D509A">
        <w:rPr>
          <w:szCs w:val="24"/>
          <w:lang w:val="hr-HR"/>
        </w:rPr>
        <w:t xml:space="preserve">, </w:t>
      </w:r>
      <w:r w:rsidRPr="003D509A">
        <w:rPr>
          <w:szCs w:val="24"/>
          <w:lang w:val="pl-PL"/>
        </w:rPr>
        <w:t>posredovala</w:t>
      </w:r>
      <w:r w:rsidRPr="003D509A">
        <w:rPr>
          <w:szCs w:val="24"/>
          <w:lang w:val="hr-HR"/>
        </w:rPr>
        <w:t xml:space="preserve"> je </w:t>
      </w:r>
      <w:r w:rsidRPr="003D509A">
        <w:rPr>
          <w:szCs w:val="24"/>
          <w:lang w:val="pl-PL"/>
        </w:rPr>
        <w:t>za</w:t>
      </w:r>
      <w:r w:rsidRPr="003D509A">
        <w:rPr>
          <w:szCs w:val="24"/>
          <w:lang w:val="hr-HR"/>
        </w:rPr>
        <w:t xml:space="preserve"> </w:t>
      </w:r>
      <w:r w:rsidRPr="003D509A">
        <w:rPr>
          <w:szCs w:val="24"/>
          <w:lang w:val="pl-PL"/>
        </w:rPr>
        <w:t>zapo</w:t>
      </w:r>
      <w:r w:rsidRPr="003D509A">
        <w:rPr>
          <w:szCs w:val="24"/>
          <w:lang w:val="hr-HR"/>
        </w:rPr>
        <w:t>š</w:t>
      </w:r>
      <w:r w:rsidRPr="003D509A">
        <w:rPr>
          <w:szCs w:val="24"/>
          <w:lang w:val="pl-PL"/>
        </w:rPr>
        <w:t>ljavanje</w:t>
      </w:r>
      <w:r w:rsidRPr="003D509A">
        <w:rPr>
          <w:szCs w:val="24"/>
          <w:lang w:val="hr-HR"/>
        </w:rPr>
        <w:t xml:space="preserve"> </w:t>
      </w:r>
      <w:r w:rsidRPr="003D509A">
        <w:rPr>
          <w:szCs w:val="24"/>
          <w:lang w:val="pl-PL"/>
        </w:rPr>
        <w:t>osoba</w:t>
      </w:r>
      <w:r w:rsidRPr="003D509A">
        <w:rPr>
          <w:szCs w:val="24"/>
          <w:lang w:val="hr-HR"/>
        </w:rPr>
        <w:t xml:space="preserve"> </w:t>
      </w:r>
      <w:r w:rsidRPr="003D509A">
        <w:rPr>
          <w:szCs w:val="24"/>
          <w:lang w:val="pl-PL"/>
        </w:rPr>
        <w:t>sa</w:t>
      </w:r>
      <w:r w:rsidRPr="003D509A">
        <w:rPr>
          <w:szCs w:val="24"/>
          <w:lang w:val="hr-HR"/>
        </w:rPr>
        <w:t xml:space="preserve"> </w:t>
      </w:r>
      <w:r w:rsidRPr="00EC37A4">
        <w:rPr>
          <w:szCs w:val="24"/>
          <w:lang w:val="pl-PL"/>
        </w:rPr>
        <w:t>evidencije</w:t>
      </w:r>
      <w:r w:rsidRPr="00EC37A4">
        <w:rPr>
          <w:szCs w:val="24"/>
          <w:lang w:val="hr-HR"/>
        </w:rPr>
        <w:t xml:space="preserve"> </w:t>
      </w:r>
      <w:r w:rsidRPr="00EC37A4">
        <w:rPr>
          <w:szCs w:val="24"/>
          <w:lang w:val="pl-PL"/>
        </w:rPr>
        <w:t>nezaposlenih</w:t>
      </w:r>
      <w:r w:rsidRPr="00EC37A4">
        <w:rPr>
          <w:szCs w:val="24"/>
          <w:lang w:val="hr-HR"/>
        </w:rPr>
        <w:t xml:space="preserve">, </w:t>
      </w:r>
      <w:r w:rsidRPr="00EC37A4">
        <w:rPr>
          <w:szCs w:val="24"/>
          <w:lang w:val="pl-PL"/>
        </w:rPr>
        <w:t>za</w:t>
      </w:r>
      <w:r w:rsidRPr="00EC37A4">
        <w:rPr>
          <w:szCs w:val="24"/>
          <w:lang w:val="hr-HR"/>
        </w:rPr>
        <w:t xml:space="preserve"> </w:t>
      </w:r>
      <w:r w:rsidRPr="00EC37A4">
        <w:rPr>
          <w:szCs w:val="24"/>
          <w:lang w:val="pl-PL"/>
        </w:rPr>
        <w:t>poslodavace</w:t>
      </w:r>
      <w:r w:rsidRPr="00EC37A4">
        <w:rPr>
          <w:szCs w:val="24"/>
          <w:lang w:val="hr-HR"/>
        </w:rPr>
        <w:t xml:space="preserve"> </w:t>
      </w:r>
      <w:r w:rsidRPr="00EC37A4">
        <w:rPr>
          <w:szCs w:val="24"/>
          <w:lang w:val="pl-PL"/>
        </w:rPr>
        <w:t>u</w:t>
      </w:r>
      <w:r w:rsidRPr="00EC37A4">
        <w:rPr>
          <w:szCs w:val="24"/>
          <w:lang w:val="hr-HR"/>
        </w:rPr>
        <w:t xml:space="preserve"> </w:t>
      </w:r>
      <w:r w:rsidRPr="00EC37A4">
        <w:rPr>
          <w:szCs w:val="24"/>
          <w:lang w:val="pl-PL"/>
        </w:rPr>
        <w:t>Republici</w:t>
      </w:r>
      <w:r w:rsidRPr="00EC37A4">
        <w:rPr>
          <w:szCs w:val="24"/>
          <w:lang w:val="hr-HR"/>
        </w:rPr>
        <w:t xml:space="preserve"> </w:t>
      </w:r>
      <w:r w:rsidRPr="00EC37A4">
        <w:rPr>
          <w:szCs w:val="24"/>
          <w:lang w:val="pl-PL"/>
        </w:rPr>
        <w:t>Sloveniji</w:t>
      </w:r>
      <w:r w:rsidRPr="00EC37A4">
        <w:rPr>
          <w:szCs w:val="24"/>
          <w:lang w:val="hr-HR"/>
        </w:rPr>
        <w:t xml:space="preserve">, </w:t>
      </w:r>
      <w:r w:rsidRPr="00EC37A4">
        <w:rPr>
          <w:szCs w:val="24"/>
          <w:lang w:val="pl-PL"/>
        </w:rPr>
        <w:t>od</w:t>
      </w:r>
      <w:r w:rsidRPr="00EC37A4">
        <w:rPr>
          <w:szCs w:val="24"/>
          <w:lang w:val="hr-HR"/>
        </w:rPr>
        <w:t xml:space="preserve"> </w:t>
      </w:r>
      <w:r w:rsidRPr="00EC37A4">
        <w:rPr>
          <w:szCs w:val="24"/>
          <w:lang w:val="pl-PL"/>
        </w:rPr>
        <w:t>kojih</w:t>
      </w:r>
      <w:r w:rsidRPr="00EC37A4">
        <w:rPr>
          <w:szCs w:val="24"/>
          <w:lang w:val="hr-HR"/>
        </w:rPr>
        <w:t xml:space="preserve"> </w:t>
      </w:r>
      <w:r w:rsidRPr="00EC37A4">
        <w:rPr>
          <w:szCs w:val="24"/>
          <w:lang w:val="pl-PL"/>
        </w:rPr>
        <w:t>su</w:t>
      </w:r>
      <w:r w:rsidRPr="00EC37A4">
        <w:rPr>
          <w:szCs w:val="24"/>
          <w:lang w:val="hr-HR"/>
        </w:rPr>
        <w:t xml:space="preserve"> </w:t>
      </w:r>
      <w:r w:rsidRPr="00EC37A4">
        <w:rPr>
          <w:szCs w:val="24"/>
          <w:lang w:val="pl-PL"/>
        </w:rPr>
        <w:t>radne</w:t>
      </w:r>
      <w:r w:rsidRPr="00EC37A4">
        <w:rPr>
          <w:szCs w:val="24"/>
          <w:lang w:val="hr-HR"/>
        </w:rPr>
        <w:t xml:space="preserve"> </w:t>
      </w:r>
      <w:r w:rsidRPr="00EC37A4">
        <w:rPr>
          <w:szCs w:val="24"/>
          <w:lang w:val="pl-PL"/>
        </w:rPr>
        <w:t>dozvole</w:t>
      </w:r>
      <w:r w:rsidRPr="00EC37A4">
        <w:rPr>
          <w:szCs w:val="24"/>
          <w:lang w:val="hr-HR"/>
        </w:rPr>
        <w:t xml:space="preserve"> </w:t>
      </w:r>
      <w:r w:rsidRPr="00EC37A4">
        <w:rPr>
          <w:szCs w:val="24"/>
          <w:lang w:val="pl-PL"/>
        </w:rPr>
        <w:t>dobile</w:t>
      </w:r>
      <w:r w:rsidRPr="00EC37A4">
        <w:rPr>
          <w:szCs w:val="24"/>
          <w:lang w:val="hr-HR"/>
        </w:rPr>
        <w:t xml:space="preserve"> 1.822 </w:t>
      </w:r>
      <w:r w:rsidRPr="00EC37A4">
        <w:rPr>
          <w:szCs w:val="24"/>
          <w:lang w:val="pl-PL"/>
        </w:rPr>
        <w:t>osobe</w:t>
      </w:r>
      <w:r w:rsidRPr="00EC37A4">
        <w:rPr>
          <w:szCs w:val="24"/>
          <w:lang w:val="hr-HR"/>
        </w:rPr>
        <w:t>, što je više za 248 nego u 2018. godini, a prestanak važenja istih istekao je za 273 osobe.</w:t>
      </w:r>
    </w:p>
    <w:p w:rsidR="00EC37A4" w:rsidRPr="00EC37A4" w:rsidRDefault="00EC37A4" w:rsidP="00EC37A4">
      <w:pPr>
        <w:spacing w:line="276" w:lineRule="auto"/>
        <w:jc w:val="both"/>
        <w:rPr>
          <w:szCs w:val="24"/>
          <w:lang w:val="hr-HR"/>
        </w:rPr>
      </w:pPr>
      <w:r w:rsidRPr="00EC37A4">
        <w:rPr>
          <w:szCs w:val="24"/>
          <w:lang w:val="hr-HR"/>
        </w:rPr>
        <w:t>Kvalifikaciona struktura zaposlenih osoba sa evidencije JU Službe za zapošljavanje TK je sljedeća:</w:t>
      </w:r>
    </w:p>
    <w:p w:rsidR="00EC37A4" w:rsidRPr="00EC37A4" w:rsidRDefault="00EC37A4" w:rsidP="00EC37A4">
      <w:pPr>
        <w:numPr>
          <w:ilvl w:val="0"/>
          <w:numId w:val="30"/>
        </w:numPr>
        <w:spacing w:after="60" w:line="276" w:lineRule="auto"/>
        <w:ind w:left="1208" w:hanging="357"/>
        <w:jc w:val="both"/>
        <w:rPr>
          <w:szCs w:val="24"/>
          <w:lang w:val="hr-HR"/>
        </w:rPr>
      </w:pPr>
      <w:r w:rsidRPr="00EC37A4">
        <w:rPr>
          <w:szCs w:val="24"/>
          <w:lang w:val="hr-HR"/>
        </w:rPr>
        <w:t>3.711 (Ž 2.522) osoba sa završenom visokom stručnom spremom,</w:t>
      </w:r>
    </w:p>
    <w:p w:rsidR="00EC37A4" w:rsidRPr="00EC37A4" w:rsidRDefault="00EC37A4" w:rsidP="00EC37A4">
      <w:pPr>
        <w:numPr>
          <w:ilvl w:val="0"/>
          <w:numId w:val="30"/>
        </w:numPr>
        <w:spacing w:after="60" w:line="276" w:lineRule="auto"/>
        <w:ind w:left="1208" w:hanging="357"/>
        <w:jc w:val="both"/>
        <w:rPr>
          <w:szCs w:val="24"/>
          <w:lang w:val="hr-HR"/>
        </w:rPr>
      </w:pPr>
      <w:r w:rsidRPr="00EC37A4">
        <w:rPr>
          <w:szCs w:val="24"/>
          <w:lang w:val="hr-HR"/>
        </w:rPr>
        <w:t xml:space="preserve">   182 (Ž 124)  osoba sa završenom višom stručnom spremom,</w:t>
      </w:r>
    </w:p>
    <w:p w:rsidR="00EC37A4" w:rsidRPr="00EC37A4" w:rsidRDefault="00EC37A4" w:rsidP="00EC37A4">
      <w:pPr>
        <w:numPr>
          <w:ilvl w:val="0"/>
          <w:numId w:val="30"/>
        </w:numPr>
        <w:spacing w:after="60" w:line="276" w:lineRule="auto"/>
        <w:ind w:left="1208" w:hanging="357"/>
        <w:jc w:val="both"/>
        <w:rPr>
          <w:szCs w:val="24"/>
          <w:lang w:val="hr-HR"/>
        </w:rPr>
      </w:pPr>
      <w:r w:rsidRPr="00EC37A4">
        <w:rPr>
          <w:szCs w:val="24"/>
          <w:lang w:val="hr-HR"/>
        </w:rPr>
        <w:t>6.730 (Ž 3.373) osoba sa završenim srednjim obrazovanjem,</w:t>
      </w:r>
    </w:p>
    <w:p w:rsidR="00EC37A4" w:rsidRPr="00EC37A4" w:rsidRDefault="00EC37A4" w:rsidP="00EC37A4">
      <w:pPr>
        <w:numPr>
          <w:ilvl w:val="0"/>
          <w:numId w:val="30"/>
        </w:numPr>
        <w:spacing w:after="60" w:line="276" w:lineRule="auto"/>
        <w:ind w:left="1208" w:hanging="357"/>
        <w:jc w:val="both"/>
        <w:rPr>
          <w:szCs w:val="24"/>
          <w:lang w:val="hr-HR"/>
        </w:rPr>
      </w:pPr>
      <w:r w:rsidRPr="00EC37A4">
        <w:rPr>
          <w:szCs w:val="24"/>
          <w:lang w:val="hr-HR"/>
        </w:rPr>
        <w:t>6.792 (Ž 2.200) osoba sa završenim stručnim zanimanjima – KV i VK,</w:t>
      </w:r>
    </w:p>
    <w:p w:rsidR="00EC37A4" w:rsidRPr="00EC37A4" w:rsidRDefault="00EC37A4" w:rsidP="00EC37A4">
      <w:pPr>
        <w:numPr>
          <w:ilvl w:val="0"/>
          <w:numId w:val="30"/>
        </w:numPr>
        <w:spacing w:after="60" w:line="276" w:lineRule="auto"/>
        <w:ind w:left="1208" w:hanging="357"/>
        <w:jc w:val="both"/>
        <w:rPr>
          <w:szCs w:val="24"/>
          <w:lang w:val="hr-HR"/>
        </w:rPr>
      </w:pPr>
      <w:r w:rsidRPr="00EC37A4">
        <w:rPr>
          <w:szCs w:val="24"/>
          <w:lang w:val="hr-HR"/>
        </w:rPr>
        <w:t>2.450 (Ž 1.098) osobe sa završenom osmogodišnjom školom, polukvalifikovani i bez školske spreme.</w:t>
      </w:r>
    </w:p>
    <w:p w:rsidR="00EC37A4" w:rsidRPr="003D509A" w:rsidRDefault="00EC37A4" w:rsidP="00EC37A4">
      <w:pPr>
        <w:spacing w:line="276" w:lineRule="auto"/>
        <w:jc w:val="both"/>
        <w:rPr>
          <w:szCs w:val="24"/>
          <w:lang w:val="hr-HR"/>
        </w:rPr>
      </w:pPr>
      <w:r w:rsidRPr="00EC37A4">
        <w:rPr>
          <w:szCs w:val="24"/>
          <w:lang w:val="hr-HR"/>
        </w:rPr>
        <w:t>Radi zaposlenja, u 2016. godini brisano je ukupno 21.154 osoba, u 2017. godini 21.941 osoba, u 2018. godini 19.923 osoba, a u 2019.godini 19.920 osoba, što je manje za 3 osobe nego u 2018.godini..</w:t>
      </w:r>
    </w:p>
    <w:p w:rsidR="00637EFE" w:rsidRPr="003D509A" w:rsidRDefault="00637EFE" w:rsidP="00D6732B">
      <w:pPr>
        <w:pStyle w:val="Caption"/>
        <w:rPr>
          <w:lang w:val="hr-HR"/>
        </w:rPr>
      </w:pPr>
      <w:r w:rsidRPr="003D509A">
        <w:rPr>
          <w:noProof/>
          <w:lang w:val="hr-HR"/>
        </w:rPr>
        <w:t xml:space="preserve"> </w:t>
      </w:r>
    </w:p>
    <w:p w:rsidR="00637EFE" w:rsidRPr="003D509A" w:rsidRDefault="00637EFE" w:rsidP="00637EFE">
      <w:pPr>
        <w:spacing w:line="276" w:lineRule="auto"/>
        <w:jc w:val="center"/>
        <w:rPr>
          <w:i/>
          <w:szCs w:val="24"/>
          <w:lang w:val="hr-HR"/>
        </w:rPr>
      </w:pPr>
    </w:p>
    <w:p w:rsidR="00637D6A" w:rsidRPr="003D509A" w:rsidRDefault="00637D6A" w:rsidP="00637D6A">
      <w:pPr>
        <w:rPr>
          <w:b/>
          <w:bCs/>
          <w:lang w:val="hr-HR"/>
        </w:rPr>
      </w:pPr>
    </w:p>
    <w:p w:rsidR="00CB4724" w:rsidRPr="003D509A" w:rsidRDefault="00A97A88" w:rsidP="00CB4724">
      <w:r w:rsidRPr="003D509A">
        <w:rPr>
          <w:b/>
          <w:bCs/>
          <w:lang w:val="hr-HR"/>
        </w:rPr>
        <w:br w:type="page"/>
      </w:r>
    </w:p>
    <w:p w:rsidR="007444F9" w:rsidRPr="003D509A" w:rsidRDefault="007444F9" w:rsidP="00A65B21">
      <w:pPr>
        <w:pStyle w:val="Heading1"/>
      </w:pPr>
      <w:bookmarkStart w:id="46" w:name="_Toc2856380"/>
      <w:bookmarkStart w:id="47" w:name="_Toc34309102"/>
      <w:bookmarkEnd w:id="27"/>
      <w:r w:rsidRPr="003D509A">
        <w:lastRenderedPageBreak/>
        <w:t>AKTIVNE MJERE U ZAPOŠLJAVANJU</w:t>
      </w:r>
      <w:bookmarkEnd w:id="46"/>
      <w:bookmarkEnd w:id="47"/>
      <w:r w:rsidRPr="003D509A">
        <w:t xml:space="preserve"> </w:t>
      </w:r>
    </w:p>
    <w:p w:rsidR="007444F9" w:rsidRPr="003D509A" w:rsidRDefault="007444F9" w:rsidP="007444F9">
      <w:pPr>
        <w:spacing w:line="276" w:lineRule="auto"/>
        <w:jc w:val="both"/>
        <w:rPr>
          <w:szCs w:val="24"/>
          <w:lang w:val="hr-HR"/>
        </w:rPr>
      </w:pPr>
      <w:r w:rsidRPr="003D509A">
        <w:rPr>
          <w:szCs w:val="24"/>
          <w:lang w:val="pl-PL"/>
        </w:rPr>
        <w:t>Federalni</w:t>
      </w:r>
      <w:r w:rsidRPr="003D509A">
        <w:rPr>
          <w:szCs w:val="24"/>
          <w:lang w:val="hr-HR"/>
        </w:rPr>
        <w:t xml:space="preserve"> </w:t>
      </w:r>
      <w:r w:rsidRPr="003D509A">
        <w:rPr>
          <w:szCs w:val="24"/>
          <w:lang w:val="pl-PL"/>
        </w:rPr>
        <w:t>zavod</w:t>
      </w:r>
      <w:r w:rsidRPr="003D509A">
        <w:rPr>
          <w:szCs w:val="24"/>
          <w:lang w:val="hr-HR"/>
        </w:rPr>
        <w:t xml:space="preserve"> </w:t>
      </w:r>
      <w:r w:rsidRPr="003D509A">
        <w:rPr>
          <w:szCs w:val="24"/>
          <w:lang w:val="pl-PL"/>
        </w:rPr>
        <w:t>za</w:t>
      </w:r>
      <w:r w:rsidRPr="003D509A">
        <w:rPr>
          <w:szCs w:val="24"/>
          <w:lang w:val="hr-HR"/>
        </w:rPr>
        <w:t xml:space="preserve"> </w:t>
      </w:r>
      <w:r w:rsidRPr="003D509A">
        <w:rPr>
          <w:szCs w:val="24"/>
          <w:lang w:val="pl-PL"/>
        </w:rPr>
        <w:t>zapo</w:t>
      </w:r>
      <w:r w:rsidRPr="003D509A">
        <w:rPr>
          <w:szCs w:val="24"/>
          <w:lang w:val="hr-HR"/>
        </w:rPr>
        <w:t>š</w:t>
      </w:r>
      <w:r w:rsidRPr="003D509A">
        <w:rPr>
          <w:szCs w:val="24"/>
          <w:lang w:val="pl-PL"/>
        </w:rPr>
        <w:t>ljavanje</w:t>
      </w:r>
      <w:r w:rsidRPr="003D509A">
        <w:rPr>
          <w:szCs w:val="24"/>
          <w:lang w:val="hr-HR"/>
        </w:rPr>
        <w:t xml:space="preserve"> </w:t>
      </w:r>
      <w:r w:rsidRPr="003D509A">
        <w:rPr>
          <w:szCs w:val="24"/>
          <w:lang w:val="pl-PL"/>
        </w:rPr>
        <w:t>je</w:t>
      </w:r>
      <w:r w:rsidRPr="003D509A">
        <w:rPr>
          <w:szCs w:val="24"/>
          <w:lang w:val="hr-HR"/>
        </w:rPr>
        <w:t xml:space="preserve"> </w:t>
      </w:r>
      <w:r w:rsidRPr="003D509A">
        <w:rPr>
          <w:szCs w:val="24"/>
          <w:lang w:val="pl-PL"/>
        </w:rPr>
        <w:t>u</w:t>
      </w:r>
      <w:r w:rsidRPr="003D509A">
        <w:rPr>
          <w:szCs w:val="24"/>
          <w:lang w:val="hr-HR"/>
        </w:rPr>
        <w:t xml:space="preserve"> 201</w:t>
      </w:r>
      <w:r w:rsidR="00AD16B6">
        <w:rPr>
          <w:szCs w:val="24"/>
          <w:lang w:val="hr-HR"/>
        </w:rPr>
        <w:t>9</w:t>
      </w:r>
      <w:r w:rsidRPr="003D509A">
        <w:rPr>
          <w:szCs w:val="24"/>
          <w:lang w:val="hr-HR"/>
        </w:rPr>
        <w:t xml:space="preserve">. godini u saradnji sa kantonalnim službama za zapošljavanje </w:t>
      </w:r>
      <w:proofErr w:type="spellStart"/>
      <w:r w:rsidR="00177147" w:rsidRPr="003D509A">
        <w:rPr>
          <w:szCs w:val="24"/>
        </w:rPr>
        <w:t>realizovao</w:t>
      </w:r>
      <w:proofErr w:type="spellEnd"/>
      <w:r w:rsidRPr="003D509A">
        <w:rPr>
          <w:szCs w:val="24"/>
          <w:lang w:val="hr-HR"/>
        </w:rPr>
        <w:t xml:space="preserve"> </w:t>
      </w:r>
      <w:proofErr w:type="spellStart"/>
      <w:r w:rsidRPr="003D509A">
        <w:rPr>
          <w:szCs w:val="24"/>
        </w:rPr>
        <w:t>mjere</w:t>
      </w:r>
      <w:proofErr w:type="spellEnd"/>
      <w:r w:rsidRPr="003D509A">
        <w:rPr>
          <w:szCs w:val="24"/>
          <w:lang w:val="hr-HR"/>
        </w:rPr>
        <w:t xml:space="preserve"> </w:t>
      </w:r>
      <w:proofErr w:type="spellStart"/>
      <w:r w:rsidRPr="003D509A">
        <w:rPr>
          <w:szCs w:val="24"/>
        </w:rPr>
        <w:t>aktivne</w:t>
      </w:r>
      <w:proofErr w:type="spellEnd"/>
      <w:r w:rsidRPr="003D509A">
        <w:rPr>
          <w:szCs w:val="24"/>
          <w:lang w:val="hr-HR"/>
        </w:rPr>
        <w:t xml:space="preserve"> </w:t>
      </w:r>
      <w:proofErr w:type="spellStart"/>
      <w:r w:rsidRPr="003D509A">
        <w:rPr>
          <w:szCs w:val="24"/>
        </w:rPr>
        <w:t>politike</w:t>
      </w:r>
      <w:proofErr w:type="spellEnd"/>
      <w:r w:rsidRPr="003D509A">
        <w:rPr>
          <w:szCs w:val="24"/>
          <w:lang w:val="hr-HR"/>
        </w:rPr>
        <w:t xml:space="preserve"> </w:t>
      </w:r>
      <w:proofErr w:type="spellStart"/>
      <w:r w:rsidRPr="003D509A">
        <w:rPr>
          <w:szCs w:val="24"/>
        </w:rPr>
        <w:t>zapo</w:t>
      </w:r>
      <w:proofErr w:type="spellEnd"/>
      <w:r w:rsidRPr="003D509A">
        <w:rPr>
          <w:szCs w:val="24"/>
          <w:lang w:val="hr-HR"/>
        </w:rPr>
        <w:t>š</w:t>
      </w:r>
      <w:proofErr w:type="spellStart"/>
      <w:r w:rsidRPr="003D509A">
        <w:rPr>
          <w:szCs w:val="24"/>
        </w:rPr>
        <w:t>ljavanja</w:t>
      </w:r>
      <w:proofErr w:type="spellEnd"/>
      <w:r w:rsidRPr="003D509A">
        <w:rPr>
          <w:szCs w:val="24"/>
          <w:lang w:val="hr-HR"/>
        </w:rPr>
        <w:t xml:space="preserve"> </w:t>
      </w:r>
      <w:r w:rsidRPr="003D509A">
        <w:rPr>
          <w:szCs w:val="24"/>
        </w:rPr>
        <w:t>za</w:t>
      </w:r>
      <w:r w:rsidRPr="003D509A">
        <w:rPr>
          <w:szCs w:val="24"/>
          <w:lang w:val="hr-HR"/>
        </w:rPr>
        <w:t xml:space="preserve"> </w:t>
      </w:r>
      <w:proofErr w:type="spellStart"/>
      <w:r w:rsidRPr="003D509A">
        <w:rPr>
          <w:szCs w:val="24"/>
        </w:rPr>
        <w:t>odre</w:t>
      </w:r>
      <w:proofErr w:type="spellEnd"/>
      <w:r w:rsidRPr="003D509A">
        <w:rPr>
          <w:szCs w:val="24"/>
          <w:lang w:val="hr-HR"/>
        </w:rPr>
        <w:t>đ</w:t>
      </w:r>
      <w:proofErr w:type="spellStart"/>
      <w:r w:rsidRPr="003D509A">
        <w:rPr>
          <w:szCs w:val="24"/>
        </w:rPr>
        <w:t>ene</w:t>
      </w:r>
      <w:proofErr w:type="spellEnd"/>
      <w:r w:rsidRPr="003D509A">
        <w:rPr>
          <w:szCs w:val="24"/>
          <w:lang w:val="hr-HR"/>
        </w:rPr>
        <w:t xml:space="preserve"> </w:t>
      </w:r>
      <w:proofErr w:type="spellStart"/>
      <w:r w:rsidRPr="003D509A">
        <w:rPr>
          <w:szCs w:val="24"/>
        </w:rPr>
        <w:t>ciljne</w:t>
      </w:r>
      <w:proofErr w:type="spellEnd"/>
      <w:r w:rsidRPr="003D509A">
        <w:rPr>
          <w:szCs w:val="24"/>
          <w:lang w:val="hr-HR"/>
        </w:rPr>
        <w:t xml:space="preserve"> </w:t>
      </w:r>
      <w:proofErr w:type="spellStart"/>
      <w:r w:rsidRPr="003D509A">
        <w:rPr>
          <w:szCs w:val="24"/>
        </w:rPr>
        <w:t>grupe</w:t>
      </w:r>
      <w:proofErr w:type="spellEnd"/>
      <w:r w:rsidRPr="003D509A">
        <w:rPr>
          <w:szCs w:val="24"/>
          <w:lang w:val="hr-HR"/>
        </w:rPr>
        <w:t xml:space="preserve"> </w:t>
      </w:r>
      <w:proofErr w:type="spellStart"/>
      <w:r w:rsidRPr="003D509A">
        <w:rPr>
          <w:szCs w:val="24"/>
        </w:rPr>
        <w:t>nezaposlenih</w:t>
      </w:r>
      <w:proofErr w:type="spellEnd"/>
      <w:r w:rsidRPr="003D509A">
        <w:rPr>
          <w:szCs w:val="24"/>
          <w:lang w:val="hr-HR"/>
        </w:rPr>
        <w:t xml:space="preserve"> </w:t>
      </w:r>
      <w:proofErr w:type="spellStart"/>
      <w:r w:rsidRPr="003D509A">
        <w:rPr>
          <w:szCs w:val="24"/>
        </w:rPr>
        <w:t>osoba</w:t>
      </w:r>
      <w:proofErr w:type="spellEnd"/>
      <w:r w:rsidRPr="003D509A">
        <w:rPr>
          <w:szCs w:val="24"/>
          <w:lang w:val="hr-HR"/>
        </w:rPr>
        <w:t>.</w:t>
      </w:r>
    </w:p>
    <w:p w:rsidR="007444F9" w:rsidRPr="003D509A" w:rsidRDefault="007444F9" w:rsidP="007444F9">
      <w:pPr>
        <w:spacing w:line="276" w:lineRule="auto"/>
        <w:jc w:val="both"/>
        <w:rPr>
          <w:szCs w:val="24"/>
          <w:lang w:val="hr-HR"/>
        </w:rPr>
      </w:pPr>
      <w:r w:rsidRPr="003D509A">
        <w:rPr>
          <w:szCs w:val="24"/>
          <w:lang w:val="hr-HR"/>
        </w:rPr>
        <w:t>Takođe</w:t>
      </w:r>
      <w:r w:rsidR="008F05E1" w:rsidRPr="003D509A">
        <w:rPr>
          <w:szCs w:val="24"/>
          <w:lang w:val="hr-HR"/>
        </w:rPr>
        <w:t>r</w:t>
      </w:r>
      <w:r w:rsidR="003850F1" w:rsidRPr="003D509A">
        <w:rPr>
          <w:szCs w:val="24"/>
          <w:lang w:val="hr-HR"/>
        </w:rPr>
        <w:t>,</w:t>
      </w:r>
      <w:r w:rsidRPr="003D509A">
        <w:rPr>
          <w:szCs w:val="24"/>
          <w:lang w:val="hr-HR"/>
        </w:rPr>
        <w:t xml:space="preserve"> Vlada Tuzlanskog kantona (Ministarstvo za rad, socijalnu politiku i povratak, Ministarstvo za boračka pitanja, Ministarstvo privrede i Ministarstvo obrazovanja i nauke) </w:t>
      </w:r>
      <w:r w:rsidR="003850F1" w:rsidRPr="003D509A">
        <w:rPr>
          <w:szCs w:val="24"/>
          <w:lang w:val="hr-HR"/>
        </w:rPr>
        <w:t xml:space="preserve">je </w:t>
      </w:r>
      <w:r w:rsidRPr="003D509A">
        <w:rPr>
          <w:szCs w:val="24"/>
          <w:lang w:val="hr-HR"/>
        </w:rPr>
        <w:t>u saradnji sa Službom za zapošljavanje, realizovala određene programe radi zapošljavanja nezaposlenih osoba, stručnog osposobljavanja i prekvalifikacije/dokvalifikacije nezaposlenih osoba.</w:t>
      </w:r>
    </w:p>
    <w:p w:rsidR="007444F9" w:rsidRPr="003D509A" w:rsidRDefault="007444F9" w:rsidP="007444F9">
      <w:pPr>
        <w:spacing w:line="276" w:lineRule="auto"/>
        <w:jc w:val="both"/>
        <w:rPr>
          <w:szCs w:val="24"/>
          <w:lang w:val="hr-HR"/>
        </w:rPr>
      </w:pPr>
      <w:proofErr w:type="spellStart"/>
      <w:r w:rsidRPr="003D509A">
        <w:rPr>
          <w:szCs w:val="24"/>
        </w:rPr>
        <w:t>Mjerama</w:t>
      </w:r>
      <w:proofErr w:type="spellEnd"/>
      <w:r w:rsidRPr="003D509A">
        <w:rPr>
          <w:szCs w:val="24"/>
          <w:lang w:val="hr-HR"/>
        </w:rPr>
        <w:t xml:space="preserve"> su se prioritetno </w:t>
      </w:r>
      <w:proofErr w:type="spellStart"/>
      <w:r w:rsidRPr="003D509A">
        <w:rPr>
          <w:szCs w:val="24"/>
        </w:rPr>
        <w:t>stimulirali</w:t>
      </w:r>
      <w:proofErr w:type="spellEnd"/>
      <w:r w:rsidRPr="003D509A">
        <w:rPr>
          <w:szCs w:val="24"/>
          <w:lang w:val="hr-HR"/>
        </w:rPr>
        <w:t xml:space="preserve"> </w:t>
      </w:r>
      <w:proofErr w:type="spellStart"/>
      <w:r w:rsidRPr="003D509A">
        <w:rPr>
          <w:szCs w:val="24"/>
        </w:rPr>
        <w:t>poslodavci</w:t>
      </w:r>
      <w:proofErr w:type="spellEnd"/>
      <w:r w:rsidRPr="003D509A">
        <w:rPr>
          <w:szCs w:val="24"/>
          <w:lang w:val="hr-HR"/>
        </w:rPr>
        <w:t xml:space="preserve"> </w:t>
      </w:r>
      <w:r w:rsidRPr="003D509A">
        <w:rPr>
          <w:szCs w:val="24"/>
        </w:rPr>
        <w:t>da</w:t>
      </w:r>
      <w:r w:rsidRPr="003D509A">
        <w:rPr>
          <w:szCs w:val="24"/>
          <w:lang w:val="hr-HR"/>
        </w:rPr>
        <w:t xml:space="preserve"> </w:t>
      </w:r>
      <w:proofErr w:type="spellStart"/>
      <w:r w:rsidRPr="003D509A">
        <w:rPr>
          <w:szCs w:val="24"/>
        </w:rPr>
        <w:t>zapo</w:t>
      </w:r>
      <w:proofErr w:type="spellEnd"/>
      <w:r w:rsidRPr="003D509A">
        <w:rPr>
          <w:szCs w:val="24"/>
          <w:lang w:val="hr-HR"/>
        </w:rPr>
        <w:t>š</w:t>
      </w:r>
      <w:proofErr w:type="spellStart"/>
      <w:r w:rsidRPr="003D509A">
        <w:rPr>
          <w:szCs w:val="24"/>
        </w:rPr>
        <w:t>ljavaju</w:t>
      </w:r>
      <w:proofErr w:type="spellEnd"/>
      <w:r w:rsidRPr="003D509A">
        <w:rPr>
          <w:szCs w:val="24"/>
          <w:lang w:val="hr-HR"/>
        </w:rPr>
        <w:t xml:space="preserve"> </w:t>
      </w:r>
      <w:proofErr w:type="spellStart"/>
      <w:r w:rsidRPr="003D509A">
        <w:rPr>
          <w:szCs w:val="24"/>
        </w:rPr>
        <w:t>osobe</w:t>
      </w:r>
      <w:proofErr w:type="spellEnd"/>
      <w:r w:rsidRPr="003D509A">
        <w:rPr>
          <w:szCs w:val="24"/>
          <w:lang w:val="hr-HR"/>
        </w:rPr>
        <w:t xml:space="preserve"> </w:t>
      </w:r>
      <w:proofErr w:type="spellStart"/>
      <w:r w:rsidRPr="003D509A">
        <w:rPr>
          <w:szCs w:val="24"/>
        </w:rPr>
        <w:t>koje</w:t>
      </w:r>
      <w:proofErr w:type="spellEnd"/>
      <w:r w:rsidRPr="003D509A">
        <w:rPr>
          <w:szCs w:val="24"/>
          <w:lang w:val="hr-HR"/>
        </w:rPr>
        <w:t xml:space="preserve"> </w:t>
      </w:r>
      <w:proofErr w:type="spellStart"/>
      <w:r w:rsidRPr="003D509A">
        <w:rPr>
          <w:szCs w:val="24"/>
        </w:rPr>
        <w:t>te</w:t>
      </w:r>
      <w:proofErr w:type="spellEnd"/>
      <w:r w:rsidRPr="003D509A">
        <w:rPr>
          <w:szCs w:val="24"/>
          <w:lang w:val="hr-HR"/>
        </w:rPr>
        <w:t>š</w:t>
      </w:r>
      <w:r w:rsidRPr="003D509A">
        <w:rPr>
          <w:szCs w:val="24"/>
        </w:rPr>
        <w:t>ko</w:t>
      </w:r>
      <w:r w:rsidRPr="003D509A">
        <w:rPr>
          <w:szCs w:val="24"/>
          <w:lang w:val="hr-HR"/>
        </w:rPr>
        <w:t xml:space="preserve"> </w:t>
      </w:r>
      <w:proofErr w:type="spellStart"/>
      <w:r w:rsidRPr="003D509A">
        <w:rPr>
          <w:szCs w:val="24"/>
        </w:rPr>
        <w:t>dolaze</w:t>
      </w:r>
      <w:proofErr w:type="spellEnd"/>
      <w:r w:rsidRPr="003D509A">
        <w:rPr>
          <w:szCs w:val="24"/>
          <w:lang w:val="hr-HR"/>
        </w:rPr>
        <w:t xml:space="preserve"> </w:t>
      </w:r>
      <w:r w:rsidRPr="003D509A">
        <w:rPr>
          <w:szCs w:val="24"/>
        </w:rPr>
        <w:t>do</w:t>
      </w:r>
      <w:r w:rsidRPr="003D509A">
        <w:rPr>
          <w:szCs w:val="24"/>
          <w:lang w:val="hr-HR"/>
        </w:rPr>
        <w:t xml:space="preserve"> </w:t>
      </w:r>
      <w:proofErr w:type="spellStart"/>
      <w:r w:rsidRPr="003D509A">
        <w:rPr>
          <w:szCs w:val="24"/>
        </w:rPr>
        <w:t>zaposlenja</w:t>
      </w:r>
      <w:proofErr w:type="spellEnd"/>
      <w:r w:rsidRPr="003D509A">
        <w:rPr>
          <w:szCs w:val="24"/>
          <w:lang w:val="hr-HR"/>
        </w:rPr>
        <w:t xml:space="preserve">, </w:t>
      </w:r>
      <w:proofErr w:type="spellStart"/>
      <w:r w:rsidRPr="003D509A">
        <w:rPr>
          <w:szCs w:val="24"/>
        </w:rPr>
        <w:t>te</w:t>
      </w:r>
      <w:proofErr w:type="spellEnd"/>
      <w:r w:rsidRPr="003D509A">
        <w:rPr>
          <w:szCs w:val="24"/>
          <w:lang w:val="hr-HR"/>
        </w:rPr>
        <w:t xml:space="preserve"> </w:t>
      </w:r>
      <w:proofErr w:type="spellStart"/>
      <w:r w:rsidRPr="003D509A">
        <w:rPr>
          <w:szCs w:val="24"/>
        </w:rPr>
        <w:t>njihova</w:t>
      </w:r>
      <w:proofErr w:type="spellEnd"/>
      <w:r w:rsidRPr="003D509A">
        <w:rPr>
          <w:szCs w:val="24"/>
          <w:lang w:val="hr-HR"/>
        </w:rPr>
        <w:t xml:space="preserve"> </w:t>
      </w:r>
      <w:proofErr w:type="spellStart"/>
      <w:r w:rsidRPr="003D509A">
        <w:rPr>
          <w:szCs w:val="24"/>
        </w:rPr>
        <w:t>priprema</w:t>
      </w:r>
      <w:proofErr w:type="spellEnd"/>
      <w:r w:rsidRPr="003D509A">
        <w:rPr>
          <w:szCs w:val="24"/>
          <w:lang w:val="hr-HR"/>
        </w:rPr>
        <w:t xml:space="preserve"> </w:t>
      </w:r>
      <w:r w:rsidRPr="003D509A">
        <w:rPr>
          <w:szCs w:val="24"/>
        </w:rPr>
        <w:t>za</w:t>
      </w:r>
      <w:r w:rsidRPr="003D509A">
        <w:rPr>
          <w:szCs w:val="24"/>
          <w:lang w:val="hr-HR"/>
        </w:rPr>
        <w:t xml:space="preserve"> </w:t>
      </w:r>
      <w:r w:rsidRPr="003D509A">
        <w:rPr>
          <w:szCs w:val="24"/>
        </w:rPr>
        <w:t>tr</w:t>
      </w:r>
      <w:r w:rsidRPr="003D509A">
        <w:rPr>
          <w:szCs w:val="24"/>
          <w:lang w:val="hr-HR"/>
        </w:rPr>
        <w:t>ž</w:t>
      </w:r>
      <w:proofErr w:type="spellStart"/>
      <w:r w:rsidRPr="003D509A">
        <w:rPr>
          <w:szCs w:val="24"/>
        </w:rPr>
        <w:t>i</w:t>
      </w:r>
      <w:proofErr w:type="spellEnd"/>
      <w:r w:rsidRPr="003D509A">
        <w:rPr>
          <w:szCs w:val="24"/>
          <w:lang w:val="hr-HR"/>
        </w:rPr>
        <w:t>š</w:t>
      </w:r>
      <w:proofErr w:type="spellStart"/>
      <w:r w:rsidRPr="003D509A">
        <w:rPr>
          <w:szCs w:val="24"/>
        </w:rPr>
        <w:t>te</w:t>
      </w:r>
      <w:proofErr w:type="spellEnd"/>
      <w:r w:rsidRPr="003D509A">
        <w:rPr>
          <w:szCs w:val="24"/>
          <w:lang w:val="hr-HR"/>
        </w:rPr>
        <w:t xml:space="preserve"> </w:t>
      </w:r>
      <w:proofErr w:type="spellStart"/>
      <w:r w:rsidRPr="003D509A">
        <w:rPr>
          <w:szCs w:val="24"/>
        </w:rPr>
        <w:t>rada</w:t>
      </w:r>
      <w:proofErr w:type="spellEnd"/>
      <w:r w:rsidRPr="003D509A">
        <w:rPr>
          <w:szCs w:val="24"/>
          <w:lang w:val="hr-HR"/>
        </w:rPr>
        <w:t xml:space="preserve">, obuku, </w:t>
      </w:r>
      <w:proofErr w:type="spellStart"/>
      <w:r w:rsidRPr="003D509A">
        <w:rPr>
          <w:szCs w:val="24"/>
        </w:rPr>
        <w:t>dokvalifikaciju</w:t>
      </w:r>
      <w:proofErr w:type="spellEnd"/>
      <w:r w:rsidRPr="003D509A">
        <w:rPr>
          <w:szCs w:val="24"/>
          <w:lang w:val="hr-HR"/>
        </w:rPr>
        <w:t xml:space="preserve"> </w:t>
      </w:r>
      <w:proofErr w:type="spellStart"/>
      <w:r w:rsidRPr="003D509A">
        <w:rPr>
          <w:szCs w:val="24"/>
        </w:rPr>
        <w:t>i</w:t>
      </w:r>
      <w:proofErr w:type="spellEnd"/>
      <w:r w:rsidRPr="003D509A">
        <w:rPr>
          <w:szCs w:val="24"/>
          <w:lang w:val="hr-HR"/>
        </w:rPr>
        <w:t xml:space="preserve"> </w:t>
      </w:r>
      <w:proofErr w:type="spellStart"/>
      <w:r w:rsidRPr="003D509A">
        <w:rPr>
          <w:szCs w:val="24"/>
        </w:rPr>
        <w:t>prekvalifikaciju</w:t>
      </w:r>
      <w:proofErr w:type="spellEnd"/>
      <w:r w:rsidRPr="003D509A">
        <w:rPr>
          <w:szCs w:val="24"/>
          <w:lang w:val="hr-HR"/>
        </w:rPr>
        <w:t xml:space="preserve">, </w:t>
      </w:r>
      <w:r w:rsidRPr="003D509A">
        <w:rPr>
          <w:szCs w:val="24"/>
        </w:rPr>
        <w:t>u</w:t>
      </w:r>
      <w:r w:rsidRPr="003D509A">
        <w:rPr>
          <w:szCs w:val="24"/>
          <w:lang w:val="hr-HR"/>
        </w:rPr>
        <w:t xml:space="preserve"> </w:t>
      </w:r>
      <w:proofErr w:type="spellStart"/>
      <w:r w:rsidRPr="003D509A">
        <w:rPr>
          <w:szCs w:val="24"/>
        </w:rPr>
        <w:t>skladu</w:t>
      </w:r>
      <w:proofErr w:type="spellEnd"/>
      <w:r w:rsidRPr="003D509A">
        <w:rPr>
          <w:szCs w:val="24"/>
          <w:lang w:val="hr-HR"/>
        </w:rPr>
        <w:t xml:space="preserve"> </w:t>
      </w:r>
      <w:proofErr w:type="spellStart"/>
      <w:r w:rsidRPr="003D509A">
        <w:rPr>
          <w:szCs w:val="24"/>
        </w:rPr>
        <w:t>sa</w:t>
      </w:r>
      <w:proofErr w:type="spellEnd"/>
      <w:r w:rsidRPr="003D509A">
        <w:rPr>
          <w:szCs w:val="24"/>
          <w:lang w:val="hr-HR"/>
        </w:rPr>
        <w:t xml:space="preserve"> </w:t>
      </w:r>
      <w:proofErr w:type="spellStart"/>
      <w:r w:rsidRPr="003D509A">
        <w:rPr>
          <w:szCs w:val="24"/>
        </w:rPr>
        <w:t>potrebama</w:t>
      </w:r>
      <w:proofErr w:type="spellEnd"/>
      <w:r w:rsidRPr="003D509A">
        <w:rPr>
          <w:szCs w:val="24"/>
          <w:lang w:val="hr-HR"/>
        </w:rPr>
        <w:t xml:space="preserve"> </w:t>
      </w:r>
      <w:r w:rsidRPr="003D509A">
        <w:rPr>
          <w:szCs w:val="24"/>
        </w:rPr>
        <w:t>tr</w:t>
      </w:r>
      <w:r w:rsidRPr="003D509A">
        <w:rPr>
          <w:szCs w:val="24"/>
          <w:lang w:val="hr-HR"/>
        </w:rPr>
        <w:t>ž</w:t>
      </w:r>
      <w:proofErr w:type="spellStart"/>
      <w:r w:rsidRPr="003D509A">
        <w:rPr>
          <w:szCs w:val="24"/>
        </w:rPr>
        <w:t>i</w:t>
      </w:r>
      <w:proofErr w:type="spellEnd"/>
      <w:r w:rsidRPr="003D509A">
        <w:rPr>
          <w:szCs w:val="24"/>
          <w:lang w:val="hr-HR"/>
        </w:rPr>
        <w:t>š</w:t>
      </w:r>
      <w:r w:rsidRPr="003D509A">
        <w:rPr>
          <w:szCs w:val="24"/>
        </w:rPr>
        <w:t>ta</w:t>
      </w:r>
      <w:r w:rsidRPr="003D509A">
        <w:rPr>
          <w:szCs w:val="24"/>
          <w:lang w:val="hr-HR"/>
        </w:rPr>
        <w:t xml:space="preserve"> </w:t>
      </w:r>
      <w:proofErr w:type="spellStart"/>
      <w:r w:rsidRPr="003D509A">
        <w:rPr>
          <w:szCs w:val="24"/>
        </w:rPr>
        <w:t>rada</w:t>
      </w:r>
      <w:proofErr w:type="spellEnd"/>
      <w:r w:rsidRPr="003D509A">
        <w:rPr>
          <w:szCs w:val="24"/>
          <w:lang w:val="hr-HR"/>
        </w:rPr>
        <w:t xml:space="preserve">. Tako su realizirani sljedeći programi/mjere: </w:t>
      </w:r>
    </w:p>
    <w:p w:rsidR="007444F9" w:rsidRPr="003D509A" w:rsidRDefault="003821E7" w:rsidP="00AA3CCD">
      <w:pPr>
        <w:pStyle w:val="Heading2"/>
        <w:rPr>
          <w:lang w:val="hr-HR"/>
        </w:rPr>
      </w:pPr>
      <w:bookmarkStart w:id="48" w:name="_Toc2856381"/>
      <w:bookmarkStart w:id="49" w:name="_Toc34309103"/>
      <w:r w:rsidRPr="003D509A">
        <w:rPr>
          <w:lang w:val="hr-HR"/>
        </w:rPr>
        <w:t>VII</w:t>
      </w:r>
      <w:r w:rsidR="00023E5C">
        <w:rPr>
          <w:lang w:val="hr-HR"/>
        </w:rPr>
        <w:t>I</w:t>
      </w:r>
      <w:r w:rsidRPr="003D509A">
        <w:rPr>
          <w:lang w:val="hr-HR"/>
        </w:rPr>
        <w:t xml:space="preserve"> </w:t>
      </w:r>
      <w:r w:rsidRPr="003D509A">
        <w:t>PROGRAM</w:t>
      </w:r>
      <w:r w:rsidRPr="003D509A">
        <w:rPr>
          <w:lang w:val="hr-HR"/>
        </w:rPr>
        <w:t xml:space="preserve"> </w:t>
      </w:r>
      <w:r w:rsidRPr="003D509A">
        <w:t>SUFINANSIRANJA</w:t>
      </w:r>
      <w:r w:rsidRPr="003D509A">
        <w:rPr>
          <w:lang w:val="hr-HR"/>
        </w:rPr>
        <w:t xml:space="preserve"> </w:t>
      </w:r>
      <w:r w:rsidRPr="003D509A">
        <w:t>OBAVLJANJA</w:t>
      </w:r>
      <w:r w:rsidRPr="003D509A">
        <w:rPr>
          <w:lang w:val="hr-HR"/>
        </w:rPr>
        <w:t xml:space="preserve"> </w:t>
      </w:r>
      <w:r w:rsidRPr="003D509A">
        <w:t>STRU</w:t>
      </w:r>
      <w:r w:rsidRPr="003D509A">
        <w:rPr>
          <w:lang w:val="hr-HR"/>
        </w:rPr>
        <w:t>Č</w:t>
      </w:r>
      <w:r w:rsidRPr="003D509A">
        <w:t>NOG</w:t>
      </w:r>
      <w:r w:rsidRPr="003D509A">
        <w:rPr>
          <w:lang w:val="hr-HR"/>
        </w:rPr>
        <w:t xml:space="preserve"> </w:t>
      </w:r>
      <w:r w:rsidRPr="003D509A">
        <w:t>OSPOSOBLJAVANJA</w:t>
      </w:r>
      <w:r w:rsidRPr="003D509A">
        <w:rPr>
          <w:lang w:val="hr-HR"/>
        </w:rPr>
        <w:t xml:space="preserve"> BEZ ZASNIVANJA RADNOG ODNOSA/ </w:t>
      </w:r>
      <w:r w:rsidRPr="003D509A">
        <w:t>VOLONTERSKOG</w:t>
      </w:r>
      <w:r w:rsidRPr="003D509A">
        <w:rPr>
          <w:lang w:val="hr-HR"/>
        </w:rPr>
        <w:t xml:space="preserve"> </w:t>
      </w:r>
      <w:r w:rsidRPr="003D509A">
        <w:t>STA</w:t>
      </w:r>
      <w:r w:rsidRPr="003D509A">
        <w:rPr>
          <w:lang w:val="hr-HR"/>
        </w:rPr>
        <w:t>Ž</w:t>
      </w:r>
      <w:r w:rsidRPr="003D509A">
        <w:t>A</w:t>
      </w:r>
      <w:r w:rsidRPr="003D509A">
        <w:rPr>
          <w:lang w:val="hr-HR"/>
        </w:rPr>
        <w:t xml:space="preserve">, </w:t>
      </w:r>
      <w:r w:rsidRPr="003D509A">
        <w:t>BORACA</w:t>
      </w:r>
      <w:r w:rsidRPr="003D509A">
        <w:rPr>
          <w:lang w:val="hr-HR"/>
        </w:rPr>
        <w:t xml:space="preserve"> </w:t>
      </w:r>
      <w:r w:rsidRPr="003D509A">
        <w:t>I</w:t>
      </w:r>
      <w:r w:rsidRPr="003D509A">
        <w:rPr>
          <w:lang w:val="hr-HR"/>
        </w:rPr>
        <w:t xml:space="preserve"> Č</w:t>
      </w:r>
      <w:r w:rsidRPr="003D509A">
        <w:t>LANOVA</w:t>
      </w:r>
      <w:r w:rsidRPr="003D509A">
        <w:rPr>
          <w:lang w:val="hr-HR"/>
        </w:rPr>
        <w:t xml:space="preserve"> </w:t>
      </w:r>
      <w:r w:rsidRPr="003D509A">
        <w:t>NJIHOVIH</w:t>
      </w:r>
      <w:r w:rsidRPr="003D509A">
        <w:rPr>
          <w:lang w:val="hr-HR"/>
        </w:rPr>
        <w:t xml:space="preserve"> </w:t>
      </w:r>
      <w:r w:rsidRPr="003D509A">
        <w:t>PORODICA</w:t>
      </w:r>
      <w:bookmarkEnd w:id="48"/>
      <w:bookmarkEnd w:id="49"/>
      <w:r w:rsidRPr="003D509A">
        <w:rPr>
          <w:lang w:val="hr-HR"/>
        </w:rPr>
        <w:t xml:space="preserve"> </w:t>
      </w:r>
    </w:p>
    <w:p w:rsidR="00AD16B6" w:rsidRPr="00AD16B6" w:rsidRDefault="00AD16B6" w:rsidP="00AD16B6">
      <w:pPr>
        <w:spacing w:line="276" w:lineRule="auto"/>
        <w:jc w:val="both"/>
        <w:rPr>
          <w:szCs w:val="24"/>
          <w:lang w:val="pl-PL"/>
        </w:rPr>
      </w:pPr>
      <w:r w:rsidRPr="00AD16B6">
        <w:rPr>
          <w:szCs w:val="24"/>
          <w:lang w:val="pl-PL"/>
        </w:rPr>
        <w:t>Cilj ovog Programa je da se za osobe VSS,  bez radnog iskustva, iz boračke populacije, a koje se nalaze na konačnoj listi kandidata, broj: 15/1-41-20749/19 od 10.07.2019. godine, broj: 15/1-41-000282-KL/19 od 13.09.2019, i broj: 15/1-41-025808/19 od 09.12.2019.godine, koju je utvrdilo Ministarstva za boračka pitanja TK, za osobe koje su na evidenciji nezaposlenih u Tuzlanskom kantonu, omogući stručno osposobljavanje za samostalan rad bez zasnivanja radnog odnosa, kako bi stekli radno iskustvo,  potrebno za rad na određenim poslovima ili za polaganje stručnog ispita.</w:t>
      </w:r>
    </w:p>
    <w:p w:rsidR="00AD16B6" w:rsidRPr="00AD16B6" w:rsidRDefault="00AD16B6" w:rsidP="00AD16B6">
      <w:pPr>
        <w:spacing w:line="276" w:lineRule="auto"/>
        <w:jc w:val="both"/>
        <w:rPr>
          <w:szCs w:val="24"/>
          <w:lang w:val="pl-PL"/>
        </w:rPr>
      </w:pPr>
      <w:r w:rsidRPr="00AD16B6">
        <w:rPr>
          <w:szCs w:val="24"/>
          <w:lang w:val="pl-PL"/>
        </w:rPr>
        <w:t>Finansijska sredstva za podršku sufinansiranja obavljanja stručnog osposobljavanja bez zasnivanja radnog odnosa/volonterskog staža, boraca i članova njihovih porodica, obezb</w:t>
      </w:r>
      <w:r w:rsidR="001A5F96">
        <w:rPr>
          <w:szCs w:val="24"/>
          <w:lang w:val="pl-PL"/>
        </w:rPr>
        <w:t>i</w:t>
      </w:r>
      <w:r w:rsidRPr="00AD16B6">
        <w:rPr>
          <w:szCs w:val="24"/>
          <w:lang w:val="pl-PL"/>
        </w:rPr>
        <w:t>jeđena su u Budžetu Tuzlanskog kantona, u iznosu  od 910.000,00 KM  za 208 osoba sa konačne liste kandidata.</w:t>
      </w:r>
    </w:p>
    <w:p w:rsidR="00AD16B6" w:rsidRPr="00AD16B6" w:rsidRDefault="00AD16B6" w:rsidP="00AD16B6">
      <w:pPr>
        <w:spacing w:line="276" w:lineRule="auto"/>
        <w:jc w:val="both"/>
        <w:rPr>
          <w:szCs w:val="24"/>
          <w:lang w:val="pl-PL"/>
        </w:rPr>
      </w:pPr>
      <w:r w:rsidRPr="00AD16B6">
        <w:rPr>
          <w:szCs w:val="24"/>
          <w:lang w:val="pl-PL"/>
        </w:rPr>
        <w:t>Ministarstvo za boračka pitanja TK u saradnji sa Službom za zapošljavanje, je objavilo tri javna poziva u dane 21.08.</w:t>
      </w:r>
      <w:r w:rsidR="001A5F96">
        <w:rPr>
          <w:szCs w:val="24"/>
          <w:lang w:val="pl-PL"/>
        </w:rPr>
        <w:t>2019.</w:t>
      </w:r>
      <w:r w:rsidRPr="00AD16B6">
        <w:rPr>
          <w:szCs w:val="24"/>
          <w:lang w:val="pl-PL"/>
        </w:rPr>
        <w:t>, 16.09.</w:t>
      </w:r>
      <w:r w:rsidR="001A5F96">
        <w:rPr>
          <w:szCs w:val="24"/>
          <w:lang w:val="pl-PL"/>
        </w:rPr>
        <w:t>2019.</w:t>
      </w:r>
      <w:r w:rsidRPr="00AD16B6">
        <w:rPr>
          <w:szCs w:val="24"/>
          <w:lang w:val="pl-PL"/>
        </w:rPr>
        <w:t>, i 11.12.2019. godine. Po osnovu javnih poziva od 21.08.</w:t>
      </w:r>
      <w:r w:rsidR="001A5F96">
        <w:rPr>
          <w:szCs w:val="24"/>
          <w:lang w:val="pl-PL"/>
        </w:rPr>
        <w:t>2019.</w:t>
      </w:r>
      <w:r w:rsidRPr="00AD16B6">
        <w:rPr>
          <w:szCs w:val="24"/>
          <w:lang w:val="pl-PL"/>
        </w:rPr>
        <w:t>,i 16.09.</w:t>
      </w:r>
      <w:r w:rsidR="001A5F96">
        <w:rPr>
          <w:szCs w:val="24"/>
          <w:lang w:val="pl-PL"/>
        </w:rPr>
        <w:t>2019.</w:t>
      </w:r>
      <w:r w:rsidRPr="00AD16B6">
        <w:rPr>
          <w:szCs w:val="24"/>
          <w:lang w:val="pl-PL"/>
        </w:rPr>
        <w:t>, Služba je zaključila ugovore o sufinansiranju obavljanja  stručnog osposobljavanja / volonterskog staža, boraca i članova njihovih porodica sa 55 poslodavaca za 81 osobu (Ž-63, M-18),  uz finansijska stredstva u iznosu od 309.359,12 KM.</w:t>
      </w:r>
    </w:p>
    <w:p w:rsidR="00AD16B6" w:rsidRPr="00AD16B6" w:rsidRDefault="00AD16B6" w:rsidP="00AD16B6">
      <w:pPr>
        <w:spacing w:line="276" w:lineRule="auto"/>
        <w:jc w:val="both"/>
        <w:rPr>
          <w:szCs w:val="24"/>
          <w:lang w:val="pl-PL"/>
        </w:rPr>
      </w:pPr>
      <w:r w:rsidRPr="00AD16B6">
        <w:rPr>
          <w:szCs w:val="24"/>
          <w:lang w:val="pl-PL"/>
        </w:rPr>
        <w:t>Po Javnom pozivu od 11.12.2019.godine u toku je postupak ugovaranja sa 41 poslodavcem kod kojih će stručno osposobljavanje / volontiranje obavljati 62 osobe.</w:t>
      </w:r>
    </w:p>
    <w:p w:rsidR="00AD16B6" w:rsidRPr="00AD16B6" w:rsidRDefault="00AD16B6" w:rsidP="00AD16B6">
      <w:pPr>
        <w:spacing w:line="276" w:lineRule="auto"/>
        <w:jc w:val="both"/>
        <w:rPr>
          <w:szCs w:val="24"/>
          <w:lang w:val="pl-PL"/>
        </w:rPr>
      </w:pPr>
      <w:r w:rsidRPr="00AD16B6">
        <w:rPr>
          <w:szCs w:val="24"/>
          <w:lang w:val="pl-PL"/>
        </w:rPr>
        <w:t>Ostali kandidati sa konačne liste su neraspoređeni (54) iz razloga: što su osigurali a</w:t>
      </w:r>
      <w:r w:rsidR="00AA6801">
        <w:rPr>
          <w:szCs w:val="24"/>
          <w:lang w:val="pl-PL"/>
        </w:rPr>
        <w:t>n</w:t>
      </w:r>
      <w:r w:rsidRPr="00AD16B6">
        <w:rPr>
          <w:szCs w:val="24"/>
          <w:lang w:val="pl-PL"/>
        </w:rPr>
        <w:t>gažman na drugi način mimo ovog Programa, a za većinu kandidata nije podnesena prijava od strane poslodavaca.</w:t>
      </w:r>
    </w:p>
    <w:p w:rsidR="0041364E" w:rsidRPr="003D509A" w:rsidRDefault="00AD16B6" w:rsidP="00AD16B6">
      <w:pPr>
        <w:spacing w:line="276" w:lineRule="auto"/>
        <w:jc w:val="both"/>
        <w:rPr>
          <w:b/>
          <w:bCs/>
          <w:szCs w:val="24"/>
          <w:lang w:val="hr-HR"/>
        </w:rPr>
      </w:pPr>
      <w:r w:rsidRPr="00AD16B6">
        <w:rPr>
          <w:szCs w:val="24"/>
          <w:lang w:val="pl-PL"/>
        </w:rPr>
        <w:t xml:space="preserve">Realizaciju Programa ( javni poziv 21.08., 16.09.,)  pokazuje </w:t>
      </w:r>
      <w:r w:rsidRPr="001A5F96">
        <w:rPr>
          <w:b/>
          <w:bCs/>
          <w:szCs w:val="24"/>
          <w:lang w:val="pl-PL"/>
        </w:rPr>
        <w:t>PRILOG I</w:t>
      </w:r>
      <w:r w:rsidR="00F81564" w:rsidRPr="001A5F96">
        <w:rPr>
          <w:b/>
          <w:bCs/>
          <w:szCs w:val="24"/>
          <w:lang w:val="pl-PL"/>
        </w:rPr>
        <w:t>V</w:t>
      </w:r>
      <w:r w:rsidRPr="00F81564">
        <w:rPr>
          <w:szCs w:val="24"/>
          <w:lang w:val="pl-PL"/>
        </w:rPr>
        <w:t xml:space="preserve">  </w:t>
      </w:r>
      <w:r w:rsidR="007444F9" w:rsidRPr="003D509A">
        <w:rPr>
          <w:b/>
          <w:bCs/>
          <w:szCs w:val="24"/>
          <w:lang w:val="hr-HR"/>
        </w:rPr>
        <w:t>.</w:t>
      </w:r>
    </w:p>
    <w:p w:rsidR="0041364E" w:rsidRPr="003D509A" w:rsidRDefault="0041364E">
      <w:pPr>
        <w:spacing w:after="0"/>
        <w:rPr>
          <w:b/>
          <w:bCs/>
          <w:szCs w:val="24"/>
          <w:lang w:val="hr-HR"/>
        </w:rPr>
      </w:pPr>
      <w:r w:rsidRPr="003D509A">
        <w:rPr>
          <w:b/>
          <w:bCs/>
          <w:szCs w:val="24"/>
          <w:lang w:val="hr-HR"/>
        </w:rPr>
        <w:br w:type="page"/>
      </w:r>
    </w:p>
    <w:p w:rsidR="007444F9" w:rsidRPr="003D509A" w:rsidRDefault="003821E7" w:rsidP="00AA3CCD">
      <w:pPr>
        <w:pStyle w:val="Heading2"/>
      </w:pPr>
      <w:bookmarkStart w:id="50" w:name="_Toc2856382"/>
      <w:bookmarkStart w:id="51" w:name="_Toc34309104"/>
      <w:r w:rsidRPr="003D509A">
        <w:lastRenderedPageBreak/>
        <w:t>PROGRAM  SUFINANSIRANJA ZAPOŠLJAVANJA ROMA U 201</w:t>
      </w:r>
      <w:r w:rsidR="00AD16B6">
        <w:t>9</w:t>
      </w:r>
      <w:r w:rsidR="003C09C2" w:rsidRPr="003D509A">
        <w:t>.</w:t>
      </w:r>
      <w:r w:rsidRPr="003D509A">
        <w:t xml:space="preserve"> GODINI – FZZZ</w:t>
      </w:r>
      <w:bookmarkEnd w:id="50"/>
      <w:bookmarkEnd w:id="51"/>
    </w:p>
    <w:p w:rsidR="00AD16B6" w:rsidRPr="00AD16B6" w:rsidRDefault="00AD16B6" w:rsidP="00AD16B6">
      <w:pPr>
        <w:spacing w:before="120"/>
        <w:jc w:val="both"/>
        <w:rPr>
          <w:iCs/>
          <w:szCs w:val="24"/>
          <w:lang w:val="bs-Latn-BA" w:eastAsia="hr-HR"/>
        </w:rPr>
      </w:pPr>
      <w:bookmarkStart w:id="52" w:name="_Toc2856383"/>
      <w:r w:rsidRPr="00AD16B6">
        <w:rPr>
          <w:iCs/>
          <w:szCs w:val="24"/>
          <w:lang w:val="bs-Latn-BA" w:eastAsia="hr-HR"/>
        </w:rPr>
        <w:t>Program realizira Federalni zavod za zapošljavanje u saradnji sa kantonalnim službama za zapošljavanje, s ciljem sufinansiranja zapošljavanja i samozapošljavanja Roma sa evidencije nezaposlenih u Federaciji BiH, posebno cijeneći njihovu socijalnu i drugu osjetljivost, a radi jačanja njihove konkurentnosti na tržištu rada i sprečavanja dugotrajne nezaposlenosti.</w:t>
      </w:r>
    </w:p>
    <w:p w:rsidR="00AD16B6" w:rsidRPr="00AD16B6" w:rsidRDefault="00AD16B6" w:rsidP="00AD16B6">
      <w:pPr>
        <w:jc w:val="both"/>
        <w:rPr>
          <w:iCs/>
          <w:szCs w:val="24"/>
          <w:lang w:val="bs-Latn-BA" w:eastAsia="hr-HR"/>
        </w:rPr>
      </w:pPr>
      <w:r w:rsidRPr="00AD16B6">
        <w:rPr>
          <w:iCs/>
          <w:szCs w:val="24"/>
          <w:lang w:val="bs-Latn-BA" w:eastAsia="hr-HR"/>
        </w:rPr>
        <w:t xml:space="preserve">Finansijska sredstva u iznosu od </w:t>
      </w:r>
      <w:r w:rsidRPr="00AD16B6">
        <w:rPr>
          <w:iCs/>
          <w:szCs w:val="24"/>
          <w:lang w:val="bs-Latn-BA"/>
        </w:rPr>
        <w:t>407.290</w:t>
      </w:r>
      <w:r w:rsidRPr="00AD16B6">
        <w:rPr>
          <w:iCs/>
          <w:szCs w:val="24"/>
          <w:lang w:val="bs-Latn-BA" w:eastAsia="hr-HR"/>
        </w:rPr>
        <w:t xml:space="preserve">,00 KM predviđena su za podršku zapošljavanja i samozapošljavanja nezaposlenih Roma u Federaciji BiH u 2019. godini. </w:t>
      </w:r>
    </w:p>
    <w:p w:rsidR="00AD16B6" w:rsidRPr="00AD16B6" w:rsidRDefault="00AD16B6" w:rsidP="00AD16B6">
      <w:pPr>
        <w:jc w:val="both"/>
        <w:rPr>
          <w:iCs/>
          <w:szCs w:val="24"/>
          <w:lang w:val="bs-Latn-BA" w:eastAsia="hr-HR"/>
        </w:rPr>
      </w:pPr>
      <w:r w:rsidRPr="00AD16B6">
        <w:rPr>
          <w:iCs/>
          <w:szCs w:val="24"/>
          <w:lang w:val="bs-Latn-BA" w:eastAsia="hr-HR"/>
        </w:rPr>
        <w:t>Planirana sredstva se usmjeravaju za:</w:t>
      </w:r>
    </w:p>
    <w:p w:rsidR="00AD16B6" w:rsidRPr="00AD16B6" w:rsidRDefault="00AD16B6" w:rsidP="00332CFE">
      <w:pPr>
        <w:numPr>
          <w:ilvl w:val="0"/>
          <w:numId w:val="46"/>
        </w:numPr>
        <w:ind w:left="714" w:hanging="357"/>
        <w:jc w:val="both"/>
        <w:rPr>
          <w:iCs/>
          <w:szCs w:val="24"/>
          <w:lang w:val="bs-Latn-BA" w:eastAsia="hr-HR"/>
        </w:rPr>
      </w:pPr>
      <w:r w:rsidRPr="00AD16B6">
        <w:rPr>
          <w:iCs/>
          <w:szCs w:val="24"/>
          <w:lang w:val="bs-Latn-BA" w:eastAsia="hr-HR"/>
        </w:rPr>
        <w:t>sufinansiranje poslodavaca radi zapošljavanja Roma sa evidencije nezaposlenih u iznosu od 6.000 KM po jednoj osobi, u trajanju od 12 mjeseci,</w:t>
      </w:r>
    </w:p>
    <w:p w:rsidR="00AD16B6" w:rsidRPr="00AD16B6" w:rsidRDefault="00AD16B6" w:rsidP="00332CFE">
      <w:pPr>
        <w:numPr>
          <w:ilvl w:val="0"/>
          <w:numId w:val="46"/>
        </w:numPr>
        <w:ind w:left="714" w:hanging="357"/>
        <w:jc w:val="both"/>
        <w:rPr>
          <w:iCs/>
          <w:szCs w:val="24"/>
          <w:lang w:val="bs-Latn-BA" w:eastAsia="hr-HR"/>
        </w:rPr>
      </w:pPr>
      <w:r w:rsidRPr="00AD16B6">
        <w:rPr>
          <w:iCs/>
          <w:szCs w:val="24"/>
          <w:lang w:val="bs-Latn-BA" w:eastAsia="hr-HR"/>
        </w:rPr>
        <w:t>sufinansiranje poslodavaca radi zapošljavanja Roma sa evidencije nezaposlenih u iznosu od 12.000 KM po jednoj osobi, u trajanju od 24 mjeseca,</w:t>
      </w:r>
    </w:p>
    <w:p w:rsidR="00AD16B6" w:rsidRPr="00AD16B6" w:rsidRDefault="00AD16B6" w:rsidP="00332CFE">
      <w:pPr>
        <w:numPr>
          <w:ilvl w:val="0"/>
          <w:numId w:val="46"/>
        </w:numPr>
        <w:ind w:left="714" w:hanging="357"/>
        <w:jc w:val="both"/>
        <w:rPr>
          <w:iCs/>
          <w:szCs w:val="24"/>
          <w:lang w:val="bs-Latn-BA" w:eastAsia="hr-HR"/>
        </w:rPr>
      </w:pPr>
      <w:r w:rsidRPr="00AD16B6">
        <w:rPr>
          <w:iCs/>
          <w:szCs w:val="24"/>
          <w:lang w:val="bs-Latn-BA" w:eastAsia="hr-HR"/>
        </w:rPr>
        <w:t>sufinansiranje poslodavaca radi zapošljavanja Roma sa visokom stručnom spremom sa evidencije nezaposlenih u iznosu od 8.000 KM po jednoj osobi, u trajanju od 12 mjeseci,</w:t>
      </w:r>
    </w:p>
    <w:p w:rsidR="00AD16B6" w:rsidRPr="00AD16B6" w:rsidRDefault="00AD16B6" w:rsidP="00332CFE">
      <w:pPr>
        <w:numPr>
          <w:ilvl w:val="0"/>
          <w:numId w:val="46"/>
        </w:numPr>
        <w:ind w:left="714" w:hanging="357"/>
        <w:jc w:val="both"/>
        <w:rPr>
          <w:iCs/>
          <w:szCs w:val="24"/>
          <w:lang w:val="bs-Latn-BA" w:eastAsia="hr-HR"/>
        </w:rPr>
      </w:pPr>
      <w:r w:rsidRPr="00AD16B6">
        <w:rPr>
          <w:iCs/>
          <w:szCs w:val="24"/>
          <w:lang w:val="bs-Latn-BA" w:eastAsia="hr-HR"/>
        </w:rPr>
        <w:t>sufinansiranje poslodavaca radi zapošljavanja Roma sa visokom stručnom spremom sa evidencije nezaposlenih u iznosu od 16.000 KM po jednoj osobi, u trajanju od 24 mjeseca,</w:t>
      </w:r>
    </w:p>
    <w:p w:rsidR="00AD16B6" w:rsidRPr="00AD16B6" w:rsidRDefault="00AD16B6" w:rsidP="00332CFE">
      <w:pPr>
        <w:numPr>
          <w:ilvl w:val="0"/>
          <w:numId w:val="46"/>
        </w:numPr>
        <w:jc w:val="both"/>
        <w:rPr>
          <w:iCs/>
          <w:szCs w:val="24"/>
          <w:lang w:val="bs-Latn-BA" w:eastAsia="hr-HR"/>
        </w:rPr>
      </w:pPr>
      <w:r w:rsidRPr="00AD16B6">
        <w:rPr>
          <w:iCs/>
          <w:szCs w:val="24"/>
          <w:lang w:val="bs-Latn-BA" w:eastAsia="hr-HR"/>
        </w:rPr>
        <w:t xml:space="preserve">sufinansiranje samozapošljavanja Roma u iznosu od 5.000 KM po jednoj osobi, u trajanju od 12 mjeseci. </w:t>
      </w:r>
    </w:p>
    <w:p w:rsidR="00AD16B6" w:rsidRPr="00AD16B6" w:rsidRDefault="00AD16B6" w:rsidP="00AD16B6">
      <w:pPr>
        <w:spacing w:before="120"/>
        <w:jc w:val="both"/>
        <w:rPr>
          <w:iCs/>
          <w:szCs w:val="24"/>
          <w:lang w:val="bs-Latn-BA" w:eastAsia="hr-HR"/>
        </w:rPr>
      </w:pPr>
      <w:r w:rsidRPr="00AD16B6">
        <w:rPr>
          <w:iCs/>
          <w:szCs w:val="24"/>
          <w:lang w:val="bs-Latn-BA" w:eastAsia="hr-HR"/>
        </w:rPr>
        <w:t>Federalni zavod za zapošljavanje je objavio Javni poziv 02.08.2019.godine, do kraja 2019.godine, nije izvršio odobravabnje</w:t>
      </w:r>
      <w:r w:rsidRPr="00AD16B6">
        <w:rPr>
          <w:iCs/>
          <w:szCs w:val="24"/>
          <w:lang w:val="pl-PL"/>
        </w:rPr>
        <w:t>, tako da će Služba u 2020.godini, nakon obavijesti Federalnog zavoda, prikupiti određenu dokumentaciju od poslodavaca i vršiti ugovaranje po ovom Programu</w:t>
      </w:r>
    </w:p>
    <w:p w:rsidR="007444F9" w:rsidRPr="003D509A" w:rsidRDefault="003821E7" w:rsidP="00AA3CCD">
      <w:pPr>
        <w:pStyle w:val="Heading2"/>
      </w:pPr>
      <w:bookmarkStart w:id="53" w:name="_Toc34309105"/>
      <w:r w:rsidRPr="003D509A">
        <w:t>VII</w:t>
      </w:r>
      <w:r w:rsidR="00023E5C">
        <w:t>I</w:t>
      </w:r>
      <w:r w:rsidRPr="003D509A">
        <w:t xml:space="preserve"> PROGRAM ZAPOŠLJAVANJA ROMA</w:t>
      </w:r>
      <w:bookmarkEnd w:id="52"/>
      <w:bookmarkEnd w:id="53"/>
      <w:r w:rsidRPr="003D509A">
        <w:t xml:space="preserve"> </w:t>
      </w:r>
    </w:p>
    <w:p w:rsidR="00AD16B6" w:rsidRPr="00AD16B6" w:rsidRDefault="00AD16B6" w:rsidP="00AD16B6">
      <w:pPr>
        <w:spacing w:line="276" w:lineRule="auto"/>
        <w:jc w:val="both"/>
        <w:rPr>
          <w:szCs w:val="24"/>
          <w:lang w:val="bs-Latn-BA" w:eastAsia="hr-HR"/>
        </w:rPr>
      </w:pPr>
      <w:r w:rsidRPr="00AD16B6">
        <w:rPr>
          <w:szCs w:val="24"/>
          <w:lang w:val="bs-Latn-BA" w:eastAsia="hr-HR"/>
        </w:rPr>
        <w:t xml:space="preserve">JU Služba za zapošljavanje TK, raspisala je 25.02.2019. godine Javni poziv za učešće u VIII Programu zapošljavanja Roma. </w:t>
      </w:r>
    </w:p>
    <w:p w:rsidR="00AD16B6" w:rsidRPr="00AD16B6" w:rsidRDefault="00AD16B6" w:rsidP="00AD16B6">
      <w:pPr>
        <w:spacing w:line="276" w:lineRule="auto"/>
        <w:jc w:val="both"/>
        <w:rPr>
          <w:szCs w:val="24"/>
          <w:lang w:val="bs-Latn-BA" w:eastAsia="hr-HR"/>
        </w:rPr>
      </w:pPr>
      <w:r w:rsidRPr="00AD16B6">
        <w:rPr>
          <w:szCs w:val="24"/>
          <w:lang w:val="bs-Latn-BA" w:eastAsia="hr-HR"/>
        </w:rPr>
        <w:t>Cilj Programa je stimulisanje poslodavaca za zapošljavanje Roma  i stvaranje povoljnijih uslova življenja Roma, čime će se djelimično smanjiti nezaposlenost, poboljšati materijalni položaj i pospješiti ekonomska i socijalna integracija romske populacije u društvene tokove u Tuzlanskom kantonu i Federaciji BiH.</w:t>
      </w:r>
    </w:p>
    <w:p w:rsidR="00AD16B6" w:rsidRPr="00AD16B6" w:rsidRDefault="00AD16B6" w:rsidP="00AD16B6">
      <w:pPr>
        <w:spacing w:line="276" w:lineRule="auto"/>
        <w:jc w:val="both"/>
        <w:rPr>
          <w:szCs w:val="24"/>
          <w:lang w:val="bs-Latn-BA" w:eastAsia="hr-HR"/>
        </w:rPr>
      </w:pPr>
      <w:r w:rsidRPr="00AD16B6">
        <w:rPr>
          <w:szCs w:val="24"/>
          <w:lang w:val="bs-Latn-BA" w:eastAsia="hr-HR"/>
        </w:rPr>
        <w:t xml:space="preserve">Finansijka sredstva osigurana su u Budžetu TK (Ministarstvo za rad, socijalnu politiku i povratak) u iznosu od 45.000,00 KM, predviđena su za zapošljavanje 6 Roma  u iznosu od 625,00 KM mjesečno po jednoj osobi, u trajanju od 12 mjeseci, što je ukupno 7.500,00 KM po jednoj osobi. Potpisani su ugovori između Službe za zapošljavanje i  6 poslodavaca za zapošljavanje 6 osoba. </w:t>
      </w:r>
    </w:p>
    <w:p w:rsidR="00AD16B6" w:rsidRPr="00AD16B6" w:rsidRDefault="00AD16B6" w:rsidP="00AD16B6">
      <w:pPr>
        <w:spacing w:line="276" w:lineRule="auto"/>
        <w:jc w:val="both"/>
        <w:rPr>
          <w:szCs w:val="24"/>
          <w:lang w:val="bs-Latn-BA" w:eastAsia="hr-HR"/>
        </w:rPr>
      </w:pPr>
      <w:r w:rsidRPr="00AD16B6">
        <w:rPr>
          <w:szCs w:val="24"/>
          <w:lang w:val="bs-Latn-BA" w:eastAsia="hr-HR"/>
        </w:rPr>
        <w:t xml:space="preserve">Realizacije programa je u toku. </w:t>
      </w:r>
    </w:p>
    <w:p w:rsidR="0041364E" w:rsidRPr="003D509A" w:rsidRDefault="00AD16B6" w:rsidP="00AD16B6">
      <w:pPr>
        <w:spacing w:line="276" w:lineRule="auto"/>
        <w:jc w:val="both"/>
        <w:rPr>
          <w:b/>
          <w:szCs w:val="24"/>
          <w:lang w:val="hr-HR"/>
        </w:rPr>
      </w:pPr>
      <w:r w:rsidRPr="00AD16B6">
        <w:rPr>
          <w:szCs w:val="24"/>
          <w:lang w:val="bs-Latn-BA" w:eastAsia="hr-HR"/>
        </w:rPr>
        <w:t xml:space="preserve">Realizaciju Programa pokazuje </w:t>
      </w:r>
      <w:r w:rsidRPr="0064479A">
        <w:rPr>
          <w:b/>
          <w:bCs/>
          <w:szCs w:val="24"/>
          <w:lang w:val="bs-Latn-BA" w:eastAsia="hr-HR"/>
        </w:rPr>
        <w:t xml:space="preserve">PRILOG </w:t>
      </w:r>
      <w:r w:rsidR="00F81564" w:rsidRPr="0064479A">
        <w:rPr>
          <w:b/>
          <w:bCs/>
          <w:szCs w:val="24"/>
          <w:lang w:val="bs-Latn-BA" w:eastAsia="hr-HR"/>
        </w:rPr>
        <w:t>V</w:t>
      </w:r>
      <w:r w:rsidR="007444F9" w:rsidRPr="003D509A">
        <w:rPr>
          <w:b/>
          <w:szCs w:val="24"/>
          <w:lang w:val="hr-HR"/>
        </w:rPr>
        <w:t>.</w:t>
      </w:r>
    </w:p>
    <w:p w:rsidR="0041364E" w:rsidRPr="003D509A" w:rsidRDefault="0041364E">
      <w:pPr>
        <w:spacing w:after="0"/>
        <w:rPr>
          <w:b/>
          <w:szCs w:val="24"/>
          <w:lang w:val="hr-HR"/>
        </w:rPr>
      </w:pPr>
      <w:r w:rsidRPr="003D509A">
        <w:rPr>
          <w:b/>
          <w:szCs w:val="24"/>
          <w:lang w:val="hr-HR"/>
        </w:rPr>
        <w:br w:type="page"/>
      </w:r>
    </w:p>
    <w:p w:rsidR="007444F9" w:rsidRPr="003D509A" w:rsidRDefault="003821E7" w:rsidP="00AA3CCD">
      <w:pPr>
        <w:pStyle w:val="Heading2"/>
      </w:pPr>
      <w:bookmarkStart w:id="54" w:name="_Toc2856384"/>
      <w:bookmarkStart w:id="55" w:name="_Toc34309106"/>
      <w:r w:rsidRPr="003D509A">
        <w:lastRenderedPageBreak/>
        <w:t>PROGRAM SUFINANSIRANJA ZAPOŠLJAVANJA  201</w:t>
      </w:r>
      <w:r w:rsidR="00AA6801">
        <w:t>9</w:t>
      </w:r>
      <w:r w:rsidRPr="003D509A">
        <w:t>.</w:t>
      </w:r>
      <w:bookmarkEnd w:id="54"/>
      <w:bookmarkEnd w:id="55"/>
    </w:p>
    <w:p w:rsidR="00AD16B6" w:rsidRPr="00AD16B6" w:rsidRDefault="00AD16B6" w:rsidP="00AD16B6">
      <w:pPr>
        <w:spacing w:line="276" w:lineRule="auto"/>
        <w:jc w:val="both"/>
        <w:rPr>
          <w:szCs w:val="24"/>
          <w:lang w:val="pl-PL"/>
        </w:rPr>
      </w:pPr>
      <w:r w:rsidRPr="00AD16B6">
        <w:rPr>
          <w:szCs w:val="24"/>
          <w:lang w:val="pl-PL"/>
        </w:rPr>
        <w:t>Program se realizuje s ciljem zapošljavanja osoba sa evidencije nezaposlenih u Federaciji BiH bez obzira na dob, stručnu spremu i radno iskustvo, sa posebnom socijalnom i rodnom osjetljivošću, a radi jačanja njihove konkuretnosti na tržištu rada, sprečavanja dugotrajne nezaposlenosti, očuvanja i unapređenja radnih sposobnosti.</w:t>
      </w:r>
    </w:p>
    <w:p w:rsidR="00AD16B6" w:rsidRPr="00AD16B6" w:rsidRDefault="00AD16B6" w:rsidP="00AD16B6">
      <w:pPr>
        <w:spacing w:line="276" w:lineRule="auto"/>
        <w:jc w:val="both"/>
        <w:rPr>
          <w:szCs w:val="24"/>
          <w:lang w:val="pl-PL"/>
        </w:rPr>
      </w:pPr>
      <w:r w:rsidRPr="00AD16B6">
        <w:rPr>
          <w:szCs w:val="24"/>
          <w:lang w:val="pl-PL"/>
        </w:rPr>
        <w:t>Program se realizuje finansijskom podrškom Federalnog zavoda za zapošljavanje, a realizuje ga Federalni zavod za zapošljavanje u saradnji sa kantonalnim službama za zapošljavanje.</w:t>
      </w:r>
    </w:p>
    <w:p w:rsidR="00AD16B6" w:rsidRPr="00AD16B6" w:rsidRDefault="00AD16B6" w:rsidP="00AD16B6">
      <w:pPr>
        <w:spacing w:line="276" w:lineRule="auto"/>
        <w:jc w:val="both"/>
        <w:rPr>
          <w:szCs w:val="24"/>
          <w:lang w:val="pl-PL"/>
        </w:rPr>
      </w:pPr>
      <w:r w:rsidRPr="00AD16B6">
        <w:rPr>
          <w:szCs w:val="24"/>
          <w:lang w:val="pl-PL"/>
        </w:rPr>
        <w:t>Za ovaj Program objavljen je I javni poziv poslodavcima 14.3., I produženi javni poziv 19.06.2019. godine, II javni poziv 26.09., i II produženi javni poziv 21.11.2019.godine te su poslodavci iz Tuzlanskog kantona imali  mogućnost da četiri puta pristupe linku za prijavu i podnesu zahtjev za sufinansiranje zpošljavanja.</w:t>
      </w:r>
    </w:p>
    <w:p w:rsidR="00AD16B6" w:rsidRDefault="00AD16B6" w:rsidP="00AD16B6">
      <w:pPr>
        <w:spacing w:line="276" w:lineRule="auto"/>
        <w:jc w:val="both"/>
        <w:rPr>
          <w:szCs w:val="24"/>
          <w:lang w:val="pl-PL"/>
        </w:rPr>
      </w:pPr>
      <w:r w:rsidRPr="00AD16B6">
        <w:rPr>
          <w:szCs w:val="24"/>
          <w:lang w:val="pl-PL"/>
        </w:rPr>
        <w:t xml:space="preserve">Federalni zavod za zapošljavanje za realizaciju ovog Programa, za Tuzlanski kanton, je planirao sredstva u ukupnom iznosu od 8.988.901,75 KM. </w:t>
      </w:r>
    </w:p>
    <w:p w:rsidR="007444F9" w:rsidRPr="003D509A" w:rsidRDefault="007444F9" w:rsidP="00AD16B6">
      <w:pPr>
        <w:spacing w:line="276" w:lineRule="auto"/>
        <w:jc w:val="both"/>
        <w:rPr>
          <w:szCs w:val="24"/>
          <w:lang w:val="pl-PL"/>
        </w:rPr>
      </w:pPr>
      <w:r w:rsidRPr="003D509A">
        <w:rPr>
          <w:szCs w:val="24"/>
          <w:lang w:val="pl-PL"/>
        </w:rPr>
        <w:t>Programom su predviđene sljedeće mjere:</w:t>
      </w:r>
    </w:p>
    <w:p w:rsidR="007444F9" w:rsidRPr="003D509A" w:rsidRDefault="007444F9" w:rsidP="00332CFE">
      <w:pPr>
        <w:numPr>
          <w:ilvl w:val="0"/>
          <w:numId w:val="32"/>
        </w:numPr>
        <w:spacing w:after="60" w:line="276" w:lineRule="auto"/>
        <w:contextualSpacing/>
        <w:jc w:val="both"/>
        <w:rPr>
          <w:bCs/>
          <w:szCs w:val="24"/>
          <w:lang w:val="pl-PL"/>
        </w:rPr>
      </w:pPr>
      <w:r w:rsidRPr="003D509A">
        <w:rPr>
          <w:bCs/>
          <w:szCs w:val="24"/>
          <w:lang w:val="pl-PL"/>
        </w:rPr>
        <w:t>„Prvo radno iskustvo 201</w:t>
      </w:r>
      <w:r w:rsidR="00AD16B6">
        <w:rPr>
          <w:bCs/>
          <w:szCs w:val="24"/>
          <w:lang w:val="pl-PL"/>
        </w:rPr>
        <w:t>9</w:t>
      </w:r>
      <w:r w:rsidRPr="003D509A">
        <w:rPr>
          <w:bCs/>
          <w:szCs w:val="24"/>
          <w:lang w:val="pl-PL"/>
        </w:rPr>
        <w:t xml:space="preserve"> – Jačanje konkurentnosti na tržištu rada”,</w:t>
      </w:r>
    </w:p>
    <w:p w:rsidR="00AD16B6" w:rsidRDefault="007444F9" w:rsidP="00332CFE">
      <w:pPr>
        <w:numPr>
          <w:ilvl w:val="0"/>
          <w:numId w:val="32"/>
        </w:numPr>
        <w:spacing w:after="60" w:line="276" w:lineRule="auto"/>
        <w:contextualSpacing/>
        <w:jc w:val="both"/>
        <w:rPr>
          <w:szCs w:val="24"/>
          <w:lang w:val="pl-PL"/>
        </w:rPr>
      </w:pPr>
      <w:r w:rsidRPr="003D509A">
        <w:rPr>
          <w:szCs w:val="24"/>
          <w:lang w:val="pl-PL"/>
        </w:rPr>
        <w:t>„Doprinosi 500 201</w:t>
      </w:r>
      <w:r w:rsidR="00AD16B6">
        <w:rPr>
          <w:szCs w:val="24"/>
          <w:lang w:val="pl-PL"/>
        </w:rPr>
        <w:t>9</w:t>
      </w:r>
      <w:r w:rsidRPr="003D509A">
        <w:rPr>
          <w:szCs w:val="24"/>
          <w:lang w:val="pl-PL"/>
        </w:rPr>
        <w:t>”,</w:t>
      </w:r>
    </w:p>
    <w:p w:rsidR="007444F9" w:rsidRPr="003D509A" w:rsidRDefault="007444F9" w:rsidP="00332CFE">
      <w:pPr>
        <w:numPr>
          <w:ilvl w:val="0"/>
          <w:numId w:val="32"/>
        </w:numPr>
        <w:spacing w:after="60" w:line="276" w:lineRule="auto"/>
        <w:contextualSpacing/>
        <w:jc w:val="both"/>
        <w:rPr>
          <w:szCs w:val="24"/>
          <w:lang w:val="pl-PL"/>
        </w:rPr>
      </w:pPr>
      <w:r w:rsidRPr="003D509A">
        <w:rPr>
          <w:szCs w:val="24"/>
          <w:lang w:val="pl-PL"/>
        </w:rPr>
        <w:t>”Prilika za sve 201</w:t>
      </w:r>
      <w:r w:rsidR="00AD16B6">
        <w:rPr>
          <w:szCs w:val="24"/>
          <w:lang w:val="pl-PL"/>
        </w:rPr>
        <w:t xml:space="preserve">9 – </w:t>
      </w:r>
      <w:r w:rsidR="00AD16B6" w:rsidRPr="00AD16B6">
        <w:rPr>
          <w:iCs/>
          <w:szCs w:val="24"/>
          <w:lang w:val="pl-PL"/>
        </w:rPr>
        <w:t>mogućnost produženog sufinansiranja zapošljavanja</w:t>
      </w:r>
      <w:r w:rsidR="00AD16B6">
        <w:rPr>
          <w:szCs w:val="24"/>
          <w:lang w:val="pl-PL"/>
        </w:rPr>
        <w:t xml:space="preserve"> </w:t>
      </w:r>
      <w:r w:rsidRPr="003D509A">
        <w:rPr>
          <w:szCs w:val="24"/>
          <w:lang w:val="pl-PL"/>
        </w:rPr>
        <w:t>”,</w:t>
      </w:r>
    </w:p>
    <w:p w:rsidR="007444F9" w:rsidRDefault="007444F9" w:rsidP="00332CFE">
      <w:pPr>
        <w:numPr>
          <w:ilvl w:val="0"/>
          <w:numId w:val="32"/>
        </w:numPr>
        <w:spacing w:after="60" w:line="276" w:lineRule="auto"/>
        <w:contextualSpacing/>
        <w:jc w:val="both"/>
        <w:rPr>
          <w:bCs/>
          <w:szCs w:val="24"/>
          <w:lang w:val="hr-BA"/>
        </w:rPr>
      </w:pPr>
      <w:r w:rsidRPr="003D509A">
        <w:rPr>
          <w:bCs/>
          <w:szCs w:val="24"/>
          <w:lang w:val="hr-BA"/>
        </w:rPr>
        <w:t>„</w:t>
      </w:r>
      <w:r w:rsidRPr="003D509A">
        <w:rPr>
          <w:bCs/>
          <w:szCs w:val="24"/>
          <w:lang w:val="pl-PL"/>
        </w:rPr>
        <w:t>Periodi</w:t>
      </w:r>
      <w:r w:rsidRPr="003D509A">
        <w:rPr>
          <w:bCs/>
          <w:szCs w:val="24"/>
          <w:lang w:val="hr-BA"/>
        </w:rPr>
        <w:t>č</w:t>
      </w:r>
      <w:r w:rsidRPr="003D509A">
        <w:rPr>
          <w:bCs/>
          <w:szCs w:val="24"/>
          <w:lang w:val="pl-PL"/>
        </w:rPr>
        <w:t>no</w:t>
      </w:r>
      <w:r w:rsidRPr="003D509A">
        <w:rPr>
          <w:bCs/>
          <w:szCs w:val="24"/>
          <w:lang w:val="hr-BA"/>
        </w:rPr>
        <w:t>/</w:t>
      </w:r>
      <w:r w:rsidRPr="003D509A">
        <w:rPr>
          <w:bCs/>
          <w:szCs w:val="24"/>
          <w:lang w:val="pl-PL"/>
        </w:rPr>
        <w:t>sezonsko</w:t>
      </w:r>
      <w:r w:rsidRPr="003D509A">
        <w:rPr>
          <w:bCs/>
          <w:szCs w:val="24"/>
          <w:lang w:val="hr-BA"/>
        </w:rPr>
        <w:t xml:space="preserve"> </w:t>
      </w:r>
      <w:r w:rsidRPr="003D509A">
        <w:rPr>
          <w:bCs/>
          <w:szCs w:val="24"/>
          <w:lang w:val="pl-PL"/>
        </w:rPr>
        <w:t>zapo</w:t>
      </w:r>
      <w:r w:rsidRPr="003D509A">
        <w:rPr>
          <w:bCs/>
          <w:szCs w:val="24"/>
          <w:lang w:val="hr-BA"/>
        </w:rPr>
        <w:t>š</w:t>
      </w:r>
      <w:r w:rsidRPr="003D509A">
        <w:rPr>
          <w:bCs/>
          <w:szCs w:val="24"/>
          <w:lang w:val="pl-PL"/>
        </w:rPr>
        <w:t>ljavanja</w:t>
      </w:r>
      <w:r w:rsidRPr="003D509A">
        <w:rPr>
          <w:bCs/>
          <w:szCs w:val="24"/>
          <w:lang w:val="hr-BA"/>
        </w:rPr>
        <w:t xml:space="preserve"> 201</w:t>
      </w:r>
      <w:r w:rsidR="00AD16B6">
        <w:rPr>
          <w:bCs/>
          <w:szCs w:val="24"/>
          <w:lang w:val="hr-BA"/>
        </w:rPr>
        <w:t>9</w:t>
      </w:r>
      <w:r w:rsidRPr="003D509A">
        <w:rPr>
          <w:bCs/>
          <w:szCs w:val="24"/>
          <w:lang w:val="hr-BA"/>
        </w:rPr>
        <w:t>“,</w:t>
      </w:r>
    </w:p>
    <w:p w:rsidR="00AD16B6" w:rsidRPr="003C2787" w:rsidRDefault="00AD16B6" w:rsidP="00332CFE">
      <w:pPr>
        <w:numPr>
          <w:ilvl w:val="0"/>
          <w:numId w:val="32"/>
        </w:numPr>
        <w:spacing w:after="60" w:line="276" w:lineRule="auto"/>
        <w:contextualSpacing/>
        <w:jc w:val="both"/>
        <w:rPr>
          <w:bCs/>
          <w:iCs/>
          <w:szCs w:val="24"/>
          <w:lang w:val="hr-BA"/>
        </w:rPr>
      </w:pPr>
      <w:r w:rsidRPr="003C2787">
        <w:rPr>
          <w:bCs/>
          <w:iCs/>
          <w:szCs w:val="24"/>
          <w:lang w:val="hr-BA"/>
        </w:rPr>
        <w:t>„Nova prilika 2019“</w:t>
      </w:r>
    </w:p>
    <w:p w:rsidR="007444F9" w:rsidRPr="003D509A" w:rsidRDefault="007444F9" w:rsidP="00332CFE">
      <w:pPr>
        <w:numPr>
          <w:ilvl w:val="0"/>
          <w:numId w:val="32"/>
        </w:numPr>
        <w:spacing w:after="60" w:line="276" w:lineRule="auto"/>
        <w:contextualSpacing/>
        <w:jc w:val="both"/>
        <w:rPr>
          <w:bCs/>
          <w:szCs w:val="24"/>
          <w:lang w:val="hr-BA"/>
        </w:rPr>
      </w:pPr>
      <w:r w:rsidRPr="003D509A">
        <w:rPr>
          <w:bCs/>
          <w:szCs w:val="24"/>
          <w:lang w:val="hr-BA"/>
        </w:rPr>
        <w:t>„</w:t>
      </w:r>
      <w:r w:rsidRPr="003D509A">
        <w:rPr>
          <w:bCs/>
          <w:szCs w:val="24"/>
          <w:lang w:val="pl-PL"/>
        </w:rPr>
        <w:t>Zapošljavanje žena</w:t>
      </w:r>
      <w:r w:rsidRPr="003D509A">
        <w:rPr>
          <w:bCs/>
          <w:szCs w:val="24"/>
          <w:lang w:val="hr-BA"/>
        </w:rPr>
        <w:t xml:space="preserve"> 201</w:t>
      </w:r>
      <w:r w:rsidR="003C2787">
        <w:rPr>
          <w:bCs/>
          <w:szCs w:val="24"/>
          <w:lang w:val="hr-BA"/>
        </w:rPr>
        <w:t>9</w:t>
      </w:r>
      <w:r w:rsidRPr="003D509A">
        <w:rPr>
          <w:bCs/>
          <w:szCs w:val="24"/>
          <w:lang w:val="hr-BA"/>
        </w:rPr>
        <w:t>“,</w:t>
      </w:r>
    </w:p>
    <w:p w:rsidR="007444F9" w:rsidRPr="003D509A" w:rsidRDefault="007444F9" w:rsidP="00332CFE">
      <w:pPr>
        <w:numPr>
          <w:ilvl w:val="0"/>
          <w:numId w:val="32"/>
        </w:numPr>
        <w:spacing w:after="60" w:line="276" w:lineRule="auto"/>
        <w:contextualSpacing/>
        <w:jc w:val="both"/>
        <w:rPr>
          <w:bCs/>
          <w:szCs w:val="24"/>
          <w:lang w:val="hr-BA"/>
        </w:rPr>
      </w:pPr>
      <w:r w:rsidRPr="003D509A">
        <w:rPr>
          <w:bCs/>
          <w:szCs w:val="24"/>
          <w:lang w:val="hr-BA"/>
        </w:rPr>
        <w:t>„Tražim poslodavca 201</w:t>
      </w:r>
      <w:r w:rsidR="003C2787">
        <w:rPr>
          <w:bCs/>
          <w:szCs w:val="24"/>
          <w:lang w:val="hr-BA"/>
        </w:rPr>
        <w:t>9</w:t>
      </w:r>
      <w:r w:rsidRPr="003D509A">
        <w:rPr>
          <w:bCs/>
          <w:szCs w:val="24"/>
          <w:lang w:val="hr-BA"/>
        </w:rPr>
        <w:t>“,</w:t>
      </w:r>
    </w:p>
    <w:p w:rsidR="007444F9" w:rsidRPr="003D509A" w:rsidRDefault="007444F9" w:rsidP="00332CFE">
      <w:pPr>
        <w:numPr>
          <w:ilvl w:val="0"/>
          <w:numId w:val="32"/>
        </w:numPr>
        <w:spacing w:after="60" w:line="276" w:lineRule="auto"/>
        <w:contextualSpacing/>
        <w:jc w:val="both"/>
        <w:rPr>
          <w:bCs/>
          <w:szCs w:val="24"/>
          <w:lang w:val="hr-BA"/>
        </w:rPr>
      </w:pPr>
      <w:r w:rsidRPr="003D509A">
        <w:rPr>
          <w:bCs/>
          <w:szCs w:val="24"/>
          <w:lang w:val="hr-BA"/>
        </w:rPr>
        <w:t>„Javni radovi 201</w:t>
      </w:r>
      <w:r w:rsidR="003C2787">
        <w:rPr>
          <w:bCs/>
          <w:szCs w:val="24"/>
          <w:lang w:val="hr-BA"/>
        </w:rPr>
        <w:t>9</w:t>
      </w:r>
      <w:r w:rsidRPr="003D509A">
        <w:rPr>
          <w:bCs/>
          <w:szCs w:val="24"/>
          <w:lang w:val="hr-BA"/>
        </w:rPr>
        <w:t xml:space="preserve">“, i </w:t>
      </w:r>
    </w:p>
    <w:p w:rsidR="007444F9" w:rsidRPr="003D509A" w:rsidRDefault="007444F9" w:rsidP="00332CFE">
      <w:pPr>
        <w:numPr>
          <w:ilvl w:val="0"/>
          <w:numId w:val="32"/>
        </w:numPr>
        <w:spacing w:line="276" w:lineRule="auto"/>
        <w:jc w:val="both"/>
        <w:rPr>
          <w:bCs/>
          <w:szCs w:val="24"/>
          <w:lang w:val="hr-BA"/>
        </w:rPr>
      </w:pPr>
      <w:r w:rsidRPr="003D509A">
        <w:rPr>
          <w:bCs/>
          <w:szCs w:val="24"/>
          <w:lang w:val="hr-BA"/>
        </w:rPr>
        <w:t>„Služba u zajedničkim projektima 201</w:t>
      </w:r>
      <w:r w:rsidR="003C2787">
        <w:rPr>
          <w:bCs/>
          <w:szCs w:val="24"/>
          <w:lang w:val="hr-BA"/>
        </w:rPr>
        <w:t>9</w:t>
      </w:r>
      <w:r w:rsidRPr="003D509A">
        <w:rPr>
          <w:bCs/>
          <w:szCs w:val="24"/>
          <w:lang w:val="hr-BA"/>
        </w:rPr>
        <w:t xml:space="preserve">“. </w:t>
      </w:r>
    </w:p>
    <w:p w:rsidR="003C2787" w:rsidRPr="003C2787" w:rsidRDefault="003C2787" w:rsidP="003C2787">
      <w:pPr>
        <w:spacing w:line="276" w:lineRule="auto"/>
        <w:jc w:val="both"/>
        <w:rPr>
          <w:szCs w:val="24"/>
        </w:rPr>
      </w:pPr>
      <w:proofErr w:type="spellStart"/>
      <w:r w:rsidRPr="003C2787">
        <w:rPr>
          <w:szCs w:val="24"/>
        </w:rPr>
        <w:t>Federalni</w:t>
      </w:r>
      <w:proofErr w:type="spellEnd"/>
      <w:r w:rsidRPr="003C2787">
        <w:rPr>
          <w:szCs w:val="24"/>
        </w:rPr>
        <w:t xml:space="preserve"> </w:t>
      </w:r>
      <w:proofErr w:type="spellStart"/>
      <w:r w:rsidRPr="003C2787">
        <w:rPr>
          <w:szCs w:val="24"/>
        </w:rPr>
        <w:t>zavod</w:t>
      </w:r>
      <w:proofErr w:type="spellEnd"/>
      <w:r w:rsidRPr="003C2787">
        <w:rPr>
          <w:szCs w:val="24"/>
        </w:rPr>
        <w:t xml:space="preserve"> za </w:t>
      </w:r>
      <w:proofErr w:type="spellStart"/>
      <w:r w:rsidRPr="003C2787">
        <w:rPr>
          <w:szCs w:val="24"/>
        </w:rPr>
        <w:t>zapošljavanje</w:t>
      </w:r>
      <w:proofErr w:type="spellEnd"/>
      <w:r w:rsidRPr="003C2787">
        <w:rPr>
          <w:szCs w:val="24"/>
        </w:rPr>
        <w:t xml:space="preserve">, za </w:t>
      </w:r>
      <w:proofErr w:type="spellStart"/>
      <w:r w:rsidRPr="003C2787">
        <w:rPr>
          <w:szCs w:val="24"/>
        </w:rPr>
        <w:t>mjere</w:t>
      </w:r>
      <w:proofErr w:type="spellEnd"/>
      <w:r w:rsidRPr="003C2787">
        <w:rPr>
          <w:szCs w:val="24"/>
        </w:rPr>
        <w:t>:</w:t>
      </w:r>
    </w:p>
    <w:p w:rsidR="003C2787" w:rsidRPr="003C2787" w:rsidRDefault="003C2787" w:rsidP="003C2787">
      <w:pPr>
        <w:spacing w:line="276" w:lineRule="auto"/>
        <w:jc w:val="both"/>
        <w:rPr>
          <w:szCs w:val="24"/>
        </w:rPr>
      </w:pPr>
      <w:r w:rsidRPr="003C2787">
        <w:rPr>
          <w:szCs w:val="24"/>
        </w:rPr>
        <w:t xml:space="preserve"> “</w:t>
      </w:r>
      <w:proofErr w:type="spellStart"/>
      <w:r w:rsidRPr="003C2787">
        <w:rPr>
          <w:szCs w:val="24"/>
        </w:rPr>
        <w:t>Prvo</w:t>
      </w:r>
      <w:proofErr w:type="spellEnd"/>
      <w:r w:rsidRPr="003C2787">
        <w:rPr>
          <w:szCs w:val="24"/>
        </w:rPr>
        <w:t xml:space="preserve"> </w:t>
      </w:r>
      <w:proofErr w:type="spellStart"/>
      <w:r w:rsidRPr="003C2787">
        <w:rPr>
          <w:szCs w:val="24"/>
        </w:rPr>
        <w:t>radono</w:t>
      </w:r>
      <w:proofErr w:type="spellEnd"/>
      <w:r w:rsidRPr="003C2787">
        <w:rPr>
          <w:szCs w:val="24"/>
        </w:rPr>
        <w:t xml:space="preserve"> </w:t>
      </w:r>
      <w:proofErr w:type="spellStart"/>
      <w:r w:rsidRPr="003C2787">
        <w:rPr>
          <w:szCs w:val="24"/>
        </w:rPr>
        <w:t>iskustvo</w:t>
      </w:r>
      <w:proofErr w:type="spellEnd"/>
      <w:r w:rsidRPr="003C2787">
        <w:rPr>
          <w:szCs w:val="24"/>
        </w:rPr>
        <w:t xml:space="preserve"> 2019”, </w:t>
      </w:r>
      <w:proofErr w:type="spellStart"/>
      <w:r w:rsidRPr="003C2787">
        <w:rPr>
          <w:szCs w:val="24"/>
        </w:rPr>
        <w:t>poslodavcu</w:t>
      </w:r>
      <w:proofErr w:type="spellEnd"/>
      <w:r w:rsidRPr="003C2787">
        <w:rPr>
          <w:szCs w:val="24"/>
        </w:rPr>
        <w:t xml:space="preserve"> </w:t>
      </w:r>
      <w:proofErr w:type="spellStart"/>
      <w:r w:rsidRPr="003C2787">
        <w:rPr>
          <w:szCs w:val="24"/>
        </w:rPr>
        <w:t>mjesečno</w:t>
      </w:r>
      <w:proofErr w:type="spellEnd"/>
      <w:r w:rsidRPr="003C2787">
        <w:rPr>
          <w:szCs w:val="24"/>
        </w:rPr>
        <w:t xml:space="preserve"> </w:t>
      </w:r>
      <w:proofErr w:type="spellStart"/>
      <w:r w:rsidRPr="003C2787">
        <w:rPr>
          <w:szCs w:val="24"/>
        </w:rPr>
        <w:t>refundira</w:t>
      </w:r>
      <w:proofErr w:type="spellEnd"/>
      <w:r w:rsidRPr="003C2787">
        <w:rPr>
          <w:szCs w:val="24"/>
        </w:rPr>
        <w:t xml:space="preserve"> </w:t>
      </w:r>
      <w:proofErr w:type="spellStart"/>
      <w:r w:rsidRPr="003C2787">
        <w:rPr>
          <w:szCs w:val="24"/>
        </w:rPr>
        <w:t>iznos</w:t>
      </w:r>
      <w:proofErr w:type="spellEnd"/>
      <w:r w:rsidRPr="003C2787">
        <w:rPr>
          <w:szCs w:val="24"/>
        </w:rPr>
        <w:t xml:space="preserve"> od 360,00 KM u </w:t>
      </w:r>
      <w:proofErr w:type="spellStart"/>
      <w:r w:rsidRPr="003C2787">
        <w:rPr>
          <w:szCs w:val="24"/>
        </w:rPr>
        <w:t>trajanju</w:t>
      </w:r>
      <w:proofErr w:type="spellEnd"/>
      <w:r w:rsidRPr="003C2787">
        <w:rPr>
          <w:szCs w:val="24"/>
        </w:rPr>
        <w:t xml:space="preserve"> </w:t>
      </w:r>
      <w:proofErr w:type="spellStart"/>
      <w:r w:rsidRPr="003C2787">
        <w:rPr>
          <w:szCs w:val="24"/>
        </w:rPr>
        <w:t>od</w:t>
      </w:r>
      <w:proofErr w:type="spellEnd"/>
      <w:r w:rsidRPr="003C2787">
        <w:rPr>
          <w:szCs w:val="24"/>
        </w:rPr>
        <w:t xml:space="preserve"> </w:t>
      </w:r>
      <w:proofErr w:type="spellStart"/>
      <w:r w:rsidRPr="003C2787">
        <w:rPr>
          <w:szCs w:val="24"/>
        </w:rPr>
        <w:t>šest</w:t>
      </w:r>
      <w:proofErr w:type="spellEnd"/>
      <w:r w:rsidRPr="003C2787">
        <w:rPr>
          <w:szCs w:val="24"/>
        </w:rPr>
        <w:t xml:space="preserve"> </w:t>
      </w:r>
      <w:proofErr w:type="spellStart"/>
      <w:r w:rsidRPr="003C2787">
        <w:rPr>
          <w:szCs w:val="24"/>
        </w:rPr>
        <w:t>mjeseci</w:t>
      </w:r>
      <w:proofErr w:type="spellEnd"/>
      <w:r w:rsidRPr="003C2787">
        <w:rPr>
          <w:szCs w:val="24"/>
        </w:rPr>
        <w:t xml:space="preserve">, za </w:t>
      </w:r>
      <w:proofErr w:type="spellStart"/>
      <w:r w:rsidRPr="003C2787">
        <w:rPr>
          <w:szCs w:val="24"/>
        </w:rPr>
        <w:t>osobe</w:t>
      </w:r>
      <w:proofErr w:type="spellEnd"/>
      <w:r w:rsidRPr="003C2787">
        <w:rPr>
          <w:szCs w:val="24"/>
        </w:rPr>
        <w:t xml:space="preserve"> </w:t>
      </w:r>
      <w:proofErr w:type="spellStart"/>
      <w:r w:rsidRPr="003C2787">
        <w:rPr>
          <w:szCs w:val="24"/>
        </w:rPr>
        <w:t>sa</w:t>
      </w:r>
      <w:proofErr w:type="spellEnd"/>
      <w:r w:rsidRPr="003C2787">
        <w:rPr>
          <w:szCs w:val="24"/>
        </w:rPr>
        <w:t xml:space="preserve"> SSS, </w:t>
      </w:r>
      <w:proofErr w:type="spellStart"/>
      <w:r w:rsidRPr="003C2787">
        <w:rPr>
          <w:szCs w:val="24"/>
        </w:rPr>
        <w:t>prijavljene</w:t>
      </w:r>
      <w:proofErr w:type="spellEnd"/>
      <w:r w:rsidRPr="003C2787">
        <w:rPr>
          <w:szCs w:val="24"/>
        </w:rPr>
        <w:t xml:space="preserve"> </w:t>
      </w:r>
      <w:proofErr w:type="spellStart"/>
      <w:r w:rsidRPr="003C2787">
        <w:rPr>
          <w:szCs w:val="24"/>
        </w:rPr>
        <w:t>na</w:t>
      </w:r>
      <w:proofErr w:type="spellEnd"/>
      <w:r w:rsidRPr="003C2787">
        <w:rPr>
          <w:szCs w:val="24"/>
        </w:rPr>
        <w:t xml:space="preserve"> </w:t>
      </w:r>
      <w:proofErr w:type="spellStart"/>
      <w:r w:rsidRPr="003C2787">
        <w:rPr>
          <w:szCs w:val="24"/>
        </w:rPr>
        <w:t>evidenciju</w:t>
      </w:r>
      <w:proofErr w:type="spellEnd"/>
      <w:r w:rsidRPr="003C2787">
        <w:rPr>
          <w:szCs w:val="24"/>
        </w:rPr>
        <w:t xml:space="preserve"> </w:t>
      </w:r>
      <w:proofErr w:type="spellStart"/>
      <w:r w:rsidRPr="003C2787">
        <w:rPr>
          <w:szCs w:val="24"/>
        </w:rPr>
        <w:t>nezaposlenih</w:t>
      </w:r>
      <w:proofErr w:type="spellEnd"/>
      <w:r w:rsidRPr="003C2787">
        <w:rPr>
          <w:szCs w:val="24"/>
        </w:rPr>
        <w:t xml:space="preserve"> </w:t>
      </w:r>
      <w:proofErr w:type="spellStart"/>
      <w:r w:rsidRPr="003C2787">
        <w:rPr>
          <w:szCs w:val="24"/>
        </w:rPr>
        <w:t>prije</w:t>
      </w:r>
      <w:proofErr w:type="spellEnd"/>
      <w:r w:rsidRPr="003C2787">
        <w:rPr>
          <w:szCs w:val="24"/>
        </w:rPr>
        <w:t xml:space="preserve"> dana </w:t>
      </w:r>
      <w:proofErr w:type="spellStart"/>
      <w:r w:rsidRPr="003C2787">
        <w:rPr>
          <w:szCs w:val="24"/>
        </w:rPr>
        <w:t>podnošenja</w:t>
      </w:r>
      <w:proofErr w:type="spellEnd"/>
      <w:r w:rsidRPr="003C2787">
        <w:rPr>
          <w:szCs w:val="24"/>
        </w:rPr>
        <w:t xml:space="preserve"> </w:t>
      </w:r>
      <w:proofErr w:type="spellStart"/>
      <w:r w:rsidRPr="003C2787">
        <w:rPr>
          <w:szCs w:val="24"/>
        </w:rPr>
        <w:t>prijave</w:t>
      </w:r>
      <w:proofErr w:type="spellEnd"/>
      <w:r w:rsidRPr="003C2787">
        <w:rPr>
          <w:szCs w:val="24"/>
        </w:rPr>
        <w:t xml:space="preserve"> </w:t>
      </w:r>
      <w:proofErr w:type="spellStart"/>
      <w:r w:rsidRPr="003C2787">
        <w:rPr>
          <w:szCs w:val="24"/>
        </w:rPr>
        <w:t>poslodavca</w:t>
      </w:r>
      <w:proofErr w:type="spellEnd"/>
      <w:r w:rsidRPr="003C2787">
        <w:rPr>
          <w:szCs w:val="24"/>
        </w:rPr>
        <w:t xml:space="preserve"> </w:t>
      </w:r>
      <w:proofErr w:type="spellStart"/>
      <w:r w:rsidRPr="003C2787">
        <w:rPr>
          <w:szCs w:val="24"/>
        </w:rPr>
        <w:t>na</w:t>
      </w:r>
      <w:proofErr w:type="spellEnd"/>
      <w:r w:rsidRPr="003C2787">
        <w:rPr>
          <w:szCs w:val="24"/>
        </w:rPr>
        <w:t xml:space="preserve"> </w:t>
      </w:r>
      <w:proofErr w:type="spellStart"/>
      <w:r w:rsidRPr="003C2787">
        <w:rPr>
          <w:szCs w:val="24"/>
        </w:rPr>
        <w:t>Javni</w:t>
      </w:r>
      <w:proofErr w:type="spellEnd"/>
      <w:r w:rsidRPr="003C2787">
        <w:rPr>
          <w:szCs w:val="24"/>
        </w:rPr>
        <w:t xml:space="preserve"> </w:t>
      </w:r>
      <w:proofErr w:type="spellStart"/>
      <w:r w:rsidRPr="003C2787">
        <w:rPr>
          <w:szCs w:val="24"/>
        </w:rPr>
        <w:t>poziv</w:t>
      </w:r>
      <w:proofErr w:type="spellEnd"/>
      <w:r w:rsidRPr="003C2787">
        <w:rPr>
          <w:szCs w:val="24"/>
        </w:rPr>
        <w:t xml:space="preserve">,  </w:t>
      </w:r>
      <w:proofErr w:type="spellStart"/>
      <w:r w:rsidRPr="003C2787">
        <w:rPr>
          <w:szCs w:val="24"/>
        </w:rPr>
        <w:t>iznos</w:t>
      </w:r>
      <w:proofErr w:type="spellEnd"/>
      <w:r w:rsidRPr="003C2787">
        <w:rPr>
          <w:szCs w:val="24"/>
        </w:rPr>
        <w:t xml:space="preserve"> od 390,00 KM u </w:t>
      </w:r>
      <w:proofErr w:type="spellStart"/>
      <w:r w:rsidRPr="003C2787">
        <w:rPr>
          <w:szCs w:val="24"/>
        </w:rPr>
        <w:t>trajanju</w:t>
      </w:r>
      <w:proofErr w:type="spellEnd"/>
      <w:r w:rsidRPr="003C2787">
        <w:rPr>
          <w:szCs w:val="24"/>
        </w:rPr>
        <w:t xml:space="preserve"> </w:t>
      </w:r>
      <w:proofErr w:type="spellStart"/>
      <w:r w:rsidRPr="003C2787">
        <w:rPr>
          <w:szCs w:val="24"/>
        </w:rPr>
        <w:t>od</w:t>
      </w:r>
      <w:proofErr w:type="spellEnd"/>
      <w:r w:rsidRPr="003C2787">
        <w:rPr>
          <w:szCs w:val="24"/>
        </w:rPr>
        <w:t xml:space="preserve"> </w:t>
      </w:r>
      <w:proofErr w:type="spellStart"/>
      <w:r w:rsidRPr="003C2787">
        <w:rPr>
          <w:szCs w:val="24"/>
        </w:rPr>
        <w:t>šest</w:t>
      </w:r>
      <w:proofErr w:type="spellEnd"/>
      <w:r w:rsidRPr="003C2787">
        <w:rPr>
          <w:szCs w:val="24"/>
        </w:rPr>
        <w:t xml:space="preserve"> </w:t>
      </w:r>
      <w:proofErr w:type="spellStart"/>
      <w:r w:rsidRPr="003C2787">
        <w:rPr>
          <w:szCs w:val="24"/>
        </w:rPr>
        <w:t>mjeseci</w:t>
      </w:r>
      <w:proofErr w:type="spellEnd"/>
      <w:r w:rsidRPr="003C2787">
        <w:rPr>
          <w:szCs w:val="24"/>
        </w:rPr>
        <w:t xml:space="preserve">, za </w:t>
      </w:r>
      <w:proofErr w:type="spellStart"/>
      <w:r w:rsidRPr="003C2787">
        <w:rPr>
          <w:szCs w:val="24"/>
        </w:rPr>
        <w:t>osobe</w:t>
      </w:r>
      <w:proofErr w:type="spellEnd"/>
      <w:r w:rsidRPr="003C2787">
        <w:rPr>
          <w:szCs w:val="24"/>
        </w:rPr>
        <w:t xml:space="preserve"> </w:t>
      </w:r>
      <w:proofErr w:type="spellStart"/>
      <w:r w:rsidRPr="003C2787">
        <w:rPr>
          <w:szCs w:val="24"/>
        </w:rPr>
        <w:t>sa</w:t>
      </w:r>
      <w:proofErr w:type="spellEnd"/>
      <w:r w:rsidRPr="003C2787">
        <w:rPr>
          <w:szCs w:val="24"/>
        </w:rPr>
        <w:t xml:space="preserve"> SSS, </w:t>
      </w:r>
      <w:proofErr w:type="spellStart"/>
      <w:r w:rsidRPr="003C2787">
        <w:rPr>
          <w:szCs w:val="24"/>
        </w:rPr>
        <w:t>prijavljene</w:t>
      </w:r>
      <w:proofErr w:type="spellEnd"/>
      <w:r w:rsidRPr="003C2787">
        <w:rPr>
          <w:szCs w:val="24"/>
        </w:rPr>
        <w:t xml:space="preserve"> </w:t>
      </w:r>
      <w:proofErr w:type="spellStart"/>
      <w:r w:rsidRPr="003C2787">
        <w:rPr>
          <w:szCs w:val="24"/>
        </w:rPr>
        <w:t>na</w:t>
      </w:r>
      <w:proofErr w:type="spellEnd"/>
      <w:r w:rsidRPr="003C2787">
        <w:rPr>
          <w:szCs w:val="24"/>
        </w:rPr>
        <w:t xml:space="preserve"> </w:t>
      </w:r>
      <w:proofErr w:type="spellStart"/>
      <w:r w:rsidRPr="003C2787">
        <w:rPr>
          <w:szCs w:val="24"/>
        </w:rPr>
        <w:t>evidenciju</w:t>
      </w:r>
      <w:proofErr w:type="spellEnd"/>
      <w:r w:rsidRPr="003C2787">
        <w:rPr>
          <w:szCs w:val="24"/>
        </w:rPr>
        <w:t xml:space="preserve"> </w:t>
      </w:r>
      <w:proofErr w:type="spellStart"/>
      <w:r w:rsidRPr="003C2787">
        <w:rPr>
          <w:szCs w:val="24"/>
        </w:rPr>
        <w:t>nezaposlenih</w:t>
      </w:r>
      <w:proofErr w:type="spellEnd"/>
      <w:r w:rsidRPr="003C2787">
        <w:rPr>
          <w:szCs w:val="24"/>
        </w:rPr>
        <w:t xml:space="preserve"> </w:t>
      </w:r>
      <w:proofErr w:type="spellStart"/>
      <w:r w:rsidRPr="003C2787">
        <w:rPr>
          <w:szCs w:val="24"/>
        </w:rPr>
        <w:t>najmanje</w:t>
      </w:r>
      <w:proofErr w:type="spellEnd"/>
      <w:r w:rsidRPr="003C2787">
        <w:rPr>
          <w:szCs w:val="24"/>
        </w:rPr>
        <w:t xml:space="preserve"> </w:t>
      </w:r>
      <w:proofErr w:type="spellStart"/>
      <w:r w:rsidRPr="003C2787">
        <w:rPr>
          <w:szCs w:val="24"/>
        </w:rPr>
        <w:t>šest</w:t>
      </w:r>
      <w:proofErr w:type="spellEnd"/>
      <w:r w:rsidRPr="003C2787">
        <w:rPr>
          <w:szCs w:val="24"/>
        </w:rPr>
        <w:t xml:space="preserve"> </w:t>
      </w:r>
      <w:proofErr w:type="spellStart"/>
      <w:r w:rsidRPr="003C2787">
        <w:rPr>
          <w:szCs w:val="24"/>
        </w:rPr>
        <w:t>mjeseci</w:t>
      </w:r>
      <w:proofErr w:type="spellEnd"/>
      <w:r w:rsidRPr="003C2787">
        <w:rPr>
          <w:szCs w:val="24"/>
        </w:rPr>
        <w:t xml:space="preserve"> </w:t>
      </w:r>
      <w:proofErr w:type="spellStart"/>
      <w:r w:rsidRPr="003C2787">
        <w:rPr>
          <w:szCs w:val="24"/>
        </w:rPr>
        <w:t>prije</w:t>
      </w:r>
      <w:proofErr w:type="spellEnd"/>
      <w:r w:rsidRPr="003C2787">
        <w:rPr>
          <w:szCs w:val="24"/>
        </w:rPr>
        <w:t xml:space="preserve"> </w:t>
      </w:r>
      <w:proofErr w:type="spellStart"/>
      <w:r w:rsidRPr="003C2787">
        <w:rPr>
          <w:szCs w:val="24"/>
        </w:rPr>
        <w:t>podnošenja</w:t>
      </w:r>
      <w:proofErr w:type="spellEnd"/>
      <w:r w:rsidRPr="003C2787">
        <w:rPr>
          <w:szCs w:val="24"/>
        </w:rPr>
        <w:t xml:space="preserve"> </w:t>
      </w:r>
      <w:proofErr w:type="spellStart"/>
      <w:r w:rsidRPr="003C2787">
        <w:rPr>
          <w:szCs w:val="24"/>
        </w:rPr>
        <w:t>prijave</w:t>
      </w:r>
      <w:proofErr w:type="spellEnd"/>
      <w:r w:rsidRPr="003C2787">
        <w:rPr>
          <w:szCs w:val="24"/>
        </w:rPr>
        <w:t xml:space="preserve"> </w:t>
      </w:r>
      <w:proofErr w:type="spellStart"/>
      <w:r w:rsidRPr="003C2787">
        <w:rPr>
          <w:szCs w:val="24"/>
        </w:rPr>
        <w:t>poslodavca</w:t>
      </w:r>
      <w:proofErr w:type="spellEnd"/>
      <w:r w:rsidRPr="003C2787">
        <w:rPr>
          <w:szCs w:val="24"/>
        </w:rPr>
        <w:t xml:space="preserve">, </w:t>
      </w:r>
      <w:proofErr w:type="spellStart"/>
      <w:r w:rsidRPr="003C2787">
        <w:rPr>
          <w:szCs w:val="24"/>
        </w:rPr>
        <w:t>iznos</w:t>
      </w:r>
      <w:proofErr w:type="spellEnd"/>
      <w:r w:rsidRPr="003C2787">
        <w:rPr>
          <w:szCs w:val="24"/>
        </w:rPr>
        <w:t xml:space="preserve"> od 420,00 KM u </w:t>
      </w:r>
      <w:proofErr w:type="spellStart"/>
      <w:r w:rsidRPr="003C2787">
        <w:rPr>
          <w:szCs w:val="24"/>
        </w:rPr>
        <w:t>trajanju</w:t>
      </w:r>
      <w:proofErr w:type="spellEnd"/>
      <w:r w:rsidRPr="003C2787">
        <w:rPr>
          <w:szCs w:val="24"/>
        </w:rPr>
        <w:t xml:space="preserve"> </w:t>
      </w:r>
      <w:proofErr w:type="spellStart"/>
      <w:r w:rsidRPr="003C2787">
        <w:rPr>
          <w:szCs w:val="24"/>
        </w:rPr>
        <w:t>od</w:t>
      </w:r>
      <w:proofErr w:type="spellEnd"/>
      <w:r w:rsidRPr="003C2787">
        <w:rPr>
          <w:szCs w:val="24"/>
        </w:rPr>
        <w:t xml:space="preserve"> </w:t>
      </w:r>
      <w:proofErr w:type="spellStart"/>
      <w:r w:rsidRPr="003C2787">
        <w:rPr>
          <w:szCs w:val="24"/>
        </w:rPr>
        <w:t>dvanaest</w:t>
      </w:r>
      <w:proofErr w:type="spellEnd"/>
      <w:r w:rsidRPr="003C2787">
        <w:rPr>
          <w:szCs w:val="24"/>
        </w:rPr>
        <w:t xml:space="preserve"> </w:t>
      </w:r>
      <w:proofErr w:type="spellStart"/>
      <w:r w:rsidRPr="003C2787">
        <w:rPr>
          <w:szCs w:val="24"/>
        </w:rPr>
        <w:t>mjeseci</w:t>
      </w:r>
      <w:proofErr w:type="spellEnd"/>
      <w:r w:rsidRPr="003C2787">
        <w:rPr>
          <w:szCs w:val="24"/>
        </w:rPr>
        <w:t xml:space="preserve">, za </w:t>
      </w:r>
      <w:proofErr w:type="spellStart"/>
      <w:r w:rsidRPr="003C2787">
        <w:rPr>
          <w:szCs w:val="24"/>
        </w:rPr>
        <w:t>osobe</w:t>
      </w:r>
      <w:proofErr w:type="spellEnd"/>
      <w:r w:rsidRPr="003C2787">
        <w:rPr>
          <w:szCs w:val="24"/>
        </w:rPr>
        <w:t xml:space="preserve"> </w:t>
      </w:r>
      <w:proofErr w:type="spellStart"/>
      <w:r w:rsidRPr="003C2787">
        <w:rPr>
          <w:szCs w:val="24"/>
        </w:rPr>
        <w:t>sa</w:t>
      </w:r>
      <w:proofErr w:type="spellEnd"/>
      <w:r w:rsidRPr="003C2787">
        <w:rPr>
          <w:szCs w:val="24"/>
        </w:rPr>
        <w:t xml:space="preserve"> VSS </w:t>
      </w:r>
      <w:proofErr w:type="spellStart"/>
      <w:r w:rsidRPr="003C2787">
        <w:rPr>
          <w:szCs w:val="24"/>
        </w:rPr>
        <w:t>prijavljene</w:t>
      </w:r>
      <w:proofErr w:type="spellEnd"/>
      <w:r w:rsidRPr="003C2787">
        <w:rPr>
          <w:szCs w:val="24"/>
        </w:rPr>
        <w:t xml:space="preserve"> </w:t>
      </w:r>
      <w:proofErr w:type="spellStart"/>
      <w:r w:rsidRPr="003C2787">
        <w:rPr>
          <w:szCs w:val="24"/>
        </w:rPr>
        <w:t>na</w:t>
      </w:r>
      <w:proofErr w:type="spellEnd"/>
      <w:r w:rsidRPr="003C2787">
        <w:rPr>
          <w:szCs w:val="24"/>
        </w:rPr>
        <w:t xml:space="preserve"> </w:t>
      </w:r>
      <w:proofErr w:type="spellStart"/>
      <w:r w:rsidRPr="003C2787">
        <w:rPr>
          <w:szCs w:val="24"/>
        </w:rPr>
        <w:t>evidenciju</w:t>
      </w:r>
      <w:proofErr w:type="spellEnd"/>
      <w:r w:rsidRPr="003C2787">
        <w:rPr>
          <w:szCs w:val="24"/>
        </w:rPr>
        <w:t xml:space="preserve"> </w:t>
      </w:r>
      <w:proofErr w:type="spellStart"/>
      <w:r w:rsidRPr="003C2787">
        <w:rPr>
          <w:szCs w:val="24"/>
        </w:rPr>
        <w:t>nezaposlenih</w:t>
      </w:r>
      <w:proofErr w:type="spellEnd"/>
      <w:r w:rsidRPr="003C2787">
        <w:rPr>
          <w:szCs w:val="24"/>
        </w:rPr>
        <w:t xml:space="preserve"> </w:t>
      </w:r>
      <w:proofErr w:type="spellStart"/>
      <w:r w:rsidRPr="003C2787">
        <w:rPr>
          <w:szCs w:val="24"/>
        </w:rPr>
        <w:t>prije</w:t>
      </w:r>
      <w:proofErr w:type="spellEnd"/>
      <w:r w:rsidRPr="003C2787">
        <w:rPr>
          <w:szCs w:val="24"/>
        </w:rPr>
        <w:t xml:space="preserve"> dana </w:t>
      </w:r>
      <w:proofErr w:type="spellStart"/>
      <w:r w:rsidRPr="003C2787">
        <w:rPr>
          <w:szCs w:val="24"/>
        </w:rPr>
        <w:t>podnošenja</w:t>
      </w:r>
      <w:proofErr w:type="spellEnd"/>
      <w:r w:rsidRPr="003C2787">
        <w:rPr>
          <w:szCs w:val="24"/>
        </w:rPr>
        <w:t xml:space="preserve"> </w:t>
      </w:r>
      <w:proofErr w:type="spellStart"/>
      <w:r w:rsidRPr="003C2787">
        <w:rPr>
          <w:szCs w:val="24"/>
        </w:rPr>
        <w:t>prijave</w:t>
      </w:r>
      <w:proofErr w:type="spellEnd"/>
      <w:r w:rsidRPr="003C2787">
        <w:rPr>
          <w:szCs w:val="24"/>
        </w:rPr>
        <w:t xml:space="preserve"> </w:t>
      </w:r>
      <w:proofErr w:type="spellStart"/>
      <w:r w:rsidRPr="003C2787">
        <w:rPr>
          <w:szCs w:val="24"/>
        </w:rPr>
        <w:t>poslodavca</w:t>
      </w:r>
      <w:proofErr w:type="spellEnd"/>
      <w:r w:rsidRPr="003C2787">
        <w:rPr>
          <w:szCs w:val="24"/>
        </w:rPr>
        <w:t xml:space="preserve">, </w:t>
      </w:r>
      <w:proofErr w:type="spellStart"/>
      <w:r w:rsidRPr="003C2787">
        <w:rPr>
          <w:szCs w:val="24"/>
        </w:rPr>
        <w:t>iznos</w:t>
      </w:r>
      <w:proofErr w:type="spellEnd"/>
      <w:r w:rsidRPr="003C2787">
        <w:rPr>
          <w:szCs w:val="24"/>
        </w:rPr>
        <w:t xml:space="preserve"> od 450,00 KM za </w:t>
      </w:r>
      <w:proofErr w:type="spellStart"/>
      <w:r w:rsidRPr="003C2787">
        <w:rPr>
          <w:szCs w:val="24"/>
        </w:rPr>
        <w:t>osobe</w:t>
      </w:r>
      <w:proofErr w:type="spellEnd"/>
      <w:r w:rsidRPr="003C2787">
        <w:rPr>
          <w:szCs w:val="24"/>
        </w:rPr>
        <w:t xml:space="preserve"> </w:t>
      </w:r>
      <w:proofErr w:type="spellStart"/>
      <w:r w:rsidRPr="003C2787">
        <w:rPr>
          <w:szCs w:val="24"/>
        </w:rPr>
        <w:t>sa</w:t>
      </w:r>
      <w:proofErr w:type="spellEnd"/>
      <w:r w:rsidRPr="003C2787">
        <w:rPr>
          <w:szCs w:val="24"/>
        </w:rPr>
        <w:t xml:space="preserve"> VSS </w:t>
      </w:r>
      <w:proofErr w:type="spellStart"/>
      <w:r w:rsidRPr="003C2787">
        <w:rPr>
          <w:szCs w:val="24"/>
        </w:rPr>
        <w:t>prijavljene</w:t>
      </w:r>
      <w:proofErr w:type="spellEnd"/>
      <w:r w:rsidRPr="003C2787">
        <w:rPr>
          <w:szCs w:val="24"/>
        </w:rPr>
        <w:t xml:space="preserve"> </w:t>
      </w:r>
      <w:proofErr w:type="spellStart"/>
      <w:r w:rsidRPr="003C2787">
        <w:rPr>
          <w:szCs w:val="24"/>
        </w:rPr>
        <w:t>na</w:t>
      </w:r>
      <w:proofErr w:type="spellEnd"/>
      <w:r w:rsidRPr="003C2787">
        <w:rPr>
          <w:szCs w:val="24"/>
        </w:rPr>
        <w:t xml:space="preserve"> </w:t>
      </w:r>
      <w:proofErr w:type="spellStart"/>
      <w:r w:rsidRPr="003C2787">
        <w:rPr>
          <w:szCs w:val="24"/>
        </w:rPr>
        <w:t>evidenciju</w:t>
      </w:r>
      <w:proofErr w:type="spellEnd"/>
      <w:r w:rsidRPr="003C2787">
        <w:rPr>
          <w:szCs w:val="24"/>
        </w:rPr>
        <w:t xml:space="preserve"> </w:t>
      </w:r>
      <w:proofErr w:type="spellStart"/>
      <w:r w:rsidRPr="003C2787">
        <w:rPr>
          <w:szCs w:val="24"/>
        </w:rPr>
        <w:t>nezaposlenih</w:t>
      </w:r>
      <w:proofErr w:type="spellEnd"/>
      <w:r w:rsidRPr="003C2787">
        <w:rPr>
          <w:szCs w:val="24"/>
        </w:rPr>
        <w:t xml:space="preserve"> </w:t>
      </w:r>
      <w:proofErr w:type="spellStart"/>
      <w:r w:rsidRPr="003C2787">
        <w:rPr>
          <w:szCs w:val="24"/>
        </w:rPr>
        <w:t>najmanje</w:t>
      </w:r>
      <w:proofErr w:type="spellEnd"/>
      <w:r w:rsidRPr="003C2787">
        <w:rPr>
          <w:szCs w:val="24"/>
        </w:rPr>
        <w:t xml:space="preserve"> </w:t>
      </w:r>
      <w:proofErr w:type="spellStart"/>
      <w:r w:rsidRPr="003C2787">
        <w:rPr>
          <w:szCs w:val="24"/>
        </w:rPr>
        <w:t>šest</w:t>
      </w:r>
      <w:proofErr w:type="spellEnd"/>
      <w:r w:rsidRPr="003C2787">
        <w:rPr>
          <w:szCs w:val="24"/>
        </w:rPr>
        <w:t xml:space="preserve"> </w:t>
      </w:r>
      <w:proofErr w:type="spellStart"/>
      <w:r w:rsidRPr="003C2787">
        <w:rPr>
          <w:szCs w:val="24"/>
        </w:rPr>
        <w:t>mjeseci</w:t>
      </w:r>
      <w:proofErr w:type="spellEnd"/>
      <w:r w:rsidRPr="003C2787">
        <w:rPr>
          <w:szCs w:val="24"/>
        </w:rPr>
        <w:t xml:space="preserve"> </w:t>
      </w:r>
      <w:proofErr w:type="spellStart"/>
      <w:r w:rsidRPr="003C2787">
        <w:rPr>
          <w:szCs w:val="24"/>
        </w:rPr>
        <w:t>prije</w:t>
      </w:r>
      <w:proofErr w:type="spellEnd"/>
      <w:r w:rsidRPr="003C2787">
        <w:rPr>
          <w:szCs w:val="24"/>
        </w:rPr>
        <w:t xml:space="preserve"> </w:t>
      </w:r>
      <w:proofErr w:type="spellStart"/>
      <w:r w:rsidRPr="003C2787">
        <w:rPr>
          <w:szCs w:val="24"/>
        </w:rPr>
        <w:t>podnošenja</w:t>
      </w:r>
      <w:proofErr w:type="spellEnd"/>
      <w:r w:rsidRPr="003C2787">
        <w:rPr>
          <w:szCs w:val="24"/>
        </w:rPr>
        <w:t xml:space="preserve"> </w:t>
      </w:r>
      <w:proofErr w:type="spellStart"/>
      <w:r w:rsidRPr="003C2787">
        <w:rPr>
          <w:szCs w:val="24"/>
        </w:rPr>
        <w:t>prijave</w:t>
      </w:r>
      <w:proofErr w:type="spellEnd"/>
      <w:r w:rsidRPr="003C2787">
        <w:rPr>
          <w:szCs w:val="24"/>
        </w:rPr>
        <w:t xml:space="preserve"> </w:t>
      </w:r>
      <w:proofErr w:type="spellStart"/>
      <w:r w:rsidRPr="003C2787">
        <w:rPr>
          <w:szCs w:val="24"/>
        </w:rPr>
        <w:t>poslodavca</w:t>
      </w:r>
      <w:proofErr w:type="spellEnd"/>
      <w:r w:rsidRPr="003C2787">
        <w:rPr>
          <w:szCs w:val="24"/>
        </w:rPr>
        <w:t>.</w:t>
      </w:r>
    </w:p>
    <w:p w:rsidR="003C2787" w:rsidRPr="003C2787" w:rsidRDefault="003C2787" w:rsidP="003C2787">
      <w:pPr>
        <w:spacing w:line="276" w:lineRule="auto"/>
        <w:jc w:val="both"/>
        <w:rPr>
          <w:szCs w:val="24"/>
        </w:rPr>
      </w:pPr>
      <w:proofErr w:type="spellStart"/>
      <w:r w:rsidRPr="003C2787">
        <w:rPr>
          <w:szCs w:val="24"/>
        </w:rPr>
        <w:t>Osnovni</w:t>
      </w:r>
      <w:proofErr w:type="spellEnd"/>
      <w:r w:rsidRPr="003C2787">
        <w:rPr>
          <w:szCs w:val="24"/>
        </w:rPr>
        <w:t xml:space="preserve"> </w:t>
      </w:r>
      <w:proofErr w:type="spellStart"/>
      <w:r w:rsidRPr="003C2787">
        <w:rPr>
          <w:szCs w:val="24"/>
        </w:rPr>
        <w:t>iznos</w:t>
      </w:r>
      <w:proofErr w:type="spellEnd"/>
      <w:r w:rsidRPr="003C2787">
        <w:rPr>
          <w:szCs w:val="24"/>
        </w:rPr>
        <w:t xml:space="preserve"> </w:t>
      </w:r>
      <w:proofErr w:type="spellStart"/>
      <w:r w:rsidRPr="003C2787">
        <w:rPr>
          <w:szCs w:val="24"/>
        </w:rPr>
        <w:t>sufinansiranja</w:t>
      </w:r>
      <w:proofErr w:type="spellEnd"/>
      <w:r w:rsidRPr="003C2787">
        <w:rPr>
          <w:szCs w:val="24"/>
        </w:rPr>
        <w:t xml:space="preserve"> se </w:t>
      </w:r>
      <w:proofErr w:type="spellStart"/>
      <w:r w:rsidRPr="003C2787">
        <w:rPr>
          <w:szCs w:val="24"/>
        </w:rPr>
        <w:t>uvećava</w:t>
      </w:r>
      <w:proofErr w:type="spellEnd"/>
      <w:r w:rsidRPr="003C2787">
        <w:rPr>
          <w:szCs w:val="24"/>
        </w:rPr>
        <w:t xml:space="preserve"> za 10% za </w:t>
      </w:r>
      <w:proofErr w:type="spellStart"/>
      <w:r w:rsidRPr="003C2787">
        <w:rPr>
          <w:szCs w:val="24"/>
        </w:rPr>
        <w:t>specifične</w:t>
      </w:r>
      <w:proofErr w:type="spellEnd"/>
      <w:r w:rsidRPr="003C2787">
        <w:rPr>
          <w:szCs w:val="24"/>
        </w:rPr>
        <w:t xml:space="preserve"> </w:t>
      </w:r>
      <w:proofErr w:type="spellStart"/>
      <w:r w:rsidRPr="003C2787">
        <w:rPr>
          <w:szCs w:val="24"/>
        </w:rPr>
        <w:t>grupe</w:t>
      </w:r>
      <w:proofErr w:type="spellEnd"/>
      <w:r w:rsidRPr="003C2787">
        <w:rPr>
          <w:szCs w:val="24"/>
        </w:rPr>
        <w:t xml:space="preserve"> </w:t>
      </w:r>
      <w:proofErr w:type="spellStart"/>
      <w:r w:rsidRPr="003C2787">
        <w:rPr>
          <w:szCs w:val="24"/>
        </w:rPr>
        <w:t>nezaposlenih</w:t>
      </w:r>
      <w:proofErr w:type="spellEnd"/>
      <w:r w:rsidRPr="003C2787">
        <w:rPr>
          <w:szCs w:val="24"/>
        </w:rPr>
        <w:t xml:space="preserve"> (</w:t>
      </w:r>
      <w:proofErr w:type="spellStart"/>
      <w:r w:rsidRPr="003C2787">
        <w:rPr>
          <w:szCs w:val="24"/>
        </w:rPr>
        <w:t>osobe</w:t>
      </w:r>
      <w:proofErr w:type="spellEnd"/>
      <w:r w:rsidRPr="003C2787">
        <w:rPr>
          <w:szCs w:val="24"/>
        </w:rPr>
        <w:t xml:space="preserve"> </w:t>
      </w:r>
      <w:proofErr w:type="spellStart"/>
      <w:r w:rsidRPr="003C2787">
        <w:rPr>
          <w:szCs w:val="24"/>
        </w:rPr>
        <w:t>sa</w:t>
      </w:r>
      <w:proofErr w:type="spellEnd"/>
      <w:r w:rsidRPr="003C2787">
        <w:rPr>
          <w:szCs w:val="24"/>
        </w:rPr>
        <w:t xml:space="preserve"> </w:t>
      </w:r>
      <w:proofErr w:type="spellStart"/>
      <w:r w:rsidRPr="003C2787">
        <w:rPr>
          <w:szCs w:val="24"/>
        </w:rPr>
        <w:t>izrađenim</w:t>
      </w:r>
      <w:proofErr w:type="spellEnd"/>
      <w:r w:rsidRPr="003C2787">
        <w:rPr>
          <w:szCs w:val="24"/>
        </w:rPr>
        <w:t xml:space="preserve"> </w:t>
      </w:r>
      <w:proofErr w:type="spellStart"/>
      <w:r w:rsidRPr="003C2787">
        <w:rPr>
          <w:szCs w:val="24"/>
        </w:rPr>
        <w:t>individualnim</w:t>
      </w:r>
      <w:proofErr w:type="spellEnd"/>
      <w:r w:rsidRPr="003C2787">
        <w:rPr>
          <w:szCs w:val="24"/>
        </w:rPr>
        <w:t xml:space="preserve"> </w:t>
      </w:r>
      <w:proofErr w:type="spellStart"/>
      <w:r w:rsidRPr="003C2787">
        <w:rPr>
          <w:szCs w:val="24"/>
        </w:rPr>
        <w:t>planom</w:t>
      </w:r>
      <w:proofErr w:type="spellEnd"/>
      <w:r w:rsidRPr="003C2787">
        <w:rPr>
          <w:szCs w:val="24"/>
        </w:rPr>
        <w:t xml:space="preserve"> </w:t>
      </w:r>
      <w:proofErr w:type="spellStart"/>
      <w:r w:rsidRPr="003C2787">
        <w:rPr>
          <w:szCs w:val="24"/>
        </w:rPr>
        <w:t>zapošljavanja</w:t>
      </w:r>
      <w:proofErr w:type="spellEnd"/>
      <w:r w:rsidRPr="003C2787">
        <w:rPr>
          <w:szCs w:val="24"/>
        </w:rPr>
        <w:t xml:space="preserve"> (IPZ), </w:t>
      </w:r>
      <w:proofErr w:type="spellStart"/>
      <w:r w:rsidRPr="003C2787">
        <w:rPr>
          <w:szCs w:val="24"/>
        </w:rPr>
        <w:t>osobe</w:t>
      </w:r>
      <w:proofErr w:type="spellEnd"/>
      <w:r w:rsidRPr="003C2787">
        <w:rPr>
          <w:szCs w:val="24"/>
        </w:rPr>
        <w:t xml:space="preserve"> </w:t>
      </w:r>
      <w:proofErr w:type="spellStart"/>
      <w:r w:rsidRPr="003C2787">
        <w:rPr>
          <w:szCs w:val="24"/>
        </w:rPr>
        <w:t>sa</w:t>
      </w:r>
      <w:proofErr w:type="spellEnd"/>
      <w:r w:rsidRPr="003C2787">
        <w:rPr>
          <w:szCs w:val="24"/>
        </w:rPr>
        <w:t xml:space="preserve"> </w:t>
      </w:r>
      <w:proofErr w:type="spellStart"/>
      <w:r w:rsidRPr="003C2787">
        <w:rPr>
          <w:szCs w:val="24"/>
        </w:rPr>
        <w:t>invaliditetom</w:t>
      </w:r>
      <w:proofErr w:type="spellEnd"/>
      <w:r w:rsidRPr="003C2787">
        <w:rPr>
          <w:szCs w:val="24"/>
        </w:rPr>
        <w:t xml:space="preserve">, </w:t>
      </w:r>
      <w:proofErr w:type="spellStart"/>
      <w:r w:rsidRPr="003C2787">
        <w:rPr>
          <w:szCs w:val="24"/>
        </w:rPr>
        <w:t>članovi</w:t>
      </w:r>
      <w:proofErr w:type="spellEnd"/>
      <w:r w:rsidRPr="003C2787">
        <w:rPr>
          <w:szCs w:val="24"/>
        </w:rPr>
        <w:t xml:space="preserve"> </w:t>
      </w:r>
      <w:proofErr w:type="spellStart"/>
      <w:r w:rsidRPr="003C2787">
        <w:rPr>
          <w:szCs w:val="24"/>
        </w:rPr>
        <w:t>šehidskih</w:t>
      </w:r>
      <w:proofErr w:type="spellEnd"/>
      <w:r w:rsidRPr="003C2787">
        <w:rPr>
          <w:szCs w:val="24"/>
        </w:rPr>
        <w:t xml:space="preserve"> </w:t>
      </w:r>
      <w:proofErr w:type="spellStart"/>
      <w:r w:rsidRPr="003C2787">
        <w:rPr>
          <w:szCs w:val="24"/>
        </w:rPr>
        <w:t>porodica</w:t>
      </w:r>
      <w:proofErr w:type="spellEnd"/>
      <w:r w:rsidRPr="003C2787">
        <w:rPr>
          <w:szCs w:val="24"/>
        </w:rPr>
        <w:t xml:space="preserve">, </w:t>
      </w:r>
      <w:proofErr w:type="spellStart"/>
      <w:r w:rsidRPr="003C2787">
        <w:rPr>
          <w:szCs w:val="24"/>
        </w:rPr>
        <w:t>demobilisani</w:t>
      </w:r>
      <w:proofErr w:type="spellEnd"/>
      <w:r w:rsidRPr="003C2787">
        <w:rPr>
          <w:szCs w:val="24"/>
        </w:rPr>
        <w:t xml:space="preserve"> </w:t>
      </w:r>
      <w:proofErr w:type="spellStart"/>
      <w:r w:rsidRPr="003C2787">
        <w:rPr>
          <w:szCs w:val="24"/>
        </w:rPr>
        <w:t>branitelji</w:t>
      </w:r>
      <w:proofErr w:type="spellEnd"/>
      <w:r w:rsidRPr="003C2787">
        <w:rPr>
          <w:szCs w:val="24"/>
        </w:rPr>
        <w:t xml:space="preserve">, </w:t>
      </w:r>
      <w:proofErr w:type="spellStart"/>
      <w:r w:rsidRPr="003C2787">
        <w:rPr>
          <w:szCs w:val="24"/>
        </w:rPr>
        <w:t>djeca</w:t>
      </w:r>
      <w:proofErr w:type="spellEnd"/>
      <w:r w:rsidRPr="003C2787">
        <w:rPr>
          <w:szCs w:val="24"/>
        </w:rPr>
        <w:t xml:space="preserve"> </w:t>
      </w:r>
      <w:proofErr w:type="spellStart"/>
      <w:r w:rsidRPr="003C2787">
        <w:rPr>
          <w:szCs w:val="24"/>
        </w:rPr>
        <w:t>nezaposlenih</w:t>
      </w:r>
      <w:proofErr w:type="spellEnd"/>
      <w:r w:rsidRPr="003C2787">
        <w:rPr>
          <w:szCs w:val="24"/>
        </w:rPr>
        <w:t xml:space="preserve"> </w:t>
      </w:r>
      <w:proofErr w:type="spellStart"/>
      <w:r w:rsidRPr="003C2787">
        <w:rPr>
          <w:szCs w:val="24"/>
        </w:rPr>
        <w:t>demobilisanih</w:t>
      </w:r>
      <w:proofErr w:type="spellEnd"/>
      <w:r w:rsidRPr="003C2787">
        <w:rPr>
          <w:szCs w:val="24"/>
        </w:rPr>
        <w:t xml:space="preserve"> </w:t>
      </w:r>
      <w:proofErr w:type="spellStart"/>
      <w:r w:rsidRPr="003C2787">
        <w:rPr>
          <w:szCs w:val="24"/>
        </w:rPr>
        <w:t>branitelja</w:t>
      </w:r>
      <w:proofErr w:type="spellEnd"/>
      <w:r w:rsidRPr="003C2787">
        <w:rPr>
          <w:szCs w:val="24"/>
        </w:rPr>
        <w:t xml:space="preserve">, </w:t>
      </w:r>
      <w:proofErr w:type="spellStart"/>
      <w:r w:rsidRPr="003C2787">
        <w:rPr>
          <w:szCs w:val="24"/>
        </w:rPr>
        <w:t>djeca</w:t>
      </w:r>
      <w:proofErr w:type="spellEnd"/>
      <w:r w:rsidRPr="003C2787">
        <w:rPr>
          <w:szCs w:val="24"/>
        </w:rPr>
        <w:t xml:space="preserve"> </w:t>
      </w:r>
      <w:proofErr w:type="spellStart"/>
      <w:r w:rsidRPr="003C2787">
        <w:rPr>
          <w:szCs w:val="24"/>
        </w:rPr>
        <w:t>i</w:t>
      </w:r>
      <w:proofErr w:type="spellEnd"/>
      <w:r w:rsidRPr="003C2787">
        <w:rPr>
          <w:szCs w:val="24"/>
        </w:rPr>
        <w:t xml:space="preserve"> </w:t>
      </w:r>
      <w:proofErr w:type="spellStart"/>
      <w:r w:rsidRPr="003C2787">
        <w:rPr>
          <w:szCs w:val="24"/>
        </w:rPr>
        <w:t>supružnici</w:t>
      </w:r>
      <w:proofErr w:type="spellEnd"/>
      <w:r w:rsidRPr="003C2787">
        <w:rPr>
          <w:szCs w:val="24"/>
        </w:rPr>
        <w:t xml:space="preserve"> </w:t>
      </w:r>
      <w:proofErr w:type="spellStart"/>
      <w:r w:rsidRPr="003C2787">
        <w:rPr>
          <w:szCs w:val="24"/>
        </w:rPr>
        <w:t>osoba</w:t>
      </w:r>
      <w:proofErr w:type="spellEnd"/>
      <w:r w:rsidRPr="003C2787">
        <w:rPr>
          <w:szCs w:val="24"/>
        </w:rPr>
        <w:t xml:space="preserve"> s </w:t>
      </w:r>
      <w:proofErr w:type="spellStart"/>
      <w:r w:rsidRPr="003C2787">
        <w:rPr>
          <w:szCs w:val="24"/>
        </w:rPr>
        <w:t>invaliditetom</w:t>
      </w:r>
      <w:proofErr w:type="spellEnd"/>
      <w:r w:rsidRPr="003C2787">
        <w:rPr>
          <w:szCs w:val="24"/>
        </w:rPr>
        <w:t xml:space="preserve"> </w:t>
      </w:r>
      <w:proofErr w:type="spellStart"/>
      <w:r w:rsidRPr="003C2787">
        <w:rPr>
          <w:szCs w:val="24"/>
        </w:rPr>
        <w:t>i</w:t>
      </w:r>
      <w:proofErr w:type="spellEnd"/>
      <w:r w:rsidRPr="003C2787">
        <w:rPr>
          <w:szCs w:val="24"/>
        </w:rPr>
        <w:t xml:space="preserve"> dr....) za </w:t>
      </w:r>
      <w:proofErr w:type="spellStart"/>
      <w:r w:rsidRPr="003C2787">
        <w:rPr>
          <w:szCs w:val="24"/>
        </w:rPr>
        <w:t>sve</w:t>
      </w:r>
      <w:proofErr w:type="spellEnd"/>
      <w:r w:rsidRPr="003C2787">
        <w:rPr>
          <w:szCs w:val="24"/>
        </w:rPr>
        <w:t xml:space="preserve"> </w:t>
      </w:r>
      <w:proofErr w:type="spellStart"/>
      <w:r w:rsidRPr="003C2787">
        <w:rPr>
          <w:szCs w:val="24"/>
        </w:rPr>
        <w:t>mjere</w:t>
      </w:r>
      <w:proofErr w:type="spellEnd"/>
      <w:r w:rsidRPr="003C2787">
        <w:rPr>
          <w:szCs w:val="24"/>
        </w:rPr>
        <w:t xml:space="preserve"> </w:t>
      </w:r>
      <w:proofErr w:type="spellStart"/>
      <w:r w:rsidRPr="003C2787">
        <w:rPr>
          <w:szCs w:val="24"/>
        </w:rPr>
        <w:t>iz</w:t>
      </w:r>
      <w:proofErr w:type="spellEnd"/>
      <w:r w:rsidRPr="003C2787">
        <w:rPr>
          <w:szCs w:val="24"/>
        </w:rPr>
        <w:t xml:space="preserve"> </w:t>
      </w:r>
      <w:proofErr w:type="spellStart"/>
      <w:r w:rsidRPr="003C2787">
        <w:rPr>
          <w:szCs w:val="24"/>
        </w:rPr>
        <w:t>Programa</w:t>
      </w:r>
      <w:proofErr w:type="spellEnd"/>
      <w:r w:rsidRPr="003C2787">
        <w:rPr>
          <w:szCs w:val="24"/>
        </w:rPr>
        <w:t xml:space="preserve"> </w:t>
      </w:r>
      <w:proofErr w:type="spellStart"/>
      <w:r w:rsidRPr="003C2787">
        <w:rPr>
          <w:szCs w:val="24"/>
        </w:rPr>
        <w:t>sufinansiranja</w:t>
      </w:r>
      <w:proofErr w:type="spellEnd"/>
      <w:r w:rsidRPr="003C2787">
        <w:rPr>
          <w:szCs w:val="24"/>
        </w:rPr>
        <w:t xml:space="preserve"> </w:t>
      </w:r>
      <w:proofErr w:type="spellStart"/>
      <w:r w:rsidRPr="003C2787">
        <w:rPr>
          <w:szCs w:val="24"/>
        </w:rPr>
        <w:t>zapošljavanja</w:t>
      </w:r>
      <w:proofErr w:type="spellEnd"/>
      <w:r w:rsidRPr="003C2787">
        <w:rPr>
          <w:szCs w:val="24"/>
        </w:rPr>
        <w:t xml:space="preserve"> 2019.</w:t>
      </w:r>
    </w:p>
    <w:p w:rsidR="003C2787" w:rsidRPr="003C2787" w:rsidRDefault="003C2787" w:rsidP="003C2787">
      <w:pPr>
        <w:spacing w:line="276" w:lineRule="auto"/>
        <w:jc w:val="both"/>
        <w:rPr>
          <w:szCs w:val="24"/>
        </w:rPr>
      </w:pPr>
    </w:p>
    <w:p w:rsidR="003C2787" w:rsidRPr="003C2787" w:rsidRDefault="003C2787" w:rsidP="003C2787">
      <w:pPr>
        <w:spacing w:line="276" w:lineRule="auto"/>
        <w:jc w:val="both"/>
        <w:rPr>
          <w:szCs w:val="24"/>
        </w:rPr>
      </w:pPr>
      <w:r w:rsidRPr="003C2787">
        <w:rPr>
          <w:szCs w:val="24"/>
        </w:rPr>
        <w:lastRenderedPageBreak/>
        <w:t xml:space="preserve">Za </w:t>
      </w:r>
      <w:proofErr w:type="spellStart"/>
      <w:r w:rsidRPr="003C2787">
        <w:rPr>
          <w:szCs w:val="24"/>
        </w:rPr>
        <w:t>mjeru</w:t>
      </w:r>
      <w:proofErr w:type="spellEnd"/>
      <w:r w:rsidRPr="003C2787">
        <w:rPr>
          <w:szCs w:val="24"/>
        </w:rPr>
        <w:t xml:space="preserve"> „</w:t>
      </w:r>
      <w:proofErr w:type="spellStart"/>
      <w:r w:rsidRPr="003C2787">
        <w:rPr>
          <w:szCs w:val="24"/>
        </w:rPr>
        <w:t>Doprinosi</w:t>
      </w:r>
      <w:proofErr w:type="spellEnd"/>
      <w:r w:rsidRPr="003C2787">
        <w:rPr>
          <w:szCs w:val="24"/>
        </w:rPr>
        <w:t xml:space="preserve"> 500 2019” </w:t>
      </w:r>
      <w:proofErr w:type="spellStart"/>
      <w:r w:rsidRPr="003C2787">
        <w:rPr>
          <w:szCs w:val="24"/>
        </w:rPr>
        <w:t>poslodavcu</w:t>
      </w:r>
      <w:proofErr w:type="spellEnd"/>
      <w:r w:rsidRPr="003C2787">
        <w:rPr>
          <w:szCs w:val="24"/>
        </w:rPr>
        <w:t xml:space="preserve"> se </w:t>
      </w:r>
      <w:proofErr w:type="spellStart"/>
      <w:r w:rsidRPr="003C2787">
        <w:rPr>
          <w:szCs w:val="24"/>
        </w:rPr>
        <w:t>mjesečno</w:t>
      </w:r>
      <w:proofErr w:type="spellEnd"/>
      <w:r w:rsidRPr="003C2787">
        <w:rPr>
          <w:szCs w:val="24"/>
        </w:rPr>
        <w:t xml:space="preserve"> </w:t>
      </w:r>
      <w:proofErr w:type="spellStart"/>
      <w:r w:rsidRPr="003C2787">
        <w:rPr>
          <w:szCs w:val="24"/>
        </w:rPr>
        <w:t>refundira</w:t>
      </w:r>
      <w:proofErr w:type="spellEnd"/>
      <w:r w:rsidRPr="003C2787">
        <w:rPr>
          <w:szCs w:val="24"/>
        </w:rPr>
        <w:t xml:space="preserve">, po </w:t>
      </w:r>
      <w:proofErr w:type="spellStart"/>
      <w:r w:rsidRPr="003C2787">
        <w:rPr>
          <w:szCs w:val="24"/>
        </w:rPr>
        <w:t>osobi</w:t>
      </w:r>
      <w:proofErr w:type="spellEnd"/>
      <w:r w:rsidRPr="003C2787">
        <w:rPr>
          <w:szCs w:val="24"/>
        </w:rPr>
        <w:t xml:space="preserve">  </w:t>
      </w:r>
      <w:proofErr w:type="spellStart"/>
      <w:r w:rsidRPr="003C2787">
        <w:rPr>
          <w:szCs w:val="24"/>
        </w:rPr>
        <w:t>iznos</w:t>
      </w:r>
      <w:proofErr w:type="spellEnd"/>
      <w:r w:rsidRPr="003C2787">
        <w:rPr>
          <w:szCs w:val="24"/>
        </w:rPr>
        <w:t xml:space="preserve"> od 500,00 KM za </w:t>
      </w:r>
      <w:proofErr w:type="spellStart"/>
      <w:r w:rsidRPr="003C2787">
        <w:rPr>
          <w:szCs w:val="24"/>
        </w:rPr>
        <w:t>protekli</w:t>
      </w:r>
      <w:proofErr w:type="spellEnd"/>
      <w:r w:rsidRPr="003C2787">
        <w:rPr>
          <w:szCs w:val="24"/>
        </w:rPr>
        <w:t xml:space="preserve"> </w:t>
      </w:r>
      <w:proofErr w:type="spellStart"/>
      <w:r w:rsidRPr="003C2787">
        <w:rPr>
          <w:szCs w:val="24"/>
        </w:rPr>
        <w:t>mjesec</w:t>
      </w:r>
      <w:proofErr w:type="spellEnd"/>
      <w:r w:rsidRPr="003C2787">
        <w:rPr>
          <w:szCs w:val="24"/>
        </w:rPr>
        <w:t xml:space="preserve"> u </w:t>
      </w:r>
      <w:proofErr w:type="spellStart"/>
      <w:r w:rsidRPr="003C2787">
        <w:rPr>
          <w:szCs w:val="24"/>
        </w:rPr>
        <w:t>periodu</w:t>
      </w:r>
      <w:proofErr w:type="spellEnd"/>
      <w:r w:rsidRPr="003C2787">
        <w:rPr>
          <w:szCs w:val="24"/>
        </w:rPr>
        <w:t xml:space="preserve"> od 6 </w:t>
      </w:r>
      <w:proofErr w:type="spellStart"/>
      <w:r w:rsidRPr="003C2787">
        <w:rPr>
          <w:szCs w:val="24"/>
        </w:rPr>
        <w:t>mjeseci</w:t>
      </w:r>
      <w:proofErr w:type="spellEnd"/>
      <w:r w:rsidRPr="003C2787">
        <w:rPr>
          <w:szCs w:val="24"/>
        </w:rPr>
        <w:t xml:space="preserve">, a </w:t>
      </w:r>
      <w:proofErr w:type="spellStart"/>
      <w:r w:rsidRPr="003C2787">
        <w:rPr>
          <w:szCs w:val="24"/>
        </w:rPr>
        <w:t>taj</w:t>
      </w:r>
      <w:proofErr w:type="spellEnd"/>
      <w:r w:rsidRPr="003C2787">
        <w:rPr>
          <w:szCs w:val="24"/>
        </w:rPr>
        <w:t xml:space="preserve"> </w:t>
      </w:r>
      <w:proofErr w:type="spellStart"/>
      <w:r w:rsidRPr="003C2787">
        <w:rPr>
          <w:szCs w:val="24"/>
        </w:rPr>
        <w:t>iznos</w:t>
      </w:r>
      <w:proofErr w:type="spellEnd"/>
      <w:r w:rsidRPr="003C2787">
        <w:rPr>
          <w:szCs w:val="24"/>
        </w:rPr>
        <w:t xml:space="preserve"> </w:t>
      </w:r>
      <w:proofErr w:type="spellStart"/>
      <w:r w:rsidRPr="003C2787">
        <w:rPr>
          <w:szCs w:val="24"/>
        </w:rPr>
        <w:t>obuhvata</w:t>
      </w:r>
      <w:proofErr w:type="spellEnd"/>
      <w:r w:rsidRPr="003C2787">
        <w:rPr>
          <w:szCs w:val="24"/>
        </w:rPr>
        <w:t xml:space="preserve"> </w:t>
      </w:r>
      <w:proofErr w:type="spellStart"/>
      <w:r w:rsidRPr="003C2787">
        <w:rPr>
          <w:szCs w:val="24"/>
        </w:rPr>
        <w:t>dio</w:t>
      </w:r>
      <w:proofErr w:type="spellEnd"/>
      <w:r w:rsidRPr="003C2787">
        <w:rPr>
          <w:szCs w:val="24"/>
        </w:rPr>
        <w:t xml:space="preserve"> </w:t>
      </w:r>
      <w:proofErr w:type="spellStart"/>
      <w:r w:rsidRPr="003C2787">
        <w:rPr>
          <w:szCs w:val="24"/>
        </w:rPr>
        <w:t>troškova</w:t>
      </w:r>
      <w:proofErr w:type="spellEnd"/>
      <w:r w:rsidRPr="003C2787">
        <w:rPr>
          <w:szCs w:val="24"/>
        </w:rPr>
        <w:t xml:space="preserve"> </w:t>
      </w:r>
      <w:proofErr w:type="spellStart"/>
      <w:r w:rsidRPr="003C2787">
        <w:rPr>
          <w:szCs w:val="24"/>
        </w:rPr>
        <w:t>obaveznih</w:t>
      </w:r>
      <w:proofErr w:type="spellEnd"/>
      <w:r w:rsidRPr="003C2787">
        <w:rPr>
          <w:szCs w:val="24"/>
        </w:rPr>
        <w:t xml:space="preserve"> </w:t>
      </w:r>
      <w:proofErr w:type="spellStart"/>
      <w:r w:rsidRPr="003C2787">
        <w:rPr>
          <w:szCs w:val="24"/>
        </w:rPr>
        <w:t>doprinosa</w:t>
      </w:r>
      <w:proofErr w:type="spellEnd"/>
      <w:r w:rsidRPr="003C2787">
        <w:rPr>
          <w:szCs w:val="24"/>
        </w:rPr>
        <w:t xml:space="preserve">, a </w:t>
      </w:r>
      <w:proofErr w:type="spellStart"/>
      <w:r w:rsidRPr="003C2787">
        <w:rPr>
          <w:szCs w:val="24"/>
        </w:rPr>
        <w:t>poslodavac</w:t>
      </w:r>
      <w:proofErr w:type="spellEnd"/>
      <w:r w:rsidRPr="003C2787">
        <w:rPr>
          <w:szCs w:val="24"/>
        </w:rPr>
        <w:t xml:space="preserve"> </w:t>
      </w:r>
      <w:proofErr w:type="spellStart"/>
      <w:r w:rsidRPr="003C2787">
        <w:rPr>
          <w:szCs w:val="24"/>
        </w:rPr>
        <w:t>radniku</w:t>
      </w:r>
      <w:proofErr w:type="spellEnd"/>
      <w:r w:rsidRPr="003C2787">
        <w:rPr>
          <w:szCs w:val="24"/>
        </w:rPr>
        <w:t xml:space="preserve"> </w:t>
      </w:r>
      <w:proofErr w:type="spellStart"/>
      <w:r w:rsidRPr="003C2787">
        <w:rPr>
          <w:szCs w:val="24"/>
        </w:rPr>
        <w:t>isplaćuje</w:t>
      </w:r>
      <w:proofErr w:type="spellEnd"/>
      <w:r w:rsidRPr="003C2787">
        <w:rPr>
          <w:szCs w:val="24"/>
        </w:rPr>
        <w:t xml:space="preserve"> </w:t>
      </w:r>
      <w:proofErr w:type="spellStart"/>
      <w:r w:rsidRPr="003C2787">
        <w:rPr>
          <w:szCs w:val="24"/>
        </w:rPr>
        <w:t>prosječnu</w:t>
      </w:r>
      <w:proofErr w:type="spellEnd"/>
      <w:r w:rsidRPr="003C2787">
        <w:rPr>
          <w:szCs w:val="24"/>
        </w:rPr>
        <w:t xml:space="preserve"> </w:t>
      </w:r>
      <w:proofErr w:type="spellStart"/>
      <w:r w:rsidRPr="003C2787">
        <w:rPr>
          <w:szCs w:val="24"/>
        </w:rPr>
        <w:t>plaću</w:t>
      </w:r>
      <w:proofErr w:type="spellEnd"/>
      <w:r w:rsidRPr="003C2787">
        <w:rPr>
          <w:szCs w:val="24"/>
        </w:rPr>
        <w:t xml:space="preserve"> </w:t>
      </w:r>
      <w:proofErr w:type="spellStart"/>
      <w:r w:rsidRPr="003C2787">
        <w:rPr>
          <w:szCs w:val="24"/>
        </w:rPr>
        <w:t>Federacije</w:t>
      </w:r>
      <w:proofErr w:type="spellEnd"/>
      <w:r w:rsidRPr="003C2787">
        <w:rPr>
          <w:szCs w:val="24"/>
        </w:rPr>
        <w:t xml:space="preserve"> </w:t>
      </w:r>
      <w:proofErr w:type="spellStart"/>
      <w:r w:rsidRPr="003C2787">
        <w:rPr>
          <w:szCs w:val="24"/>
        </w:rPr>
        <w:t>BiH</w:t>
      </w:r>
      <w:proofErr w:type="spellEnd"/>
      <w:r w:rsidRPr="003C2787">
        <w:rPr>
          <w:szCs w:val="24"/>
        </w:rPr>
        <w:t>.</w:t>
      </w:r>
    </w:p>
    <w:p w:rsidR="003C2787" w:rsidRPr="003C2787" w:rsidRDefault="003C2787" w:rsidP="003C2787">
      <w:pPr>
        <w:spacing w:line="276" w:lineRule="auto"/>
        <w:jc w:val="both"/>
        <w:rPr>
          <w:szCs w:val="24"/>
        </w:rPr>
      </w:pPr>
      <w:r w:rsidRPr="003C2787">
        <w:rPr>
          <w:szCs w:val="24"/>
        </w:rPr>
        <w:t xml:space="preserve">Za </w:t>
      </w:r>
      <w:proofErr w:type="spellStart"/>
      <w:r w:rsidRPr="003C2787">
        <w:rPr>
          <w:szCs w:val="24"/>
        </w:rPr>
        <w:t>mjeru</w:t>
      </w:r>
      <w:proofErr w:type="spellEnd"/>
      <w:r w:rsidRPr="003C2787">
        <w:rPr>
          <w:szCs w:val="24"/>
        </w:rPr>
        <w:t xml:space="preserve"> „</w:t>
      </w:r>
      <w:proofErr w:type="spellStart"/>
      <w:r w:rsidRPr="003C2787">
        <w:rPr>
          <w:szCs w:val="24"/>
        </w:rPr>
        <w:t>Prilika</w:t>
      </w:r>
      <w:proofErr w:type="spellEnd"/>
      <w:r w:rsidRPr="003C2787">
        <w:rPr>
          <w:szCs w:val="24"/>
        </w:rPr>
        <w:t xml:space="preserve"> za </w:t>
      </w:r>
      <w:proofErr w:type="spellStart"/>
      <w:r w:rsidRPr="003C2787">
        <w:rPr>
          <w:szCs w:val="24"/>
        </w:rPr>
        <w:t>sve</w:t>
      </w:r>
      <w:proofErr w:type="spellEnd"/>
      <w:r w:rsidRPr="003C2787">
        <w:rPr>
          <w:szCs w:val="24"/>
        </w:rPr>
        <w:t xml:space="preserve"> 2019“ – </w:t>
      </w:r>
      <w:proofErr w:type="spellStart"/>
      <w:r w:rsidRPr="003C2787">
        <w:rPr>
          <w:szCs w:val="24"/>
        </w:rPr>
        <w:t>mogućnost</w:t>
      </w:r>
      <w:proofErr w:type="spellEnd"/>
      <w:r w:rsidRPr="003C2787">
        <w:rPr>
          <w:szCs w:val="24"/>
        </w:rPr>
        <w:t xml:space="preserve"> </w:t>
      </w:r>
      <w:proofErr w:type="spellStart"/>
      <w:r w:rsidRPr="003C2787">
        <w:rPr>
          <w:szCs w:val="24"/>
        </w:rPr>
        <w:t>produženog</w:t>
      </w:r>
      <w:proofErr w:type="spellEnd"/>
      <w:r w:rsidRPr="003C2787">
        <w:rPr>
          <w:szCs w:val="24"/>
        </w:rPr>
        <w:t xml:space="preserve"> </w:t>
      </w:r>
      <w:proofErr w:type="spellStart"/>
      <w:r w:rsidRPr="003C2787">
        <w:rPr>
          <w:szCs w:val="24"/>
        </w:rPr>
        <w:t>sufinansiranja</w:t>
      </w:r>
      <w:proofErr w:type="spellEnd"/>
      <w:r w:rsidRPr="003C2787">
        <w:rPr>
          <w:szCs w:val="24"/>
        </w:rPr>
        <w:t xml:space="preserve"> </w:t>
      </w:r>
      <w:proofErr w:type="spellStart"/>
      <w:r w:rsidRPr="003C2787">
        <w:rPr>
          <w:szCs w:val="24"/>
        </w:rPr>
        <w:t>zapošljavanja</w:t>
      </w:r>
      <w:proofErr w:type="spellEnd"/>
      <w:r w:rsidRPr="003C2787">
        <w:rPr>
          <w:szCs w:val="24"/>
        </w:rPr>
        <w:t xml:space="preserve">, </w:t>
      </w:r>
      <w:proofErr w:type="spellStart"/>
      <w:r w:rsidRPr="003C2787">
        <w:rPr>
          <w:szCs w:val="24"/>
        </w:rPr>
        <w:t>poslodavcu</w:t>
      </w:r>
      <w:proofErr w:type="spellEnd"/>
      <w:r w:rsidRPr="003C2787">
        <w:rPr>
          <w:szCs w:val="24"/>
        </w:rPr>
        <w:t xml:space="preserve"> se </w:t>
      </w:r>
      <w:proofErr w:type="spellStart"/>
      <w:r w:rsidRPr="003C2787">
        <w:rPr>
          <w:szCs w:val="24"/>
        </w:rPr>
        <w:t>mjesečno</w:t>
      </w:r>
      <w:proofErr w:type="spellEnd"/>
      <w:r w:rsidRPr="003C2787">
        <w:rPr>
          <w:szCs w:val="24"/>
        </w:rPr>
        <w:t xml:space="preserve"> u </w:t>
      </w:r>
      <w:proofErr w:type="spellStart"/>
      <w:r w:rsidRPr="003C2787">
        <w:rPr>
          <w:szCs w:val="24"/>
        </w:rPr>
        <w:t>trajanju</w:t>
      </w:r>
      <w:proofErr w:type="spellEnd"/>
      <w:r w:rsidRPr="003C2787">
        <w:rPr>
          <w:szCs w:val="24"/>
        </w:rPr>
        <w:t xml:space="preserve"> od 6 </w:t>
      </w:r>
      <w:proofErr w:type="spellStart"/>
      <w:r w:rsidRPr="003C2787">
        <w:rPr>
          <w:szCs w:val="24"/>
        </w:rPr>
        <w:t>mjeseci</w:t>
      </w:r>
      <w:proofErr w:type="spellEnd"/>
      <w:r w:rsidRPr="003C2787">
        <w:rPr>
          <w:szCs w:val="24"/>
        </w:rPr>
        <w:t xml:space="preserve"> </w:t>
      </w:r>
      <w:proofErr w:type="spellStart"/>
      <w:r w:rsidRPr="003C2787">
        <w:rPr>
          <w:szCs w:val="24"/>
        </w:rPr>
        <w:t>refundira</w:t>
      </w:r>
      <w:proofErr w:type="spellEnd"/>
      <w:r w:rsidRPr="003C2787">
        <w:rPr>
          <w:szCs w:val="24"/>
        </w:rPr>
        <w:t xml:space="preserve"> </w:t>
      </w:r>
      <w:proofErr w:type="spellStart"/>
      <w:r w:rsidRPr="003C2787">
        <w:rPr>
          <w:szCs w:val="24"/>
        </w:rPr>
        <w:t>iznos</w:t>
      </w:r>
      <w:proofErr w:type="spellEnd"/>
      <w:r w:rsidRPr="003C2787">
        <w:rPr>
          <w:szCs w:val="24"/>
        </w:rPr>
        <w:t xml:space="preserve"> od 360,00 KM za </w:t>
      </w:r>
      <w:proofErr w:type="spellStart"/>
      <w:r w:rsidRPr="003C2787">
        <w:rPr>
          <w:szCs w:val="24"/>
        </w:rPr>
        <w:t>protekli</w:t>
      </w:r>
      <w:proofErr w:type="spellEnd"/>
      <w:r w:rsidRPr="003C2787">
        <w:rPr>
          <w:szCs w:val="24"/>
        </w:rPr>
        <w:t xml:space="preserve"> </w:t>
      </w:r>
      <w:proofErr w:type="spellStart"/>
      <w:r w:rsidRPr="003C2787">
        <w:rPr>
          <w:szCs w:val="24"/>
        </w:rPr>
        <w:t>mjesec</w:t>
      </w:r>
      <w:proofErr w:type="spellEnd"/>
      <w:r w:rsidRPr="003C2787">
        <w:rPr>
          <w:szCs w:val="24"/>
        </w:rPr>
        <w:t xml:space="preserve"> u </w:t>
      </w:r>
      <w:proofErr w:type="spellStart"/>
      <w:r w:rsidRPr="003C2787">
        <w:rPr>
          <w:szCs w:val="24"/>
        </w:rPr>
        <w:t>prvih</w:t>
      </w:r>
      <w:proofErr w:type="spellEnd"/>
      <w:r w:rsidRPr="003C2787">
        <w:rPr>
          <w:szCs w:val="24"/>
        </w:rPr>
        <w:t xml:space="preserve"> 6 </w:t>
      </w:r>
      <w:proofErr w:type="spellStart"/>
      <w:r w:rsidRPr="003C2787">
        <w:rPr>
          <w:szCs w:val="24"/>
        </w:rPr>
        <w:t>mjeseci</w:t>
      </w:r>
      <w:proofErr w:type="spellEnd"/>
      <w:r w:rsidRPr="003C2787">
        <w:rPr>
          <w:szCs w:val="24"/>
        </w:rPr>
        <w:t xml:space="preserve">, a </w:t>
      </w:r>
      <w:proofErr w:type="spellStart"/>
      <w:r w:rsidRPr="003C2787">
        <w:rPr>
          <w:szCs w:val="24"/>
        </w:rPr>
        <w:t>ako</w:t>
      </w:r>
      <w:proofErr w:type="spellEnd"/>
      <w:r w:rsidRPr="003C2787">
        <w:rPr>
          <w:szCs w:val="24"/>
        </w:rPr>
        <w:t xml:space="preserve"> je </w:t>
      </w:r>
      <w:proofErr w:type="spellStart"/>
      <w:r w:rsidRPr="003C2787">
        <w:rPr>
          <w:szCs w:val="24"/>
        </w:rPr>
        <w:t>poslodavac</w:t>
      </w:r>
      <w:proofErr w:type="spellEnd"/>
      <w:r w:rsidRPr="003C2787">
        <w:rPr>
          <w:szCs w:val="24"/>
        </w:rPr>
        <w:t xml:space="preserve"> </w:t>
      </w:r>
      <w:proofErr w:type="spellStart"/>
      <w:r w:rsidRPr="003C2787">
        <w:rPr>
          <w:szCs w:val="24"/>
        </w:rPr>
        <w:t>želio</w:t>
      </w:r>
      <w:proofErr w:type="spellEnd"/>
      <w:r w:rsidRPr="003C2787">
        <w:rPr>
          <w:szCs w:val="24"/>
        </w:rPr>
        <w:t xml:space="preserve"> </w:t>
      </w:r>
      <w:proofErr w:type="spellStart"/>
      <w:r w:rsidRPr="003C2787">
        <w:rPr>
          <w:szCs w:val="24"/>
        </w:rPr>
        <w:t>produženo</w:t>
      </w:r>
      <w:proofErr w:type="spellEnd"/>
      <w:r w:rsidRPr="003C2787">
        <w:rPr>
          <w:szCs w:val="24"/>
        </w:rPr>
        <w:t xml:space="preserve"> </w:t>
      </w:r>
      <w:proofErr w:type="spellStart"/>
      <w:r w:rsidRPr="003C2787">
        <w:rPr>
          <w:szCs w:val="24"/>
        </w:rPr>
        <w:t>sufinansiranje</w:t>
      </w:r>
      <w:proofErr w:type="spellEnd"/>
      <w:r w:rsidRPr="003C2787">
        <w:rPr>
          <w:szCs w:val="24"/>
        </w:rPr>
        <w:t xml:space="preserve">, u </w:t>
      </w:r>
      <w:proofErr w:type="spellStart"/>
      <w:r w:rsidRPr="003C2787">
        <w:rPr>
          <w:szCs w:val="24"/>
        </w:rPr>
        <w:t>drugih</w:t>
      </w:r>
      <w:proofErr w:type="spellEnd"/>
      <w:r w:rsidRPr="003C2787">
        <w:rPr>
          <w:szCs w:val="24"/>
        </w:rPr>
        <w:t xml:space="preserve"> 6 </w:t>
      </w:r>
      <w:proofErr w:type="spellStart"/>
      <w:r w:rsidRPr="003C2787">
        <w:rPr>
          <w:szCs w:val="24"/>
        </w:rPr>
        <w:t>mjeseci</w:t>
      </w:r>
      <w:proofErr w:type="spellEnd"/>
      <w:r w:rsidRPr="003C2787">
        <w:rPr>
          <w:szCs w:val="24"/>
        </w:rPr>
        <w:t xml:space="preserve"> </w:t>
      </w:r>
      <w:proofErr w:type="spellStart"/>
      <w:r w:rsidRPr="003C2787">
        <w:rPr>
          <w:szCs w:val="24"/>
        </w:rPr>
        <w:t>refundira</w:t>
      </w:r>
      <w:proofErr w:type="spellEnd"/>
      <w:r w:rsidRPr="003C2787">
        <w:rPr>
          <w:szCs w:val="24"/>
        </w:rPr>
        <w:t xml:space="preserve"> mu se </w:t>
      </w:r>
      <w:proofErr w:type="spellStart"/>
      <w:r w:rsidRPr="003C2787">
        <w:rPr>
          <w:szCs w:val="24"/>
        </w:rPr>
        <w:t>iznos</w:t>
      </w:r>
      <w:proofErr w:type="spellEnd"/>
      <w:r w:rsidRPr="003C2787">
        <w:rPr>
          <w:szCs w:val="24"/>
        </w:rPr>
        <w:t xml:space="preserve"> od 180,00 KM za </w:t>
      </w:r>
      <w:proofErr w:type="spellStart"/>
      <w:r w:rsidRPr="003C2787">
        <w:rPr>
          <w:szCs w:val="24"/>
        </w:rPr>
        <w:t>protekli</w:t>
      </w:r>
      <w:proofErr w:type="spellEnd"/>
      <w:r w:rsidRPr="003C2787">
        <w:rPr>
          <w:szCs w:val="24"/>
        </w:rPr>
        <w:t xml:space="preserve"> </w:t>
      </w:r>
      <w:proofErr w:type="spellStart"/>
      <w:r w:rsidRPr="003C2787">
        <w:rPr>
          <w:szCs w:val="24"/>
        </w:rPr>
        <w:t>mjesec</w:t>
      </w:r>
      <w:proofErr w:type="spellEnd"/>
      <w:r w:rsidRPr="003C2787">
        <w:rPr>
          <w:szCs w:val="24"/>
        </w:rPr>
        <w:t xml:space="preserve">, a </w:t>
      </w:r>
      <w:proofErr w:type="spellStart"/>
      <w:r w:rsidRPr="003C2787">
        <w:rPr>
          <w:szCs w:val="24"/>
        </w:rPr>
        <w:t>taj</w:t>
      </w:r>
      <w:proofErr w:type="spellEnd"/>
      <w:r w:rsidRPr="003C2787">
        <w:rPr>
          <w:szCs w:val="24"/>
        </w:rPr>
        <w:t xml:space="preserve"> </w:t>
      </w:r>
      <w:proofErr w:type="spellStart"/>
      <w:r w:rsidRPr="003C2787">
        <w:rPr>
          <w:szCs w:val="24"/>
        </w:rPr>
        <w:t>iznos</w:t>
      </w:r>
      <w:proofErr w:type="spellEnd"/>
      <w:r w:rsidRPr="003C2787">
        <w:rPr>
          <w:szCs w:val="24"/>
        </w:rPr>
        <w:t xml:space="preserve"> </w:t>
      </w:r>
      <w:proofErr w:type="spellStart"/>
      <w:r w:rsidRPr="003C2787">
        <w:rPr>
          <w:szCs w:val="24"/>
        </w:rPr>
        <w:t>obuhvata</w:t>
      </w:r>
      <w:proofErr w:type="spellEnd"/>
      <w:r w:rsidRPr="003C2787">
        <w:rPr>
          <w:szCs w:val="24"/>
        </w:rPr>
        <w:t xml:space="preserve"> </w:t>
      </w:r>
      <w:proofErr w:type="spellStart"/>
      <w:r w:rsidRPr="003C2787">
        <w:rPr>
          <w:szCs w:val="24"/>
        </w:rPr>
        <w:t>dio</w:t>
      </w:r>
      <w:proofErr w:type="spellEnd"/>
      <w:r w:rsidRPr="003C2787">
        <w:rPr>
          <w:szCs w:val="24"/>
        </w:rPr>
        <w:t xml:space="preserve"> </w:t>
      </w:r>
      <w:proofErr w:type="spellStart"/>
      <w:r w:rsidRPr="003C2787">
        <w:rPr>
          <w:szCs w:val="24"/>
        </w:rPr>
        <w:t>troškova</w:t>
      </w:r>
      <w:proofErr w:type="spellEnd"/>
      <w:r w:rsidRPr="003C2787">
        <w:rPr>
          <w:szCs w:val="24"/>
        </w:rPr>
        <w:t xml:space="preserve"> </w:t>
      </w:r>
      <w:proofErr w:type="spellStart"/>
      <w:r w:rsidRPr="003C2787">
        <w:rPr>
          <w:szCs w:val="24"/>
        </w:rPr>
        <w:t>obaveznih</w:t>
      </w:r>
      <w:proofErr w:type="spellEnd"/>
      <w:r w:rsidRPr="003C2787">
        <w:rPr>
          <w:szCs w:val="24"/>
        </w:rPr>
        <w:t xml:space="preserve"> </w:t>
      </w:r>
      <w:proofErr w:type="spellStart"/>
      <w:r w:rsidRPr="003C2787">
        <w:rPr>
          <w:szCs w:val="24"/>
        </w:rPr>
        <w:t>doprinosa</w:t>
      </w:r>
      <w:proofErr w:type="spellEnd"/>
      <w:r w:rsidRPr="003C2787">
        <w:rPr>
          <w:szCs w:val="24"/>
        </w:rPr>
        <w:t xml:space="preserve"> </w:t>
      </w:r>
      <w:proofErr w:type="spellStart"/>
      <w:r w:rsidRPr="003C2787">
        <w:rPr>
          <w:szCs w:val="24"/>
        </w:rPr>
        <w:t>i</w:t>
      </w:r>
      <w:proofErr w:type="spellEnd"/>
      <w:r w:rsidRPr="003C2787">
        <w:rPr>
          <w:szCs w:val="24"/>
        </w:rPr>
        <w:t>/</w:t>
      </w:r>
      <w:proofErr w:type="spellStart"/>
      <w:r w:rsidRPr="003C2787">
        <w:rPr>
          <w:szCs w:val="24"/>
        </w:rPr>
        <w:t>ili</w:t>
      </w:r>
      <w:proofErr w:type="spellEnd"/>
      <w:r w:rsidRPr="003C2787">
        <w:rPr>
          <w:szCs w:val="24"/>
        </w:rPr>
        <w:t xml:space="preserve"> </w:t>
      </w:r>
      <w:proofErr w:type="spellStart"/>
      <w:r w:rsidRPr="003C2787">
        <w:rPr>
          <w:szCs w:val="24"/>
        </w:rPr>
        <w:t>dio</w:t>
      </w:r>
      <w:proofErr w:type="spellEnd"/>
      <w:r w:rsidRPr="003C2787">
        <w:rPr>
          <w:szCs w:val="24"/>
        </w:rPr>
        <w:t xml:space="preserve"> </w:t>
      </w:r>
      <w:proofErr w:type="spellStart"/>
      <w:r w:rsidRPr="003C2787">
        <w:rPr>
          <w:szCs w:val="24"/>
        </w:rPr>
        <w:t>neto</w:t>
      </w:r>
      <w:proofErr w:type="spellEnd"/>
      <w:r w:rsidRPr="003C2787">
        <w:rPr>
          <w:szCs w:val="24"/>
        </w:rPr>
        <w:t xml:space="preserve"> plate.</w:t>
      </w:r>
    </w:p>
    <w:p w:rsidR="003C2787" w:rsidRPr="003C2787" w:rsidRDefault="003C2787" w:rsidP="003C2787">
      <w:pPr>
        <w:spacing w:line="276" w:lineRule="auto"/>
        <w:jc w:val="both"/>
        <w:rPr>
          <w:szCs w:val="24"/>
        </w:rPr>
      </w:pPr>
      <w:r w:rsidRPr="003C2787">
        <w:rPr>
          <w:szCs w:val="24"/>
        </w:rPr>
        <w:t xml:space="preserve">Za </w:t>
      </w:r>
      <w:proofErr w:type="spellStart"/>
      <w:r w:rsidRPr="003C2787">
        <w:rPr>
          <w:szCs w:val="24"/>
        </w:rPr>
        <w:t>mjeru</w:t>
      </w:r>
      <w:proofErr w:type="spellEnd"/>
      <w:r w:rsidRPr="003C2787">
        <w:rPr>
          <w:szCs w:val="24"/>
        </w:rPr>
        <w:t xml:space="preserve"> „ Nova </w:t>
      </w:r>
      <w:proofErr w:type="spellStart"/>
      <w:r w:rsidRPr="003C2787">
        <w:rPr>
          <w:szCs w:val="24"/>
        </w:rPr>
        <w:t>prilika</w:t>
      </w:r>
      <w:proofErr w:type="spellEnd"/>
      <w:r w:rsidRPr="003C2787">
        <w:rPr>
          <w:szCs w:val="24"/>
        </w:rPr>
        <w:t xml:space="preserve"> 2019“, </w:t>
      </w:r>
      <w:proofErr w:type="spellStart"/>
      <w:r w:rsidRPr="003C2787">
        <w:rPr>
          <w:szCs w:val="24"/>
        </w:rPr>
        <w:t>poslodavcu</w:t>
      </w:r>
      <w:proofErr w:type="spellEnd"/>
      <w:r w:rsidRPr="003C2787">
        <w:rPr>
          <w:szCs w:val="24"/>
        </w:rPr>
        <w:t xml:space="preserve"> se </w:t>
      </w:r>
      <w:proofErr w:type="spellStart"/>
      <w:r w:rsidRPr="003C2787">
        <w:rPr>
          <w:szCs w:val="24"/>
        </w:rPr>
        <w:t>mjesečno</w:t>
      </w:r>
      <w:proofErr w:type="spellEnd"/>
      <w:r w:rsidRPr="003C2787">
        <w:rPr>
          <w:szCs w:val="24"/>
        </w:rPr>
        <w:t xml:space="preserve"> u </w:t>
      </w:r>
      <w:proofErr w:type="spellStart"/>
      <w:r w:rsidRPr="003C2787">
        <w:rPr>
          <w:szCs w:val="24"/>
        </w:rPr>
        <w:t>trajanju</w:t>
      </w:r>
      <w:proofErr w:type="spellEnd"/>
      <w:r w:rsidRPr="003C2787">
        <w:rPr>
          <w:szCs w:val="24"/>
        </w:rPr>
        <w:t xml:space="preserve"> od 6 </w:t>
      </w:r>
      <w:proofErr w:type="spellStart"/>
      <w:r w:rsidRPr="003C2787">
        <w:rPr>
          <w:szCs w:val="24"/>
        </w:rPr>
        <w:t>mjeseci</w:t>
      </w:r>
      <w:proofErr w:type="spellEnd"/>
      <w:r w:rsidRPr="003C2787">
        <w:rPr>
          <w:szCs w:val="24"/>
        </w:rPr>
        <w:t xml:space="preserve"> </w:t>
      </w:r>
      <w:proofErr w:type="spellStart"/>
      <w:r w:rsidRPr="003C2787">
        <w:rPr>
          <w:szCs w:val="24"/>
        </w:rPr>
        <w:t>refundira</w:t>
      </w:r>
      <w:proofErr w:type="spellEnd"/>
      <w:r w:rsidRPr="003C2787">
        <w:rPr>
          <w:szCs w:val="24"/>
        </w:rPr>
        <w:t xml:space="preserve"> </w:t>
      </w:r>
      <w:proofErr w:type="spellStart"/>
      <w:r w:rsidRPr="003C2787">
        <w:rPr>
          <w:szCs w:val="24"/>
        </w:rPr>
        <w:t>iznos</w:t>
      </w:r>
      <w:proofErr w:type="spellEnd"/>
      <w:r w:rsidRPr="003C2787">
        <w:rPr>
          <w:szCs w:val="24"/>
        </w:rPr>
        <w:t xml:space="preserve"> od 450,00 KM za </w:t>
      </w:r>
      <w:proofErr w:type="spellStart"/>
      <w:r w:rsidRPr="003C2787">
        <w:rPr>
          <w:szCs w:val="24"/>
        </w:rPr>
        <w:t>protekli</w:t>
      </w:r>
      <w:proofErr w:type="spellEnd"/>
      <w:r w:rsidRPr="003C2787">
        <w:rPr>
          <w:szCs w:val="24"/>
        </w:rPr>
        <w:t xml:space="preserve"> </w:t>
      </w:r>
      <w:proofErr w:type="spellStart"/>
      <w:r w:rsidRPr="003C2787">
        <w:rPr>
          <w:szCs w:val="24"/>
        </w:rPr>
        <w:t>mjesec</w:t>
      </w:r>
      <w:proofErr w:type="spellEnd"/>
      <w:r w:rsidRPr="003C2787">
        <w:rPr>
          <w:szCs w:val="24"/>
        </w:rPr>
        <w:t xml:space="preserve"> u </w:t>
      </w:r>
      <w:proofErr w:type="spellStart"/>
      <w:r w:rsidRPr="003C2787">
        <w:rPr>
          <w:szCs w:val="24"/>
        </w:rPr>
        <w:t>trajanju</w:t>
      </w:r>
      <w:proofErr w:type="spellEnd"/>
      <w:r w:rsidRPr="003C2787">
        <w:rPr>
          <w:szCs w:val="24"/>
        </w:rPr>
        <w:t xml:space="preserve"> do </w:t>
      </w:r>
      <w:proofErr w:type="spellStart"/>
      <w:r w:rsidRPr="003C2787">
        <w:rPr>
          <w:szCs w:val="24"/>
        </w:rPr>
        <w:t>šest</w:t>
      </w:r>
      <w:proofErr w:type="spellEnd"/>
      <w:r w:rsidRPr="003C2787">
        <w:rPr>
          <w:szCs w:val="24"/>
        </w:rPr>
        <w:t xml:space="preserve"> ( 6 ) </w:t>
      </w:r>
      <w:proofErr w:type="spellStart"/>
      <w:r w:rsidRPr="003C2787">
        <w:rPr>
          <w:szCs w:val="24"/>
        </w:rPr>
        <w:t>mjeseci</w:t>
      </w:r>
      <w:proofErr w:type="spellEnd"/>
      <w:r w:rsidRPr="003C2787">
        <w:rPr>
          <w:szCs w:val="24"/>
        </w:rPr>
        <w:t xml:space="preserve">, a </w:t>
      </w:r>
      <w:proofErr w:type="spellStart"/>
      <w:r w:rsidRPr="003C2787">
        <w:rPr>
          <w:szCs w:val="24"/>
        </w:rPr>
        <w:t>taj</w:t>
      </w:r>
      <w:proofErr w:type="spellEnd"/>
      <w:r w:rsidRPr="003C2787">
        <w:rPr>
          <w:szCs w:val="24"/>
        </w:rPr>
        <w:t xml:space="preserve"> </w:t>
      </w:r>
      <w:proofErr w:type="spellStart"/>
      <w:r w:rsidRPr="003C2787">
        <w:rPr>
          <w:szCs w:val="24"/>
        </w:rPr>
        <w:t>iznos</w:t>
      </w:r>
      <w:proofErr w:type="spellEnd"/>
      <w:r w:rsidRPr="003C2787">
        <w:rPr>
          <w:szCs w:val="24"/>
        </w:rPr>
        <w:t xml:space="preserve"> </w:t>
      </w:r>
      <w:proofErr w:type="spellStart"/>
      <w:r w:rsidRPr="003C2787">
        <w:rPr>
          <w:szCs w:val="24"/>
        </w:rPr>
        <w:t>obuhvata</w:t>
      </w:r>
      <w:proofErr w:type="spellEnd"/>
      <w:r w:rsidRPr="003C2787">
        <w:rPr>
          <w:szCs w:val="24"/>
        </w:rPr>
        <w:t xml:space="preserve"> </w:t>
      </w:r>
      <w:proofErr w:type="spellStart"/>
      <w:r w:rsidRPr="003C2787">
        <w:rPr>
          <w:szCs w:val="24"/>
        </w:rPr>
        <w:t>dio</w:t>
      </w:r>
      <w:proofErr w:type="spellEnd"/>
      <w:r w:rsidRPr="003C2787">
        <w:rPr>
          <w:szCs w:val="24"/>
        </w:rPr>
        <w:t xml:space="preserve"> </w:t>
      </w:r>
      <w:proofErr w:type="spellStart"/>
      <w:r w:rsidRPr="003C2787">
        <w:rPr>
          <w:szCs w:val="24"/>
        </w:rPr>
        <w:t>troškova</w:t>
      </w:r>
      <w:proofErr w:type="spellEnd"/>
      <w:r w:rsidRPr="003C2787">
        <w:rPr>
          <w:szCs w:val="24"/>
        </w:rPr>
        <w:t xml:space="preserve"> </w:t>
      </w:r>
      <w:proofErr w:type="spellStart"/>
      <w:r w:rsidRPr="003C2787">
        <w:rPr>
          <w:szCs w:val="24"/>
        </w:rPr>
        <w:t>obaveznih</w:t>
      </w:r>
      <w:proofErr w:type="spellEnd"/>
      <w:r w:rsidRPr="003C2787">
        <w:rPr>
          <w:szCs w:val="24"/>
        </w:rPr>
        <w:t xml:space="preserve"> </w:t>
      </w:r>
      <w:proofErr w:type="spellStart"/>
      <w:r w:rsidRPr="003C2787">
        <w:rPr>
          <w:szCs w:val="24"/>
        </w:rPr>
        <w:t>doprinosa</w:t>
      </w:r>
      <w:proofErr w:type="spellEnd"/>
      <w:r w:rsidRPr="003C2787">
        <w:rPr>
          <w:szCs w:val="24"/>
        </w:rPr>
        <w:t xml:space="preserve"> </w:t>
      </w:r>
      <w:proofErr w:type="spellStart"/>
      <w:r w:rsidRPr="003C2787">
        <w:rPr>
          <w:szCs w:val="24"/>
        </w:rPr>
        <w:t>i</w:t>
      </w:r>
      <w:proofErr w:type="spellEnd"/>
      <w:r w:rsidRPr="003C2787">
        <w:rPr>
          <w:szCs w:val="24"/>
        </w:rPr>
        <w:t>/</w:t>
      </w:r>
      <w:proofErr w:type="spellStart"/>
      <w:r w:rsidRPr="003C2787">
        <w:rPr>
          <w:szCs w:val="24"/>
        </w:rPr>
        <w:t>ili</w:t>
      </w:r>
      <w:proofErr w:type="spellEnd"/>
      <w:r w:rsidRPr="003C2787">
        <w:rPr>
          <w:szCs w:val="24"/>
        </w:rPr>
        <w:t xml:space="preserve"> </w:t>
      </w:r>
      <w:proofErr w:type="spellStart"/>
      <w:r w:rsidRPr="003C2787">
        <w:rPr>
          <w:szCs w:val="24"/>
        </w:rPr>
        <w:t>dio</w:t>
      </w:r>
      <w:proofErr w:type="spellEnd"/>
      <w:r w:rsidRPr="003C2787">
        <w:rPr>
          <w:szCs w:val="24"/>
        </w:rPr>
        <w:t xml:space="preserve"> </w:t>
      </w:r>
      <w:proofErr w:type="spellStart"/>
      <w:r w:rsidRPr="003C2787">
        <w:rPr>
          <w:szCs w:val="24"/>
        </w:rPr>
        <w:t>neto</w:t>
      </w:r>
      <w:proofErr w:type="spellEnd"/>
      <w:r w:rsidRPr="003C2787">
        <w:rPr>
          <w:szCs w:val="24"/>
        </w:rPr>
        <w:t xml:space="preserve"> plate.</w:t>
      </w:r>
    </w:p>
    <w:p w:rsidR="003C2787" w:rsidRPr="003C2787" w:rsidRDefault="003C2787" w:rsidP="003C2787">
      <w:pPr>
        <w:spacing w:line="276" w:lineRule="auto"/>
        <w:jc w:val="both"/>
        <w:rPr>
          <w:szCs w:val="24"/>
        </w:rPr>
      </w:pPr>
      <w:r w:rsidRPr="003C2787">
        <w:rPr>
          <w:szCs w:val="24"/>
        </w:rPr>
        <w:t xml:space="preserve">Za </w:t>
      </w:r>
      <w:proofErr w:type="spellStart"/>
      <w:r w:rsidRPr="003C2787">
        <w:rPr>
          <w:szCs w:val="24"/>
        </w:rPr>
        <w:t>mjeru</w:t>
      </w:r>
      <w:proofErr w:type="spellEnd"/>
      <w:r w:rsidRPr="003C2787">
        <w:rPr>
          <w:szCs w:val="24"/>
        </w:rPr>
        <w:t xml:space="preserve"> „</w:t>
      </w:r>
      <w:proofErr w:type="spellStart"/>
      <w:r w:rsidRPr="003C2787">
        <w:rPr>
          <w:szCs w:val="24"/>
        </w:rPr>
        <w:t>Periodično</w:t>
      </w:r>
      <w:proofErr w:type="spellEnd"/>
      <w:r w:rsidRPr="003C2787">
        <w:rPr>
          <w:szCs w:val="24"/>
        </w:rPr>
        <w:t xml:space="preserve"> / </w:t>
      </w:r>
      <w:proofErr w:type="spellStart"/>
      <w:r w:rsidRPr="003C2787">
        <w:rPr>
          <w:szCs w:val="24"/>
        </w:rPr>
        <w:t>sezonsko</w:t>
      </w:r>
      <w:proofErr w:type="spellEnd"/>
      <w:r w:rsidRPr="003C2787">
        <w:rPr>
          <w:szCs w:val="24"/>
        </w:rPr>
        <w:t xml:space="preserve"> </w:t>
      </w:r>
      <w:proofErr w:type="spellStart"/>
      <w:r w:rsidRPr="003C2787">
        <w:rPr>
          <w:szCs w:val="24"/>
        </w:rPr>
        <w:t>zapošljavanje</w:t>
      </w:r>
      <w:proofErr w:type="spellEnd"/>
      <w:r w:rsidRPr="003C2787">
        <w:rPr>
          <w:szCs w:val="24"/>
        </w:rPr>
        <w:t xml:space="preserve"> 2019“  </w:t>
      </w:r>
      <w:proofErr w:type="spellStart"/>
      <w:r w:rsidRPr="003C2787">
        <w:rPr>
          <w:szCs w:val="24"/>
        </w:rPr>
        <w:t>poslodavcu</w:t>
      </w:r>
      <w:proofErr w:type="spellEnd"/>
      <w:r w:rsidRPr="003C2787">
        <w:rPr>
          <w:szCs w:val="24"/>
        </w:rPr>
        <w:t xml:space="preserve"> se </w:t>
      </w:r>
      <w:proofErr w:type="spellStart"/>
      <w:r w:rsidRPr="003C2787">
        <w:rPr>
          <w:szCs w:val="24"/>
        </w:rPr>
        <w:t>mjesečno</w:t>
      </w:r>
      <w:proofErr w:type="spellEnd"/>
      <w:r w:rsidRPr="003C2787">
        <w:rPr>
          <w:szCs w:val="24"/>
        </w:rPr>
        <w:t xml:space="preserve"> </w:t>
      </w:r>
      <w:proofErr w:type="spellStart"/>
      <w:r w:rsidRPr="003C2787">
        <w:rPr>
          <w:szCs w:val="24"/>
        </w:rPr>
        <w:t>refundira</w:t>
      </w:r>
      <w:proofErr w:type="spellEnd"/>
      <w:r w:rsidRPr="003C2787">
        <w:rPr>
          <w:szCs w:val="24"/>
        </w:rPr>
        <w:t xml:space="preserve">, po </w:t>
      </w:r>
      <w:proofErr w:type="spellStart"/>
      <w:r w:rsidRPr="003C2787">
        <w:rPr>
          <w:szCs w:val="24"/>
        </w:rPr>
        <w:t>osobi</w:t>
      </w:r>
      <w:proofErr w:type="spellEnd"/>
      <w:r w:rsidRPr="003C2787">
        <w:rPr>
          <w:szCs w:val="24"/>
        </w:rPr>
        <w:t xml:space="preserve">  </w:t>
      </w:r>
      <w:proofErr w:type="spellStart"/>
      <w:r w:rsidRPr="003C2787">
        <w:rPr>
          <w:szCs w:val="24"/>
        </w:rPr>
        <w:t>iznos</w:t>
      </w:r>
      <w:proofErr w:type="spellEnd"/>
      <w:r w:rsidRPr="003C2787">
        <w:rPr>
          <w:szCs w:val="24"/>
        </w:rPr>
        <w:t xml:space="preserve"> od 360,00 KM za </w:t>
      </w:r>
      <w:proofErr w:type="spellStart"/>
      <w:r w:rsidRPr="003C2787">
        <w:rPr>
          <w:szCs w:val="24"/>
        </w:rPr>
        <w:t>protekli</w:t>
      </w:r>
      <w:proofErr w:type="spellEnd"/>
      <w:r w:rsidRPr="003C2787">
        <w:rPr>
          <w:szCs w:val="24"/>
        </w:rPr>
        <w:t xml:space="preserve"> </w:t>
      </w:r>
      <w:proofErr w:type="spellStart"/>
      <w:r w:rsidRPr="003C2787">
        <w:rPr>
          <w:szCs w:val="24"/>
        </w:rPr>
        <w:t>mjesec</w:t>
      </w:r>
      <w:proofErr w:type="spellEnd"/>
      <w:r w:rsidRPr="003C2787">
        <w:rPr>
          <w:szCs w:val="24"/>
        </w:rPr>
        <w:t xml:space="preserve"> u </w:t>
      </w:r>
      <w:proofErr w:type="spellStart"/>
      <w:r w:rsidRPr="003C2787">
        <w:rPr>
          <w:szCs w:val="24"/>
        </w:rPr>
        <w:t>trajanju</w:t>
      </w:r>
      <w:proofErr w:type="spellEnd"/>
      <w:r w:rsidRPr="003C2787">
        <w:rPr>
          <w:szCs w:val="24"/>
        </w:rPr>
        <w:t xml:space="preserve"> </w:t>
      </w:r>
      <w:proofErr w:type="spellStart"/>
      <w:r w:rsidRPr="003C2787">
        <w:rPr>
          <w:szCs w:val="24"/>
        </w:rPr>
        <w:t>najduže</w:t>
      </w:r>
      <w:proofErr w:type="spellEnd"/>
      <w:r w:rsidRPr="003C2787">
        <w:rPr>
          <w:szCs w:val="24"/>
        </w:rPr>
        <w:t xml:space="preserve"> 6 </w:t>
      </w:r>
      <w:proofErr w:type="spellStart"/>
      <w:r w:rsidRPr="003C2787">
        <w:rPr>
          <w:szCs w:val="24"/>
        </w:rPr>
        <w:t>mjeseci</w:t>
      </w:r>
      <w:proofErr w:type="spellEnd"/>
      <w:r w:rsidRPr="003C2787">
        <w:rPr>
          <w:szCs w:val="24"/>
        </w:rPr>
        <w:t xml:space="preserve">, a </w:t>
      </w:r>
      <w:proofErr w:type="spellStart"/>
      <w:r w:rsidRPr="003C2787">
        <w:rPr>
          <w:szCs w:val="24"/>
        </w:rPr>
        <w:t>taj</w:t>
      </w:r>
      <w:proofErr w:type="spellEnd"/>
      <w:r w:rsidRPr="003C2787">
        <w:rPr>
          <w:szCs w:val="24"/>
        </w:rPr>
        <w:t xml:space="preserve"> </w:t>
      </w:r>
      <w:proofErr w:type="spellStart"/>
      <w:r w:rsidRPr="003C2787">
        <w:rPr>
          <w:szCs w:val="24"/>
        </w:rPr>
        <w:t>iznos</w:t>
      </w:r>
      <w:proofErr w:type="spellEnd"/>
      <w:r w:rsidRPr="003C2787">
        <w:rPr>
          <w:szCs w:val="24"/>
        </w:rPr>
        <w:t xml:space="preserve"> </w:t>
      </w:r>
      <w:proofErr w:type="spellStart"/>
      <w:r w:rsidRPr="003C2787">
        <w:rPr>
          <w:szCs w:val="24"/>
        </w:rPr>
        <w:t>obuhvata</w:t>
      </w:r>
      <w:proofErr w:type="spellEnd"/>
      <w:r w:rsidRPr="003C2787">
        <w:rPr>
          <w:szCs w:val="24"/>
        </w:rPr>
        <w:t xml:space="preserve"> </w:t>
      </w:r>
      <w:proofErr w:type="spellStart"/>
      <w:r w:rsidRPr="003C2787">
        <w:rPr>
          <w:szCs w:val="24"/>
        </w:rPr>
        <w:t>dio</w:t>
      </w:r>
      <w:proofErr w:type="spellEnd"/>
      <w:r w:rsidRPr="003C2787">
        <w:rPr>
          <w:szCs w:val="24"/>
        </w:rPr>
        <w:t xml:space="preserve"> </w:t>
      </w:r>
      <w:proofErr w:type="spellStart"/>
      <w:r w:rsidRPr="003C2787">
        <w:rPr>
          <w:szCs w:val="24"/>
        </w:rPr>
        <w:t>troškova</w:t>
      </w:r>
      <w:proofErr w:type="spellEnd"/>
      <w:r w:rsidRPr="003C2787">
        <w:rPr>
          <w:szCs w:val="24"/>
        </w:rPr>
        <w:t xml:space="preserve"> </w:t>
      </w:r>
      <w:proofErr w:type="spellStart"/>
      <w:r w:rsidRPr="003C2787">
        <w:rPr>
          <w:szCs w:val="24"/>
        </w:rPr>
        <w:t>obaveznih</w:t>
      </w:r>
      <w:proofErr w:type="spellEnd"/>
      <w:r w:rsidRPr="003C2787">
        <w:rPr>
          <w:szCs w:val="24"/>
        </w:rPr>
        <w:t xml:space="preserve"> </w:t>
      </w:r>
      <w:proofErr w:type="spellStart"/>
      <w:r w:rsidRPr="003C2787">
        <w:rPr>
          <w:szCs w:val="24"/>
        </w:rPr>
        <w:t>doprinosa</w:t>
      </w:r>
      <w:proofErr w:type="spellEnd"/>
      <w:r w:rsidRPr="003C2787">
        <w:rPr>
          <w:szCs w:val="24"/>
        </w:rPr>
        <w:t xml:space="preserve"> </w:t>
      </w:r>
      <w:proofErr w:type="spellStart"/>
      <w:r w:rsidRPr="003C2787">
        <w:rPr>
          <w:szCs w:val="24"/>
        </w:rPr>
        <w:t>i</w:t>
      </w:r>
      <w:proofErr w:type="spellEnd"/>
      <w:r w:rsidRPr="003C2787">
        <w:rPr>
          <w:szCs w:val="24"/>
        </w:rPr>
        <w:t>/</w:t>
      </w:r>
      <w:proofErr w:type="spellStart"/>
      <w:r w:rsidRPr="003C2787">
        <w:rPr>
          <w:szCs w:val="24"/>
        </w:rPr>
        <w:t>ili</w:t>
      </w:r>
      <w:proofErr w:type="spellEnd"/>
      <w:r w:rsidRPr="003C2787">
        <w:rPr>
          <w:szCs w:val="24"/>
        </w:rPr>
        <w:t xml:space="preserve"> </w:t>
      </w:r>
      <w:proofErr w:type="spellStart"/>
      <w:r w:rsidRPr="003C2787">
        <w:rPr>
          <w:szCs w:val="24"/>
        </w:rPr>
        <w:t>dio</w:t>
      </w:r>
      <w:proofErr w:type="spellEnd"/>
      <w:r w:rsidRPr="003C2787">
        <w:rPr>
          <w:szCs w:val="24"/>
        </w:rPr>
        <w:t xml:space="preserve"> </w:t>
      </w:r>
      <w:proofErr w:type="spellStart"/>
      <w:r w:rsidRPr="003C2787">
        <w:rPr>
          <w:szCs w:val="24"/>
        </w:rPr>
        <w:t>neto</w:t>
      </w:r>
      <w:proofErr w:type="spellEnd"/>
      <w:r w:rsidRPr="003C2787">
        <w:rPr>
          <w:szCs w:val="24"/>
        </w:rPr>
        <w:t xml:space="preserve"> plate.</w:t>
      </w:r>
    </w:p>
    <w:p w:rsidR="003C2787" w:rsidRPr="003C2787" w:rsidRDefault="003C2787" w:rsidP="003C2787">
      <w:pPr>
        <w:spacing w:line="276" w:lineRule="auto"/>
        <w:jc w:val="both"/>
        <w:rPr>
          <w:szCs w:val="24"/>
        </w:rPr>
      </w:pPr>
      <w:r w:rsidRPr="003C2787">
        <w:rPr>
          <w:szCs w:val="24"/>
        </w:rPr>
        <w:t xml:space="preserve">Za </w:t>
      </w:r>
      <w:proofErr w:type="spellStart"/>
      <w:r w:rsidRPr="003C2787">
        <w:rPr>
          <w:szCs w:val="24"/>
        </w:rPr>
        <w:t>mjeru</w:t>
      </w:r>
      <w:proofErr w:type="spellEnd"/>
      <w:r w:rsidRPr="003C2787">
        <w:rPr>
          <w:szCs w:val="24"/>
        </w:rPr>
        <w:t xml:space="preserve"> „</w:t>
      </w:r>
      <w:proofErr w:type="spellStart"/>
      <w:r w:rsidRPr="003C2787">
        <w:rPr>
          <w:szCs w:val="24"/>
        </w:rPr>
        <w:t>Zapošljavanje</w:t>
      </w:r>
      <w:proofErr w:type="spellEnd"/>
      <w:r w:rsidRPr="003C2787">
        <w:rPr>
          <w:szCs w:val="24"/>
        </w:rPr>
        <w:t xml:space="preserve"> </w:t>
      </w:r>
      <w:proofErr w:type="spellStart"/>
      <w:r w:rsidRPr="003C2787">
        <w:rPr>
          <w:szCs w:val="24"/>
        </w:rPr>
        <w:t>žena</w:t>
      </w:r>
      <w:proofErr w:type="spellEnd"/>
      <w:r w:rsidRPr="003C2787">
        <w:rPr>
          <w:szCs w:val="24"/>
        </w:rPr>
        <w:t xml:space="preserve"> 2019” </w:t>
      </w:r>
      <w:proofErr w:type="spellStart"/>
      <w:r w:rsidRPr="003C2787">
        <w:rPr>
          <w:szCs w:val="24"/>
        </w:rPr>
        <w:t>poslodavcu</w:t>
      </w:r>
      <w:proofErr w:type="spellEnd"/>
      <w:r w:rsidRPr="003C2787">
        <w:rPr>
          <w:szCs w:val="24"/>
        </w:rPr>
        <w:t xml:space="preserve"> se </w:t>
      </w:r>
      <w:proofErr w:type="spellStart"/>
      <w:r w:rsidRPr="003C2787">
        <w:rPr>
          <w:szCs w:val="24"/>
        </w:rPr>
        <w:t>mjesečno</w:t>
      </w:r>
      <w:proofErr w:type="spellEnd"/>
      <w:r w:rsidRPr="003C2787">
        <w:rPr>
          <w:szCs w:val="24"/>
        </w:rPr>
        <w:t xml:space="preserve"> </w:t>
      </w:r>
      <w:proofErr w:type="spellStart"/>
      <w:r w:rsidRPr="003C2787">
        <w:rPr>
          <w:szCs w:val="24"/>
        </w:rPr>
        <w:t>refundira</w:t>
      </w:r>
      <w:proofErr w:type="spellEnd"/>
      <w:r w:rsidRPr="003C2787">
        <w:rPr>
          <w:szCs w:val="24"/>
        </w:rPr>
        <w:t xml:space="preserve">, po </w:t>
      </w:r>
      <w:proofErr w:type="spellStart"/>
      <w:r w:rsidRPr="003C2787">
        <w:rPr>
          <w:szCs w:val="24"/>
        </w:rPr>
        <w:t>osobi</w:t>
      </w:r>
      <w:proofErr w:type="spellEnd"/>
      <w:r w:rsidRPr="003C2787">
        <w:rPr>
          <w:szCs w:val="24"/>
        </w:rPr>
        <w:t xml:space="preserve">  </w:t>
      </w:r>
      <w:proofErr w:type="spellStart"/>
      <w:r w:rsidRPr="003C2787">
        <w:rPr>
          <w:szCs w:val="24"/>
        </w:rPr>
        <w:t>iznos</w:t>
      </w:r>
      <w:proofErr w:type="spellEnd"/>
      <w:r w:rsidRPr="003C2787">
        <w:rPr>
          <w:szCs w:val="24"/>
        </w:rPr>
        <w:t xml:space="preserve"> od 420,00 KM za </w:t>
      </w:r>
      <w:proofErr w:type="spellStart"/>
      <w:r w:rsidRPr="003C2787">
        <w:rPr>
          <w:szCs w:val="24"/>
        </w:rPr>
        <w:t>protekli</w:t>
      </w:r>
      <w:proofErr w:type="spellEnd"/>
      <w:r w:rsidRPr="003C2787">
        <w:rPr>
          <w:szCs w:val="24"/>
        </w:rPr>
        <w:t xml:space="preserve"> </w:t>
      </w:r>
      <w:proofErr w:type="spellStart"/>
      <w:r w:rsidRPr="003C2787">
        <w:rPr>
          <w:szCs w:val="24"/>
        </w:rPr>
        <w:t>mjesec</w:t>
      </w:r>
      <w:proofErr w:type="spellEnd"/>
      <w:r w:rsidRPr="003C2787">
        <w:rPr>
          <w:szCs w:val="24"/>
        </w:rPr>
        <w:t xml:space="preserve"> u </w:t>
      </w:r>
      <w:proofErr w:type="spellStart"/>
      <w:r w:rsidRPr="003C2787">
        <w:rPr>
          <w:szCs w:val="24"/>
        </w:rPr>
        <w:t>trajanju</w:t>
      </w:r>
      <w:proofErr w:type="spellEnd"/>
      <w:r w:rsidRPr="003C2787">
        <w:rPr>
          <w:szCs w:val="24"/>
        </w:rPr>
        <w:t xml:space="preserve"> od 6 </w:t>
      </w:r>
      <w:proofErr w:type="spellStart"/>
      <w:r w:rsidRPr="003C2787">
        <w:rPr>
          <w:szCs w:val="24"/>
        </w:rPr>
        <w:t>mjeseci</w:t>
      </w:r>
      <w:proofErr w:type="spellEnd"/>
      <w:r w:rsidRPr="003C2787">
        <w:rPr>
          <w:szCs w:val="24"/>
        </w:rPr>
        <w:t xml:space="preserve">, bez </w:t>
      </w:r>
      <w:proofErr w:type="spellStart"/>
      <w:r w:rsidRPr="003C2787">
        <w:rPr>
          <w:szCs w:val="24"/>
        </w:rPr>
        <w:t>obzira</w:t>
      </w:r>
      <w:proofErr w:type="spellEnd"/>
      <w:r w:rsidRPr="003C2787">
        <w:rPr>
          <w:szCs w:val="24"/>
        </w:rPr>
        <w:t xml:space="preserve"> </w:t>
      </w:r>
      <w:proofErr w:type="spellStart"/>
      <w:r w:rsidRPr="003C2787">
        <w:rPr>
          <w:szCs w:val="24"/>
        </w:rPr>
        <w:t>na</w:t>
      </w:r>
      <w:proofErr w:type="spellEnd"/>
      <w:r w:rsidRPr="003C2787">
        <w:rPr>
          <w:szCs w:val="24"/>
        </w:rPr>
        <w:t xml:space="preserve"> </w:t>
      </w:r>
      <w:proofErr w:type="spellStart"/>
      <w:r w:rsidRPr="003C2787">
        <w:rPr>
          <w:szCs w:val="24"/>
        </w:rPr>
        <w:t>stepen</w:t>
      </w:r>
      <w:proofErr w:type="spellEnd"/>
      <w:r w:rsidRPr="003C2787">
        <w:rPr>
          <w:szCs w:val="24"/>
        </w:rPr>
        <w:t xml:space="preserve"> </w:t>
      </w:r>
      <w:proofErr w:type="spellStart"/>
      <w:r w:rsidRPr="003C2787">
        <w:rPr>
          <w:szCs w:val="24"/>
        </w:rPr>
        <w:t>obrazovanja</w:t>
      </w:r>
      <w:proofErr w:type="spellEnd"/>
      <w:r w:rsidRPr="003C2787">
        <w:rPr>
          <w:szCs w:val="24"/>
        </w:rPr>
        <w:t xml:space="preserve">, </w:t>
      </w:r>
      <w:proofErr w:type="spellStart"/>
      <w:r w:rsidRPr="003C2787">
        <w:rPr>
          <w:szCs w:val="24"/>
        </w:rPr>
        <w:t>i</w:t>
      </w:r>
      <w:proofErr w:type="spellEnd"/>
      <w:r w:rsidRPr="003C2787">
        <w:rPr>
          <w:szCs w:val="24"/>
        </w:rPr>
        <w:t xml:space="preserve"> </w:t>
      </w:r>
      <w:proofErr w:type="spellStart"/>
      <w:r w:rsidRPr="003C2787">
        <w:rPr>
          <w:szCs w:val="24"/>
        </w:rPr>
        <w:t>iznos</w:t>
      </w:r>
      <w:proofErr w:type="spellEnd"/>
      <w:r w:rsidRPr="003C2787">
        <w:rPr>
          <w:szCs w:val="24"/>
        </w:rPr>
        <w:t xml:space="preserve"> od 420,00 KM za </w:t>
      </w:r>
      <w:proofErr w:type="spellStart"/>
      <w:r w:rsidRPr="003C2787">
        <w:rPr>
          <w:szCs w:val="24"/>
        </w:rPr>
        <w:t>protekli</w:t>
      </w:r>
      <w:proofErr w:type="spellEnd"/>
      <w:r w:rsidRPr="003C2787">
        <w:rPr>
          <w:szCs w:val="24"/>
        </w:rPr>
        <w:t xml:space="preserve"> </w:t>
      </w:r>
      <w:proofErr w:type="spellStart"/>
      <w:r w:rsidRPr="003C2787">
        <w:rPr>
          <w:szCs w:val="24"/>
        </w:rPr>
        <w:t>mjesec</w:t>
      </w:r>
      <w:proofErr w:type="spellEnd"/>
      <w:r w:rsidRPr="003C2787">
        <w:rPr>
          <w:szCs w:val="24"/>
        </w:rPr>
        <w:t xml:space="preserve"> za </w:t>
      </w:r>
      <w:proofErr w:type="spellStart"/>
      <w:r w:rsidRPr="003C2787">
        <w:rPr>
          <w:szCs w:val="24"/>
        </w:rPr>
        <w:t>žene</w:t>
      </w:r>
      <w:proofErr w:type="spellEnd"/>
      <w:r w:rsidRPr="003C2787">
        <w:rPr>
          <w:szCs w:val="24"/>
        </w:rPr>
        <w:t xml:space="preserve"> </w:t>
      </w:r>
      <w:proofErr w:type="spellStart"/>
      <w:r w:rsidRPr="003C2787">
        <w:rPr>
          <w:szCs w:val="24"/>
        </w:rPr>
        <w:t>sa</w:t>
      </w:r>
      <w:proofErr w:type="spellEnd"/>
      <w:r w:rsidRPr="003C2787">
        <w:rPr>
          <w:szCs w:val="24"/>
        </w:rPr>
        <w:t xml:space="preserve"> VŠS </w:t>
      </w:r>
      <w:proofErr w:type="spellStart"/>
      <w:r w:rsidRPr="003C2787">
        <w:rPr>
          <w:szCs w:val="24"/>
        </w:rPr>
        <w:t>i</w:t>
      </w:r>
      <w:proofErr w:type="spellEnd"/>
      <w:r w:rsidRPr="003C2787">
        <w:rPr>
          <w:szCs w:val="24"/>
        </w:rPr>
        <w:t xml:space="preserve"> VSS u </w:t>
      </w:r>
      <w:proofErr w:type="spellStart"/>
      <w:r w:rsidRPr="003C2787">
        <w:rPr>
          <w:szCs w:val="24"/>
        </w:rPr>
        <w:t>trajanju</w:t>
      </w:r>
      <w:proofErr w:type="spellEnd"/>
      <w:r w:rsidRPr="003C2787">
        <w:rPr>
          <w:szCs w:val="24"/>
        </w:rPr>
        <w:t xml:space="preserve"> od 12 </w:t>
      </w:r>
      <w:proofErr w:type="spellStart"/>
      <w:r w:rsidRPr="003C2787">
        <w:rPr>
          <w:szCs w:val="24"/>
        </w:rPr>
        <w:t>mjeseci</w:t>
      </w:r>
      <w:proofErr w:type="spellEnd"/>
      <w:r w:rsidRPr="003C2787">
        <w:rPr>
          <w:szCs w:val="24"/>
        </w:rPr>
        <w:t xml:space="preserve">, a </w:t>
      </w:r>
      <w:proofErr w:type="spellStart"/>
      <w:r w:rsidRPr="003C2787">
        <w:rPr>
          <w:szCs w:val="24"/>
        </w:rPr>
        <w:t>taj</w:t>
      </w:r>
      <w:proofErr w:type="spellEnd"/>
      <w:r w:rsidRPr="003C2787">
        <w:rPr>
          <w:szCs w:val="24"/>
        </w:rPr>
        <w:t xml:space="preserve"> </w:t>
      </w:r>
      <w:proofErr w:type="spellStart"/>
      <w:r w:rsidRPr="003C2787">
        <w:rPr>
          <w:szCs w:val="24"/>
        </w:rPr>
        <w:t>iznos</w:t>
      </w:r>
      <w:proofErr w:type="spellEnd"/>
      <w:r w:rsidRPr="003C2787">
        <w:rPr>
          <w:szCs w:val="24"/>
        </w:rPr>
        <w:t xml:space="preserve"> </w:t>
      </w:r>
      <w:proofErr w:type="spellStart"/>
      <w:r w:rsidRPr="003C2787">
        <w:rPr>
          <w:szCs w:val="24"/>
        </w:rPr>
        <w:t>obuhvata</w:t>
      </w:r>
      <w:proofErr w:type="spellEnd"/>
      <w:r w:rsidRPr="003C2787">
        <w:rPr>
          <w:szCs w:val="24"/>
        </w:rPr>
        <w:t xml:space="preserve"> </w:t>
      </w:r>
      <w:proofErr w:type="spellStart"/>
      <w:r w:rsidRPr="003C2787">
        <w:rPr>
          <w:szCs w:val="24"/>
        </w:rPr>
        <w:t>dio</w:t>
      </w:r>
      <w:proofErr w:type="spellEnd"/>
      <w:r w:rsidRPr="003C2787">
        <w:rPr>
          <w:szCs w:val="24"/>
        </w:rPr>
        <w:t xml:space="preserve"> </w:t>
      </w:r>
      <w:proofErr w:type="spellStart"/>
      <w:r w:rsidRPr="003C2787">
        <w:rPr>
          <w:szCs w:val="24"/>
        </w:rPr>
        <w:t>troškova</w:t>
      </w:r>
      <w:proofErr w:type="spellEnd"/>
      <w:r w:rsidRPr="003C2787">
        <w:rPr>
          <w:szCs w:val="24"/>
        </w:rPr>
        <w:t xml:space="preserve"> </w:t>
      </w:r>
      <w:proofErr w:type="spellStart"/>
      <w:r w:rsidRPr="003C2787">
        <w:rPr>
          <w:szCs w:val="24"/>
        </w:rPr>
        <w:t>obaveznih</w:t>
      </w:r>
      <w:proofErr w:type="spellEnd"/>
      <w:r w:rsidRPr="003C2787">
        <w:rPr>
          <w:szCs w:val="24"/>
        </w:rPr>
        <w:t xml:space="preserve"> </w:t>
      </w:r>
      <w:proofErr w:type="spellStart"/>
      <w:r w:rsidRPr="003C2787">
        <w:rPr>
          <w:szCs w:val="24"/>
        </w:rPr>
        <w:t>doprinosa</w:t>
      </w:r>
      <w:proofErr w:type="spellEnd"/>
      <w:r w:rsidRPr="003C2787">
        <w:rPr>
          <w:szCs w:val="24"/>
        </w:rPr>
        <w:t xml:space="preserve"> </w:t>
      </w:r>
      <w:proofErr w:type="spellStart"/>
      <w:r w:rsidRPr="003C2787">
        <w:rPr>
          <w:szCs w:val="24"/>
        </w:rPr>
        <w:t>i</w:t>
      </w:r>
      <w:proofErr w:type="spellEnd"/>
      <w:r w:rsidRPr="003C2787">
        <w:rPr>
          <w:szCs w:val="24"/>
        </w:rPr>
        <w:t>/</w:t>
      </w:r>
      <w:proofErr w:type="spellStart"/>
      <w:r w:rsidRPr="003C2787">
        <w:rPr>
          <w:szCs w:val="24"/>
        </w:rPr>
        <w:t>ili</w:t>
      </w:r>
      <w:proofErr w:type="spellEnd"/>
      <w:r w:rsidRPr="003C2787">
        <w:rPr>
          <w:szCs w:val="24"/>
        </w:rPr>
        <w:t xml:space="preserve"> </w:t>
      </w:r>
      <w:proofErr w:type="spellStart"/>
      <w:r w:rsidRPr="003C2787">
        <w:rPr>
          <w:szCs w:val="24"/>
        </w:rPr>
        <w:t>dio</w:t>
      </w:r>
      <w:proofErr w:type="spellEnd"/>
      <w:r w:rsidRPr="003C2787">
        <w:rPr>
          <w:szCs w:val="24"/>
        </w:rPr>
        <w:t xml:space="preserve"> </w:t>
      </w:r>
      <w:proofErr w:type="spellStart"/>
      <w:r w:rsidRPr="003C2787">
        <w:rPr>
          <w:szCs w:val="24"/>
        </w:rPr>
        <w:t>neto</w:t>
      </w:r>
      <w:proofErr w:type="spellEnd"/>
      <w:r w:rsidRPr="003C2787">
        <w:rPr>
          <w:szCs w:val="24"/>
        </w:rPr>
        <w:t xml:space="preserve"> plate. </w:t>
      </w:r>
    </w:p>
    <w:p w:rsidR="003C2787" w:rsidRPr="003C2787" w:rsidRDefault="003C2787" w:rsidP="003C2787">
      <w:pPr>
        <w:spacing w:line="276" w:lineRule="auto"/>
        <w:jc w:val="both"/>
        <w:rPr>
          <w:szCs w:val="24"/>
        </w:rPr>
      </w:pPr>
      <w:r w:rsidRPr="003C2787">
        <w:rPr>
          <w:szCs w:val="24"/>
        </w:rPr>
        <w:t xml:space="preserve">Za </w:t>
      </w:r>
      <w:proofErr w:type="spellStart"/>
      <w:r w:rsidRPr="003C2787">
        <w:rPr>
          <w:szCs w:val="24"/>
        </w:rPr>
        <w:t>mjeru</w:t>
      </w:r>
      <w:proofErr w:type="spellEnd"/>
      <w:r w:rsidRPr="003C2787">
        <w:rPr>
          <w:szCs w:val="24"/>
        </w:rPr>
        <w:t xml:space="preserve"> „</w:t>
      </w:r>
      <w:proofErr w:type="spellStart"/>
      <w:r w:rsidRPr="003C2787">
        <w:rPr>
          <w:szCs w:val="24"/>
        </w:rPr>
        <w:t>Tražim</w:t>
      </w:r>
      <w:proofErr w:type="spellEnd"/>
      <w:r w:rsidRPr="003C2787">
        <w:rPr>
          <w:szCs w:val="24"/>
        </w:rPr>
        <w:t xml:space="preserve"> </w:t>
      </w:r>
      <w:proofErr w:type="spellStart"/>
      <w:r w:rsidRPr="003C2787">
        <w:rPr>
          <w:szCs w:val="24"/>
        </w:rPr>
        <w:t>poslodavca</w:t>
      </w:r>
      <w:proofErr w:type="spellEnd"/>
      <w:r w:rsidRPr="003C2787">
        <w:rPr>
          <w:szCs w:val="24"/>
        </w:rPr>
        <w:t xml:space="preserve"> 2019“, </w:t>
      </w:r>
      <w:proofErr w:type="spellStart"/>
      <w:r w:rsidRPr="003C2787">
        <w:rPr>
          <w:szCs w:val="24"/>
        </w:rPr>
        <w:t>poslodavcu</w:t>
      </w:r>
      <w:proofErr w:type="spellEnd"/>
      <w:r w:rsidRPr="003C2787">
        <w:rPr>
          <w:szCs w:val="24"/>
        </w:rPr>
        <w:t xml:space="preserve"> se </w:t>
      </w:r>
      <w:proofErr w:type="spellStart"/>
      <w:r w:rsidRPr="003C2787">
        <w:rPr>
          <w:szCs w:val="24"/>
        </w:rPr>
        <w:t>mjesečno</w:t>
      </w:r>
      <w:proofErr w:type="spellEnd"/>
      <w:r w:rsidRPr="003C2787">
        <w:rPr>
          <w:szCs w:val="24"/>
        </w:rPr>
        <w:t xml:space="preserve"> u </w:t>
      </w:r>
      <w:proofErr w:type="spellStart"/>
      <w:r w:rsidRPr="003C2787">
        <w:rPr>
          <w:szCs w:val="24"/>
        </w:rPr>
        <w:t>trajanju</w:t>
      </w:r>
      <w:proofErr w:type="spellEnd"/>
      <w:r w:rsidRPr="003C2787">
        <w:rPr>
          <w:szCs w:val="24"/>
        </w:rPr>
        <w:t xml:space="preserve"> od 6 </w:t>
      </w:r>
      <w:proofErr w:type="spellStart"/>
      <w:r w:rsidRPr="003C2787">
        <w:rPr>
          <w:szCs w:val="24"/>
        </w:rPr>
        <w:t>mjeseci</w:t>
      </w:r>
      <w:proofErr w:type="spellEnd"/>
      <w:r w:rsidRPr="003C2787">
        <w:rPr>
          <w:szCs w:val="24"/>
        </w:rPr>
        <w:t xml:space="preserve"> </w:t>
      </w:r>
      <w:proofErr w:type="spellStart"/>
      <w:r w:rsidRPr="003C2787">
        <w:rPr>
          <w:szCs w:val="24"/>
        </w:rPr>
        <w:t>refundira</w:t>
      </w:r>
      <w:proofErr w:type="spellEnd"/>
      <w:r w:rsidRPr="003C2787">
        <w:rPr>
          <w:szCs w:val="24"/>
        </w:rPr>
        <w:t xml:space="preserve"> </w:t>
      </w:r>
      <w:proofErr w:type="spellStart"/>
      <w:r w:rsidRPr="003C2787">
        <w:rPr>
          <w:szCs w:val="24"/>
        </w:rPr>
        <w:t>iznos</w:t>
      </w:r>
      <w:proofErr w:type="spellEnd"/>
      <w:r w:rsidRPr="003C2787">
        <w:rPr>
          <w:szCs w:val="24"/>
        </w:rPr>
        <w:t xml:space="preserve"> od 420,00 KM za </w:t>
      </w:r>
      <w:proofErr w:type="spellStart"/>
      <w:r w:rsidRPr="003C2787">
        <w:rPr>
          <w:szCs w:val="24"/>
        </w:rPr>
        <w:t>protekli</w:t>
      </w:r>
      <w:proofErr w:type="spellEnd"/>
      <w:r w:rsidRPr="003C2787">
        <w:rPr>
          <w:szCs w:val="24"/>
        </w:rPr>
        <w:t xml:space="preserve"> </w:t>
      </w:r>
      <w:proofErr w:type="spellStart"/>
      <w:r w:rsidRPr="003C2787">
        <w:rPr>
          <w:szCs w:val="24"/>
        </w:rPr>
        <w:t>mjesec</w:t>
      </w:r>
      <w:proofErr w:type="spellEnd"/>
      <w:r w:rsidRPr="003C2787">
        <w:rPr>
          <w:szCs w:val="24"/>
        </w:rPr>
        <w:t xml:space="preserve"> u </w:t>
      </w:r>
      <w:proofErr w:type="spellStart"/>
      <w:r w:rsidRPr="003C2787">
        <w:rPr>
          <w:szCs w:val="24"/>
        </w:rPr>
        <w:t>prvih</w:t>
      </w:r>
      <w:proofErr w:type="spellEnd"/>
      <w:r w:rsidRPr="003C2787">
        <w:rPr>
          <w:szCs w:val="24"/>
        </w:rPr>
        <w:t xml:space="preserve"> 6 </w:t>
      </w:r>
      <w:proofErr w:type="spellStart"/>
      <w:r w:rsidRPr="003C2787">
        <w:rPr>
          <w:szCs w:val="24"/>
        </w:rPr>
        <w:t>mjeseci</w:t>
      </w:r>
      <w:proofErr w:type="spellEnd"/>
      <w:r w:rsidRPr="003C2787">
        <w:rPr>
          <w:szCs w:val="24"/>
        </w:rPr>
        <w:t xml:space="preserve">, a </w:t>
      </w:r>
      <w:proofErr w:type="spellStart"/>
      <w:r w:rsidRPr="003C2787">
        <w:rPr>
          <w:szCs w:val="24"/>
        </w:rPr>
        <w:t>ako</w:t>
      </w:r>
      <w:proofErr w:type="spellEnd"/>
      <w:r w:rsidRPr="003C2787">
        <w:rPr>
          <w:szCs w:val="24"/>
        </w:rPr>
        <w:t xml:space="preserve"> je </w:t>
      </w:r>
      <w:proofErr w:type="spellStart"/>
      <w:r w:rsidRPr="003C2787">
        <w:rPr>
          <w:szCs w:val="24"/>
        </w:rPr>
        <w:t>poslodavac</w:t>
      </w:r>
      <w:proofErr w:type="spellEnd"/>
      <w:r w:rsidRPr="003C2787">
        <w:rPr>
          <w:szCs w:val="24"/>
        </w:rPr>
        <w:t xml:space="preserve"> </w:t>
      </w:r>
      <w:proofErr w:type="spellStart"/>
      <w:r w:rsidRPr="003C2787">
        <w:rPr>
          <w:szCs w:val="24"/>
        </w:rPr>
        <w:t>želio</w:t>
      </w:r>
      <w:proofErr w:type="spellEnd"/>
      <w:r w:rsidRPr="003C2787">
        <w:rPr>
          <w:szCs w:val="24"/>
        </w:rPr>
        <w:t xml:space="preserve"> </w:t>
      </w:r>
      <w:proofErr w:type="spellStart"/>
      <w:r w:rsidRPr="003C2787">
        <w:rPr>
          <w:szCs w:val="24"/>
        </w:rPr>
        <w:t>produženo</w:t>
      </w:r>
      <w:proofErr w:type="spellEnd"/>
      <w:r w:rsidRPr="003C2787">
        <w:rPr>
          <w:szCs w:val="24"/>
        </w:rPr>
        <w:t xml:space="preserve"> </w:t>
      </w:r>
      <w:proofErr w:type="spellStart"/>
      <w:r w:rsidRPr="003C2787">
        <w:rPr>
          <w:szCs w:val="24"/>
        </w:rPr>
        <w:t>sufinansiranje</w:t>
      </w:r>
      <w:proofErr w:type="spellEnd"/>
      <w:r w:rsidRPr="003C2787">
        <w:rPr>
          <w:szCs w:val="24"/>
        </w:rPr>
        <w:t xml:space="preserve">, u </w:t>
      </w:r>
      <w:proofErr w:type="spellStart"/>
      <w:r w:rsidRPr="003C2787">
        <w:rPr>
          <w:szCs w:val="24"/>
        </w:rPr>
        <w:t>drugih</w:t>
      </w:r>
      <w:proofErr w:type="spellEnd"/>
      <w:r w:rsidRPr="003C2787">
        <w:rPr>
          <w:szCs w:val="24"/>
        </w:rPr>
        <w:t xml:space="preserve"> 6 </w:t>
      </w:r>
      <w:proofErr w:type="spellStart"/>
      <w:r w:rsidRPr="003C2787">
        <w:rPr>
          <w:szCs w:val="24"/>
        </w:rPr>
        <w:t>mjeseci</w:t>
      </w:r>
      <w:proofErr w:type="spellEnd"/>
      <w:r w:rsidRPr="003C2787">
        <w:rPr>
          <w:szCs w:val="24"/>
        </w:rPr>
        <w:t xml:space="preserve"> </w:t>
      </w:r>
      <w:proofErr w:type="spellStart"/>
      <w:r w:rsidRPr="003C2787">
        <w:rPr>
          <w:szCs w:val="24"/>
        </w:rPr>
        <w:t>refundira</w:t>
      </w:r>
      <w:proofErr w:type="spellEnd"/>
      <w:r w:rsidRPr="003C2787">
        <w:rPr>
          <w:szCs w:val="24"/>
        </w:rPr>
        <w:t xml:space="preserve"> mu se </w:t>
      </w:r>
      <w:proofErr w:type="spellStart"/>
      <w:r w:rsidRPr="003C2787">
        <w:rPr>
          <w:szCs w:val="24"/>
        </w:rPr>
        <w:t>iznos</w:t>
      </w:r>
      <w:proofErr w:type="spellEnd"/>
      <w:r w:rsidRPr="003C2787">
        <w:rPr>
          <w:szCs w:val="24"/>
        </w:rPr>
        <w:t xml:space="preserve"> od 210,00 KM za </w:t>
      </w:r>
      <w:proofErr w:type="spellStart"/>
      <w:r w:rsidRPr="003C2787">
        <w:rPr>
          <w:szCs w:val="24"/>
        </w:rPr>
        <w:t>protekli</w:t>
      </w:r>
      <w:proofErr w:type="spellEnd"/>
      <w:r w:rsidRPr="003C2787">
        <w:rPr>
          <w:szCs w:val="24"/>
        </w:rPr>
        <w:t xml:space="preserve"> </w:t>
      </w:r>
      <w:proofErr w:type="spellStart"/>
      <w:r w:rsidRPr="003C2787">
        <w:rPr>
          <w:szCs w:val="24"/>
        </w:rPr>
        <w:t>mjesec</w:t>
      </w:r>
      <w:proofErr w:type="spellEnd"/>
      <w:r w:rsidRPr="003C2787">
        <w:rPr>
          <w:szCs w:val="24"/>
        </w:rPr>
        <w:t xml:space="preserve">, a </w:t>
      </w:r>
      <w:proofErr w:type="spellStart"/>
      <w:r w:rsidRPr="003C2787">
        <w:rPr>
          <w:szCs w:val="24"/>
        </w:rPr>
        <w:t>taj</w:t>
      </w:r>
      <w:proofErr w:type="spellEnd"/>
      <w:r w:rsidRPr="003C2787">
        <w:rPr>
          <w:szCs w:val="24"/>
        </w:rPr>
        <w:t xml:space="preserve"> </w:t>
      </w:r>
      <w:proofErr w:type="spellStart"/>
      <w:r w:rsidRPr="003C2787">
        <w:rPr>
          <w:szCs w:val="24"/>
        </w:rPr>
        <w:t>iznos</w:t>
      </w:r>
      <w:proofErr w:type="spellEnd"/>
      <w:r w:rsidRPr="003C2787">
        <w:rPr>
          <w:szCs w:val="24"/>
        </w:rPr>
        <w:t xml:space="preserve"> </w:t>
      </w:r>
      <w:proofErr w:type="spellStart"/>
      <w:r w:rsidRPr="003C2787">
        <w:rPr>
          <w:szCs w:val="24"/>
        </w:rPr>
        <w:t>obuhvata</w:t>
      </w:r>
      <w:proofErr w:type="spellEnd"/>
      <w:r w:rsidRPr="003C2787">
        <w:rPr>
          <w:szCs w:val="24"/>
        </w:rPr>
        <w:t xml:space="preserve"> </w:t>
      </w:r>
      <w:proofErr w:type="spellStart"/>
      <w:r w:rsidRPr="003C2787">
        <w:rPr>
          <w:szCs w:val="24"/>
        </w:rPr>
        <w:t>dio</w:t>
      </w:r>
      <w:proofErr w:type="spellEnd"/>
      <w:r w:rsidRPr="003C2787">
        <w:rPr>
          <w:szCs w:val="24"/>
        </w:rPr>
        <w:t xml:space="preserve"> </w:t>
      </w:r>
      <w:proofErr w:type="spellStart"/>
      <w:r w:rsidRPr="003C2787">
        <w:rPr>
          <w:szCs w:val="24"/>
        </w:rPr>
        <w:t>troškova</w:t>
      </w:r>
      <w:proofErr w:type="spellEnd"/>
      <w:r w:rsidRPr="003C2787">
        <w:rPr>
          <w:szCs w:val="24"/>
        </w:rPr>
        <w:t xml:space="preserve"> </w:t>
      </w:r>
      <w:proofErr w:type="spellStart"/>
      <w:r w:rsidRPr="003C2787">
        <w:rPr>
          <w:szCs w:val="24"/>
        </w:rPr>
        <w:t>obaveznih</w:t>
      </w:r>
      <w:proofErr w:type="spellEnd"/>
      <w:r w:rsidRPr="003C2787">
        <w:rPr>
          <w:szCs w:val="24"/>
        </w:rPr>
        <w:t xml:space="preserve"> </w:t>
      </w:r>
      <w:proofErr w:type="spellStart"/>
      <w:r w:rsidRPr="003C2787">
        <w:rPr>
          <w:szCs w:val="24"/>
        </w:rPr>
        <w:t>doprinosa</w:t>
      </w:r>
      <w:proofErr w:type="spellEnd"/>
      <w:r w:rsidRPr="003C2787">
        <w:rPr>
          <w:szCs w:val="24"/>
        </w:rPr>
        <w:t xml:space="preserve"> </w:t>
      </w:r>
      <w:proofErr w:type="spellStart"/>
      <w:r w:rsidRPr="003C2787">
        <w:rPr>
          <w:szCs w:val="24"/>
        </w:rPr>
        <w:t>i</w:t>
      </w:r>
      <w:proofErr w:type="spellEnd"/>
      <w:r w:rsidRPr="003C2787">
        <w:rPr>
          <w:szCs w:val="24"/>
        </w:rPr>
        <w:t>/</w:t>
      </w:r>
      <w:proofErr w:type="spellStart"/>
      <w:r w:rsidRPr="003C2787">
        <w:rPr>
          <w:szCs w:val="24"/>
        </w:rPr>
        <w:t>ili</w:t>
      </w:r>
      <w:proofErr w:type="spellEnd"/>
      <w:r w:rsidRPr="003C2787">
        <w:rPr>
          <w:szCs w:val="24"/>
        </w:rPr>
        <w:t xml:space="preserve"> </w:t>
      </w:r>
      <w:proofErr w:type="spellStart"/>
      <w:r w:rsidRPr="003C2787">
        <w:rPr>
          <w:szCs w:val="24"/>
        </w:rPr>
        <w:t>dio</w:t>
      </w:r>
      <w:proofErr w:type="spellEnd"/>
      <w:r w:rsidRPr="003C2787">
        <w:rPr>
          <w:szCs w:val="24"/>
        </w:rPr>
        <w:t xml:space="preserve"> </w:t>
      </w:r>
      <w:proofErr w:type="spellStart"/>
      <w:r w:rsidRPr="003C2787">
        <w:rPr>
          <w:szCs w:val="24"/>
        </w:rPr>
        <w:t>neto</w:t>
      </w:r>
      <w:proofErr w:type="spellEnd"/>
      <w:r w:rsidRPr="003C2787">
        <w:rPr>
          <w:szCs w:val="24"/>
        </w:rPr>
        <w:t xml:space="preserve"> plate.</w:t>
      </w:r>
    </w:p>
    <w:p w:rsidR="003C2787" w:rsidRPr="003C2787" w:rsidRDefault="003C2787" w:rsidP="003C2787">
      <w:pPr>
        <w:spacing w:line="276" w:lineRule="auto"/>
        <w:jc w:val="both"/>
        <w:rPr>
          <w:szCs w:val="24"/>
        </w:rPr>
      </w:pPr>
      <w:r w:rsidRPr="003C2787">
        <w:rPr>
          <w:szCs w:val="24"/>
        </w:rPr>
        <w:t xml:space="preserve">Za </w:t>
      </w:r>
      <w:proofErr w:type="spellStart"/>
      <w:r w:rsidRPr="003C2787">
        <w:rPr>
          <w:szCs w:val="24"/>
        </w:rPr>
        <w:t>mjeru</w:t>
      </w:r>
      <w:proofErr w:type="spellEnd"/>
      <w:r w:rsidRPr="003C2787">
        <w:rPr>
          <w:szCs w:val="24"/>
        </w:rPr>
        <w:t xml:space="preserve"> „</w:t>
      </w:r>
      <w:proofErr w:type="spellStart"/>
      <w:r w:rsidRPr="003C2787">
        <w:rPr>
          <w:szCs w:val="24"/>
        </w:rPr>
        <w:t>Javni</w:t>
      </w:r>
      <w:proofErr w:type="spellEnd"/>
      <w:r w:rsidRPr="003C2787">
        <w:rPr>
          <w:szCs w:val="24"/>
        </w:rPr>
        <w:t xml:space="preserve"> </w:t>
      </w:r>
      <w:proofErr w:type="spellStart"/>
      <w:r w:rsidRPr="003C2787">
        <w:rPr>
          <w:szCs w:val="24"/>
        </w:rPr>
        <w:t>radovi</w:t>
      </w:r>
      <w:proofErr w:type="spellEnd"/>
      <w:r w:rsidRPr="003C2787">
        <w:rPr>
          <w:szCs w:val="24"/>
        </w:rPr>
        <w:t xml:space="preserve"> 2019“ </w:t>
      </w:r>
      <w:proofErr w:type="spellStart"/>
      <w:r w:rsidRPr="003C2787">
        <w:rPr>
          <w:szCs w:val="24"/>
        </w:rPr>
        <w:t>poslodavcu</w:t>
      </w:r>
      <w:proofErr w:type="spellEnd"/>
      <w:r w:rsidRPr="003C2787">
        <w:rPr>
          <w:szCs w:val="24"/>
        </w:rPr>
        <w:t xml:space="preserve"> se </w:t>
      </w:r>
      <w:proofErr w:type="spellStart"/>
      <w:r w:rsidRPr="003C2787">
        <w:rPr>
          <w:szCs w:val="24"/>
        </w:rPr>
        <w:t>mjesečno</w:t>
      </w:r>
      <w:proofErr w:type="spellEnd"/>
      <w:r w:rsidRPr="003C2787">
        <w:rPr>
          <w:szCs w:val="24"/>
        </w:rPr>
        <w:t xml:space="preserve"> u </w:t>
      </w:r>
      <w:proofErr w:type="spellStart"/>
      <w:r w:rsidRPr="003C2787">
        <w:rPr>
          <w:szCs w:val="24"/>
        </w:rPr>
        <w:t>trajanju</w:t>
      </w:r>
      <w:proofErr w:type="spellEnd"/>
      <w:r w:rsidRPr="003C2787">
        <w:rPr>
          <w:szCs w:val="24"/>
        </w:rPr>
        <w:t xml:space="preserve"> </w:t>
      </w:r>
      <w:proofErr w:type="spellStart"/>
      <w:r w:rsidRPr="003C2787">
        <w:rPr>
          <w:szCs w:val="24"/>
        </w:rPr>
        <w:t>od</w:t>
      </w:r>
      <w:proofErr w:type="spellEnd"/>
      <w:r w:rsidRPr="003C2787">
        <w:rPr>
          <w:szCs w:val="24"/>
        </w:rPr>
        <w:t xml:space="preserve"> </w:t>
      </w:r>
      <w:proofErr w:type="spellStart"/>
      <w:r w:rsidRPr="003C2787">
        <w:rPr>
          <w:szCs w:val="24"/>
        </w:rPr>
        <w:t>četiri</w:t>
      </w:r>
      <w:proofErr w:type="spellEnd"/>
      <w:r w:rsidRPr="003C2787">
        <w:rPr>
          <w:szCs w:val="24"/>
        </w:rPr>
        <w:t xml:space="preserve"> </w:t>
      </w:r>
      <w:proofErr w:type="spellStart"/>
      <w:r w:rsidRPr="003C2787">
        <w:rPr>
          <w:szCs w:val="24"/>
        </w:rPr>
        <w:t>mjeseca</w:t>
      </w:r>
      <w:proofErr w:type="spellEnd"/>
      <w:r w:rsidRPr="003C2787">
        <w:rPr>
          <w:szCs w:val="24"/>
        </w:rPr>
        <w:t xml:space="preserve"> </w:t>
      </w:r>
      <w:proofErr w:type="spellStart"/>
      <w:r w:rsidRPr="003C2787">
        <w:rPr>
          <w:szCs w:val="24"/>
        </w:rPr>
        <w:t>refundira</w:t>
      </w:r>
      <w:proofErr w:type="spellEnd"/>
      <w:r w:rsidRPr="003C2787">
        <w:rPr>
          <w:szCs w:val="24"/>
        </w:rPr>
        <w:t xml:space="preserve"> </w:t>
      </w:r>
      <w:proofErr w:type="spellStart"/>
      <w:r w:rsidRPr="003C2787">
        <w:rPr>
          <w:szCs w:val="24"/>
        </w:rPr>
        <w:t>iznos</w:t>
      </w:r>
      <w:proofErr w:type="spellEnd"/>
      <w:r w:rsidRPr="003C2787">
        <w:rPr>
          <w:szCs w:val="24"/>
        </w:rPr>
        <w:t xml:space="preserve"> od 400,00 KM za </w:t>
      </w:r>
      <w:proofErr w:type="spellStart"/>
      <w:r w:rsidRPr="003C2787">
        <w:rPr>
          <w:szCs w:val="24"/>
        </w:rPr>
        <w:t>protekli</w:t>
      </w:r>
      <w:proofErr w:type="spellEnd"/>
      <w:r w:rsidRPr="003C2787">
        <w:rPr>
          <w:szCs w:val="24"/>
        </w:rPr>
        <w:t xml:space="preserve"> </w:t>
      </w:r>
      <w:proofErr w:type="spellStart"/>
      <w:r w:rsidRPr="003C2787">
        <w:rPr>
          <w:szCs w:val="24"/>
        </w:rPr>
        <w:t>mjesec</w:t>
      </w:r>
      <w:proofErr w:type="spellEnd"/>
      <w:r w:rsidRPr="003C2787">
        <w:rPr>
          <w:szCs w:val="24"/>
        </w:rPr>
        <w:t xml:space="preserve">, a </w:t>
      </w:r>
      <w:proofErr w:type="spellStart"/>
      <w:r w:rsidRPr="003C2787">
        <w:rPr>
          <w:szCs w:val="24"/>
        </w:rPr>
        <w:t>taj</w:t>
      </w:r>
      <w:proofErr w:type="spellEnd"/>
      <w:r w:rsidRPr="003C2787">
        <w:rPr>
          <w:szCs w:val="24"/>
        </w:rPr>
        <w:t xml:space="preserve"> </w:t>
      </w:r>
      <w:proofErr w:type="spellStart"/>
      <w:r w:rsidRPr="003C2787">
        <w:rPr>
          <w:szCs w:val="24"/>
        </w:rPr>
        <w:t>iznos</w:t>
      </w:r>
      <w:proofErr w:type="spellEnd"/>
      <w:r w:rsidRPr="003C2787">
        <w:rPr>
          <w:szCs w:val="24"/>
        </w:rPr>
        <w:t xml:space="preserve"> </w:t>
      </w:r>
      <w:proofErr w:type="spellStart"/>
      <w:r w:rsidRPr="003C2787">
        <w:rPr>
          <w:szCs w:val="24"/>
        </w:rPr>
        <w:t>obuhvata</w:t>
      </w:r>
      <w:proofErr w:type="spellEnd"/>
      <w:r w:rsidRPr="003C2787">
        <w:rPr>
          <w:szCs w:val="24"/>
        </w:rPr>
        <w:t xml:space="preserve"> </w:t>
      </w:r>
      <w:proofErr w:type="spellStart"/>
      <w:r w:rsidRPr="003C2787">
        <w:rPr>
          <w:szCs w:val="24"/>
        </w:rPr>
        <w:t>dio</w:t>
      </w:r>
      <w:proofErr w:type="spellEnd"/>
      <w:r w:rsidRPr="003C2787">
        <w:rPr>
          <w:szCs w:val="24"/>
        </w:rPr>
        <w:t xml:space="preserve"> </w:t>
      </w:r>
      <w:proofErr w:type="spellStart"/>
      <w:r w:rsidRPr="003C2787">
        <w:rPr>
          <w:szCs w:val="24"/>
        </w:rPr>
        <w:t>troškova</w:t>
      </w:r>
      <w:proofErr w:type="spellEnd"/>
      <w:r w:rsidRPr="003C2787">
        <w:rPr>
          <w:szCs w:val="24"/>
        </w:rPr>
        <w:t xml:space="preserve"> </w:t>
      </w:r>
      <w:proofErr w:type="spellStart"/>
      <w:r w:rsidRPr="003C2787">
        <w:rPr>
          <w:szCs w:val="24"/>
        </w:rPr>
        <w:t>obaveznih</w:t>
      </w:r>
      <w:proofErr w:type="spellEnd"/>
      <w:r w:rsidRPr="003C2787">
        <w:rPr>
          <w:szCs w:val="24"/>
        </w:rPr>
        <w:t xml:space="preserve"> </w:t>
      </w:r>
      <w:proofErr w:type="spellStart"/>
      <w:r w:rsidRPr="003C2787">
        <w:rPr>
          <w:szCs w:val="24"/>
        </w:rPr>
        <w:t>doprinosa</w:t>
      </w:r>
      <w:proofErr w:type="spellEnd"/>
      <w:r w:rsidRPr="003C2787">
        <w:rPr>
          <w:szCs w:val="24"/>
        </w:rPr>
        <w:t xml:space="preserve"> </w:t>
      </w:r>
      <w:proofErr w:type="spellStart"/>
      <w:r w:rsidRPr="003C2787">
        <w:rPr>
          <w:szCs w:val="24"/>
        </w:rPr>
        <w:t>i</w:t>
      </w:r>
      <w:proofErr w:type="spellEnd"/>
      <w:r w:rsidRPr="003C2787">
        <w:rPr>
          <w:szCs w:val="24"/>
        </w:rPr>
        <w:t>/</w:t>
      </w:r>
      <w:proofErr w:type="spellStart"/>
      <w:r w:rsidRPr="003C2787">
        <w:rPr>
          <w:szCs w:val="24"/>
        </w:rPr>
        <w:t>ili</w:t>
      </w:r>
      <w:proofErr w:type="spellEnd"/>
      <w:r w:rsidRPr="003C2787">
        <w:rPr>
          <w:szCs w:val="24"/>
        </w:rPr>
        <w:t xml:space="preserve"> </w:t>
      </w:r>
      <w:proofErr w:type="spellStart"/>
      <w:r w:rsidRPr="003C2787">
        <w:rPr>
          <w:szCs w:val="24"/>
        </w:rPr>
        <w:t>dio</w:t>
      </w:r>
      <w:proofErr w:type="spellEnd"/>
      <w:r w:rsidRPr="003C2787">
        <w:rPr>
          <w:szCs w:val="24"/>
        </w:rPr>
        <w:t xml:space="preserve"> </w:t>
      </w:r>
      <w:proofErr w:type="spellStart"/>
      <w:r w:rsidRPr="003C2787">
        <w:rPr>
          <w:szCs w:val="24"/>
        </w:rPr>
        <w:t>neto</w:t>
      </w:r>
      <w:proofErr w:type="spellEnd"/>
      <w:r w:rsidRPr="003C2787">
        <w:rPr>
          <w:szCs w:val="24"/>
        </w:rPr>
        <w:t xml:space="preserve"> plate.</w:t>
      </w:r>
    </w:p>
    <w:p w:rsidR="003C2787" w:rsidRPr="003C2787" w:rsidRDefault="003C2787" w:rsidP="003C2787">
      <w:pPr>
        <w:spacing w:line="276" w:lineRule="auto"/>
        <w:jc w:val="both"/>
        <w:rPr>
          <w:szCs w:val="24"/>
        </w:rPr>
      </w:pPr>
      <w:r w:rsidRPr="003C2787">
        <w:rPr>
          <w:szCs w:val="24"/>
        </w:rPr>
        <w:t xml:space="preserve">Za </w:t>
      </w:r>
      <w:proofErr w:type="spellStart"/>
      <w:r w:rsidRPr="003C2787">
        <w:rPr>
          <w:szCs w:val="24"/>
        </w:rPr>
        <w:t>mjeru</w:t>
      </w:r>
      <w:proofErr w:type="spellEnd"/>
      <w:r w:rsidRPr="003C2787">
        <w:rPr>
          <w:szCs w:val="24"/>
        </w:rPr>
        <w:t xml:space="preserve"> „</w:t>
      </w:r>
      <w:proofErr w:type="spellStart"/>
      <w:r w:rsidRPr="003C2787">
        <w:rPr>
          <w:szCs w:val="24"/>
        </w:rPr>
        <w:t>Služba</w:t>
      </w:r>
      <w:proofErr w:type="spellEnd"/>
      <w:r w:rsidRPr="003C2787">
        <w:rPr>
          <w:szCs w:val="24"/>
        </w:rPr>
        <w:t xml:space="preserve"> u </w:t>
      </w:r>
      <w:proofErr w:type="spellStart"/>
      <w:r w:rsidRPr="003C2787">
        <w:rPr>
          <w:szCs w:val="24"/>
        </w:rPr>
        <w:t>zajedničkim</w:t>
      </w:r>
      <w:proofErr w:type="spellEnd"/>
      <w:r w:rsidRPr="003C2787">
        <w:rPr>
          <w:szCs w:val="24"/>
        </w:rPr>
        <w:t xml:space="preserve"> </w:t>
      </w:r>
      <w:proofErr w:type="spellStart"/>
      <w:r w:rsidRPr="003C2787">
        <w:rPr>
          <w:szCs w:val="24"/>
        </w:rPr>
        <w:t>projektima</w:t>
      </w:r>
      <w:proofErr w:type="spellEnd"/>
      <w:r w:rsidRPr="003C2787">
        <w:rPr>
          <w:szCs w:val="24"/>
        </w:rPr>
        <w:t xml:space="preserve"> 2019“, </w:t>
      </w:r>
      <w:proofErr w:type="spellStart"/>
      <w:r w:rsidRPr="003C2787">
        <w:rPr>
          <w:szCs w:val="24"/>
        </w:rPr>
        <w:t>mjesečni</w:t>
      </w:r>
      <w:proofErr w:type="spellEnd"/>
      <w:r w:rsidRPr="003C2787">
        <w:rPr>
          <w:szCs w:val="24"/>
        </w:rPr>
        <w:t xml:space="preserve"> </w:t>
      </w:r>
      <w:proofErr w:type="spellStart"/>
      <w:r w:rsidRPr="003C2787">
        <w:rPr>
          <w:szCs w:val="24"/>
        </w:rPr>
        <w:t>iznos</w:t>
      </w:r>
      <w:proofErr w:type="spellEnd"/>
      <w:r w:rsidRPr="003C2787">
        <w:rPr>
          <w:szCs w:val="24"/>
        </w:rPr>
        <w:t xml:space="preserve"> </w:t>
      </w:r>
      <w:proofErr w:type="spellStart"/>
      <w:r w:rsidRPr="003C2787">
        <w:rPr>
          <w:szCs w:val="24"/>
        </w:rPr>
        <w:t>sufinansiranja</w:t>
      </w:r>
      <w:proofErr w:type="spellEnd"/>
      <w:r w:rsidRPr="003C2787">
        <w:rPr>
          <w:szCs w:val="24"/>
        </w:rPr>
        <w:t xml:space="preserve"> </w:t>
      </w:r>
      <w:proofErr w:type="spellStart"/>
      <w:r w:rsidRPr="003C2787">
        <w:rPr>
          <w:szCs w:val="24"/>
        </w:rPr>
        <w:t>zapošljavanja</w:t>
      </w:r>
      <w:proofErr w:type="spellEnd"/>
      <w:r w:rsidRPr="003C2787">
        <w:rPr>
          <w:szCs w:val="24"/>
        </w:rPr>
        <w:t xml:space="preserve"> po </w:t>
      </w:r>
      <w:proofErr w:type="spellStart"/>
      <w:r w:rsidRPr="003C2787">
        <w:rPr>
          <w:szCs w:val="24"/>
        </w:rPr>
        <w:t>osobi</w:t>
      </w:r>
      <w:proofErr w:type="spellEnd"/>
      <w:r w:rsidRPr="003C2787">
        <w:rPr>
          <w:szCs w:val="24"/>
        </w:rPr>
        <w:t xml:space="preserve"> ne </w:t>
      </w:r>
      <w:proofErr w:type="spellStart"/>
      <w:r w:rsidRPr="003C2787">
        <w:rPr>
          <w:szCs w:val="24"/>
        </w:rPr>
        <w:t>može</w:t>
      </w:r>
      <w:proofErr w:type="spellEnd"/>
      <w:r w:rsidRPr="003C2787">
        <w:rPr>
          <w:szCs w:val="24"/>
        </w:rPr>
        <w:t xml:space="preserve"> </w:t>
      </w:r>
      <w:proofErr w:type="spellStart"/>
      <w:r w:rsidRPr="003C2787">
        <w:rPr>
          <w:szCs w:val="24"/>
        </w:rPr>
        <w:t>biti</w:t>
      </w:r>
      <w:proofErr w:type="spellEnd"/>
      <w:r w:rsidRPr="003C2787">
        <w:rPr>
          <w:szCs w:val="24"/>
        </w:rPr>
        <w:t xml:space="preserve"> </w:t>
      </w:r>
      <w:proofErr w:type="spellStart"/>
      <w:r w:rsidRPr="003C2787">
        <w:rPr>
          <w:szCs w:val="24"/>
        </w:rPr>
        <w:t>veći</w:t>
      </w:r>
      <w:proofErr w:type="spellEnd"/>
      <w:r w:rsidRPr="003C2787">
        <w:rPr>
          <w:szCs w:val="24"/>
        </w:rPr>
        <w:t xml:space="preserve"> od 450,00 K</w:t>
      </w:r>
      <w:r w:rsidR="00041E4C">
        <w:rPr>
          <w:szCs w:val="24"/>
        </w:rPr>
        <w:t>M</w:t>
      </w:r>
      <w:r w:rsidRPr="003C2787">
        <w:rPr>
          <w:szCs w:val="24"/>
        </w:rPr>
        <w:t xml:space="preserve">, a </w:t>
      </w:r>
      <w:proofErr w:type="spellStart"/>
      <w:r w:rsidRPr="003C2787">
        <w:rPr>
          <w:szCs w:val="24"/>
        </w:rPr>
        <w:t>mjesečni</w:t>
      </w:r>
      <w:proofErr w:type="spellEnd"/>
      <w:r w:rsidRPr="003C2787">
        <w:rPr>
          <w:szCs w:val="24"/>
        </w:rPr>
        <w:t xml:space="preserve"> </w:t>
      </w:r>
      <w:proofErr w:type="spellStart"/>
      <w:r w:rsidRPr="003C2787">
        <w:rPr>
          <w:szCs w:val="24"/>
        </w:rPr>
        <w:t>iznos</w:t>
      </w:r>
      <w:proofErr w:type="spellEnd"/>
      <w:r w:rsidRPr="003C2787">
        <w:rPr>
          <w:szCs w:val="24"/>
        </w:rPr>
        <w:t xml:space="preserve"> </w:t>
      </w:r>
      <w:proofErr w:type="spellStart"/>
      <w:r w:rsidRPr="003C2787">
        <w:rPr>
          <w:szCs w:val="24"/>
        </w:rPr>
        <w:t>sufinansiranja</w:t>
      </w:r>
      <w:proofErr w:type="spellEnd"/>
      <w:r w:rsidRPr="003C2787">
        <w:rPr>
          <w:szCs w:val="24"/>
        </w:rPr>
        <w:t xml:space="preserve"> </w:t>
      </w:r>
      <w:proofErr w:type="spellStart"/>
      <w:r w:rsidRPr="003C2787">
        <w:rPr>
          <w:szCs w:val="24"/>
        </w:rPr>
        <w:t>obuke</w:t>
      </w:r>
      <w:proofErr w:type="spellEnd"/>
      <w:r w:rsidRPr="003C2787">
        <w:rPr>
          <w:szCs w:val="24"/>
        </w:rPr>
        <w:t xml:space="preserve"> za </w:t>
      </w:r>
      <w:proofErr w:type="spellStart"/>
      <w:r w:rsidRPr="003C2787">
        <w:rPr>
          <w:szCs w:val="24"/>
        </w:rPr>
        <w:t>povećanje</w:t>
      </w:r>
      <w:proofErr w:type="spellEnd"/>
      <w:r w:rsidRPr="003C2787">
        <w:rPr>
          <w:szCs w:val="24"/>
        </w:rPr>
        <w:t xml:space="preserve"> </w:t>
      </w:r>
      <w:proofErr w:type="spellStart"/>
      <w:r w:rsidRPr="003C2787">
        <w:rPr>
          <w:szCs w:val="24"/>
        </w:rPr>
        <w:t>kompetencija</w:t>
      </w:r>
      <w:proofErr w:type="spellEnd"/>
      <w:r w:rsidRPr="003C2787">
        <w:rPr>
          <w:szCs w:val="24"/>
        </w:rPr>
        <w:t xml:space="preserve"> </w:t>
      </w:r>
      <w:proofErr w:type="spellStart"/>
      <w:r w:rsidRPr="003C2787">
        <w:rPr>
          <w:szCs w:val="24"/>
        </w:rPr>
        <w:t>i</w:t>
      </w:r>
      <w:proofErr w:type="spellEnd"/>
      <w:r w:rsidRPr="003C2787">
        <w:rPr>
          <w:szCs w:val="24"/>
        </w:rPr>
        <w:t xml:space="preserve"> </w:t>
      </w:r>
      <w:proofErr w:type="spellStart"/>
      <w:r w:rsidRPr="003C2787">
        <w:rPr>
          <w:szCs w:val="24"/>
        </w:rPr>
        <w:t>sticanje</w:t>
      </w:r>
      <w:proofErr w:type="spellEnd"/>
      <w:r w:rsidRPr="003C2787">
        <w:rPr>
          <w:szCs w:val="24"/>
        </w:rPr>
        <w:t xml:space="preserve"> </w:t>
      </w:r>
      <w:proofErr w:type="spellStart"/>
      <w:r w:rsidRPr="003C2787">
        <w:rPr>
          <w:szCs w:val="24"/>
        </w:rPr>
        <w:t>dodatnih</w:t>
      </w:r>
      <w:proofErr w:type="spellEnd"/>
      <w:r w:rsidRPr="003C2787">
        <w:rPr>
          <w:szCs w:val="24"/>
        </w:rPr>
        <w:t xml:space="preserve"> </w:t>
      </w:r>
      <w:proofErr w:type="spellStart"/>
      <w:r w:rsidRPr="003C2787">
        <w:rPr>
          <w:szCs w:val="24"/>
        </w:rPr>
        <w:t>znanja</w:t>
      </w:r>
      <w:proofErr w:type="spellEnd"/>
      <w:r w:rsidRPr="003C2787">
        <w:rPr>
          <w:szCs w:val="24"/>
        </w:rPr>
        <w:t xml:space="preserve"> </w:t>
      </w:r>
      <w:proofErr w:type="spellStart"/>
      <w:r w:rsidRPr="003C2787">
        <w:rPr>
          <w:szCs w:val="24"/>
        </w:rPr>
        <w:t>i</w:t>
      </w:r>
      <w:proofErr w:type="spellEnd"/>
      <w:r w:rsidRPr="003C2787">
        <w:rPr>
          <w:szCs w:val="24"/>
        </w:rPr>
        <w:t xml:space="preserve"> </w:t>
      </w:r>
      <w:proofErr w:type="spellStart"/>
      <w:r w:rsidRPr="003C2787">
        <w:rPr>
          <w:szCs w:val="24"/>
        </w:rPr>
        <w:t>vještina</w:t>
      </w:r>
      <w:proofErr w:type="spellEnd"/>
      <w:r w:rsidRPr="003C2787">
        <w:rPr>
          <w:szCs w:val="24"/>
        </w:rPr>
        <w:t xml:space="preserve"> </w:t>
      </w:r>
      <w:proofErr w:type="spellStart"/>
      <w:r w:rsidRPr="003C2787">
        <w:rPr>
          <w:szCs w:val="24"/>
        </w:rPr>
        <w:t>nezaposlenih</w:t>
      </w:r>
      <w:proofErr w:type="spellEnd"/>
      <w:r w:rsidRPr="003C2787">
        <w:rPr>
          <w:szCs w:val="24"/>
        </w:rPr>
        <w:t xml:space="preserve"> </w:t>
      </w:r>
      <w:proofErr w:type="spellStart"/>
      <w:r w:rsidRPr="003C2787">
        <w:rPr>
          <w:szCs w:val="24"/>
        </w:rPr>
        <w:t>osoba</w:t>
      </w:r>
      <w:proofErr w:type="spellEnd"/>
      <w:r w:rsidRPr="003C2787">
        <w:rPr>
          <w:szCs w:val="24"/>
        </w:rPr>
        <w:t xml:space="preserve">, bez </w:t>
      </w:r>
      <w:proofErr w:type="spellStart"/>
      <w:r w:rsidRPr="003C2787">
        <w:rPr>
          <w:szCs w:val="24"/>
        </w:rPr>
        <w:t>obaveze</w:t>
      </w:r>
      <w:proofErr w:type="spellEnd"/>
      <w:r w:rsidRPr="003C2787">
        <w:rPr>
          <w:szCs w:val="24"/>
        </w:rPr>
        <w:t xml:space="preserve"> </w:t>
      </w:r>
      <w:proofErr w:type="spellStart"/>
      <w:r w:rsidRPr="003C2787">
        <w:rPr>
          <w:szCs w:val="24"/>
        </w:rPr>
        <w:t>zapošljavanja</w:t>
      </w:r>
      <w:proofErr w:type="spellEnd"/>
      <w:r w:rsidRPr="003C2787">
        <w:rPr>
          <w:szCs w:val="24"/>
        </w:rPr>
        <w:t xml:space="preserve">, ne </w:t>
      </w:r>
      <w:proofErr w:type="spellStart"/>
      <w:r w:rsidRPr="003C2787">
        <w:rPr>
          <w:szCs w:val="24"/>
        </w:rPr>
        <w:t>može</w:t>
      </w:r>
      <w:proofErr w:type="spellEnd"/>
      <w:r w:rsidRPr="003C2787">
        <w:rPr>
          <w:szCs w:val="24"/>
        </w:rPr>
        <w:t xml:space="preserve"> </w:t>
      </w:r>
      <w:proofErr w:type="spellStart"/>
      <w:r w:rsidRPr="003C2787">
        <w:rPr>
          <w:szCs w:val="24"/>
        </w:rPr>
        <w:t>biti</w:t>
      </w:r>
      <w:proofErr w:type="spellEnd"/>
      <w:r w:rsidRPr="003C2787">
        <w:rPr>
          <w:szCs w:val="24"/>
        </w:rPr>
        <w:t xml:space="preserve"> </w:t>
      </w:r>
      <w:proofErr w:type="spellStart"/>
      <w:r w:rsidRPr="003C2787">
        <w:rPr>
          <w:szCs w:val="24"/>
        </w:rPr>
        <w:t>veći</w:t>
      </w:r>
      <w:proofErr w:type="spellEnd"/>
      <w:r w:rsidRPr="003C2787">
        <w:rPr>
          <w:szCs w:val="24"/>
        </w:rPr>
        <w:t xml:space="preserve"> od 200,00 KM po </w:t>
      </w:r>
      <w:proofErr w:type="spellStart"/>
      <w:r w:rsidRPr="003C2787">
        <w:rPr>
          <w:szCs w:val="24"/>
        </w:rPr>
        <w:t>osobi</w:t>
      </w:r>
      <w:proofErr w:type="spellEnd"/>
      <w:r w:rsidRPr="003C2787">
        <w:rPr>
          <w:szCs w:val="24"/>
        </w:rPr>
        <w:t>.</w:t>
      </w:r>
    </w:p>
    <w:p w:rsidR="003C2787" w:rsidRPr="003C2787" w:rsidRDefault="003C2787" w:rsidP="003C2787">
      <w:pPr>
        <w:spacing w:line="276" w:lineRule="auto"/>
        <w:jc w:val="both"/>
        <w:rPr>
          <w:szCs w:val="24"/>
        </w:rPr>
      </w:pPr>
      <w:proofErr w:type="spellStart"/>
      <w:r w:rsidRPr="003C2787">
        <w:rPr>
          <w:szCs w:val="24"/>
        </w:rPr>
        <w:t>Federalni</w:t>
      </w:r>
      <w:proofErr w:type="spellEnd"/>
      <w:r w:rsidRPr="003C2787">
        <w:rPr>
          <w:szCs w:val="24"/>
        </w:rPr>
        <w:t xml:space="preserve"> </w:t>
      </w:r>
      <w:proofErr w:type="spellStart"/>
      <w:r w:rsidRPr="003C2787">
        <w:rPr>
          <w:szCs w:val="24"/>
        </w:rPr>
        <w:t>zavod</w:t>
      </w:r>
      <w:proofErr w:type="spellEnd"/>
      <w:r w:rsidRPr="003C2787">
        <w:rPr>
          <w:szCs w:val="24"/>
        </w:rPr>
        <w:t xml:space="preserve"> za </w:t>
      </w:r>
      <w:proofErr w:type="spellStart"/>
      <w:r w:rsidRPr="003C2787">
        <w:rPr>
          <w:szCs w:val="24"/>
        </w:rPr>
        <w:t>zapošljavanje</w:t>
      </w:r>
      <w:proofErr w:type="spellEnd"/>
      <w:r w:rsidRPr="003C2787">
        <w:rPr>
          <w:szCs w:val="24"/>
        </w:rPr>
        <w:t xml:space="preserve"> za </w:t>
      </w:r>
      <w:proofErr w:type="spellStart"/>
      <w:r w:rsidRPr="003C2787">
        <w:rPr>
          <w:szCs w:val="24"/>
        </w:rPr>
        <w:t>realizaciju</w:t>
      </w:r>
      <w:proofErr w:type="spellEnd"/>
      <w:r w:rsidRPr="003C2787">
        <w:rPr>
          <w:szCs w:val="24"/>
        </w:rPr>
        <w:t xml:space="preserve"> </w:t>
      </w:r>
      <w:proofErr w:type="spellStart"/>
      <w:r w:rsidRPr="003C2787">
        <w:rPr>
          <w:szCs w:val="24"/>
        </w:rPr>
        <w:t>ovog</w:t>
      </w:r>
      <w:proofErr w:type="spellEnd"/>
      <w:r w:rsidRPr="003C2787">
        <w:rPr>
          <w:szCs w:val="24"/>
        </w:rPr>
        <w:t xml:space="preserve"> </w:t>
      </w:r>
      <w:proofErr w:type="spellStart"/>
      <w:r w:rsidRPr="003C2787">
        <w:rPr>
          <w:szCs w:val="24"/>
        </w:rPr>
        <w:t>Programa</w:t>
      </w:r>
      <w:proofErr w:type="spellEnd"/>
      <w:r w:rsidRPr="003C2787">
        <w:rPr>
          <w:szCs w:val="24"/>
        </w:rPr>
        <w:t xml:space="preserve">, za </w:t>
      </w:r>
      <w:proofErr w:type="spellStart"/>
      <w:r w:rsidRPr="003C2787">
        <w:rPr>
          <w:szCs w:val="24"/>
        </w:rPr>
        <w:t>Tuzlanski</w:t>
      </w:r>
      <w:proofErr w:type="spellEnd"/>
      <w:r w:rsidRPr="003C2787">
        <w:rPr>
          <w:szCs w:val="24"/>
        </w:rPr>
        <w:t xml:space="preserve"> </w:t>
      </w:r>
      <w:proofErr w:type="spellStart"/>
      <w:r w:rsidRPr="003C2787">
        <w:rPr>
          <w:szCs w:val="24"/>
        </w:rPr>
        <w:t>kanton</w:t>
      </w:r>
      <w:proofErr w:type="spellEnd"/>
      <w:r w:rsidRPr="003C2787">
        <w:rPr>
          <w:szCs w:val="24"/>
        </w:rPr>
        <w:t xml:space="preserve">, je </w:t>
      </w:r>
      <w:proofErr w:type="spellStart"/>
      <w:r w:rsidRPr="003C2787">
        <w:rPr>
          <w:szCs w:val="24"/>
        </w:rPr>
        <w:t>izdvojio</w:t>
      </w:r>
      <w:proofErr w:type="spellEnd"/>
      <w:r w:rsidRPr="003C2787">
        <w:rPr>
          <w:szCs w:val="24"/>
        </w:rPr>
        <w:t xml:space="preserve"> </w:t>
      </w:r>
      <w:proofErr w:type="spellStart"/>
      <w:r w:rsidRPr="003C2787">
        <w:rPr>
          <w:szCs w:val="24"/>
        </w:rPr>
        <w:t>sredstva</w:t>
      </w:r>
      <w:proofErr w:type="spellEnd"/>
      <w:r w:rsidRPr="003C2787">
        <w:rPr>
          <w:szCs w:val="24"/>
        </w:rPr>
        <w:t xml:space="preserve"> u </w:t>
      </w:r>
      <w:proofErr w:type="spellStart"/>
      <w:r w:rsidRPr="003C2787">
        <w:rPr>
          <w:szCs w:val="24"/>
        </w:rPr>
        <w:t>ukupnom</w:t>
      </w:r>
      <w:proofErr w:type="spellEnd"/>
      <w:r w:rsidRPr="003C2787">
        <w:rPr>
          <w:szCs w:val="24"/>
        </w:rPr>
        <w:t xml:space="preserve"> </w:t>
      </w:r>
      <w:proofErr w:type="spellStart"/>
      <w:r w:rsidRPr="003C2787">
        <w:rPr>
          <w:szCs w:val="24"/>
        </w:rPr>
        <w:t>iznosu</w:t>
      </w:r>
      <w:proofErr w:type="spellEnd"/>
      <w:r w:rsidRPr="003C2787">
        <w:rPr>
          <w:szCs w:val="24"/>
        </w:rPr>
        <w:t xml:space="preserve"> od 8.988.901,75 KM, od </w:t>
      </w:r>
      <w:proofErr w:type="spellStart"/>
      <w:r w:rsidRPr="003C2787">
        <w:rPr>
          <w:szCs w:val="24"/>
        </w:rPr>
        <w:t>kojih</w:t>
      </w:r>
      <w:proofErr w:type="spellEnd"/>
      <w:r w:rsidRPr="003C2787">
        <w:rPr>
          <w:szCs w:val="24"/>
        </w:rPr>
        <w:t xml:space="preserve"> je </w:t>
      </w:r>
      <w:proofErr w:type="spellStart"/>
      <w:r w:rsidRPr="003C2787">
        <w:rPr>
          <w:szCs w:val="24"/>
        </w:rPr>
        <w:t>ugovoreno</w:t>
      </w:r>
      <w:proofErr w:type="spellEnd"/>
      <w:r w:rsidRPr="003C2787">
        <w:rPr>
          <w:szCs w:val="24"/>
        </w:rPr>
        <w:t xml:space="preserve"> do </w:t>
      </w:r>
      <w:proofErr w:type="spellStart"/>
      <w:r w:rsidRPr="003C2787">
        <w:rPr>
          <w:szCs w:val="24"/>
        </w:rPr>
        <w:t>kraja</w:t>
      </w:r>
      <w:proofErr w:type="spellEnd"/>
      <w:r w:rsidRPr="003C2787">
        <w:rPr>
          <w:szCs w:val="24"/>
        </w:rPr>
        <w:t xml:space="preserve"> 2019.godine 6.582.255,00 KM </w:t>
      </w:r>
      <w:proofErr w:type="spellStart"/>
      <w:r w:rsidRPr="003C2787">
        <w:rPr>
          <w:szCs w:val="24"/>
        </w:rPr>
        <w:t>ili</w:t>
      </w:r>
      <w:proofErr w:type="spellEnd"/>
      <w:r w:rsidRPr="003C2787">
        <w:rPr>
          <w:szCs w:val="24"/>
        </w:rPr>
        <w:t xml:space="preserve"> 73,22%, a </w:t>
      </w:r>
      <w:proofErr w:type="spellStart"/>
      <w:r w:rsidRPr="003C2787">
        <w:rPr>
          <w:szCs w:val="24"/>
        </w:rPr>
        <w:t>zaposleno</w:t>
      </w:r>
      <w:proofErr w:type="spellEnd"/>
      <w:r w:rsidRPr="003C2787">
        <w:rPr>
          <w:szCs w:val="24"/>
        </w:rPr>
        <w:t xml:space="preserve"> 2 326 </w:t>
      </w:r>
      <w:proofErr w:type="spellStart"/>
      <w:r w:rsidRPr="003C2787">
        <w:rPr>
          <w:szCs w:val="24"/>
        </w:rPr>
        <w:t>osobe</w:t>
      </w:r>
      <w:proofErr w:type="spellEnd"/>
      <w:r w:rsidRPr="003C2787">
        <w:rPr>
          <w:szCs w:val="24"/>
        </w:rPr>
        <w:t xml:space="preserve">. </w:t>
      </w:r>
    </w:p>
    <w:p w:rsidR="003C2787" w:rsidRPr="003C2787" w:rsidRDefault="003C2787" w:rsidP="003C2787">
      <w:pPr>
        <w:spacing w:line="276" w:lineRule="auto"/>
        <w:jc w:val="both"/>
        <w:rPr>
          <w:szCs w:val="24"/>
        </w:rPr>
      </w:pPr>
      <w:r w:rsidRPr="003C2787">
        <w:rPr>
          <w:szCs w:val="24"/>
        </w:rPr>
        <w:t xml:space="preserve">Za </w:t>
      </w:r>
      <w:proofErr w:type="spellStart"/>
      <w:r w:rsidRPr="003C2787">
        <w:rPr>
          <w:szCs w:val="24"/>
        </w:rPr>
        <w:t>ostatak</w:t>
      </w:r>
      <w:proofErr w:type="spellEnd"/>
      <w:r w:rsidRPr="003C2787">
        <w:rPr>
          <w:szCs w:val="24"/>
        </w:rPr>
        <w:t xml:space="preserve"> </w:t>
      </w:r>
      <w:proofErr w:type="spellStart"/>
      <w:r w:rsidRPr="003C2787">
        <w:rPr>
          <w:szCs w:val="24"/>
        </w:rPr>
        <w:t>sredstava</w:t>
      </w:r>
      <w:proofErr w:type="spellEnd"/>
      <w:r w:rsidRPr="003C2787">
        <w:rPr>
          <w:szCs w:val="24"/>
        </w:rPr>
        <w:t xml:space="preserve"> </w:t>
      </w:r>
      <w:proofErr w:type="spellStart"/>
      <w:r w:rsidRPr="003C2787">
        <w:rPr>
          <w:szCs w:val="24"/>
        </w:rPr>
        <w:t>Javni</w:t>
      </w:r>
      <w:proofErr w:type="spellEnd"/>
      <w:r w:rsidRPr="003C2787">
        <w:rPr>
          <w:szCs w:val="24"/>
        </w:rPr>
        <w:t xml:space="preserve"> </w:t>
      </w:r>
      <w:proofErr w:type="spellStart"/>
      <w:r w:rsidRPr="003C2787">
        <w:rPr>
          <w:szCs w:val="24"/>
        </w:rPr>
        <w:t>poziv</w:t>
      </w:r>
      <w:proofErr w:type="spellEnd"/>
      <w:r w:rsidRPr="003C2787">
        <w:rPr>
          <w:szCs w:val="24"/>
        </w:rPr>
        <w:t xml:space="preserve"> je </w:t>
      </w:r>
      <w:proofErr w:type="spellStart"/>
      <w:r w:rsidRPr="003C2787">
        <w:rPr>
          <w:szCs w:val="24"/>
        </w:rPr>
        <w:t>objavljen</w:t>
      </w:r>
      <w:proofErr w:type="spellEnd"/>
      <w:r w:rsidRPr="003C2787">
        <w:rPr>
          <w:szCs w:val="24"/>
        </w:rPr>
        <w:t xml:space="preserve"> 21.11.2019.godine, a </w:t>
      </w:r>
      <w:proofErr w:type="spellStart"/>
      <w:r w:rsidRPr="003C2787">
        <w:rPr>
          <w:szCs w:val="24"/>
        </w:rPr>
        <w:t>ugovaranje</w:t>
      </w:r>
      <w:proofErr w:type="spellEnd"/>
      <w:r w:rsidRPr="003C2787">
        <w:rPr>
          <w:szCs w:val="24"/>
        </w:rPr>
        <w:t xml:space="preserve"> je u </w:t>
      </w:r>
      <w:proofErr w:type="spellStart"/>
      <w:r w:rsidRPr="003C2787">
        <w:rPr>
          <w:szCs w:val="24"/>
        </w:rPr>
        <w:t>toku</w:t>
      </w:r>
      <w:proofErr w:type="spellEnd"/>
      <w:r w:rsidRPr="003C2787">
        <w:rPr>
          <w:szCs w:val="24"/>
        </w:rPr>
        <w:t>.</w:t>
      </w:r>
    </w:p>
    <w:p w:rsidR="003C2787" w:rsidRDefault="003C2787" w:rsidP="003C2787">
      <w:pPr>
        <w:spacing w:line="276" w:lineRule="auto"/>
        <w:jc w:val="both"/>
        <w:rPr>
          <w:szCs w:val="24"/>
        </w:rPr>
      </w:pPr>
      <w:proofErr w:type="spellStart"/>
      <w:r w:rsidRPr="003C2787">
        <w:rPr>
          <w:szCs w:val="24"/>
        </w:rPr>
        <w:t>Ovaj</w:t>
      </w:r>
      <w:proofErr w:type="spellEnd"/>
      <w:r w:rsidRPr="003C2787">
        <w:rPr>
          <w:szCs w:val="24"/>
        </w:rPr>
        <w:t xml:space="preserve"> program se </w:t>
      </w:r>
      <w:proofErr w:type="spellStart"/>
      <w:r w:rsidRPr="003C2787">
        <w:rPr>
          <w:szCs w:val="24"/>
        </w:rPr>
        <w:t>realizovao</w:t>
      </w:r>
      <w:proofErr w:type="spellEnd"/>
      <w:r w:rsidRPr="003C2787">
        <w:rPr>
          <w:szCs w:val="24"/>
        </w:rPr>
        <w:t xml:space="preserve"> </w:t>
      </w:r>
      <w:proofErr w:type="spellStart"/>
      <w:r w:rsidRPr="003C2787">
        <w:rPr>
          <w:szCs w:val="24"/>
        </w:rPr>
        <w:t>putem</w:t>
      </w:r>
      <w:proofErr w:type="spellEnd"/>
      <w:r w:rsidRPr="003C2787">
        <w:rPr>
          <w:szCs w:val="24"/>
        </w:rPr>
        <w:t xml:space="preserve"> </w:t>
      </w:r>
      <w:proofErr w:type="spellStart"/>
      <w:r w:rsidRPr="003C2787">
        <w:rPr>
          <w:szCs w:val="24"/>
        </w:rPr>
        <w:t>mjera</w:t>
      </w:r>
      <w:proofErr w:type="spellEnd"/>
      <w:r w:rsidRPr="003C2787">
        <w:rPr>
          <w:szCs w:val="24"/>
        </w:rPr>
        <w:t xml:space="preserve">, </w:t>
      </w:r>
      <w:proofErr w:type="spellStart"/>
      <w:r w:rsidRPr="003C2787">
        <w:rPr>
          <w:szCs w:val="24"/>
        </w:rPr>
        <w:t>kako</w:t>
      </w:r>
      <w:proofErr w:type="spellEnd"/>
      <w:r w:rsidRPr="003C2787">
        <w:rPr>
          <w:szCs w:val="24"/>
        </w:rPr>
        <w:t xml:space="preserve"> </w:t>
      </w:r>
      <w:proofErr w:type="spellStart"/>
      <w:r w:rsidRPr="003C2787">
        <w:rPr>
          <w:szCs w:val="24"/>
        </w:rPr>
        <w:t>slijedi</w:t>
      </w:r>
      <w:proofErr w:type="spellEnd"/>
      <w:r w:rsidRPr="003C2787">
        <w:rPr>
          <w:szCs w:val="24"/>
        </w:rPr>
        <w:t>:</w:t>
      </w:r>
    </w:p>
    <w:p w:rsidR="007444F9" w:rsidRPr="003D509A" w:rsidRDefault="007444F9" w:rsidP="00A65B21">
      <w:pPr>
        <w:pStyle w:val="Heading3"/>
      </w:pPr>
      <w:bookmarkStart w:id="56" w:name="_Toc2856385"/>
      <w:bookmarkStart w:id="57" w:name="_Toc34309107"/>
      <w:r w:rsidRPr="003D509A">
        <w:t>Prvo radno iskustvo 201</w:t>
      </w:r>
      <w:r w:rsidR="003C2787">
        <w:t>9</w:t>
      </w:r>
      <w:r w:rsidRPr="003D509A">
        <w:t xml:space="preserve"> – Jačanje konkurentnosti na tržištu rada</w:t>
      </w:r>
      <w:bookmarkEnd w:id="56"/>
      <w:bookmarkEnd w:id="57"/>
    </w:p>
    <w:p w:rsidR="003C2787" w:rsidRPr="003C2787" w:rsidRDefault="003C2787" w:rsidP="003C2787">
      <w:pPr>
        <w:tabs>
          <w:tab w:val="left" w:pos="4743"/>
          <w:tab w:val="left" w:pos="7167"/>
        </w:tabs>
        <w:spacing w:line="276" w:lineRule="auto"/>
        <w:jc w:val="both"/>
        <w:rPr>
          <w:szCs w:val="24"/>
          <w:lang w:val="hr-BA" w:eastAsia="hr-BA"/>
        </w:rPr>
      </w:pPr>
      <w:r w:rsidRPr="003C2787">
        <w:rPr>
          <w:szCs w:val="24"/>
          <w:lang w:val="hr-BA" w:eastAsia="hr-BA"/>
        </w:rPr>
        <w:t xml:space="preserve">Cilj ove mjere je da se što većem broju mladih osoba, prijavljenih na evidenciju, starosti do 30 godina omogući osposobljavanje za rad u struci i sticanje prvog radnog iskustva u zvanju za koje su se školovale, te na taj način poboljša njihova konkurentnost i integracija na tržištu rada. </w:t>
      </w:r>
    </w:p>
    <w:p w:rsidR="003C2787" w:rsidRPr="003C2787" w:rsidRDefault="003C2787" w:rsidP="003C2787">
      <w:pPr>
        <w:tabs>
          <w:tab w:val="left" w:pos="4743"/>
          <w:tab w:val="left" w:pos="7167"/>
        </w:tabs>
        <w:spacing w:line="276" w:lineRule="auto"/>
        <w:jc w:val="both"/>
        <w:rPr>
          <w:szCs w:val="24"/>
          <w:lang w:val="hr-BA" w:eastAsia="hr-BA"/>
        </w:rPr>
      </w:pPr>
      <w:r w:rsidRPr="003C2787">
        <w:rPr>
          <w:szCs w:val="24"/>
          <w:lang w:val="hr-BA" w:eastAsia="hr-BA"/>
        </w:rPr>
        <w:lastRenderedPageBreak/>
        <w:t>Poslodavac sa Federalnim zavodom za zapošljavanje i Službom za zapošljavanje, zaključuje Ugovor o  sufinansiranju zapošljavanja određenog broja osoba, na period od  šest (6) mjeseci za osobe sa SSS, a na dvanaest (12) mjeseci za osobe sa VŠS/VSS.</w:t>
      </w:r>
    </w:p>
    <w:p w:rsidR="003C2787" w:rsidRPr="00AA6801" w:rsidRDefault="003C2787" w:rsidP="003C2787">
      <w:pPr>
        <w:tabs>
          <w:tab w:val="left" w:pos="4743"/>
          <w:tab w:val="left" w:pos="7167"/>
        </w:tabs>
        <w:spacing w:line="276" w:lineRule="auto"/>
        <w:jc w:val="both"/>
        <w:rPr>
          <w:szCs w:val="24"/>
          <w:lang w:val="hr-BA" w:eastAsia="hr-BA"/>
        </w:rPr>
      </w:pPr>
      <w:r w:rsidRPr="003C2787">
        <w:rPr>
          <w:szCs w:val="24"/>
          <w:lang w:val="hr-BA" w:eastAsia="hr-BA"/>
        </w:rPr>
        <w:t xml:space="preserve">Do kraja 2019.godine, 119 osoba (Ž-55, M-64 ) je zaposleno kod 94 poslodavaca u Tuzlanskom </w:t>
      </w:r>
      <w:r w:rsidRPr="00AA6801">
        <w:rPr>
          <w:szCs w:val="24"/>
          <w:lang w:val="hr-BA" w:eastAsia="hr-BA"/>
        </w:rPr>
        <w:t xml:space="preserve">kantonu, uz finansijska sredstva u iznosu od  491.763,00 KM. </w:t>
      </w:r>
    </w:p>
    <w:p w:rsidR="003C2787" w:rsidRPr="00AA6801" w:rsidRDefault="003C2787" w:rsidP="003C2787">
      <w:pPr>
        <w:tabs>
          <w:tab w:val="left" w:pos="4743"/>
          <w:tab w:val="left" w:pos="7167"/>
        </w:tabs>
        <w:spacing w:line="276" w:lineRule="auto"/>
        <w:jc w:val="both"/>
        <w:rPr>
          <w:szCs w:val="24"/>
          <w:lang w:val="hr-BA" w:eastAsia="hr-BA"/>
        </w:rPr>
      </w:pPr>
      <w:r w:rsidRPr="00AA6801">
        <w:rPr>
          <w:szCs w:val="24"/>
          <w:lang w:val="hr-BA" w:eastAsia="hr-BA"/>
        </w:rPr>
        <w:t>Do kraja 2019.godine istekli su ugovori za 25 osoba, od kojih je u radnom odnosu, nakon isteka sufinansiranja ostalo raditi 22 osobe ili 88 %, dok su se 3 osobe ili 12 % vratile na evidenciju nezaposlenih.</w:t>
      </w:r>
    </w:p>
    <w:p w:rsidR="007444F9" w:rsidRPr="003D509A" w:rsidRDefault="003C2787" w:rsidP="003C2787">
      <w:pPr>
        <w:tabs>
          <w:tab w:val="left" w:pos="4743"/>
          <w:tab w:val="left" w:pos="7167"/>
        </w:tabs>
        <w:spacing w:line="276" w:lineRule="auto"/>
        <w:jc w:val="both"/>
        <w:rPr>
          <w:b/>
          <w:bCs/>
          <w:szCs w:val="24"/>
          <w:lang w:val="hr-HR"/>
        </w:rPr>
      </w:pPr>
      <w:r w:rsidRPr="00AA6801">
        <w:rPr>
          <w:szCs w:val="24"/>
          <w:lang w:val="hr-BA" w:eastAsia="hr-BA"/>
        </w:rPr>
        <w:t xml:space="preserve">Realizaciju Programa pokazuje </w:t>
      </w:r>
      <w:r w:rsidRPr="00AA6801">
        <w:rPr>
          <w:b/>
          <w:bCs/>
          <w:szCs w:val="24"/>
          <w:lang w:val="hr-BA" w:eastAsia="hr-BA"/>
        </w:rPr>
        <w:t xml:space="preserve">PRILOG </w:t>
      </w:r>
      <w:r w:rsidR="00F81564">
        <w:rPr>
          <w:b/>
          <w:bCs/>
          <w:szCs w:val="24"/>
          <w:lang w:val="hr-BA" w:eastAsia="hr-BA"/>
        </w:rPr>
        <w:t>VI</w:t>
      </w:r>
      <w:r w:rsidRPr="00AA6801">
        <w:rPr>
          <w:b/>
          <w:bCs/>
          <w:szCs w:val="24"/>
          <w:lang w:val="hr-BA" w:eastAsia="hr-BA"/>
        </w:rPr>
        <w:t>.</w:t>
      </w:r>
    </w:p>
    <w:p w:rsidR="007444F9" w:rsidRPr="003D509A" w:rsidRDefault="007444F9" w:rsidP="00A65B21">
      <w:pPr>
        <w:pStyle w:val="Heading3"/>
      </w:pPr>
      <w:bookmarkStart w:id="58" w:name="_Toc2856386"/>
      <w:bookmarkStart w:id="59" w:name="_Toc34309108"/>
      <w:r w:rsidRPr="003D509A">
        <w:t>Doprinosi 500 – 201</w:t>
      </w:r>
      <w:bookmarkEnd w:id="58"/>
      <w:r w:rsidR="00E011D2">
        <w:t>9</w:t>
      </w:r>
      <w:bookmarkEnd w:id="59"/>
    </w:p>
    <w:p w:rsidR="00E011D2" w:rsidRPr="00E011D2" w:rsidRDefault="00E011D2" w:rsidP="00E011D2">
      <w:pPr>
        <w:tabs>
          <w:tab w:val="left" w:pos="4743"/>
          <w:tab w:val="left" w:pos="7167"/>
        </w:tabs>
        <w:spacing w:line="276" w:lineRule="auto"/>
        <w:jc w:val="both"/>
        <w:rPr>
          <w:szCs w:val="24"/>
        </w:rPr>
      </w:pPr>
      <w:proofErr w:type="spellStart"/>
      <w:r w:rsidRPr="00E011D2">
        <w:rPr>
          <w:szCs w:val="24"/>
        </w:rPr>
        <w:t>Ovom</w:t>
      </w:r>
      <w:proofErr w:type="spellEnd"/>
      <w:r w:rsidRPr="00E011D2">
        <w:rPr>
          <w:szCs w:val="24"/>
        </w:rPr>
        <w:t xml:space="preserve">  </w:t>
      </w:r>
      <w:proofErr w:type="spellStart"/>
      <w:r w:rsidRPr="00E011D2">
        <w:rPr>
          <w:szCs w:val="24"/>
        </w:rPr>
        <w:t>mjerom</w:t>
      </w:r>
      <w:proofErr w:type="spellEnd"/>
      <w:r w:rsidRPr="00E011D2">
        <w:rPr>
          <w:szCs w:val="24"/>
        </w:rPr>
        <w:t xml:space="preserve"> </w:t>
      </w:r>
      <w:proofErr w:type="spellStart"/>
      <w:r w:rsidRPr="00E011D2">
        <w:rPr>
          <w:szCs w:val="24"/>
        </w:rPr>
        <w:t>vrši</w:t>
      </w:r>
      <w:proofErr w:type="spellEnd"/>
      <w:r w:rsidRPr="00E011D2">
        <w:rPr>
          <w:szCs w:val="24"/>
        </w:rPr>
        <w:t xml:space="preserve"> se </w:t>
      </w:r>
      <w:proofErr w:type="spellStart"/>
      <w:r w:rsidRPr="00E011D2">
        <w:rPr>
          <w:szCs w:val="24"/>
        </w:rPr>
        <w:t>zapošljavanje</w:t>
      </w:r>
      <w:proofErr w:type="spellEnd"/>
      <w:r w:rsidRPr="00E011D2">
        <w:rPr>
          <w:szCs w:val="24"/>
        </w:rPr>
        <w:t xml:space="preserve"> </w:t>
      </w:r>
      <w:proofErr w:type="spellStart"/>
      <w:r w:rsidRPr="00E011D2">
        <w:rPr>
          <w:szCs w:val="24"/>
        </w:rPr>
        <w:t>nezaposlenih</w:t>
      </w:r>
      <w:proofErr w:type="spellEnd"/>
      <w:r w:rsidRPr="00E011D2">
        <w:rPr>
          <w:szCs w:val="24"/>
        </w:rPr>
        <w:t xml:space="preserve"> </w:t>
      </w:r>
      <w:proofErr w:type="spellStart"/>
      <w:r w:rsidRPr="00E011D2">
        <w:rPr>
          <w:szCs w:val="24"/>
        </w:rPr>
        <w:t>osoba</w:t>
      </w:r>
      <w:proofErr w:type="spellEnd"/>
      <w:r w:rsidRPr="00E011D2">
        <w:rPr>
          <w:szCs w:val="24"/>
        </w:rPr>
        <w:t xml:space="preserve">, bez </w:t>
      </w:r>
      <w:proofErr w:type="spellStart"/>
      <w:r w:rsidRPr="00E011D2">
        <w:rPr>
          <w:szCs w:val="24"/>
        </w:rPr>
        <w:t>obzira</w:t>
      </w:r>
      <w:proofErr w:type="spellEnd"/>
      <w:r w:rsidRPr="00E011D2">
        <w:rPr>
          <w:szCs w:val="24"/>
        </w:rPr>
        <w:t xml:space="preserve"> </w:t>
      </w:r>
      <w:proofErr w:type="spellStart"/>
      <w:r w:rsidRPr="00E011D2">
        <w:rPr>
          <w:szCs w:val="24"/>
        </w:rPr>
        <w:t>na</w:t>
      </w:r>
      <w:proofErr w:type="spellEnd"/>
      <w:r w:rsidRPr="00E011D2">
        <w:rPr>
          <w:szCs w:val="24"/>
        </w:rPr>
        <w:t xml:space="preserve"> </w:t>
      </w:r>
      <w:proofErr w:type="spellStart"/>
      <w:r w:rsidRPr="00E011D2">
        <w:rPr>
          <w:szCs w:val="24"/>
        </w:rPr>
        <w:t>radno</w:t>
      </w:r>
      <w:proofErr w:type="spellEnd"/>
      <w:r w:rsidRPr="00E011D2">
        <w:rPr>
          <w:szCs w:val="24"/>
        </w:rPr>
        <w:t xml:space="preserve"> </w:t>
      </w:r>
      <w:proofErr w:type="spellStart"/>
      <w:r w:rsidRPr="00E011D2">
        <w:rPr>
          <w:szCs w:val="24"/>
        </w:rPr>
        <w:t>iskustvo</w:t>
      </w:r>
      <w:proofErr w:type="spellEnd"/>
      <w:r w:rsidRPr="00E011D2">
        <w:rPr>
          <w:szCs w:val="24"/>
        </w:rPr>
        <w:t xml:space="preserve">, dob </w:t>
      </w:r>
      <w:proofErr w:type="spellStart"/>
      <w:r w:rsidRPr="00E011D2">
        <w:rPr>
          <w:szCs w:val="24"/>
        </w:rPr>
        <w:t>i</w:t>
      </w:r>
      <w:proofErr w:type="spellEnd"/>
      <w:r w:rsidRPr="00E011D2">
        <w:rPr>
          <w:szCs w:val="24"/>
        </w:rPr>
        <w:t xml:space="preserve"> </w:t>
      </w:r>
      <w:proofErr w:type="spellStart"/>
      <w:r w:rsidRPr="00E011D2">
        <w:rPr>
          <w:szCs w:val="24"/>
        </w:rPr>
        <w:t>stepen</w:t>
      </w:r>
      <w:proofErr w:type="spellEnd"/>
      <w:r w:rsidRPr="00E011D2">
        <w:rPr>
          <w:szCs w:val="24"/>
        </w:rPr>
        <w:t xml:space="preserve"> </w:t>
      </w:r>
      <w:proofErr w:type="spellStart"/>
      <w:r w:rsidRPr="00E011D2">
        <w:rPr>
          <w:szCs w:val="24"/>
        </w:rPr>
        <w:t>obrazovanja</w:t>
      </w:r>
      <w:proofErr w:type="spellEnd"/>
      <w:r w:rsidRPr="00E011D2">
        <w:rPr>
          <w:szCs w:val="24"/>
        </w:rPr>
        <w:t xml:space="preserve">, </w:t>
      </w:r>
      <w:proofErr w:type="spellStart"/>
      <w:r w:rsidRPr="00E011D2">
        <w:rPr>
          <w:szCs w:val="24"/>
        </w:rPr>
        <w:t>uz</w:t>
      </w:r>
      <w:proofErr w:type="spellEnd"/>
      <w:r w:rsidRPr="00E011D2">
        <w:rPr>
          <w:szCs w:val="24"/>
        </w:rPr>
        <w:t xml:space="preserve"> </w:t>
      </w:r>
      <w:proofErr w:type="spellStart"/>
      <w:r w:rsidRPr="00E011D2">
        <w:rPr>
          <w:szCs w:val="24"/>
        </w:rPr>
        <w:t>zasnivanje</w:t>
      </w:r>
      <w:proofErr w:type="spellEnd"/>
      <w:r w:rsidRPr="00E011D2">
        <w:rPr>
          <w:szCs w:val="24"/>
        </w:rPr>
        <w:t xml:space="preserve"> </w:t>
      </w:r>
      <w:proofErr w:type="spellStart"/>
      <w:r w:rsidRPr="00E011D2">
        <w:rPr>
          <w:szCs w:val="24"/>
        </w:rPr>
        <w:t>radnog</w:t>
      </w:r>
      <w:proofErr w:type="spellEnd"/>
      <w:r w:rsidRPr="00E011D2">
        <w:rPr>
          <w:szCs w:val="24"/>
        </w:rPr>
        <w:t xml:space="preserve"> </w:t>
      </w:r>
      <w:proofErr w:type="spellStart"/>
      <w:r w:rsidRPr="00E011D2">
        <w:rPr>
          <w:szCs w:val="24"/>
        </w:rPr>
        <w:t>odnosa</w:t>
      </w:r>
      <w:proofErr w:type="spellEnd"/>
      <w:r w:rsidRPr="00E011D2">
        <w:rPr>
          <w:szCs w:val="24"/>
        </w:rPr>
        <w:t xml:space="preserve"> </w:t>
      </w:r>
      <w:proofErr w:type="spellStart"/>
      <w:r w:rsidRPr="00E011D2">
        <w:rPr>
          <w:szCs w:val="24"/>
        </w:rPr>
        <w:t>na</w:t>
      </w:r>
      <w:proofErr w:type="spellEnd"/>
      <w:r w:rsidRPr="00E011D2">
        <w:rPr>
          <w:szCs w:val="24"/>
        </w:rPr>
        <w:t xml:space="preserve"> period </w:t>
      </w:r>
      <w:proofErr w:type="spellStart"/>
      <w:r w:rsidRPr="00E011D2">
        <w:rPr>
          <w:szCs w:val="24"/>
        </w:rPr>
        <w:t>od</w:t>
      </w:r>
      <w:proofErr w:type="spellEnd"/>
      <w:r w:rsidRPr="00E011D2">
        <w:rPr>
          <w:szCs w:val="24"/>
        </w:rPr>
        <w:t xml:space="preserve"> </w:t>
      </w:r>
      <w:proofErr w:type="spellStart"/>
      <w:r w:rsidRPr="00E011D2">
        <w:rPr>
          <w:szCs w:val="24"/>
        </w:rPr>
        <w:t>šest</w:t>
      </w:r>
      <w:proofErr w:type="spellEnd"/>
      <w:r w:rsidRPr="00E011D2">
        <w:rPr>
          <w:szCs w:val="24"/>
        </w:rPr>
        <w:t xml:space="preserve"> (6) </w:t>
      </w:r>
      <w:proofErr w:type="spellStart"/>
      <w:r w:rsidRPr="00E011D2">
        <w:rPr>
          <w:szCs w:val="24"/>
        </w:rPr>
        <w:t>mjeseci</w:t>
      </w:r>
      <w:proofErr w:type="spellEnd"/>
      <w:r w:rsidRPr="00E011D2">
        <w:rPr>
          <w:szCs w:val="24"/>
        </w:rPr>
        <w:t>.</w:t>
      </w:r>
    </w:p>
    <w:p w:rsidR="00E011D2" w:rsidRPr="00E011D2" w:rsidRDefault="00E011D2" w:rsidP="00E011D2">
      <w:pPr>
        <w:tabs>
          <w:tab w:val="left" w:pos="4743"/>
          <w:tab w:val="left" w:pos="7167"/>
        </w:tabs>
        <w:spacing w:line="276" w:lineRule="auto"/>
        <w:jc w:val="both"/>
        <w:rPr>
          <w:szCs w:val="24"/>
        </w:rPr>
      </w:pPr>
      <w:proofErr w:type="spellStart"/>
      <w:r w:rsidRPr="00E011D2">
        <w:rPr>
          <w:szCs w:val="24"/>
        </w:rPr>
        <w:t>Cilj</w:t>
      </w:r>
      <w:proofErr w:type="spellEnd"/>
      <w:r w:rsidRPr="00E011D2">
        <w:rPr>
          <w:szCs w:val="24"/>
        </w:rPr>
        <w:t xml:space="preserve"> </w:t>
      </w:r>
      <w:proofErr w:type="spellStart"/>
      <w:r w:rsidRPr="00E011D2">
        <w:rPr>
          <w:szCs w:val="24"/>
        </w:rPr>
        <w:t>ove</w:t>
      </w:r>
      <w:proofErr w:type="spellEnd"/>
      <w:r w:rsidRPr="00E011D2">
        <w:rPr>
          <w:szCs w:val="24"/>
        </w:rPr>
        <w:t xml:space="preserve"> </w:t>
      </w:r>
      <w:proofErr w:type="spellStart"/>
      <w:r w:rsidRPr="00E011D2">
        <w:rPr>
          <w:szCs w:val="24"/>
        </w:rPr>
        <w:t>mjere</w:t>
      </w:r>
      <w:proofErr w:type="spellEnd"/>
      <w:r w:rsidRPr="00E011D2">
        <w:rPr>
          <w:szCs w:val="24"/>
        </w:rPr>
        <w:t xml:space="preserve"> je da se </w:t>
      </w:r>
      <w:proofErr w:type="spellStart"/>
      <w:r w:rsidRPr="00E011D2">
        <w:rPr>
          <w:szCs w:val="24"/>
        </w:rPr>
        <w:t>nezaposlenim</w:t>
      </w:r>
      <w:proofErr w:type="spellEnd"/>
      <w:r w:rsidRPr="00E011D2">
        <w:rPr>
          <w:szCs w:val="24"/>
        </w:rPr>
        <w:t xml:space="preserve"> </w:t>
      </w:r>
      <w:proofErr w:type="spellStart"/>
      <w:r w:rsidRPr="00E011D2">
        <w:rPr>
          <w:szCs w:val="24"/>
        </w:rPr>
        <w:t>osobama</w:t>
      </w:r>
      <w:proofErr w:type="spellEnd"/>
      <w:r w:rsidRPr="00E011D2">
        <w:rPr>
          <w:szCs w:val="24"/>
        </w:rPr>
        <w:t xml:space="preserve"> </w:t>
      </w:r>
      <w:proofErr w:type="spellStart"/>
      <w:r w:rsidRPr="00E011D2">
        <w:rPr>
          <w:szCs w:val="24"/>
        </w:rPr>
        <w:t>olakša</w:t>
      </w:r>
      <w:proofErr w:type="spellEnd"/>
      <w:r w:rsidRPr="00E011D2">
        <w:rPr>
          <w:szCs w:val="24"/>
        </w:rPr>
        <w:t xml:space="preserve"> </w:t>
      </w:r>
      <w:proofErr w:type="spellStart"/>
      <w:r w:rsidRPr="00E011D2">
        <w:rPr>
          <w:szCs w:val="24"/>
        </w:rPr>
        <w:t>integracija</w:t>
      </w:r>
      <w:proofErr w:type="spellEnd"/>
      <w:r w:rsidRPr="00E011D2">
        <w:rPr>
          <w:szCs w:val="24"/>
        </w:rPr>
        <w:t xml:space="preserve"> </w:t>
      </w:r>
      <w:proofErr w:type="spellStart"/>
      <w:r w:rsidRPr="00E011D2">
        <w:rPr>
          <w:szCs w:val="24"/>
        </w:rPr>
        <w:t>na</w:t>
      </w:r>
      <w:proofErr w:type="spellEnd"/>
      <w:r w:rsidRPr="00E011D2">
        <w:rPr>
          <w:szCs w:val="24"/>
        </w:rPr>
        <w:t xml:space="preserve"> </w:t>
      </w:r>
      <w:proofErr w:type="spellStart"/>
      <w:r w:rsidRPr="00E011D2">
        <w:rPr>
          <w:szCs w:val="24"/>
        </w:rPr>
        <w:t>tržištu</w:t>
      </w:r>
      <w:proofErr w:type="spellEnd"/>
      <w:r w:rsidRPr="00E011D2">
        <w:rPr>
          <w:szCs w:val="24"/>
        </w:rPr>
        <w:t xml:space="preserve"> </w:t>
      </w:r>
      <w:proofErr w:type="spellStart"/>
      <w:r w:rsidRPr="00E011D2">
        <w:rPr>
          <w:szCs w:val="24"/>
        </w:rPr>
        <w:t>rada</w:t>
      </w:r>
      <w:proofErr w:type="spellEnd"/>
      <w:r w:rsidRPr="00E011D2">
        <w:rPr>
          <w:szCs w:val="24"/>
        </w:rPr>
        <w:t xml:space="preserve"> </w:t>
      </w:r>
      <w:proofErr w:type="spellStart"/>
      <w:r w:rsidRPr="00E011D2">
        <w:rPr>
          <w:szCs w:val="24"/>
        </w:rPr>
        <w:t>uz</w:t>
      </w:r>
      <w:proofErr w:type="spellEnd"/>
      <w:r w:rsidRPr="00E011D2">
        <w:rPr>
          <w:szCs w:val="24"/>
        </w:rPr>
        <w:t xml:space="preserve"> </w:t>
      </w:r>
      <w:proofErr w:type="spellStart"/>
      <w:r w:rsidRPr="00E011D2">
        <w:rPr>
          <w:szCs w:val="24"/>
        </w:rPr>
        <w:t>poticanje</w:t>
      </w:r>
      <w:proofErr w:type="spellEnd"/>
      <w:r w:rsidRPr="00E011D2">
        <w:rPr>
          <w:szCs w:val="24"/>
        </w:rPr>
        <w:t xml:space="preserve"> </w:t>
      </w:r>
      <w:proofErr w:type="spellStart"/>
      <w:r w:rsidRPr="00E011D2">
        <w:rPr>
          <w:szCs w:val="24"/>
        </w:rPr>
        <w:t>poslodavca</w:t>
      </w:r>
      <w:proofErr w:type="spellEnd"/>
      <w:r w:rsidRPr="00E011D2">
        <w:rPr>
          <w:szCs w:val="24"/>
        </w:rPr>
        <w:t xml:space="preserve"> za </w:t>
      </w:r>
      <w:proofErr w:type="spellStart"/>
      <w:r w:rsidRPr="00E011D2">
        <w:rPr>
          <w:szCs w:val="24"/>
        </w:rPr>
        <w:t>osiguranje</w:t>
      </w:r>
      <w:proofErr w:type="spellEnd"/>
      <w:r w:rsidRPr="00E011D2">
        <w:rPr>
          <w:szCs w:val="24"/>
        </w:rPr>
        <w:t xml:space="preserve"> </w:t>
      </w:r>
      <w:proofErr w:type="spellStart"/>
      <w:r w:rsidRPr="00E011D2">
        <w:rPr>
          <w:szCs w:val="24"/>
        </w:rPr>
        <w:t>više</w:t>
      </w:r>
      <w:proofErr w:type="spellEnd"/>
      <w:r w:rsidRPr="00E011D2">
        <w:rPr>
          <w:szCs w:val="24"/>
        </w:rPr>
        <w:t xml:space="preserve"> </w:t>
      </w:r>
      <w:proofErr w:type="spellStart"/>
      <w:r w:rsidRPr="00E011D2">
        <w:rPr>
          <w:szCs w:val="24"/>
        </w:rPr>
        <w:t>plaće</w:t>
      </w:r>
      <w:proofErr w:type="spellEnd"/>
      <w:r w:rsidRPr="00E011D2">
        <w:rPr>
          <w:szCs w:val="24"/>
        </w:rPr>
        <w:t xml:space="preserve"> </w:t>
      </w:r>
      <w:proofErr w:type="spellStart"/>
      <w:r w:rsidRPr="00E011D2">
        <w:rPr>
          <w:szCs w:val="24"/>
        </w:rPr>
        <w:t>nezaposlenoj</w:t>
      </w:r>
      <w:proofErr w:type="spellEnd"/>
      <w:r w:rsidRPr="00E011D2">
        <w:rPr>
          <w:szCs w:val="24"/>
        </w:rPr>
        <w:t xml:space="preserve"> </w:t>
      </w:r>
      <w:proofErr w:type="spellStart"/>
      <w:r w:rsidRPr="00E011D2">
        <w:rPr>
          <w:szCs w:val="24"/>
        </w:rPr>
        <w:t>osobi</w:t>
      </w:r>
      <w:proofErr w:type="spellEnd"/>
      <w:r w:rsidRPr="00E011D2">
        <w:rPr>
          <w:szCs w:val="24"/>
        </w:rPr>
        <w:t xml:space="preserve"> / </w:t>
      </w:r>
      <w:proofErr w:type="spellStart"/>
      <w:r w:rsidRPr="00E011D2">
        <w:rPr>
          <w:szCs w:val="24"/>
        </w:rPr>
        <w:t>radniku</w:t>
      </w:r>
      <w:proofErr w:type="spellEnd"/>
      <w:r w:rsidRPr="00E011D2">
        <w:rPr>
          <w:szCs w:val="24"/>
        </w:rPr>
        <w:t xml:space="preserve">, a </w:t>
      </w:r>
      <w:proofErr w:type="spellStart"/>
      <w:r w:rsidRPr="00E011D2">
        <w:rPr>
          <w:szCs w:val="24"/>
        </w:rPr>
        <w:t>koja</w:t>
      </w:r>
      <w:proofErr w:type="spellEnd"/>
      <w:r w:rsidRPr="00E011D2">
        <w:rPr>
          <w:szCs w:val="24"/>
        </w:rPr>
        <w:t xml:space="preserve"> </w:t>
      </w:r>
      <w:proofErr w:type="spellStart"/>
      <w:r w:rsidRPr="00E011D2">
        <w:rPr>
          <w:szCs w:val="24"/>
        </w:rPr>
        <w:t>podrazumijeva</w:t>
      </w:r>
      <w:proofErr w:type="spellEnd"/>
      <w:r w:rsidRPr="00E011D2">
        <w:rPr>
          <w:szCs w:val="24"/>
        </w:rPr>
        <w:t xml:space="preserve"> </w:t>
      </w:r>
      <w:proofErr w:type="spellStart"/>
      <w:r w:rsidRPr="00E011D2">
        <w:rPr>
          <w:szCs w:val="24"/>
        </w:rPr>
        <w:t>podršku</w:t>
      </w:r>
      <w:proofErr w:type="spellEnd"/>
      <w:r w:rsidRPr="00E011D2">
        <w:rPr>
          <w:szCs w:val="24"/>
        </w:rPr>
        <w:t xml:space="preserve"> </w:t>
      </w:r>
      <w:proofErr w:type="spellStart"/>
      <w:r w:rsidRPr="00E011D2">
        <w:rPr>
          <w:szCs w:val="24"/>
        </w:rPr>
        <w:t>poslodavcu</w:t>
      </w:r>
      <w:proofErr w:type="spellEnd"/>
      <w:r w:rsidRPr="00E011D2">
        <w:rPr>
          <w:szCs w:val="24"/>
        </w:rPr>
        <w:t xml:space="preserve"> </w:t>
      </w:r>
      <w:proofErr w:type="spellStart"/>
      <w:r w:rsidRPr="00E011D2">
        <w:rPr>
          <w:szCs w:val="24"/>
        </w:rPr>
        <w:t>isključivo</w:t>
      </w:r>
      <w:proofErr w:type="spellEnd"/>
      <w:r w:rsidRPr="00E011D2">
        <w:rPr>
          <w:szCs w:val="24"/>
        </w:rPr>
        <w:t xml:space="preserve"> u </w:t>
      </w:r>
      <w:proofErr w:type="spellStart"/>
      <w:r w:rsidRPr="00E011D2">
        <w:rPr>
          <w:szCs w:val="24"/>
        </w:rPr>
        <w:t>privatnom</w:t>
      </w:r>
      <w:proofErr w:type="spellEnd"/>
      <w:r w:rsidRPr="00E011D2">
        <w:rPr>
          <w:szCs w:val="24"/>
        </w:rPr>
        <w:t xml:space="preserve"> </w:t>
      </w:r>
      <w:proofErr w:type="spellStart"/>
      <w:r w:rsidRPr="00E011D2">
        <w:rPr>
          <w:szCs w:val="24"/>
        </w:rPr>
        <w:t>sektoru</w:t>
      </w:r>
      <w:proofErr w:type="spellEnd"/>
      <w:r w:rsidRPr="00E011D2">
        <w:rPr>
          <w:szCs w:val="24"/>
        </w:rPr>
        <w:t xml:space="preserve"> </w:t>
      </w:r>
      <w:proofErr w:type="spellStart"/>
      <w:r w:rsidRPr="00E011D2">
        <w:rPr>
          <w:szCs w:val="24"/>
        </w:rPr>
        <w:t>kroz</w:t>
      </w:r>
      <w:proofErr w:type="spellEnd"/>
      <w:r w:rsidRPr="00E011D2">
        <w:rPr>
          <w:szCs w:val="24"/>
        </w:rPr>
        <w:t xml:space="preserve"> </w:t>
      </w:r>
      <w:proofErr w:type="spellStart"/>
      <w:r w:rsidRPr="00E011D2">
        <w:rPr>
          <w:szCs w:val="24"/>
        </w:rPr>
        <w:t>refundiranje</w:t>
      </w:r>
      <w:proofErr w:type="spellEnd"/>
      <w:r w:rsidRPr="00E011D2">
        <w:rPr>
          <w:szCs w:val="24"/>
        </w:rPr>
        <w:t xml:space="preserve"> </w:t>
      </w:r>
      <w:proofErr w:type="spellStart"/>
      <w:r w:rsidRPr="00E011D2">
        <w:rPr>
          <w:szCs w:val="24"/>
        </w:rPr>
        <w:t>iznosa</w:t>
      </w:r>
      <w:proofErr w:type="spellEnd"/>
      <w:r w:rsidRPr="00E011D2">
        <w:rPr>
          <w:szCs w:val="24"/>
        </w:rPr>
        <w:t xml:space="preserve"> </w:t>
      </w:r>
      <w:proofErr w:type="spellStart"/>
      <w:r w:rsidRPr="00E011D2">
        <w:rPr>
          <w:szCs w:val="24"/>
        </w:rPr>
        <w:t>uplaćenih</w:t>
      </w:r>
      <w:proofErr w:type="spellEnd"/>
      <w:r w:rsidRPr="00E011D2">
        <w:rPr>
          <w:szCs w:val="24"/>
        </w:rPr>
        <w:t xml:space="preserve"> </w:t>
      </w:r>
      <w:proofErr w:type="spellStart"/>
      <w:r w:rsidRPr="00E011D2">
        <w:rPr>
          <w:szCs w:val="24"/>
        </w:rPr>
        <w:t>doprinosa</w:t>
      </w:r>
      <w:proofErr w:type="spellEnd"/>
      <w:r w:rsidRPr="00E011D2">
        <w:rPr>
          <w:szCs w:val="24"/>
        </w:rPr>
        <w:t xml:space="preserve"> u </w:t>
      </w:r>
      <w:proofErr w:type="spellStart"/>
      <w:r w:rsidRPr="00E011D2">
        <w:rPr>
          <w:szCs w:val="24"/>
        </w:rPr>
        <w:t>visini</w:t>
      </w:r>
      <w:proofErr w:type="spellEnd"/>
      <w:r w:rsidRPr="00E011D2">
        <w:rPr>
          <w:szCs w:val="24"/>
        </w:rPr>
        <w:t xml:space="preserve"> od 500,00 KM.</w:t>
      </w:r>
    </w:p>
    <w:p w:rsidR="00E011D2" w:rsidRPr="00E011D2" w:rsidRDefault="00E011D2" w:rsidP="00E011D2">
      <w:pPr>
        <w:tabs>
          <w:tab w:val="left" w:pos="4743"/>
          <w:tab w:val="left" w:pos="7167"/>
        </w:tabs>
        <w:spacing w:line="276" w:lineRule="auto"/>
        <w:jc w:val="both"/>
        <w:rPr>
          <w:szCs w:val="24"/>
        </w:rPr>
      </w:pPr>
      <w:r w:rsidRPr="00E011D2">
        <w:rPr>
          <w:szCs w:val="24"/>
        </w:rPr>
        <w:t xml:space="preserve">Do </w:t>
      </w:r>
      <w:proofErr w:type="spellStart"/>
      <w:r w:rsidRPr="00E011D2">
        <w:rPr>
          <w:szCs w:val="24"/>
        </w:rPr>
        <w:t>kraja</w:t>
      </w:r>
      <w:proofErr w:type="spellEnd"/>
      <w:r w:rsidRPr="00E011D2">
        <w:rPr>
          <w:szCs w:val="24"/>
        </w:rPr>
        <w:t xml:space="preserve"> 2019.godine, 14 </w:t>
      </w:r>
      <w:proofErr w:type="spellStart"/>
      <w:r w:rsidRPr="00E011D2">
        <w:rPr>
          <w:szCs w:val="24"/>
        </w:rPr>
        <w:t>osoba</w:t>
      </w:r>
      <w:proofErr w:type="spellEnd"/>
      <w:r w:rsidRPr="00E011D2">
        <w:rPr>
          <w:szCs w:val="24"/>
        </w:rPr>
        <w:t xml:space="preserve"> (Ž-1, M-13 ) je </w:t>
      </w:r>
      <w:proofErr w:type="spellStart"/>
      <w:r w:rsidRPr="00E011D2">
        <w:rPr>
          <w:szCs w:val="24"/>
        </w:rPr>
        <w:t>zaposleno</w:t>
      </w:r>
      <w:proofErr w:type="spellEnd"/>
      <w:r w:rsidRPr="00E011D2">
        <w:rPr>
          <w:szCs w:val="24"/>
        </w:rPr>
        <w:t xml:space="preserve"> </w:t>
      </w:r>
      <w:proofErr w:type="spellStart"/>
      <w:r w:rsidRPr="00E011D2">
        <w:rPr>
          <w:szCs w:val="24"/>
        </w:rPr>
        <w:t>kod</w:t>
      </w:r>
      <w:proofErr w:type="spellEnd"/>
      <w:r w:rsidRPr="00E011D2">
        <w:rPr>
          <w:szCs w:val="24"/>
        </w:rPr>
        <w:t xml:space="preserve"> 5 </w:t>
      </w:r>
      <w:proofErr w:type="spellStart"/>
      <w:r w:rsidRPr="00E011D2">
        <w:rPr>
          <w:szCs w:val="24"/>
        </w:rPr>
        <w:t>poslodavaca</w:t>
      </w:r>
      <w:proofErr w:type="spellEnd"/>
      <w:r w:rsidRPr="00E011D2">
        <w:rPr>
          <w:szCs w:val="24"/>
        </w:rPr>
        <w:t xml:space="preserve"> u </w:t>
      </w:r>
      <w:proofErr w:type="spellStart"/>
      <w:r w:rsidRPr="00E011D2">
        <w:rPr>
          <w:szCs w:val="24"/>
        </w:rPr>
        <w:t>Tuzlanskom</w:t>
      </w:r>
      <w:proofErr w:type="spellEnd"/>
      <w:r w:rsidRPr="00E011D2">
        <w:rPr>
          <w:szCs w:val="24"/>
        </w:rPr>
        <w:t xml:space="preserve"> </w:t>
      </w:r>
      <w:proofErr w:type="spellStart"/>
      <w:r w:rsidRPr="00E011D2">
        <w:rPr>
          <w:szCs w:val="24"/>
        </w:rPr>
        <w:t>kantonu</w:t>
      </w:r>
      <w:proofErr w:type="spellEnd"/>
      <w:r w:rsidRPr="00E011D2">
        <w:rPr>
          <w:szCs w:val="24"/>
        </w:rPr>
        <w:t xml:space="preserve">, </w:t>
      </w:r>
      <w:proofErr w:type="spellStart"/>
      <w:r w:rsidRPr="00E011D2">
        <w:rPr>
          <w:szCs w:val="24"/>
        </w:rPr>
        <w:t>uz</w:t>
      </w:r>
      <w:proofErr w:type="spellEnd"/>
      <w:r w:rsidRPr="00E011D2">
        <w:rPr>
          <w:szCs w:val="24"/>
        </w:rPr>
        <w:t xml:space="preserve"> </w:t>
      </w:r>
      <w:proofErr w:type="spellStart"/>
      <w:r w:rsidRPr="00E011D2">
        <w:rPr>
          <w:szCs w:val="24"/>
        </w:rPr>
        <w:t>finansijska</w:t>
      </w:r>
      <w:proofErr w:type="spellEnd"/>
      <w:r w:rsidRPr="00E011D2">
        <w:rPr>
          <w:szCs w:val="24"/>
        </w:rPr>
        <w:t xml:space="preserve"> </w:t>
      </w:r>
      <w:proofErr w:type="spellStart"/>
      <w:r w:rsidRPr="00E011D2">
        <w:rPr>
          <w:szCs w:val="24"/>
        </w:rPr>
        <w:t>sredstva</w:t>
      </w:r>
      <w:proofErr w:type="spellEnd"/>
      <w:r w:rsidRPr="00E011D2">
        <w:rPr>
          <w:szCs w:val="24"/>
        </w:rPr>
        <w:t xml:space="preserve"> u </w:t>
      </w:r>
      <w:proofErr w:type="spellStart"/>
      <w:r w:rsidRPr="00E011D2">
        <w:rPr>
          <w:szCs w:val="24"/>
        </w:rPr>
        <w:t>iznosu</w:t>
      </w:r>
      <w:proofErr w:type="spellEnd"/>
      <w:r w:rsidRPr="00E011D2">
        <w:rPr>
          <w:szCs w:val="24"/>
        </w:rPr>
        <w:t xml:space="preserve"> od  42.000,00 KM. </w:t>
      </w:r>
    </w:p>
    <w:p w:rsidR="00E011D2" w:rsidRPr="00E011D2" w:rsidRDefault="00E011D2" w:rsidP="00E011D2">
      <w:pPr>
        <w:tabs>
          <w:tab w:val="left" w:pos="4743"/>
          <w:tab w:val="left" w:pos="7167"/>
        </w:tabs>
        <w:spacing w:line="276" w:lineRule="auto"/>
        <w:jc w:val="both"/>
        <w:rPr>
          <w:szCs w:val="24"/>
        </w:rPr>
      </w:pPr>
      <w:r w:rsidRPr="00E011D2">
        <w:rPr>
          <w:szCs w:val="24"/>
        </w:rPr>
        <w:t xml:space="preserve">Do </w:t>
      </w:r>
      <w:proofErr w:type="spellStart"/>
      <w:r w:rsidRPr="00E011D2">
        <w:rPr>
          <w:szCs w:val="24"/>
        </w:rPr>
        <w:t>kraja</w:t>
      </w:r>
      <w:proofErr w:type="spellEnd"/>
      <w:r w:rsidRPr="00E011D2">
        <w:rPr>
          <w:szCs w:val="24"/>
        </w:rPr>
        <w:t xml:space="preserve"> 2019.godine </w:t>
      </w:r>
      <w:proofErr w:type="spellStart"/>
      <w:r w:rsidRPr="00E011D2">
        <w:rPr>
          <w:szCs w:val="24"/>
        </w:rPr>
        <w:t>istekli</w:t>
      </w:r>
      <w:proofErr w:type="spellEnd"/>
      <w:r w:rsidRPr="00E011D2">
        <w:rPr>
          <w:szCs w:val="24"/>
        </w:rPr>
        <w:t xml:space="preserve"> </w:t>
      </w:r>
      <w:proofErr w:type="spellStart"/>
      <w:r w:rsidRPr="00E011D2">
        <w:rPr>
          <w:szCs w:val="24"/>
        </w:rPr>
        <w:t>su</w:t>
      </w:r>
      <w:proofErr w:type="spellEnd"/>
      <w:r w:rsidRPr="00E011D2">
        <w:rPr>
          <w:szCs w:val="24"/>
        </w:rPr>
        <w:t xml:space="preserve"> </w:t>
      </w:r>
      <w:proofErr w:type="spellStart"/>
      <w:r w:rsidRPr="00E011D2">
        <w:rPr>
          <w:szCs w:val="24"/>
        </w:rPr>
        <w:t>ugovori</w:t>
      </w:r>
      <w:proofErr w:type="spellEnd"/>
      <w:r w:rsidRPr="00E011D2">
        <w:rPr>
          <w:szCs w:val="24"/>
        </w:rPr>
        <w:t xml:space="preserve"> za 10 </w:t>
      </w:r>
      <w:proofErr w:type="spellStart"/>
      <w:r w:rsidRPr="00E011D2">
        <w:rPr>
          <w:szCs w:val="24"/>
        </w:rPr>
        <w:t>osoba</w:t>
      </w:r>
      <w:proofErr w:type="spellEnd"/>
      <w:r w:rsidRPr="00E011D2">
        <w:rPr>
          <w:szCs w:val="24"/>
        </w:rPr>
        <w:t xml:space="preserve">, od </w:t>
      </w:r>
      <w:proofErr w:type="spellStart"/>
      <w:r w:rsidRPr="00E011D2">
        <w:rPr>
          <w:szCs w:val="24"/>
        </w:rPr>
        <w:t>kojih</w:t>
      </w:r>
      <w:proofErr w:type="spellEnd"/>
      <w:r w:rsidRPr="00E011D2">
        <w:rPr>
          <w:szCs w:val="24"/>
        </w:rPr>
        <w:t xml:space="preserve"> je u </w:t>
      </w:r>
      <w:proofErr w:type="spellStart"/>
      <w:r w:rsidRPr="00E011D2">
        <w:rPr>
          <w:szCs w:val="24"/>
        </w:rPr>
        <w:t>radnom</w:t>
      </w:r>
      <w:proofErr w:type="spellEnd"/>
      <w:r w:rsidRPr="00E011D2">
        <w:rPr>
          <w:szCs w:val="24"/>
        </w:rPr>
        <w:t xml:space="preserve"> </w:t>
      </w:r>
      <w:proofErr w:type="spellStart"/>
      <w:r w:rsidRPr="00E011D2">
        <w:rPr>
          <w:szCs w:val="24"/>
        </w:rPr>
        <w:t>odnosu</w:t>
      </w:r>
      <w:proofErr w:type="spellEnd"/>
      <w:r w:rsidRPr="00E011D2">
        <w:rPr>
          <w:szCs w:val="24"/>
        </w:rPr>
        <w:t xml:space="preserve">, </w:t>
      </w:r>
      <w:proofErr w:type="spellStart"/>
      <w:r w:rsidRPr="00E011D2">
        <w:rPr>
          <w:szCs w:val="24"/>
        </w:rPr>
        <w:t>nakon</w:t>
      </w:r>
      <w:proofErr w:type="spellEnd"/>
      <w:r w:rsidRPr="00E011D2">
        <w:rPr>
          <w:szCs w:val="24"/>
        </w:rPr>
        <w:t xml:space="preserve"> </w:t>
      </w:r>
      <w:proofErr w:type="spellStart"/>
      <w:r w:rsidRPr="00E011D2">
        <w:rPr>
          <w:szCs w:val="24"/>
        </w:rPr>
        <w:t>isteka</w:t>
      </w:r>
      <w:proofErr w:type="spellEnd"/>
      <w:r w:rsidRPr="00E011D2">
        <w:rPr>
          <w:szCs w:val="24"/>
        </w:rPr>
        <w:t xml:space="preserve"> </w:t>
      </w:r>
      <w:proofErr w:type="spellStart"/>
      <w:r w:rsidRPr="00E011D2">
        <w:rPr>
          <w:szCs w:val="24"/>
        </w:rPr>
        <w:t>sufinansiranja</w:t>
      </w:r>
      <w:proofErr w:type="spellEnd"/>
      <w:r w:rsidRPr="00E011D2">
        <w:rPr>
          <w:szCs w:val="24"/>
        </w:rPr>
        <w:t xml:space="preserve"> </w:t>
      </w:r>
      <w:proofErr w:type="spellStart"/>
      <w:r w:rsidRPr="00E011D2">
        <w:rPr>
          <w:szCs w:val="24"/>
        </w:rPr>
        <w:t>ostalo</w:t>
      </w:r>
      <w:proofErr w:type="spellEnd"/>
      <w:r w:rsidRPr="00E011D2">
        <w:rPr>
          <w:szCs w:val="24"/>
        </w:rPr>
        <w:t xml:space="preserve"> </w:t>
      </w:r>
      <w:proofErr w:type="spellStart"/>
      <w:r w:rsidRPr="00E011D2">
        <w:rPr>
          <w:szCs w:val="24"/>
        </w:rPr>
        <w:t>raditi</w:t>
      </w:r>
      <w:proofErr w:type="spellEnd"/>
      <w:r w:rsidRPr="00E011D2">
        <w:rPr>
          <w:szCs w:val="24"/>
        </w:rPr>
        <w:t xml:space="preserve"> 6 </w:t>
      </w:r>
      <w:proofErr w:type="spellStart"/>
      <w:r w:rsidRPr="00E011D2">
        <w:rPr>
          <w:szCs w:val="24"/>
        </w:rPr>
        <w:t>osobe</w:t>
      </w:r>
      <w:proofErr w:type="spellEnd"/>
      <w:r w:rsidRPr="00E011D2">
        <w:rPr>
          <w:szCs w:val="24"/>
        </w:rPr>
        <w:t xml:space="preserve"> </w:t>
      </w:r>
      <w:proofErr w:type="spellStart"/>
      <w:r w:rsidRPr="00E011D2">
        <w:rPr>
          <w:szCs w:val="24"/>
        </w:rPr>
        <w:t>ili</w:t>
      </w:r>
      <w:proofErr w:type="spellEnd"/>
      <w:r w:rsidRPr="00E011D2">
        <w:rPr>
          <w:szCs w:val="24"/>
        </w:rPr>
        <w:t xml:space="preserve"> 60 %, </w:t>
      </w:r>
      <w:proofErr w:type="spellStart"/>
      <w:r w:rsidRPr="00E011D2">
        <w:rPr>
          <w:szCs w:val="24"/>
        </w:rPr>
        <w:t>dok</w:t>
      </w:r>
      <w:proofErr w:type="spellEnd"/>
      <w:r w:rsidRPr="00E011D2">
        <w:rPr>
          <w:szCs w:val="24"/>
        </w:rPr>
        <w:t xml:space="preserve"> </w:t>
      </w:r>
      <w:proofErr w:type="spellStart"/>
      <w:r w:rsidRPr="00E011D2">
        <w:rPr>
          <w:szCs w:val="24"/>
        </w:rPr>
        <w:t>su</w:t>
      </w:r>
      <w:proofErr w:type="spellEnd"/>
      <w:r w:rsidRPr="00E011D2">
        <w:rPr>
          <w:szCs w:val="24"/>
        </w:rPr>
        <w:t xml:space="preserve"> se 4 </w:t>
      </w:r>
      <w:proofErr w:type="spellStart"/>
      <w:r w:rsidRPr="00E011D2">
        <w:rPr>
          <w:szCs w:val="24"/>
        </w:rPr>
        <w:t>osobe</w:t>
      </w:r>
      <w:proofErr w:type="spellEnd"/>
      <w:r w:rsidRPr="00E011D2">
        <w:rPr>
          <w:szCs w:val="24"/>
        </w:rPr>
        <w:t xml:space="preserve"> </w:t>
      </w:r>
      <w:proofErr w:type="spellStart"/>
      <w:r w:rsidRPr="00E011D2">
        <w:rPr>
          <w:szCs w:val="24"/>
        </w:rPr>
        <w:t>ili</w:t>
      </w:r>
      <w:proofErr w:type="spellEnd"/>
      <w:r w:rsidRPr="00E011D2">
        <w:rPr>
          <w:szCs w:val="24"/>
        </w:rPr>
        <w:t xml:space="preserve"> 40 % </w:t>
      </w:r>
      <w:proofErr w:type="spellStart"/>
      <w:r w:rsidRPr="00E011D2">
        <w:rPr>
          <w:szCs w:val="24"/>
        </w:rPr>
        <w:t>vratile</w:t>
      </w:r>
      <w:proofErr w:type="spellEnd"/>
      <w:r w:rsidRPr="00E011D2">
        <w:rPr>
          <w:szCs w:val="24"/>
        </w:rPr>
        <w:t xml:space="preserve"> </w:t>
      </w:r>
      <w:proofErr w:type="spellStart"/>
      <w:r w:rsidRPr="00E011D2">
        <w:rPr>
          <w:szCs w:val="24"/>
        </w:rPr>
        <w:t>na</w:t>
      </w:r>
      <w:proofErr w:type="spellEnd"/>
      <w:r w:rsidRPr="00E011D2">
        <w:rPr>
          <w:szCs w:val="24"/>
        </w:rPr>
        <w:t xml:space="preserve"> </w:t>
      </w:r>
      <w:proofErr w:type="spellStart"/>
      <w:r w:rsidRPr="00E011D2">
        <w:rPr>
          <w:szCs w:val="24"/>
        </w:rPr>
        <w:t>evidenciju</w:t>
      </w:r>
      <w:proofErr w:type="spellEnd"/>
      <w:r w:rsidRPr="00E011D2">
        <w:rPr>
          <w:szCs w:val="24"/>
        </w:rPr>
        <w:t xml:space="preserve"> </w:t>
      </w:r>
      <w:proofErr w:type="spellStart"/>
      <w:r w:rsidRPr="00E011D2">
        <w:rPr>
          <w:szCs w:val="24"/>
        </w:rPr>
        <w:t>nezaposlenih</w:t>
      </w:r>
      <w:proofErr w:type="spellEnd"/>
      <w:r w:rsidRPr="00E011D2">
        <w:rPr>
          <w:szCs w:val="24"/>
        </w:rPr>
        <w:t>.</w:t>
      </w:r>
    </w:p>
    <w:p w:rsidR="007444F9" w:rsidRPr="003D509A" w:rsidRDefault="00E011D2" w:rsidP="00E011D2">
      <w:pPr>
        <w:tabs>
          <w:tab w:val="left" w:pos="4743"/>
          <w:tab w:val="left" w:pos="7167"/>
        </w:tabs>
        <w:spacing w:line="276" w:lineRule="auto"/>
        <w:jc w:val="both"/>
        <w:rPr>
          <w:b/>
          <w:bCs/>
          <w:szCs w:val="24"/>
          <w:lang w:val="hr-HR"/>
        </w:rPr>
      </w:pPr>
      <w:proofErr w:type="spellStart"/>
      <w:r w:rsidRPr="00E011D2">
        <w:rPr>
          <w:szCs w:val="24"/>
        </w:rPr>
        <w:t>Realizaciju</w:t>
      </w:r>
      <w:proofErr w:type="spellEnd"/>
      <w:r w:rsidRPr="00E011D2">
        <w:rPr>
          <w:szCs w:val="24"/>
        </w:rPr>
        <w:t xml:space="preserve"> </w:t>
      </w:r>
      <w:proofErr w:type="spellStart"/>
      <w:r w:rsidRPr="00E011D2">
        <w:rPr>
          <w:szCs w:val="24"/>
        </w:rPr>
        <w:t>Programa</w:t>
      </w:r>
      <w:proofErr w:type="spellEnd"/>
      <w:r w:rsidRPr="00E011D2">
        <w:rPr>
          <w:szCs w:val="24"/>
        </w:rPr>
        <w:t xml:space="preserve"> </w:t>
      </w:r>
      <w:proofErr w:type="spellStart"/>
      <w:r w:rsidRPr="00E011D2">
        <w:rPr>
          <w:szCs w:val="24"/>
        </w:rPr>
        <w:t>pokazuje</w:t>
      </w:r>
      <w:proofErr w:type="spellEnd"/>
      <w:r w:rsidRPr="00E011D2">
        <w:rPr>
          <w:szCs w:val="24"/>
        </w:rPr>
        <w:t xml:space="preserve"> </w:t>
      </w:r>
      <w:r w:rsidRPr="005966AB">
        <w:rPr>
          <w:b/>
          <w:bCs/>
          <w:szCs w:val="24"/>
        </w:rPr>
        <w:t xml:space="preserve">PRILOG </w:t>
      </w:r>
      <w:r w:rsidR="00F81564" w:rsidRPr="005966AB">
        <w:rPr>
          <w:b/>
          <w:bCs/>
          <w:szCs w:val="24"/>
        </w:rPr>
        <w:t>VII</w:t>
      </w:r>
    </w:p>
    <w:p w:rsidR="007444F9" w:rsidRPr="003D509A" w:rsidRDefault="007444F9" w:rsidP="00A65B21">
      <w:pPr>
        <w:pStyle w:val="Heading3"/>
      </w:pPr>
      <w:bookmarkStart w:id="60" w:name="_Toc2856387"/>
      <w:bookmarkStart w:id="61" w:name="_Toc34309109"/>
      <w:bookmarkStart w:id="62" w:name="_Hlk33768972"/>
      <w:r w:rsidRPr="003D509A">
        <w:t>Prilika za sve 201</w:t>
      </w:r>
      <w:bookmarkEnd w:id="60"/>
      <w:r w:rsidR="00E011D2">
        <w:t xml:space="preserve">9 - </w:t>
      </w:r>
      <w:r w:rsidR="00E011D2" w:rsidRPr="00E011D2">
        <w:rPr>
          <w:iCs/>
          <w:szCs w:val="24"/>
          <w:lang w:val="hr-BA"/>
        </w:rPr>
        <w:t>mogućnost produženog sufinansiranja zapošljavanja</w:t>
      </w:r>
      <w:bookmarkEnd w:id="61"/>
    </w:p>
    <w:p w:rsidR="00E011D2" w:rsidRPr="00E011D2" w:rsidRDefault="00E011D2" w:rsidP="00E011D2">
      <w:pPr>
        <w:jc w:val="both"/>
        <w:rPr>
          <w:iCs/>
          <w:szCs w:val="24"/>
          <w:lang w:val="hr-HR" w:eastAsia="hr-HR"/>
        </w:rPr>
      </w:pPr>
      <w:bookmarkStart w:id="63" w:name="_Toc2856388"/>
      <w:bookmarkEnd w:id="62"/>
      <w:r w:rsidRPr="00E011D2">
        <w:rPr>
          <w:iCs/>
          <w:szCs w:val="24"/>
          <w:lang w:val="hr-HR" w:eastAsia="hr-HR"/>
        </w:rPr>
        <w:t>Mjera podrazumjeva zapošljavanje nezaposlenih osoba bez obzira na radno iskustvo, spol, dob i stepen obrazovanja, na duži period, i to u trajanju od 6 ili 12 mjeseci, uz podršku poslodavcu refundiranjem ½ subvencije nakon  šestog (6), do 12.-tog  mjeseca perioda sufinansiranja, i to kod poslodavaca u privatnom sektoru.</w:t>
      </w:r>
    </w:p>
    <w:p w:rsidR="00E011D2" w:rsidRPr="00E011D2" w:rsidRDefault="00E011D2" w:rsidP="00E011D2">
      <w:pPr>
        <w:jc w:val="both"/>
        <w:rPr>
          <w:iCs/>
          <w:szCs w:val="24"/>
          <w:lang w:val="hr-HR" w:eastAsia="hr-HR"/>
        </w:rPr>
      </w:pPr>
      <w:r w:rsidRPr="00E011D2">
        <w:rPr>
          <w:iCs/>
          <w:szCs w:val="24"/>
          <w:lang w:val="hr-HR" w:eastAsia="hr-HR"/>
        </w:rPr>
        <w:t>Cilj ove mjere je da se nezaposlenim osobama olakša integracija na tržištu rada i spriječi dugotrajna nezaposlenost uz mogućnost pružanja podrške poslodavcu u obliku produženog sufinanciranja zapošljavanja.</w:t>
      </w:r>
    </w:p>
    <w:p w:rsidR="00E011D2" w:rsidRPr="00E011D2" w:rsidRDefault="00E011D2" w:rsidP="00E011D2">
      <w:pPr>
        <w:jc w:val="both"/>
        <w:rPr>
          <w:bCs/>
          <w:iCs/>
          <w:szCs w:val="24"/>
          <w:lang w:val="pl-PL"/>
        </w:rPr>
      </w:pPr>
      <w:r w:rsidRPr="00E011D2">
        <w:rPr>
          <w:bCs/>
          <w:iCs/>
          <w:szCs w:val="24"/>
          <w:lang w:val="pl-PL"/>
        </w:rPr>
        <w:t xml:space="preserve">U 2019.godini, 1349 osoba (Ž-568, M-781 ) je zaposleno kod 574 poslodavaca u Tuzlanskom kantonu, uz finansijska sredstva u iznosu od 3.647.306,00 KM. </w:t>
      </w:r>
    </w:p>
    <w:p w:rsidR="00E011D2" w:rsidRPr="00E011D2" w:rsidRDefault="00E011D2" w:rsidP="00E011D2">
      <w:pPr>
        <w:jc w:val="both"/>
        <w:rPr>
          <w:iCs/>
          <w:szCs w:val="24"/>
          <w:lang w:val="pl-PL"/>
        </w:rPr>
      </w:pPr>
      <w:r w:rsidRPr="00E011D2">
        <w:rPr>
          <w:iCs/>
          <w:szCs w:val="24"/>
          <w:lang w:val="pl-PL"/>
        </w:rPr>
        <w:t>Do kraja 2019.godine istekli su ugovori za 189 osoba kod 72 poslodavca, od kojih je u radnom odnosu, nakon isteka sufinansiranja ostalo raditi 132 osobe ili 69,84 %, a 57  ili 30,16 % osoba se vratilo na evidenciju.</w:t>
      </w:r>
    </w:p>
    <w:p w:rsidR="00E011D2" w:rsidRDefault="00E011D2" w:rsidP="00E011D2">
      <w:pPr>
        <w:tabs>
          <w:tab w:val="left" w:pos="4743"/>
          <w:tab w:val="left" w:pos="7167"/>
        </w:tabs>
        <w:jc w:val="both"/>
        <w:rPr>
          <w:b/>
          <w:bCs/>
          <w:iCs/>
          <w:szCs w:val="24"/>
          <w:lang w:val="hr-HR"/>
        </w:rPr>
      </w:pPr>
      <w:r w:rsidRPr="00E011D2">
        <w:rPr>
          <w:bCs/>
          <w:iCs/>
          <w:szCs w:val="24"/>
          <w:lang w:val="hr-HR"/>
        </w:rPr>
        <w:t xml:space="preserve">Realizaciju Programa pokazuje </w:t>
      </w:r>
      <w:r w:rsidRPr="00E011D2">
        <w:rPr>
          <w:b/>
          <w:bCs/>
          <w:iCs/>
          <w:szCs w:val="24"/>
          <w:lang w:val="hr-HR"/>
        </w:rPr>
        <w:t>PRILOG V</w:t>
      </w:r>
      <w:r w:rsidR="00F81564">
        <w:rPr>
          <w:b/>
          <w:bCs/>
          <w:iCs/>
          <w:szCs w:val="24"/>
          <w:lang w:val="hr-HR"/>
        </w:rPr>
        <w:t>III</w:t>
      </w:r>
    </w:p>
    <w:p w:rsidR="00E27167" w:rsidRDefault="00E27167" w:rsidP="00E011D2">
      <w:pPr>
        <w:tabs>
          <w:tab w:val="left" w:pos="4743"/>
          <w:tab w:val="left" w:pos="7167"/>
        </w:tabs>
        <w:jc w:val="both"/>
        <w:rPr>
          <w:b/>
          <w:bCs/>
          <w:iCs/>
          <w:szCs w:val="24"/>
          <w:lang w:val="hr-HR"/>
        </w:rPr>
      </w:pPr>
    </w:p>
    <w:p w:rsidR="00E27167" w:rsidRDefault="00E27167" w:rsidP="00E27167">
      <w:pPr>
        <w:pStyle w:val="Heading3"/>
      </w:pPr>
      <w:bookmarkStart w:id="64" w:name="_Toc34309110"/>
      <w:r>
        <w:lastRenderedPageBreak/>
        <w:t>Nova p</w:t>
      </w:r>
      <w:r w:rsidRPr="003D509A">
        <w:t>rilika 201</w:t>
      </w:r>
      <w:r>
        <w:t>9</w:t>
      </w:r>
      <w:bookmarkEnd w:id="64"/>
      <w:r>
        <w:t xml:space="preserve"> </w:t>
      </w:r>
    </w:p>
    <w:p w:rsidR="00E27167" w:rsidRPr="00E27167" w:rsidRDefault="00E27167" w:rsidP="00E27167">
      <w:pPr>
        <w:rPr>
          <w:lang w:val="hr-HR"/>
        </w:rPr>
      </w:pPr>
      <w:r w:rsidRPr="00E27167">
        <w:rPr>
          <w:lang w:val="hr-HR"/>
        </w:rPr>
        <w:t>Cilj ove mjere je da se nezaposlenim osobama koje su u izuzetno lošoj situaciji na tržištu rada olakša integracija i prekine dugotrajna nezaposlenost, te da se poslodavcima osigura radna snaga u skladu sa njihovim potrebama.</w:t>
      </w:r>
    </w:p>
    <w:p w:rsidR="00E27167" w:rsidRPr="00E27167" w:rsidRDefault="00E27167" w:rsidP="00E27167">
      <w:pPr>
        <w:rPr>
          <w:lang w:val="hr-HR"/>
        </w:rPr>
      </w:pPr>
      <w:r w:rsidRPr="00E27167">
        <w:rPr>
          <w:lang w:val="hr-HR"/>
        </w:rPr>
        <w:t>Mjera podrazumijeva sufinansiranje zapošljavanja osoba na period od šest ( 6 ) mjeseci, iz sljedećih ciljnih grupa:</w:t>
      </w:r>
    </w:p>
    <w:p w:rsidR="00E27167" w:rsidRPr="00E27167" w:rsidRDefault="00E27167" w:rsidP="00E27167">
      <w:pPr>
        <w:rPr>
          <w:lang w:val="hr-HR"/>
        </w:rPr>
      </w:pPr>
      <w:r w:rsidRPr="00E27167">
        <w:rPr>
          <w:lang w:val="hr-HR"/>
        </w:rPr>
        <w:t>•</w:t>
      </w:r>
      <w:r w:rsidRPr="00E27167">
        <w:rPr>
          <w:lang w:val="hr-HR"/>
        </w:rPr>
        <w:tab/>
        <w:t xml:space="preserve">osobe dobi 40+ prijavljene na evidenciju nezaposlenih prije dana podnošenja prijave poslodavca na Javni poziv, bez obzira na spol, stepen obrazovanja i period nezaposlenosti, </w:t>
      </w:r>
    </w:p>
    <w:p w:rsidR="00E27167" w:rsidRPr="00E27167" w:rsidRDefault="00E27167" w:rsidP="00E27167">
      <w:pPr>
        <w:rPr>
          <w:lang w:val="hr-HR"/>
        </w:rPr>
      </w:pPr>
      <w:r w:rsidRPr="00E27167">
        <w:rPr>
          <w:lang w:val="hr-HR"/>
        </w:rPr>
        <w:t>•</w:t>
      </w:r>
      <w:r w:rsidRPr="00E27167">
        <w:rPr>
          <w:lang w:val="hr-HR"/>
        </w:rPr>
        <w:tab/>
        <w:t>osobe prijavljene na evidenciju nezaposlenih najmanje 12 mjeseci prije dana podnošenja prijave poslodavca, bez obzira na spol, dob i stepen obrazovanja,</w:t>
      </w:r>
    </w:p>
    <w:p w:rsidR="00E27167" w:rsidRPr="00E27167" w:rsidRDefault="00E27167" w:rsidP="00E27167">
      <w:pPr>
        <w:rPr>
          <w:lang w:val="hr-HR"/>
        </w:rPr>
      </w:pPr>
      <w:r w:rsidRPr="00E27167">
        <w:rPr>
          <w:lang w:val="hr-HR"/>
        </w:rPr>
        <w:t>•</w:t>
      </w:r>
      <w:r w:rsidRPr="00E27167">
        <w:rPr>
          <w:lang w:val="hr-HR"/>
        </w:rPr>
        <w:tab/>
        <w:t xml:space="preserve">osobe nižih kvalifikacija ili bez kvalifikacija (NSS, NK, PK) prijavljene na evidenciju nezaposlenih u prije dana podnošenja prijave poslodavca, bez obzira na spol, dob i period nezaposlenosti. </w:t>
      </w:r>
    </w:p>
    <w:p w:rsidR="00E27167" w:rsidRPr="00E27167" w:rsidRDefault="00E27167" w:rsidP="00E27167">
      <w:pPr>
        <w:rPr>
          <w:lang w:val="hr-HR"/>
        </w:rPr>
      </w:pPr>
      <w:r w:rsidRPr="00E27167">
        <w:rPr>
          <w:lang w:val="hr-HR"/>
        </w:rPr>
        <w:t xml:space="preserve">Do kraja 2019.godine, 58 osoba (Ž-21, M-37 ) je zaposleno kod 38 poslodavaca u Tuzlanskom kantonu, uz finansijska sredstva u iznosu od 153.630,00 KM. </w:t>
      </w:r>
    </w:p>
    <w:p w:rsidR="00E27167" w:rsidRPr="00E27167" w:rsidRDefault="00E27167" w:rsidP="00E27167">
      <w:pPr>
        <w:rPr>
          <w:lang w:val="hr-HR"/>
        </w:rPr>
      </w:pPr>
      <w:r w:rsidRPr="00E27167">
        <w:rPr>
          <w:lang w:val="hr-HR"/>
        </w:rPr>
        <w:t>Do kraja 2019.godine istekli su ugovori za 40 osoba kod 27 poslodavaca, od kojih je u radnom odnosu, nakon isteka sufinansiranja ostalo raditi 23 osobe ili 57,5 %, a 17 osoba ili 42,5 % osoba se vratilo na evidenciju.</w:t>
      </w:r>
    </w:p>
    <w:p w:rsidR="00E27167" w:rsidRPr="00E27167" w:rsidRDefault="00E27167" w:rsidP="00E27167">
      <w:pPr>
        <w:rPr>
          <w:lang w:val="hr-HR"/>
        </w:rPr>
      </w:pPr>
      <w:r w:rsidRPr="00E27167">
        <w:rPr>
          <w:lang w:val="hr-HR"/>
        </w:rPr>
        <w:t xml:space="preserve">Realizaciju Programa pokazuje </w:t>
      </w:r>
      <w:r w:rsidRPr="008A2F00">
        <w:rPr>
          <w:b/>
          <w:bCs/>
          <w:lang w:val="hr-HR"/>
        </w:rPr>
        <w:t>PRILOG I</w:t>
      </w:r>
      <w:r w:rsidR="00F81564" w:rsidRPr="008A2F00">
        <w:rPr>
          <w:b/>
          <w:bCs/>
          <w:lang w:val="hr-HR"/>
        </w:rPr>
        <w:t>X</w:t>
      </w:r>
    </w:p>
    <w:p w:rsidR="00E27167" w:rsidRPr="00E011D2" w:rsidRDefault="00E27167" w:rsidP="00E011D2">
      <w:pPr>
        <w:tabs>
          <w:tab w:val="left" w:pos="4743"/>
          <w:tab w:val="left" w:pos="7167"/>
        </w:tabs>
        <w:jc w:val="both"/>
        <w:rPr>
          <w:b/>
          <w:bCs/>
          <w:iCs/>
          <w:szCs w:val="24"/>
          <w:lang w:val="hr-HR"/>
        </w:rPr>
      </w:pPr>
    </w:p>
    <w:p w:rsidR="007444F9" w:rsidRPr="003D509A" w:rsidRDefault="007444F9" w:rsidP="00A65B21">
      <w:pPr>
        <w:pStyle w:val="Heading3"/>
      </w:pPr>
      <w:bookmarkStart w:id="65" w:name="_Toc34309111"/>
      <w:r w:rsidRPr="003D509A">
        <w:t>Periodično / sezonsko zapošljavanje 201</w:t>
      </w:r>
      <w:bookmarkEnd w:id="63"/>
      <w:r w:rsidR="00E27167">
        <w:t>9</w:t>
      </w:r>
      <w:bookmarkEnd w:id="65"/>
    </w:p>
    <w:p w:rsidR="00E27167" w:rsidRPr="00E27167" w:rsidRDefault="00E27167" w:rsidP="00E27167">
      <w:pPr>
        <w:tabs>
          <w:tab w:val="left" w:pos="4743"/>
          <w:tab w:val="left" w:pos="7167"/>
        </w:tabs>
        <w:spacing w:line="276" w:lineRule="auto"/>
        <w:jc w:val="both"/>
        <w:rPr>
          <w:szCs w:val="24"/>
          <w:lang w:val="hr-BA" w:eastAsia="hr-BA"/>
        </w:rPr>
      </w:pPr>
      <w:r w:rsidRPr="00E27167">
        <w:rPr>
          <w:szCs w:val="24"/>
          <w:lang w:val="hr-BA" w:eastAsia="hr-BA"/>
        </w:rPr>
        <w:t>Ovom  mjerom vrši se sufinansiranje zapošljavanje nezaposlenih osoba, bez obzira na radno iskustvo, dob i stepen obrazovanja, uz zasnivanje radnog odnosa na period do šest (6) mjeseci.</w:t>
      </w:r>
    </w:p>
    <w:p w:rsidR="00E27167" w:rsidRPr="00E27167" w:rsidRDefault="00E27167" w:rsidP="00E27167">
      <w:pPr>
        <w:tabs>
          <w:tab w:val="left" w:pos="4743"/>
          <w:tab w:val="left" w:pos="7167"/>
        </w:tabs>
        <w:spacing w:line="276" w:lineRule="auto"/>
        <w:jc w:val="both"/>
        <w:rPr>
          <w:szCs w:val="24"/>
          <w:lang w:val="hr-BA" w:eastAsia="hr-BA"/>
        </w:rPr>
      </w:pPr>
      <w:r w:rsidRPr="00E27167">
        <w:rPr>
          <w:szCs w:val="24"/>
          <w:lang w:val="hr-BA" w:eastAsia="hr-BA"/>
        </w:rPr>
        <w:t>Cilj je da se što većem broju nezaposlenih osoba olakša integracija na tržištu rada i spriječi prelazak u dugotrajnu nezaposlenost, te da se poslodavcima osigura radna snaga u skladu sa njihovim potrebama.</w:t>
      </w:r>
    </w:p>
    <w:p w:rsidR="00E27167" w:rsidRPr="00E27167" w:rsidRDefault="00E27167" w:rsidP="00E27167">
      <w:pPr>
        <w:tabs>
          <w:tab w:val="left" w:pos="4743"/>
          <w:tab w:val="left" w:pos="7167"/>
        </w:tabs>
        <w:spacing w:line="276" w:lineRule="auto"/>
        <w:jc w:val="both"/>
        <w:rPr>
          <w:szCs w:val="24"/>
          <w:lang w:val="hr-BA" w:eastAsia="hr-BA"/>
        </w:rPr>
      </w:pPr>
      <w:r w:rsidRPr="00E27167">
        <w:rPr>
          <w:szCs w:val="24"/>
          <w:lang w:val="hr-BA" w:eastAsia="hr-BA"/>
        </w:rPr>
        <w:t>U 2019.godini, za mjeru Periodično / sezonsko zapošljavanje 2019, zaposlene je 336 osoba (Ž-119, M-217),  kod 126 poslodavaca, uz finansijska sredstva u iznosu 708.912,00 KM.</w:t>
      </w:r>
    </w:p>
    <w:p w:rsidR="00E27167" w:rsidRPr="00E27167" w:rsidRDefault="00E27167" w:rsidP="00E27167">
      <w:pPr>
        <w:tabs>
          <w:tab w:val="left" w:pos="4743"/>
          <w:tab w:val="left" w:pos="7167"/>
        </w:tabs>
        <w:spacing w:line="276" w:lineRule="auto"/>
        <w:jc w:val="both"/>
        <w:rPr>
          <w:szCs w:val="24"/>
          <w:lang w:val="hr-BA" w:eastAsia="hr-BA"/>
        </w:rPr>
      </w:pPr>
      <w:r w:rsidRPr="00E27167">
        <w:rPr>
          <w:szCs w:val="24"/>
          <w:lang w:val="hr-BA" w:eastAsia="hr-BA"/>
        </w:rPr>
        <w:t>Od ukupnog broja osoba koje su zaposlene ovom mjerom, ugovori o radu istekli su za 194 osobe kod 68 poslodavaca, od kojih je u radnom odnosu ostalo 94 osobe ili 48,45 %, a 100 osoba ili 51,55 % osoba se vratilo na evidenciju.</w:t>
      </w:r>
    </w:p>
    <w:p w:rsidR="007444F9" w:rsidRPr="003D509A" w:rsidRDefault="00E27167" w:rsidP="00E27167">
      <w:pPr>
        <w:tabs>
          <w:tab w:val="left" w:pos="4743"/>
          <w:tab w:val="left" w:pos="7167"/>
        </w:tabs>
        <w:spacing w:line="276" w:lineRule="auto"/>
        <w:jc w:val="both"/>
        <w:rPr>
          <w:b/>
          <w:bCs/>
          <w:szCs w:val="24"/>
          <w:lang w:val="hr-HR"/>
        </w:rPr>
      </w:pPr>
      <w:r w:rsidRPr="00E27167">
        <w:rPr>
          <w:szCs w:val="24"/>
          <w:lang w:val="hr-BA" w:eastAsia="hr-BA"/>
        </w:rPr>
        <w:t xml:space="preserve">Realizaciju Programa pokazuje </w:t>
      </w:r>
      <w:r w:rsidRPr="008A2F00">
        <w:rPr>
          <w:b/>
          <w:bCs/>
          <w:szCs w:val="24"/>
          <w:lang w:val="hr-BA" w:eastAsia="hr-BA"/>
        </w:rPr>
        <w:t xml:space="preserve">PRILOG </w:t>
      </w:r>
      <w:r w:rsidR="00F81564" w:rsidRPr="008A2F00">
        <w:rPr>
          <w:b/>
          <w:bCs/>
          <w:szCs w:val="24"/>
          <w:lang w:val="hr-BA" w:eastAsia="hr-BA"/>
        </w:rPr>
        <w:t>X</w:t>
      </w:r>
      <w:r w:rsidRPr="008A2F00">
        <w:rPr>
          <w:szCs w:val="24"/>
          <w:lang w:val="hr-BA" w:eastAsia="hr-BA"/>
        </w:rPr>
        <w:t xml:space="preserve"> </w:t>
      </w:r>
      <w:r w:rsidRPr="00E27167">
        <w:rPr>
          <w:szCs w:val="24"/>
          <w:lang w:val="hr-BA" w:eastAsia="hr-BA"/>
        </w:rPr>
        <w:tab/>
      </w:r>
      <w:r w:rsidR="007444F9" w:rsidRPr="003D509A">
        <w:rPr>
          <w:b/>
          <w:bCs/>
          <w:szCs w:val="24"/>
          <w:lang w:val="hr-HR"/>
        </w:rPr>
        <w:tab/>
      </w:r>
    </w:p>
    <w:p w:rsidR="007444F9" w:rsidRPr="003D509A" w:rsidRDefault="007444F9" w:rsidP="00A65B21">
      <w:pPr>
        <w:pStyle w:val="Heading3"/>
      </w:pPr>
      <w:bookmarkStart w:id="66" w:name="_Toc2856389"/>
      <w:bookmarkStart w:id="67" w:name="_Toc34309112"/>
      <w:r w:rsidRPr="003D509A">
        <w:t>Zapošljavanje žena 201</w:t>
      </w:r>
      <w:bookmarkEnd w:id="66"/>
      <w:r w:rsidR="00E27167">
        <w:t>9</w:t>
      </w:r>
      <w:bookmarkEnd w:id="67"/>
    </w:p>
    <w:p w:rsidR="00E27167" w:rsidRPr="00E27167" w:rsidRDefault="00E27167" w:rsidP="00E27167">
      <w:pPr>
        <w:tabs>
          <w:tab w:val="left" w:pos="4743"/>
          <w:tab w:val="left" w:pos="7167"/>
        </w:tabs>
        <w:spacing w:line="276" w:lineRule="auto"/>
        <w:jc w:val="both"/>
        <w:rPr>
          <w:szCs w:val="24"/>
          <w:lang w:val="hr-HR" w:eastAsia="hr-HR"/>
        </w:rPr>
      </w:pPr>
      <w:r w:rsidRPr="00E27167">
        <w:rPr>
          <w:szCs w:val="24"/>
          <w:lang w:val="hr-HR" w:eastAsia="hr-HR"/>
        </w:rPr>
        <w:t xml:space="preserve">Mjera podrazumijeva zapošljavanje nezaposlenih žena, bez obzira na stepen obrazovanja, radno iskustvo i dob, na period od šest (6) mjeseci i zapošljavanje nezaposlenih žena više (VI stepen) i visoke stručne spreme (VII stepen), bez obzira  radno iskustvo i dob, na period od 12 mjeseci. </w:t>
      </w:r>
    </w:p>
    <w:p w:rsidR="00E27167" w:rsidRPr="00E27167" w:rsidRDefault="00E27167" w:rsidP="00E27167">
      <w:pPr>
        <w:tabs>
          <w:tab w:val="left" w:pos="4743"/>
          <w:tab w:val="left" w:pos="7167"/>
        </w:tabs>
        <w:spacing w:line="276" w:lineRule="auto"/>
        <w:jc w:val="both"/>
        <w:rPr>
          <w:szCs w:val="24"/>
          <w:lang w:val="hr-HR" w:eastAsia="hr-HR"/>
        </w:rPr>
      </w:pPr>
      <w:r w:rsidRPr="00E27167">
        <w:rPr>
          <w:szCs w:val="24"/>
          <w:lang w:val="hr-HR" w:eastAsia="hr-HR"/>
        </w:rPr>
        <w:t>Poslodavac se prilikom prijavljavanja na Javni poziv odlučuje za varijantu perioda sufinansiranja i broj osoba.</w:t>
      </w:r>
    </w:p>
    <w:p w:rsidR="00E27167" w:rsidRPr="00E27167" w:rsidRDefault="00E27167" w:rsidP="00E27167">
      <w:pPr>
        <w:tabs>
          <w:tab w:val="left" w:pos="4743"/>
          <w:tab w:val="left" w:pos="7167"/>
        </w:tabs>
        <w:spacing w:line="276" w:lineRule="auto"/>
        <w:jc w:val="both"/>
        <w:rPr>
          <w:szCs w:val="24"/>
          <w:lang w:val="hr-HR" w:eastAsia="hr-HR"/>
        </w:rPr>
      </w:pPr>
      <w:r w:rsidRPr="00E27167">
        <w:rPr>
          <w:szCs w:val="24"/>
          <w:lang w:val="hr-HR" w:eastAsia="hr-HR"/>
        </w:rPr>
        <w:t>Cilj ove mjere je da se nezaposlenim ženama olakša integracija na tržištu rada i spriječi dugotrajna nezaposlenost, te doprinese povećanju stope zaposlenosti žena.</w:t>
      </w:r>
    </w:p>
    <w:p w:rsidR="00E27167" w:rsidRPr="00E27167" w:rsidRDefault="00E27167" w:rsidP="00E27167">
      <w:pPr>
        <w:tabs>
          <w:tab w:val="left" w:pos="4743"/>
          <w:tab w:val="left" w:pos="7167"/>
        </w:tabs>
        <w:spacing w:line="276" w:lineRule="auto"/>
        <w:jc w:val="both"/>
        <w:rPr>
          <w:szCs w:val="24"/>
          <w:lang w:val="hr-HR" w:eastAsia="hr-HR"/>
        </w:rPr>
      </w:pPr>
      <w:r w:rsidRPr="00E27167">
        <w:rPr>
          <w:szCs w:val="24"/>
          <w:lang w:val="hr-HR" w:eastAsia="hr-HR"/>
        </w:rPr>
        <w:lastRenderedPageBreak/>
        <w:t xml:space="preserve">Do kraja 2019.godine, 304 osobe (žene) su zaposlene kod 203 poslodavaca u Tuzlanskom kantonu, uz finansijska sredstva u iznosu od 1.033.432,00 KM. </w:t>
      </w:r>
    </w:p>
    <w:p w:rsidR="00E27167" w:rsidRPr="00E27167" w:rsidRDefault="00E27167" w:rsidP="00E27167">
      <w:pPr>
        <w:tabs>
          <w:tab w:val="left" w:pos="4743"/>
          <w:tab w:val="left" w:pos="7167"/>
        </w:tabs>
        <w:spacing w:line="276" w:lineRule="auto"/>
        <w:jc w:val="both"/>
        <w:rPr>
          <w:szCs w:val="24"/>
          <w:lang w:val="hr-HR" w:eastAsia="hr-HR"/>
        </w:rPr>
      </w:pPr>
      <w:r w:rsidRPr="00E27167">
        <w:rPr>
          <w:szCs w:val="24"/>
          <w:lang w:val="hr-HR" w:eastAsia="hr-HR"/>
        </w:rPr>
        <w:t>Do kraja 2019.godine istekli su ugovori za 24 osobe kod 24 poslodavaca, od kojih je u radnom odnosu ostalo 17 osobe ili 70 %, a 7 ili 30 % osoba se vratilo na evidenciju.</w:t>
      </w:r>
    </w:p>
    <w:p w:rsidR="007444F9" w:rsidRPr="003D509A" w:rsidRDefault="00E27167" w:rsidP="00E27167">
      <w:pPr>
        <w:tabs>
          <w:tab w:val="left" w:pos="4743"/>
          <w:tab w:val="left" w:pos="7167"/>
        </w:tabs>
        <w:spacing w:line="276" w:lineRule="auto"/>
        <w:jc w:val="both"/>
        <w:rPr>
          <w:b/>
          <w:bCs/>
          <w:szCs w:val="24"/>
          <w:lang w:val="hr-HR"/>
        </w:rPr>
      </w:pPr>
      <w:r w:rsidRPr="00E27167">
        <w:rPr>
          <w:szCs w:val="24"/>
          <w:lang w:val="hr-HR" w:eastAsia="hr-HR"/>
        </w:rPr>
        <w:t xml:space="preserve">Realizaciju Programa pokazuje </w:t>
      </w:r>
      <w:r w:rsidRPr="008A2F00">
        <w:rPr>
          <w:b/>
          <w:bCs/>
          <w:szCs w:val="24"/>
          <w:lang w:val="hr-HR" w:eastAsia="hr-HR"/>
        </w:rPr>
        <w:t xml:space="preserve">PRILOG </w:t>
      </w:r>
      <w:r w:rsidR="00F81564" w:rsidRPr="008A2F00">
        <w:rPr>
          <w:b/>
          <w:bCs/>
          <w:szCs w:val="24"/>
          <w:lang w:val="hr-HR" w:eastAsia="hr-HR"/>
        </w:rPr>
        <w:t>XI</w:t>
      </w:r>
      <w:r w:rsidR="007444F9" w:rsidRPr="003D509A">
        <w:rPr>
          <w:b/>
          <w:bCs/>
          <w:szCs w:val="24"/>
          <w:lang w:val="hr-HR"/>
        </w:rPr>
        <w:tab/>
      </w:r>
    </w:p>
    <w:p w:rsidR="007444F9" w:rsidRPr="003D509A" w:rsidRDefault="007444F9" w:rsidP="00A65B21">
      <w:pPr>
        <w:pStyle w:val="Heading3"/>
      </w:pPr>
      <w:bookmarkStart w:id="68" w:name="_Toc2856390"/>
      <w:bookmarkStart w:id="69" w:name="_Toc34309113"/>
      <w:r w:rsidRPr="003D509A">
        <w:t>Tražim poslodavca 201</w:t>
      </w:r>
      <w:bookmarkEnd w:id="68"/>
      <w:r w:rsidR="00E27167">
        <w:t>9</w:t>
      </w:r>
      <w:bookmarkEnd w:id="69"/>
      <w:r w:rsidRPr="003D509A">
        <w:t xml:space="preserve"> </w:t>
      </w:r>
    </w:p>
    <w:p w:rsidR="00E27167" w:rsidRPr="00E27167" w:rsidRDefault="00E27167" w:rsidP="00E27167">
      <w:pPr>
        <w:tabs>
          <w:tab w:val="left" w:pos="4743"/>
          <w:tab w:val="left" w:pos="7167"/>
        </w:tabs>
        <w:spacing w:line="276" w:lineRule="auto"/>
        <w:jc w:val="both"/>
        <w:rPr>
          <w:szCs w:val="24"/>
        </w:rPr>
      </w:pPr>
      <w:proofErr w:type="spellStart"/>
      <w:r w:rsidRPr="00E27167">
        <w:rPr>
          <w:szCs w:val="24"/>
        </w:rPr>
        <w:t>Zapošljavanje</w:t>
      </w:r>
      <w:proofErr w:type="spellEnd"/>
      <w:r w:rsidRPr="00E27167">
        <w:rPr>
          <w:szCs w:val="24"/>
        </w:rPr>
        <w:t xml:space="preserve"> </w:t>
      </w:r>
      <w:proofErr w:type="spellStart"/>
      <w:r w:rsidRPr="00E27167">
        <w:rPr>
          <w:szCs w:val="24"/>
        </w:rPr>
        <w:t>nezaposlenih</w:t>
      </w:r>
      <w:proofErr w:type="spellEnd"/>
      <w:r w:rsidRPr="00E27167">
        <w:rPr>
          <w:szCs w:val="24"/>
        </w:rPr>
        <w:t xml:space="preserve"> </w:t>
      </w:r>
      <w:proofErr w:type="spellStart"/>
      <w:r w:rsidRPr="00E27167">
        <w:rPr>
          <w:szCs w:val="24"/>
        </w:rPr>
        <w:t>osoba</w:t>
      </w:r>
      <w:proofErr w:type="spellEnd"/>
      <w:r w:rsidRPr="00E27167">
        <w:rPr>
          <w:szCs w:val="24"/>
        </w:rPr>
        <w:t xml:space="preserve">, bez </w:t>
      </w:r>
      <w:proofErr w:type="spellStart"/>
      <w:r w:rsidRPr="00E27167">
        <w:rPr>
          <w:szCs w:val="24"/>
        </w:rPr>
        <w:t>obzira</w:t>
      </w:r>
      <w:proofErr w:type="spellEnd"/>
      <w:r w:rsidRPr="00E27167">
        <w:rPr>
          <w:szCs w:val="24"/>
        </w:rPr>
        <w:t xml:space="preserve"> </w:t>
      </w:r>
      <w:proofErr w:type="spellStart"/>
      <w:r w:rsidRPr="00E27167">
        <w:rPr>
          <w:szCs w:val="24"/>
        </w:rPr>
        <w:t>na</w:t>
      </w:r>
      <w:proofErr w:type="spellEnd"/>
      <w:r w:rsidRPr="00E27167">
        <w:rPr>
          <w:szCs w:val="24"/>
        </w:rPr>
        <w:t xml:space="preserve"> </w:t>
      </w:r>
      <w:proofErr w:type="spellStart"/>
      <w:r w:rsidRPr="00E27167">
        <w:rPr>
          <w:szCs w:val="24"/>
        </w:rPr>
        <w:t>radno</w:t>
      </w:r>
      <w:proofErr w:type="spellEnd"/>
      <w:r w:rsidRPr="00E27167">
        <w:rPr>
          <w:szCs w:val="24"/>
        </w:rPr>
        <w:t xml:space="preserve"> </w:t>
      </w:r>
      <w:proofErr w:type="spellStart"/>
      <w:r w:rsidRPr="00E27167">
        <w:rPr>
          <w:szCs w:val="24"/>
        </w:rPr>
        <w:t>iskustvo</w:t>
      </w:r>
      <w:proofErr w:type="spellEnd"/>
      <w:r w:rsidRPr="00E27167">
        <w:rPr>
          <w:szCs w:val="24"/>
        </w:rPr>
        <w:t xml:space="preserve">, dob </w:t>
      </w:r>
      <w:proofErr w:type="spellStart"/>
      <w:r w:rsidRPr="00E27167">
        <w:rPr>
          <w:szCs w:val="24"/>
        </w:rPr>
        <w:t>i</w:t>
      </w:r>
      <w:proofErr w:type="spellEnd"/>
      <w:r w:rsidRPr="00E27167">
        <w:rPr>
          <w:szCs w:val="24"/>
        </w:rPr>
        <w:t xml:space="preserve"> </w:t>
      </w:r>
      <w:proofErr w:type="spellStart"/>
      <w:r w:rsidRPr="00E27167">
        <w:rPr>
          <w:szCs w:val="24"/>
        </w:rPr>
        <w:t>stepen</w:t>
      </w:r>
      <w:proofErr w:type="spellEnd"/>
      <w:r w:rsidRPr="00E27167">
        <w:rPr>
          <w:szCs w:val="24"/>
        </w:rPr>
        <w:t xml:space="preserve"> </w:t>
      </w:r>
      <w:proofErr w:type="spellStart"/>
      <w:r w:rsidRPr="00E27167">
        <w:rPr>
          <w:szCs w:val="24"/>
        </w:rPr>
        <w:t>obrazovanja</w:t>
      </w:r>
      <w:proofErr w:type="spellEnd"/>
      <w:r w:rsidRPr="00E27167">
        <w:rPr>
          <w:szCs w:val="24"/>
        </w:rPr>
        <w:t xml:space="preserve">, </w:t>
      </w:r>
      <w:proofErr w:type="spellStart"/>
      <w:r w:rsidRPr="00E27167">
        <w:rPr>
          <w:szCs w:val="24"/>
        </w:rPr>
        <w:t>prijavljenih</w:t>
      </w:r>
      <w:proofErr w:type="spellEnd"/>
      <w:r w:rsidRPr="00E27167">
        <w:rPr>
          <w:szCs w:val="24"/>
        </w:rPr>
        <w:t xml:space="preserve"> </w:t>
      </w:r>
      <w:proofErr w:type="spellStart"/>
      <w:r w:rsidRPr="00E27167">
        <w:rPr>
          <w:szCs w:val="24"/>
        </w:rPr>
        <w:t>na</w:t>
      </w:r>
      <w:proofErr w:type="spellEnd"/>
      <w:r w:rsidRPr="00E27167">
        <w:rPr>
          <w:szCs w:val="24"/>
        </w:rPr>
        <w:t xml:space="preserve"> </w:t>
      </w:r>
      <w:proofErr w:type="spellStart"/>
      <w:r w:rsidRPr="00E27167">
        <w:rPr>
          <w:szCs w:val="24"/>
        </w:rPr>
        <w:t>evidenciju</w:t>
      </w:r>
      <w:proofErr w:type="spellEnd"/>
      <w:r w:rsidRPr="00E27167">
        <w:rPr>
          <w:szCs w:val="24"/>
        </w:rPr>
        <w:t xml:space="preserve"> </w:t>
      </w:r>
      <w:proofErr w:type="spellStart"/>
      <w:r w:rsidRPr="00E27167">
        <w:rPr>
          <w:szCs w:val="24"/>
        </w:rPr>
        <w:t>nezaposlenih</w:t>
      </w:r>
      <w:proofErr w:type="spellEnd"/>
      <w:r w:rsidRPr="00E27167">
        <w:rPr>
          <w:szCs w:val="24"/>
        </w:rPr>
        <w:t xml:space="preserve"> </w:t>
      </w:r>
      <w:proofErr w:type="spellStart"/>
      <w:r w:rsidRPr="00E27167">
        <w:rPr>
          <w:szCs w:val="24"/>
        </w:rPr>
        <w:t>prije</w:t>
      </w:r>
      <w:proofErr w:type="spellEnd"/>
      <w:r w:rsidRPr="00E27167">
        <w:rPr>
          <w:szCs w:val="24"/>
        </w:rPr>
        <w:t xml:space="preserve"> dana </w:t>
      </w:r>
      <w:proofErr w:type="spellStart"/>
      <w:r w:rsidRPr="00E27167">
        <w:rPr>
          <w:szCs w:val="24"/>
        </w:rPr>
        <w:t>preuzimanja</w:t>
      </w:r>
      <w:proofErr w:type="spellEnd"/>
      <w:r w:rsidRPr="00E27167">
        <w:rPr>
          <w:szCs w:val="24"/>
        </w:rPr>
        <w:t xml:space="preserve"> „</w:t>
      </w:r>
      <w:proofErr w:type="spellStart"/>
      <w:r w:rsidRPr="00E27167">
        <w:rPr>
          <w:szCs w:val="24"/>
        </w:rPr>
        <w:t>Obrazca</w:t>
      </w:r>
      <w:proofErr w:type="spellEnd"/>
      <w:r w:rsidRPr="00E27167">
        <w:rPr>
          <w:szCs w:val="24"/>
        </w:rPr>
        <w:t xml:space="preserve"> za </w:t>
      </w:r>
      <w:proofErr w:type="spellStart"/>
      <w:r w:rsidRPr="00E27167">
        <w:rPr>
          <w:szCs w:val="24"/>
        </w:rPr>
        <w:t>traženje</w:t>
      </w:r>
      <w:proofErr w:type="spellEnd"/>
      <w:r w:rsidRPr="00E27167">
        <w:rPr>
          <w:szCs w:val="24"/>
        </w:rPr>
        <w:t xml:space="preserve"> </w:t>
      </w:r>
      <w:proofErr w:type="spellStart"/>
      <w:r w:rsidRPr="00E27167">
        <w:rPr>
          <w:szCs w:val="24"/>
        </w:rPr>
        <w:t>poslodavca</w:t>
      </w:r>
      <w:proofErr w:type="spellEnd"/>
      <w:r w:rsidRPr="00E27167">
        <w:rPr>
          <w:szCs w:val="24"/>
        </w:rPr>
        <w:t xml:space="preserve"> TP“, </w:t>
      </w:r>
      <w:proofErr w:type="spellStart"/>
      <w:r w:rsidRPr="00E27167">
        <w:rPr>
          <w:szCs w:val="24"/>
        </w:rPr>
        <w:t>apliciranja</w:t>
      </w:r>
      <w:proofErr w:type="spellEnd"/>
      <w:r w:rsidRPr="00E27167">
        <w:rPr>
          <w:szCs w:val="24"/>
        </w:rPr>
        <w:t xml:space="preserve"> </w:t>
      </w:r>
      <w:proofErr w:type="spellStart"/>
      <w:r w:rsidRPr="00E27167">
        <w:rPr>
          <w:szCs w:val="24"/>
        </w:rPr>
        <w:t>poslodavca</w:t>
      </w:r>
      <w:proofErr w:type="spellEnd"/>
      <w:r w:rsidRPr="00E27167">
        <w:rPr>
          <w:szCs w:val="24"/>
        </w:rPr>
        <w:t xml:space="preserve"> </w:t>
      </w:r>
      <w:proofErr w:type="spellStart"/>
      <w:r w:rsidRPr="00E27167">
        <w:rPr>
          <w:szCs w:val="24"/>
        </w:rPr>
        <w:t>na</w:t>
      </w:r>
      <w:proofErr w:type="spellEnd"/>
      <w:r w:rsidRPr="00E27167">
        <w:rPr>
          <w:szCs w:val="24"/>
        </w:rPr>
        <w:t xml:space="preserve"> </w:t>
      </w:r>
      <w:proofErr w:type="spellStart"/>
      <w:r w:rsidRPr="00E27167">
        <w:rPr>
          <w:szCs w:val="24"/>
        </w:rPr>
        <w:t>Javni</w:t>
      </w:r>
      <w:proofErr w:type="spellEnd"/>
      <w:r w:rsidRPr="00E27167">
        <w:rPr>
          <w:szCs w:val="24"/>
        </w:rPr>
        <w:t xml:space="preserve"> </w:t>
      </w:r>
      <w:proofErr w:type="spellStart"/>
      <w:r w:rsidRPr="00E27167">
        <w:rPr>
          <w:szCs w:val="24"/>
        </w:rPr>
        <w:t>poziv</w:t>
      </w:r>
      <w:proofErr w:type="spellEnd"/>
      <w:r w:rsidRPr="00E27167">
        <w:rPr>
          <w:szCs w:val="24"/>
        </w:rPr>
        <w:t xml:space="preserve">, </w:t>
      </w:r>
      <w:proofErr w:type="spellStart"/>
      <w:r w:rsidRPr="00E27167">
        <w:rPr>
          <w:szCs w:val="24"/>
        </w:rPr>
        <w:t>uz</w:t>
      </w:r>
      <w:proofErr w:type="spellEnd"/>
      <w:r w:rsidRPr="00E27167">
        <w:rPr>
          <w:szCs w:val="24"/>
        </w:rPr>
        <w:t xml:space="preserve"> </w:t>
      </w:r>
      <w:proofErr w:type="spellStart"/>
      <w:r w:rsidRPr="00E27167">
        <w:rPr>
          <w:szCs w:val="24"/>
        </w:rPr>
        <w:t>zasnivanje</w:t>
      </w:r>
      <w:proofErr w:type="spellEnd"/>
      <w:r w:rsidRPr="00E27167">
        <w:rPr>
          <w:szCs w:val="24"/>
        </w:rPr>
        <w:t xml:space="preserve"> </w:t>
      </w:r>
      <w:proofErr w:type="spellStart"/>
      <w:r w:rsidRPr="00E27167">
        <w:rPr>
          <w:szCs w:val="24"/>
        </w:rPr>
        <w:t>radnog</w:t>
      </w:r>
      <w:proofErr w:type="spellEnd"/>
      <w:r w:rsidRPr="00E27167">
        <w:rPr>
          <w:szCs w:val="24"/>
        </w:rPr>
        <w:t xml:space="preserve"> </w:t>
      </w:r>
      <w:proofErr w:type="spellStart"/>
      <w:r w:rsidRPr="00E27167">
        <w:rPr>
          <w:szCs w:val="24"/>
        </w:rPr>
        <w:t>odnosa</w:t>
      </w:r>
      <w:proofErr w:type="spellEnd"/>
      <w:r w:rsidRPr="00E27167">
        <w:rPr>
          <w:szCs w:val="24"/>
        </w:rPr>
        <w:t xml:space="preserve"> </w:t>
      </w:r>
      <w:proofErr w:type="spellStart"/>
      <w:r w:rsidRPr="00E27167">
        <w:rPr>
          <w:szCs w:val="24"/>
        </w:rPr>
        <w:t>na</w:t>
      </w:r>
      <w:proofErr w:type="spellEnd"/>
      <w:r w:rsidRPr="00E27167">
        <w:rPr>
          <w:szCs w:val="24"/>
        </w:rPr>
        <w:t xml:space="preserve"> period </w:t>
      </w:r>
      <w:proofErr w:type="spellStart"/>
      <w:r w:rsidRPr="00E27167">
        <w:rPr>
          <w:szCs w:val="24"/>
        </w:rPr>
        <w:t>od</w:t>
      </w:r>
      <w:proofErr w:type="spellEnd"/>
      <w:r w:rsidRPr="00E27167">
        <w:rPr>
          <w:szCs w:val="24"/>
        </w:rPr>
        <w:t xml:space="preserve"> 6 </w:t>
      </w:r>
      <w:proofErr w:type="spellStart"/>
      <w:r w:rsidRPr="00E27167">
        <w:rPr>
          <w:szCs w:val="24"/>
        </w:rPr>
        <w:t>mjeseci</w:t>
      </w:r>
      <w:proofErr w:type="spellEnd"/>
      <w:r w:rsidRPr="00E27167">
        <w:rPr>
          <w:szCs w:val="24"/>
        </w:rPr>
        <w:t xml:space="preserve"> </w:t>
      </w:r>
      <w:proofErr w:type="spellStart"/>
      <w:r w:rsidRPr="00E27167">
        <w:rPr>
          <w:szCs w:val="24"/>
        </w:rPr>
        <w:t>ili</w:t>
      </w:r>
      <w:proofErr w:type="spellEnd"/>
      <w:r w:rsidRPr="00E27167">
        <w:rPr>
          <w:szCs w:val="24"/>
        </w:rPr>
        <w:t xml:space="preserve"> 12 </w:t>
      </w:r>
      <w:proofErr w:type="spellStart"/>
      <w:r w:rsidRPr="00E27167">
        <w:rPr>
          <w:szCs w:val="24"/>
        </w:rPr>
        <w:t>mjeseci</w:t>
      </w:r>
      <w:proofErr w:type="spellEnd"/>
      <w:r w:rsidRPr="00E27167">
        <w:rPr>
          <w:szCs w:val="24"/>
        </w:rPr>
        <w:t xml:space="preserve">. </w:t>
      </w:r>
    </w:p>
    <w:p w:rsidR="00E27167" w:rsidRPr="00E27167" w:rsidRDefault="00E27167" w:rsidP="00E27167">
      <w:pPr>
        <w:tabs>
          <w:tab w:val="left" w:pos="4743"/>
          <w:tab w:val="left" w:pos="7167"/>
        </w:tabs>
        <w:spacing w:line="276" w:lineRule="auto"/>
        <w:jc w:val="both"/>
        <w:rPr>
          <w:szCs w:val="24"/>
        </w:rPr>
      </w:pPr>
      <w:proofErr w:type="spellStart"/>
      <w:r w:rsidRPr="00E27167">
        <w:rPr>
          <w:szCs w:val="24"/>
        </w:rPr>
        <w:t>Cilj</w:t>
      </w:r>
      <w:proofErr w:type="spellEnd"/>
      <w:r w:rsidRPr="00E27167">
        <w:rPr>
          <w:szCs w:val="24"/>
        </w:rPr>
        <w:t xml:space="preserve"> </w:t>
      </w:r>
      <w:proofErr w:type="spellStart"/>
      <w:r w:rsidRPr="00E27167">
        <w:rPr>
          <w:szCs w:val="24"/>
        </w:rPr>
        <w:t>ove</w:t>
      </w:r>
      <w:proofErr w:type="spellEnd"/>
      <w:r w:rsidRPr="00E27167">
        <w:rPr>
          <w:szCs w:val="24"/>
        </w:rPr>
        <w:t xml:space="preserve"> </w:t>
      </w:r>
      <w:proofErr w:type="spellStart"/>
      <w:r w:rsidRPr="00E27167">
        <w:rPr>
          <w:szCs w:val="24"/>
        </w:rPr>
        <w:t>mjere</w:t>
      </w:r>
      <w:proofErr w:type="spellEnd"/>
      <w:r w:rsidRPr="00E27167">
        <w:rPr>
          <w:szCs w:val="24"/>
        </w:rPr>
        <w:t xml:space="preserve"> je da se </w:t>
      </w:r>
      <w:proofErr w:type="spellStart"/>
      <w:r w:rsidRPr="00E27167">
        <w:rPr>
          <w:szCs w:val="24"/>
        </w:rPr>
        <w:t>uz</w:t>
      </w:r>
      <w:proofErr w:type="spellEnd"/>
      <w:r w:rsidRPr="00E27167">
        <w:rPr>
          <w:szCs w:val="24"/>
        </w:rPr>
        <w:t xml:space="preserve"> </w:t>
      </w:r>
      <w:proofErr w:type="spellStart"/>
      <w:r w:rsidRPr="00E27167">
        <w:rPr>
          <w:szCs w:val="24"/>
        </w:rPr>
        <w:t>pomoć</w:t>
      </w:r>
      <w:proofErr w:type="spellEnd"/>
      <w:r w:rsidRPr="00E27167">
        <w:rPr>
          <w:szCs w:val="24"/>
        </w:rPr>
        <w:t xml:space="preserve"> „</w:t>
      </w:r>
      <w:proofErr w:type="spellStart"/>
      <w:r w:rsidRPr="00E27167">
        <w:rPr>
          <w:szCs w:val="24"/>
        </w:rPr>
        <w:t>Obrazca</w:t>
      </w:r>
      <w:proofErr w:type="spellEnd"/>
      <w:r w:rsidRPr="00E27167">
        <w:rPr>
          <w:szCs w:val="24"/>
        </w:rPr>
        <w:t xml:space="preserve"> za </w:t>
      </w:r>
      <w:proofErr w:type="spellStart"/>
      <w:r w:rsidRPr="00E27167">
        <w:rPr>
          <w:szCs w:val="24"/>
        </w:rPr>
        <w:t>traženje</w:t>
      </w:r>
      <w:proofErr w:type="spellEnd"/>
      <w:r w:rsidRPr="00E27167">
        <w:rPr>
          <w:szCs w:val="24"/>
        </w:rPr>
        <w:t xml:space="preserve"> </w:t>
      </w:r>
      <w:proofErr w:type="spellStart"/>
      <w:r w:rsidRPr="00E27167">
        <w:rPr>
          <w:szCs w:val="24"/>
        </w:rPr>
        <w:t>poslodavca</w:t>
      </w:r>
      <w:proofErr w:type="spellEnd"/>
      <w:r w:rsidRPr="00E27167">
        <w:rPr>
          <w:szCs w:val="24"/>
        </w:rPr>
        <w:t xml:space="preserve"> TP“, </w:t>
      </w:r>
      <w:proofErr w:type="spellStart"/>
      <w:r w:rsidRPr="00E27167">
        <w:rPr>
          <w:szCs w:val="24"/>
        </w:rPr>
        <w:t>čije</w:t>
      </w:r>
      <w:proofErr w:type="spellEnd"/>
      <w:r w:rsidRPr="00E27167">
        <w:rPr>
          <w:szCs w:val="24"/>
        </w:rPr>
        <w:t xml:space="preserve"> je </w:t>
      </w:r>
      <w:proofErr w:type="spellStart"/>
      <w:r w:rsidRPr="00E27167">
        <w:rPr>
          <w:szCs w:val="24"/>
        </w:rPr>
        <w:t>trajanje</w:t>
      </w:r>
      <w:proofErr w:type="spellEnd"/>
      <w:r w:rsidRPr="00E27167">
        <w:rPr>
          <w:szCs w:val="24"/>
        </w:rPr>
        <w:t xml:space="preserve"> </w:t>
      </w:r>
      <w:proofErr w:type="spellStart"/>
      <w:r w:rsidRPr="00E27167">
        <w:rPr>
          <w:szCs w:val="24"/>
        </w:rPr>
        <w:t>ograničeno</w:t>
      </w:r>
      <w:proofErr w:type="spellEnd"/>
      <w:r w:rsidRPr="00E27167">
        <w:rPr>
          <w:szCs w:val="24"/>
        </w:rPr>
        <w:t xml:space="preserve"> do 60 dana od dana </w:t>
      </w:r>
      <w:proofErr w:type="spellStart"/>
      <w:r w:rsidRPr="00E27167">
        <w:rPr>
          <w:szCs w:val="24"/>
        </w:rPr>
        <w:t>preuzimanja</w:t>
      </w:r>
      <w:proofErr w:type="spellEnd"/>
      <w:r w:rsidRPr="00E27167">
        <w:rPr>
          <w:szCs w:val="24"/>
        </w:rPr>
        <w:t xml:space="preserve"> </w:t>
      </w:r>
      <w:proofErr w:type="spellStart"/>
      <w:r w:rsidRPr="00E27167">
        <w:rPr>
          <w:szCs w:val="24"/>
        </w:rPr>
        <w:t>sa</w:t>
      </w:r>
      <w:proofErr w:type="spellEnd"/>
      <w:r w:rsidRPr="00E27167">
        <w:rPr>
          <w:szCs w:val="24"/>
        </w:rPr>
        <w:t xml:space="preserve"> web </w:t>
      </w:r>
      <w:proofErr w:type="spellStart"/>
      <w:r w:rsidRPr="00E27167">
        <w:rPr>
          <w:szCs w:val="24"/>
        </w:rPr>
        <w:t>portala</w:t>
      </w:r>
      <w:proofErr w:type="spellEnd"/>
      <w:r w:rsidRPr="00E27167">
        <w:rPr>
          <w:szCs w:val="24"/>
        </w:rPr>
        <w:t xml:space="preserve">, </w:t>
      </w:r>
      <w:proofErr w:type="spellStart"/>
      <w:r w:rsidRPr="00E27167">
        <w:rPr>
          <w:szCs w:val="24"/>
        </w:rPr>
        <w:t>nezaposlena</w:t>
      </w:r>
      <w:proofErr w:type="spellEnd"/>
      <w:r w:rsidRPr="00E27167">
        <w:rPr>
          <w:szCs w:val="24"/>
        </w:rPr>
        <w:t xml:space="preserve"> </w:t>
      </w:r>
      <w:proofErr w:type="spellStart"/>
      <w:r w:rsidRPr="00E27167">
        <w:rPr>
          <w:szCs w:val="24"/>
        </w:rPr>
        <w:t>osoba</w:t>
      </w:r>
      <w:proofErr w:type="spellEnd"/>
      <w:r w:rsidRPr="00E27167">
        <w:rPr>
          <w:szCs w:val="24"/>
        </w:rPr>
        <w:t xml:space="preserve"> </w:t>
      </w:r>
      <w:proofErr w:type="spellStart"/>
      <w:r w:rsidRPr="00E27167">
        <w:rPr>
          <w:szCs w:val="24"/>
        </w:rPr>
        <w:t>motivira</w:t>
      </w:r>
      <w:proofErr w:type="spellEnd"/>
      <w:r w:rsidRPr="00E27167">
        <w:rPr>
          <w:szCs w:val="24"/>
        </w:rPr>
        <w:t xml:space="preserve"> da </w:t>
      </w:r>
      <w:proofErr w:type="spellStart"/>
      <w:r w:rsidRPr="00E27167">
        <w:rPr>
          <w:szCs w:val="24"/>
        </w:rPr>
        <w:t>samostalno</w:t>
      </w:r>
      <w:proofErr w:type="spellEnd"/>
      <w:r w:rsidRPr="00E27167">
        <w:rPr>
          <w:szCs w:val="24"/>
        </w:rPr>
        <w:t xml:space="preserve"> </w:t>
      </w:r>
      <w:proofErr w:type="spellStart"/>
      <w:r w:rsidRPr="00E27167">
        <w:rPr>
          <w:szCs w:val="24"/>
        </w:rPr>
        <w:t>traži</w:t>
      </w:r>
      <w:proofErr w:type="spellEnd"/>
      <w:r w:rsidRPr="00E27167">
        <w:rPr>
          <w:szCs w:val="24"/>
        </w:rPr>
        <w:t xml:space="preserve"> </w:t>
      </w:r>
      <w:proofErr w:type="spellStart"/>
      <w:r w:rsidRPr="00E27167">
        <w:rPr>
          <w:szCs w:val="24"/>
        </w:rPr>
        <w:t>zaposlenje</w:t>
      </w:r>
      <w:proofErr w:type="spellEnd"/>
      <w:r w:rsidRPr="00E27167">
        <w:rPr>
          <w:szCs w:val="24"/>
        </w:rPr>
        <w:t xml:space="preserve"> </w:t>
      </w:r>
      <w:proofErr w:type="spellStart"/>
      <w:r w:rsidRPr="00E27167">
        <w:rPr>
          <w:szCs w:val="24"/>
        </w:rPr>
        <w:t>kod</w:t>
      </w:r>
      <w:proofErr w:type="spellEnd"/>
      <w:r w:rsidRPr="00E27167">
        <w:rPr>
          <w:szCs w:val="24"/>
        </w:rPr>
        <w:t xml:space="preserve"> </w:t>
      </w:r>
      <w:proofErr w:type="spellStart"/>
      <w:r w:rsidRPr="00E27167">
        <w:rPr>
          <w:szCs w:val="24"/>
        </w:rPr>
        <w:t>poslodavaca</w:t>
      </w:r>
      <w:proofErr w:type="spellEnd"/>
      <w:r w:rsidRPr="00E27167">
        <w:rPr>
          <w:szCs w:val="24"/>
        </w:rPr>
        <w:t xml:space="preserve">, </w:t>
      </w:r>
      <w:proofErr w:type="spellStart"/>
      <w:r w:rsidRPr="00E27167">
        <w:rPr>
          <w:szCs w:val="24"/>
        </w:rPr>
        <w:t>radi</w:t>
      </w:r>
      <w:proofErr w:type="spellEnd"/>
      <w:r w:rsidRPr="00E27167">
        <w:rPr>
          <w:szCs w:val="24"/>
        </w:rPr>
        <w:t xml:space="preserve"> </w:t>
      </w:r>
      <w:proofErr w:type="spellStart"/>
      <w:r w:rsidRPr="00E27167">
        <w:rPr>
          <w:szCs w:val="24"/>
        </w:rPr>
        <w:t>integracije</w:t>
      </w:r>
      <w:proofErr w:type="spellEnd"/>
      <w:r w:rsidRPr="00E27167">
        <w:rPr>
          <w:szCs w:val="24"/>
        </w:rPr>
        <w:t xml:space="preserve"> </w:t>
      </w:r>
      <w:proofErr w:type="spellStart"/>
      <w:r w:rsidRPr="00E27167">
        <w:rPr>
          <w:szCs w:val="24"/>
        </w:rPr>
        <w:t>na</w:t>
      </w:r>
      <w:proofErr w:type="spellEnd"/>
      <w:r w:rsidRPr="00E27167">
        <w:rPr>
          <w:szCs w:val="24"/>
        </w:rPr>
        <w:t xml:space="preserve"> </w:t>
      </w:r>
      <w:proofErr w:type="spellStart"/>
      <w:r w:rsidRPr="00E27167">
        <w:rPr>
          <w:szCs w:val="24"/>
        </w:rPr>
        <w:t>tržištu</w:t>
      </w:r>
      <w:proofErr w:type="spellEnd"/>
      <w:r w:rsidRPr="00E27167">
        <w:rPr>
          <w:szCs w:val="24"/>
        </w:rPr>
        <w:t xml:space="preserve"> </w:t>
      </w:r>
      <w:proofErr w:type="spellStart"/>
      <w:r w:rsidRPr="00E27167">
        <w:rPr>
          <w:szCs w:val="24"/>
        </w:rPr>
        <w:t>rada</w:t>
      </w:r>
      <w:proofErr w:type="spellEnd"/>
      <w:r w:rsidRPr="00E27167">
        <w:rPr>
          <w:szCs w:val="24"/>
        </w:rPr>
        <w:t>.</w:t>
      </w:r>
    </w:p>
    <w:p w:rsidR="00E27167" w:rsidRPr="00E27167" w:rsidRDefault="00E27167" w:rsidP="00E27167">
      <w:pPr>
        <w:tabs>
          <w:tab w:val="left" w:pos="4743"/>
          <w:tab w:val="left" w:pos="7167"/>
        </w:tabs>
        <w:spacing w:line="276" w:lineRule="auto"/>
        <w:jc w:val="both"/>
        <w:rPr>
          <w:szCs w:val="24"/>
        </w:rPr>
      </w:pPr>
      <w:r w:rsidRPr="00E27167">
        <w:rPr>
          <w:szCs w:val="24"/>
        </w:rPr>
        <w:t xml:space="preserve">U 2019.godini, 117 </w:t>
      </w:r>
      <w:proofErr w:type="spellStart"/>
      <w:r w:rsidRPr="00E27167">
        <w:rPr>
          <w:szCs w:val="24"/>
        </w:rPr>
        <w:t>osoba</w:t>
      </w:r>
      <w:proofErr w:type="spellEnd"/>
      <w:r w:rsidRPr="00E27167">
        <w:rPr>
          <w:szCs w:val="24"/>
        </w:rPr>
        <w:t xml:space="preserve"> (Ž-55, M-62) </w:t>
      </w:r>
      <w:proofErr w:type="spellStart"/>
      <w:r w:rsidRPr="00E27167">
        <w:rPr>
          <w:szCs w:val="24"/>
        </w:rPr>
        <w:t>su</w:t>
      </w:r>
      <w:proofErr w:type="spellEnd"/>
      <w:r w:rsidRPr="00E27167">
        <w:rPr>
          <w:szCs w:val="24"/>
        </w:rPr>
        <w:t xml:space="preserve"> </w:t>
      </w:r>
      <w:proofErr w:type="spellStart"/>
      <w:r w:rsidRPr="00E27167">
        <w:rPr>
          <w:szCs w:val="24"/>
        </w:rPr>
        <w:t>zaposlene</w:t>
      </w:r>
      <w:proofErr w:type="spellEnd"/>
      <w:r w:rsidRPr="00E27167">
        <w:rPr>
          <w:szCs w:val="24"/>
        </w:rPr>
        <w:t xml:space="preserve"> </w:t>
      </w:r>
      <w:proofErr w:type="spellStart"/>
      <w:r w:rsidRPr="00E27167">
        <w:rPr>
          <w:szCs w:val="24"/>
        </w:rPr>
        <w:t>kod</w:t>
      </w:r>
      <w:proofErr w:type="spellEnd"/>
      <w:r w:rsidRPr="00E27167">
        <w:rPr>
          <w:szCs w:val="24"/>
        </w:rPr>
        <w:t xml:space="preserve"> 107 </w:t>
      </w:r>
      <w:proofErr w:type="spellStart"/>
      <w:r w:rsidRPr="00E27167">
        <w:rPr>
          <w:szCs w:val="24"/>
        </w:rPr>
        <w:t>poslodavaca</w:t>
      </w:r>
      <w:proofErr w:type="spellEnd"/>
      <w:r w:rsidRPr="00E27167">
        <w:rPr>
          <w:szCs w:val="24"/>
        </w:rPr>
        <w:t xml:space="preserve"> u </w:t>
      </w:r>
      <w:proofErr w:type="spellStart"/>
      <w:r w:rsidRPr="00E27167">
        <w:rPr>
          <w:szCs w:val="24"/>
        </w:rPr>
        <w:t>Tuzlanskom</w:t>
      </w:r>
      <w:proofErr w:type="spellEnd"/>
      <w:r w:rsidRPr="00E27167">
        <w:rPr>
          <w:szCs w:val="24"/>
        </w:rPr>
        <w:t xml:space="preserve"> </w:t>
      </w:r>
      <w:proofErr w:type="spellStart"/>
      <w:r w:rsidRPr="00E27167">
        <w:rPr>
          <w:szCs w:val="24"/>
        </w:rPr>
        <w:t>kantonu</w:t>
      </w:r>
      <w:proofErr w:type="spellEnd"/>
      <w:r w:rsidRPr="00E27167">
        <w:rPr>
          <w:szCs w:val="24"/>
        </w:rPr>
        <w:t xml:space="preserve">, </w:t>
      </w:r>
      <w:proofErr w:type="spellStart"/>
      <w:r w:rsidRPr="00E27167">
        <w:rPr>
          <w:szCs w:val="24"/>
        </w:rPr>
        <w:t>uz</w:t>
      </w:r>
      <w:proofErr w:type="spellEnd"/>
      <w:r w:rsidRPr="00E27167">
        <w:rPr>
          <w:szCs w:val="24"/>
        </w:rPr>
        <w:t xml:space="preserve"> </w:t>
      </w:r>
      <w:proofErr w:type="spellStart"/>
      <w:r w:rsidRPr="00E27167">
        <w:rPr>
          <w:szCs w:val="24"/>
        </w:rPr>
        <w:t>ukupna</w:t>
      </w:r>
      <w:proofErr w:type="spellEnd"/>
      <w:r w:rsidRPr="00E27167">
        <w:rPr>
          <w:szCs w:val="24"/>
        </w:rPr>
        <w:t xml:space="preserve"> </w:t>
      </w:r>
      <w:proofErr w:type="spellStart"/>
      <w:r w:rsidRPr="00E27167">
        <w:rPr>
          <w:szCs w:val="24"/>
        </w:rPr>
        <w:t>finansijska</w:t>
      </w:r>
      <w:proofErr w:type="spellEnd"/>
      <w:r w:rsidRPr="00E27167">
        <w:rPr>
          <w:szCs w:val="24"/>
        </w:rPr>
        <w:t xml:space="preserve"> </w:t>
      </w:r>
      <w:proofErr w:type="spellStart"/>
      <w:r w:rsidRPr="00E27167">
        <w:rPr>
          <w:szCs w:val="24"/>
        </w:rPr>
        <w:t>sredstva</w:t>
      </w:r>
      <w:proofErr w:type="spellEnd"/>
      <w:r w:rsidRPr="00E27167">
        <w:rPr>
          <w:szCs w:val="24"/>
        </w:rPr>
        <w:t xml:space="preserve"> u </w:t>
      </w:r>
      <w:proofErr w:type="spellStart"/>
      <w:r w:rsidRPr="00E27167">
        <w:rPr>
          <w:szCs w:val="24"/>
        </w:rPr>
        <w:t>iznosu</w:t>
      </w:r>
      <w:proofErr w:type="spellEnd"/>
      <w:r w:rsidRPr="00E27167">
        <w:rPr>
          <w:szCs w:val="24"/>
        </w:rPr>
        <w:t xml:space="preserve"> 418.572,00 KM. </w:t>
      </w:r>
    </w:p>
    <w:p w:rsidR="007444F9" w:rsidRPr="003D509A" w:rsidRDefault="00E27167" w:rsidP="00E27167">
      <w:pPr>
        <w:tabs>
          <w:tab w:val="left" w:pos="4743"/>
          <w:tab w:val="left" w:pos="7167"/>
        </w:tabs>
        <w:spacing w:line="276" w:lineRule="auto"/>
        <w:jc w:val="both"/>
        <w:rPr>
          <w:b/>
          <w:bCs/>
          <w:szCs w:val="24"/>
          <w:lang w:val="hr-HR"/>
        </w:rPr>
      </w:pPr>
      <w:proofErr w:type="spellStart"/>
      <w:r w:rsidRPr="00E27167">
        <w:rPr>
          <w:szCs w:val="24"/>
        </w:rPr>
        <w:t>Realizaciju</w:t>
      </w:r>
      <w:proofErr w:type="spellEnd"/>
      <w:r w:rsidRPr="00E27167">
        <w:rPr>
          <w:szCs w:val="24"/>
        </w:rPr>
        <w:t xml:space="preserve"> </w:t>
      </w:r>
      <w:proofErr w:type="spellStart"/>
      <w:r w:rsidRPr="00E27167">
        <w:rPr>
          <w:szCs w:val="24"/>
        </w:rPr>
        <w:t>Programa</w:t>
      </w:r>
      <w:proofErr w:type="spellEnd"/>
      <w:r w:rsidRPr="00E27167">
        <w:rPr>
          <w:szCs w:val="24"/>
        </w:rPr>
        <w:t xml:space="preserve"> </w:t>
      </w:r>
      <w:proofErr w:type="spellStart"/>
      <w:r w:rsidRPr="00E27167">
        <w:rPr>
          <w:szCs w:val="24"/>
        </w:rPr>
        <w:t>pokazuje</w:t>
      </w:r>
      <w:proofErr w:type="spellEnd"/>
      <w:r w:rsidRPr="00E27167">
        <w:rPr>
          <w:szCs w:val="24"/>
        </w:rPr>
        <w:t xml:space="preserve"> </w:t>
      </w:r>
      <w:r w:rsidRPr="008A2F00">
        <w:rPr>
          <w:b/>
          <w:bCs/>
          <w:szCs w:val="24"/>
        </w:rPr>
        <w:t>PRILOG X</w:t>
      </w:r>
      <w:r w:rsidR="00F81564" w:rsidRPr="008A2F00">
        <w:rPr>
          <w:b/>
          <w:bCs/>
          <w:szCs w:val="24"/>
        </w:rPr>
        <w:t>II</w:t>
      </w:r>
      <w:r w:rsidRPr="00E27167">
        <w:rPr>
          <w:szCs w:val="24"/>
        </w:rPr>
        <w:tab/>
      </w:r>
      <w:r w:rsidR="007444F9" w:rsidRPr="003D509A">
        <w:rPr>
          <w:b/>
          <w:bCs/>
          <w:szCs w:val="24"/>
          <w:lang w:val="hr-HR"/>
        </w:rPr>
        <w:tab/>
      </w:r>
    </w:p>
    <w:p w:rsidR="007444F9" w:rsidRPr="003D509A" w:rsidRDefault="007444F9" w:rsidP="00A65B21">
      <w:pPr>
        <w:pStyle w:val="Heading3"/>
      </w:pPr>
      <w:bookmarkStart w:id="70" w:name="_Toc2856391"/>
      <w:bookmarkStart w:id="71" w:name="_Toc34309114"/>
      <w:r w:rsidRPr="003D509A">
        <w:t>Javni radovi  201</w:t>
      </w:r>
      <w:bookmarkEnd w:id="70"/>
      <w:r w:rsidR="00E27167">
        <w:t>9</w:t>
      </w:r>
      <w:bookmarkEnd w:id="71"/>
    </w:p>
    <w:p w:rsidR="00E27167" w:rsidRPr="00E27167" w:rsidRDefault="00E27167" w:rsidP="00E27167">
      <w:pPr>
        <w:tabs>
          <w:tab w:val="left" w:pos="4743"/>
          <w:tab w:val="left" w:pos="7167"/>
        </w:tabs>
        <w:spacing w:line="276" w:lineRule="auto"/>
        <w:jc w:val="both"/>
        <w:rPr>
          <w:szCs w:val="24"/>
          <w:lang w:val="bs-Latn-BA"/>
        </w:rPr>
      </w:pPr>
      <w:r w:rsidRPr="00E27167">
        <w:rPr>
          <w:szCs w:val="24"/>
          <w:lang w:val="bs-Latn-BA"/>
        </w:rPr>
        <w:t xml:space="preserve">Mjera se realizovala s ciljem sufinansiranja zapošljavanja nezaposlenih osoba, bez obzira na radno iskustvo, dob i stepen obrazovanja, uz zasnivanje radnog odnosa na period do četiri ( 4 ) mjeseca, radi ublažavanja socijalnih posljedica nezaposlenosti, motivacije za traženje posla, te integracije na tržište rada i društveno koristan rad. </w:t>
      </w:r>
    </w:p>
    <w:p w:rsidR="00E27167" w:rsidRPr="00E27167" w:rsidRDefault="00E27167" w:rsidP="00E27167">
      <w:pPr>
        <w:tabs>
          <w:tab w:val="left" w:pos="4743"/>
          <w:tab w:val="left" w:pos="7167"/>
        </w:tabs>
        <w:spacing w:line="276" w:lineRule="auto"/>
        <w:jc w:val="both"/>
        <w:rPr>
          <w:szCs w:val="24"/>
          <w:lang w:val="bs-Latn-BA"/>
        </w:rPr>
      </w:pPr>
      <w:r w:rsidRPr="00E27167">
        <w:rPr>
          <w:szCs w:val="24"/>
          <w:lang w:val="bs-Latn-BA"/>
        </w:rPr>
        <w:t>Javni radovi su mjera aktivne politike zapošljavanja koja podrazumjeva odobravanje sredstava za sufinansiranje zapošljavanja osoba sa evidencije nezaposlenih radi aktivnosti koje poduzima poslodavac - izvođač javnih radova, a koje imaju za cilj ostvarenje određenog društvenog interesa (npr. zaštita i očuvanje okoliša, sanacija divljih deponija, uređenje cesta, otklanjanje posljedica elementarnih nepogoda,  socijalna zaštita, pomoć starim i nemoćnim osobama, zaštita kulturnih spomenika, obrazovni programi i dr.).</w:t>
      </w:r>
    </w:p>
    <w:p w:rsidR="00E27167" w:rsidRPr="00E27167" w:rsidRDefault="00E27167" w:rsidP="00E27167">
      <w:pPr>
        <w:tabs>
          <w:tab w:val="left" w:pos="4743"/>
          <w:tab w:val="left" w:pos="7167"/>
        </w:tabs>
        <w:spacing w:line="276" w:lineRule="auto"/>
        <w:jc w:val="both"/>
        <w:rPr>
          <w:szCs w:val="24"/>
          <w:lang w:val="bs-Latn-BA"/>
        </w:rPr>
      </w:pPr>
      <w:r w:rsidRPr="00E27167">
        <w:rPr>
          <w:szCs w:val="24"/>
          <w:lang w:val="bs-Latn-BA"/>
        </w:rPr>
        <w:t>Korisnici Programa su poslodavci registrovani u Federaciji BiH, i to: javna preduzeća, jedinice lokalne samouprave, federalne, kantonalne i općinske institucije/ustanove koje djeluju u oblasti socijalne zaštite, obrazovanja, kulture, komunalne privrede, ekologije i turizma,  kao i nevladine organizacije koje sarađuju sa pomenutim institucijama/ ustanovama ili rade na programima / projektima podržanim od drugih donatora.</w:t>
      </w:r>
    </w:p>
    <w:p w:rsidR="00E27167" w:rsidRPr="00E27167" w:rsidRDefault="00E27167" w:rsidP="00E27167">
      <w:pPr>
        <w:tabs>
          <w:tab w:val="left" w:pos="4743"/>
          <w:tab w:val="left" w:pos="7167"/>
        </w:tabs>
        <w:spacing w:line="276" w:lineRule="auto"/>
        <w:jc w:val="both"/>
        <w:rPr>
          <w:szCs w:val="24"/>
          <w:lang w:val="bs-Latn-BA"/>
        </w:rPr>
      </w:pPr>
      <w:r w:rsidRPr="00E27167">
        <w:rPr>
          <w:szCs w:val="24"/>
          <w:lang w:val="bs-Latn-BA"/>
        </w:rPr>
        <w:t>U 2019.godini, 19 osoba (M-13, Ž-6) su zaposlene kod 9 poslodavaca u Tuzlanskom kantonu, uz finansijska sredstva u iznosu 32.640,00 KM.</w:t>
      </w:r>
    </w:p>
    <w:p w:rsidR="00980702" w:rsidRDefault="00E27167" w:rsidP="00E27167">
      <w:pPr>
        <w:tabs>
          <w:tab w:val="left" w:pos="4743"/>
          <w:tab w:val="left" w:pos="7167"/>
        </w:tabs>
        <w:spacing w:line="276" w:lineRule="auto"/>
        <w:jc w:val="both"/>
        <w:rPr>
          <w:b/>
          <w:bCs/>
          <w:szCs w:val="24"/>
          <w:lang w:val="hr-HR"/>
        </w:rPr>
      </w:pPr>
      <w:r w:rsidRPr="00E27167">
        <w:rPr>
          <w:szCs w:val="24"/>
          <w:lang w:val="bs-Latn-BA"/>
        </w:rPr>
        <w:t xml:space="preserve">Realizaciju Programa pokazuje </w:t>
      </w:r>
      <w:r w:rsidRPr="008A2F00">
        <w:rPr>
          <w:b/>
          <w:bCs/>
          <w:szCs w:val="24"/>
          <w:lang w:val="bs-Latn-BA"/>
        </w:rPr>
        <w:t>PRILOG X</w:t>
      </w:r>
      <w:r w:rsidR="00F81564" w:rsidRPr="008A2F00">
        <w:rPr>
          <w:b/>
          <w:bCs/>
          <w:szCs w:val="24"/>
          <w:lang w:val="bs-Latn-BA"/>
        </w:rPr>
        <w:t>III</w:t>
      </w:r>
      <w:r w:rsidRPr="008A2F00">
        <w:rPr>
          <w:szCs w:val="24"/>
          <w:lang w:val="bs-Latn-BA"/>
        </w:rPr>
        <w:t>.</w:t>
      </w:r>
      <w:r w:rsidRPr="00E27167">
        <w:rPr>
          <w:szCs w:val="24"/>
          <w:lang w:val="bs-Latn-BA"/>
        </w:rPr>
        <w:tab/>
      </w:r>
      <w:r w:rsidR="007444F9" w:rsidRPr="003D509A">
        <w:rPr>
          <w:b/>
          <w:bCs/>
          <w:szCs w:val="24"/>
          <w:lang w:val="hr-HR"/>
        </w:rPr>
        <w:tab/>
      </w:r>
    </w:p>
    <w:p w:rsidR="00980702" w:rsidRDefault="00980702">
      <w:pPr>
        <w:spacing w:after="0"/>
        <w:rPr>
          <w:b/>
          <w:bCs/>
          <w:szCs w:val="24"/>
          <w:lang w:val="hr-HR"/>
        </w:rPr>
      </w:pPr>
      <w:r>
        <w:rPr>
          <w:b/>
          <w:bCs/>
          <w:szCs w:val="24"/>
          <w:lang w:val="hr-HR"/>
        </w:rPr>
        <w:br w:type="page"/>
      </w:r>
    </w:p>
    <w:p w:rsidR="007444F9" w:rsidRDefault="007444F9" w:rsidP="00A65B21">
      <w:pPr>
        <w:pStyle w:val="Heading3"/>
      </w:pPr>
      <w:bookmarkStart w:id="72" w:name="_Toc2856392"/>
      <w:bookmarkStart w:id="73" w:name="_Toc34309115"/>
      <w:r w:rsidRPr="003D509A">
        <w:lastRenderedPageBreak/>
        <w:t>Služba u zajedničkim projektima</w:t>
      </w:r>
      <w:bookmarkEnd w:id="72"/>
      <w:r w:rsidRPr="003D509A">
        <w:t xml:space="preserve"> </w:t>
      </w:r>
      <w:r w:rsidR="006A7B22">
        <w:t>2019</w:t>
      </w:r>
      <w:bookmarkEnd w:id="73"/>
    </w:p>
    <w:p w:rsidR="00E27167" w:rsidRPr="00E27167" w:rsidRDefault="00E27167" w:rsidP="00E27167">
      <w:pPr>
        <w:pStyle w:val="Default"/>
        <w:jc w:val="both"/>
        <w:rPr>
          <w:iCs/>
          <w:color w:val="auto"/>
        </w:rPr>
      </w:pPr>
      <w:r w:rsidRPr="00E27167">
        <w:rPr>
          <w:iCs/>
          <w:color w:val="auto"/>
        </w:rPr>
        <w:t xml:space="preserve">Ovom mjerom vrši se sufinansiranje zapošljavanja i obuka za povećanje kompetencija i sticanje dodatnih znanja i vještina osoba, bez obzira na radno iskustvo, spol, dob i stepen obrazovanja, prijavljenih na evidenciju nezaposlenih. </w:t>
      </w:r>
    </w:p>
    <w:p w:rsidR="00E27167" w:rsidRPr="00E27167" w:rsidRDefault="00E27167" w:rsidP="00E27167">
      <w:pPr>
        <w:pStyle w:val="Default"/>
        <w:jc w:val="both"/>
        <w:rPr>
          <w:iCs/>
          <w:color w:val="auto"/>
        </w:rPr>
      </w:pPr>
      <w:r w:rsidRPr="00E27167">
        <w:rPr>
          <w:iCs/>
          <w:color w:val="auto"/>
        </w:rPr>
        <w:t xml:space="preserve">Cilj ove mjere je podrška razvoju partnerstava Službe sa poslodavcima i drugim organizacijama i institucijama, kroz sufinansiranje zapošljavanja, obuke za povećanje kompetencija i sticanje dodatnih znanja i vještina, obrazovanja odraslih, cjeloživotnog učenja i dr. </w:t>
      </w:r>
    </w:p>
    <w:p w:rsidR="00E27167" w:rsidRPr="00E27167" w:rsidRDefault="00E27167" w:rsidP="00E27167">
      <w:pPr>
        <w:jc w:val="both"/>
        <w:rPr>
          <w:iCs/>
          <w:szCs w:val="24"/>
        </w:rPr>
      </w:pPr>
      <w:proofErr w:type="spellStart"/>
      <w:r w:rsidRPr="00E27167">
        <w:rPr>
          <w:iCs/>
          <w:szCs w:val="24"/>
        </w:rPr>
        <w:t>Svako</w:t>
      </w:r>
      <w:proofErr w:type="spellEnd"/>
      <w:r w:rsidRPr="00E27167">
        <w:rPr>
          <w:iCs/>
          <w:szCs w:val="24"/>
        </w:rPr>
        <w:t xml:space="preserve"> </w:t>
      </w:r>
      <w:proofErr w:type="spellStart"/>
      <w:r w:rsidRPr="00E27167">
        <w:rPr>
          <w:iCs/>
          <w:szCs w:val="24"/>
        </w:rPr>
        <w:t>uspostavljeno</w:t>
      </w:r>
      <w:proofErr w:type="spellEnd"/>
      <w:r w:rsidRPr="00E27167">
        <w:rPr>
          <w:iCs/>
          <w:szCs w:val="24"/>
        </w:rPr>
        <w:t xml:space="preserve"> </w:t>
      </w:r>
      <w:proofErr w:type="spellStart"/>
      <w:r w:rsidRPr="00E27167">
        <w:rPr>
          <w:iCs/>
          <w:szCs w:val="24"/>
        </w:rPr>
        <w:t>partnerstvo</w:t>
      </w:r>
      <w:proofErr w:type="spellEnd"/>
      <w:r w:rsidRPr="00E27167">
        <w:rPr>
          <w:iCs/>
          <w:szCs w:val="24"/>
        </w:rPr>
        <w:t xml:space="preserve"> je </w:t>
      </w:r>
      <w:proofErr w:type="spellStart"/>
      <w:r w:rsidRPr="00E27167">
        <w:rPr>
          <w:iCs/>
          <w:szCs w:val="24"/>
        </w:rPr>
        <w:t>predmet</w:t>
      </w:r>
      <w:proofErr w:type="spellEnd"/>
      <w:r w:rsidRPr="00E27167">
        <w:rPr>
          <w:iCs/>
          <w:szCs w:val="24"/>
        </w:rPr>
        <w:t xml:space="preserve"> </w:t>
      </w:r>
      <w:proofErr w:type="spellStart"/>
      <w:r w:rsidRPr="00E27167">
        <w:rPr>
          <w:iCs/>
          <w:szCs w:val="24"/>
        </w:rPr>
        <w:t>odgovarajućeg</w:t>
      </w:r>
      <w:proofErr w:type="spellEnd"/>
      <w:r w:rsidRPr="00E27167">
        <w:rPr>
          <w:iCs/>
          <w:szCs w:val="24"/>
        </w:rPr>
        <w:t xml:space="preserve"> </w:t>
      </w:r>
      <w:proofErr w:type="spellStart"/>
      <w:r w:rsidRPr="00E27167">
        <w:rPr>
          <w:iCs/>
          <w:szCs w:val="24"/>
        </w:rPr>
        <w:t>ugovora</w:t>
      </w:r>
      <w:proofErr w:type="spellEnd"/>
      <w:r w:rsidRPr="00E27167">
        <w:rPr>
          <w:iCs/>
          <w:szCs w:val="24"/>
        </w:rPr>
        <w:t xml:space="preserve"> </w:t>
      </w:r>
      <w:proofErr w:type="spellStart"/>
      <w:r w:rsidRPr="00E27167">
        <w:rPr>
          <w:iCs/>
          <w:szCs w:val="24"/>
        </w:rPr>
        <w:t>kojim</w:t>
      </w:r>
      <w:proofErr w:type="spellEnd"/>
      <w:r w:rsidRPr="00E27167">
        <w:rPr>
          <w:iCs/>
          <w:szCs w:val="24"/>
        </w:rPr>
        <w:t xml:space="preserve"> </w:t>
      </w:r>
      <w:proofErr w:type="spellStart"/>
      <w:r w:rsidRPr="00E27167">
        <w:rPr>
          <w:iCs/>
          <w:szCs w:val="24"/>
        </w:rPr>
        <w:t>će</w:t>
      </w:r>
      <w:proofErr w:type="spellEnd"/>
      <w:r w:rsidRPr="00E27167">
        <w:rPr>
          <w:iCs/>
          <w:szCs w:val="24"/>
        </w:rPr>
        <w:t xml:space="preserve"> se </w:t>
      </w:r>
      <w:proofErr w:type="spellStart"/>
      <w:r w:rsidRPr="00E27167">
        <w:rPr>
          <w:iCs/>
          <w:szCs w:val="24"/>
        </w:rPr>
        <w:t>odrediti</w:t>
      </w:r>
      <w:proofErr w:type="spellEnd"/>
      <w:r w:rsidRPr="00E27167">
        <w:rPr>
          <w:iCs/>
          <w:szCs w:val="24"/>
        </w:rPr>
        <w:t xml:space="preserve"> </w:t>
      </w:r>
      <w:proofErr w:type="spellStart"/>
      <w:r w:rsidRPr="00E27167">
        <w:rPr>
          <w:iCs/>
          <w:szCs w:val="24"/>
        </w:rPr>
        <w:t>obim</w:t>
      </w:r>
      <w:proofErr w:type="spellEnd"/>
      <w:r w:rsidRPr="00E27167">
        <w:rPr>
          <w:iCs/>
          <w:szCs w:val="24"/>
        </w:rPr>
        <w:t xml:space="preserve">, </w:t>
      </w:r>
      <w:proofErr w:type="spellStart"/>
      <w:r w:rsidRPr="00E27167">
        <w:rPr>
          <w:iCs/>
          <w:szCs w:val="24"/>
        </w:rPr>
        <w:t>vrsta</w:t>
      </w:r>
      <w:proofErr w:type="spellEnd"/>
      <w:r w:rsidRPr="00E27167">
        <w:rPr>
          <w:iCs/>
          <w:szCs w:val="24"/>
        </w:rPr>
        <w:t xml:space="preserve"> </w:t>
      </w:r>
      <w:proofErr w:type="spellStart"/>
      <w:r w:rsidRPr="00E27167">
        <w:rPr>
          <w:iCs/>
          <w:szCs w:val="24"/>
        </w:rPr>
        <w:t>i</w:t>
      </w:r>
      <w:proofErr w:type="spellEnd"/>
      <w:r w:rsidRPr="00E27167">
        <w:rPr>
          <w:iCs/>
          <w:szCs w:val="24"/>
        </w:rPr>
        <w:t xml:space="preserve"> </w:t>
      </w:r>
      <w:proofErr w:type="spellStart"/>
      <w:r w:rsidRPr="00E27167">
        <w:rPr>
          <w:iCs/>
          <w:szCs w:val="24"/>
        </w:rPr>
        <w:t>način</w:t>
      </w:r>
      <w:proofErr w:type="spellEnd"/>
      <w:r w:rsidRPr="00E27167">
        <w:rPr>
          <w:iCs/>
          <w:szCs w:val="24"/>
        </w:rPr>
        <w:t xml:space="preserve"> </w:t>
      </w:r>
      <w:proofErr w:type="spellStart"/>
      <w:r w:rsidRPr="00E27167">
        <w:rPr>
          <w:iCs/>
          <w:szCs w:val="24"/>
        </w:rPr>
        <w:t>implementiranja</w:t>
      </w:r>
      <w:proofErr w:type="spellEnd"/>
      <w:r w:rsidRPr="00E27167">
        <w:rPr>
          <w:iCs/>
          <w:szCs w:val="24"/>
        </w:rPr>
        <w:t xml:space="preserve"> </w:t>
      </w:r>
      <w:proofErr w:type="spellStart"/>
      <w:r w:rsidRPr="00E27167">
        <w:rPr>
          <w:iCs/>
          <w:szCs w:val="24"/>
        </w:rPr>
        <w:t>istog</w:t>
      </w:r>
      <w:proofErr w:type="spellEnd"/>
      <w:r w:rsidRPr="00E27167">
        <w:rPr>
          <w:iCs/>
          <w:szCs w:val="24"/>
        </w:rPr>
        <w:t xml:space="preserve">, a </w:t>
      </w:r>
      <w:proofErr w:type="spellStart"/>
      <w:r w:rsidRPr="00E27167">
        <w:rPr>
          <w:iCs/>
          <w:szCs w:val="24"/>
        </w:rPr>
        <w:t>na</w:t>
      </w:r>
      <w:proofErr w:type="spellEnd"/>
      <w:r w:rsidRPr="00E27167">
        <w:rPr>
          <w:iCs/>
          <w:szCs w:val="24"/>
        </w:rPr>
        <w:t xml:space="preserve"> </w:t>
      </w:r>
      <w:proofErr w:type="spellStart"/>
      <w:r w:rsidRPr="00E27167">
        <w:rPr>
          <w:iCs/>
          <w:szCs w:val="24"/>
        </w:rPr>
        <w:t>koje</w:t>
      </w:r>
      <w:proofErr w:type="spellEnd"/>
      <w:r w:rsidRPr="00E27167">
        <w:rPr>
          <w:iCs/>
          <w:szCs w:val="24"/>
        </w:rPr>
        <w:t xml:space="preserve"> </w:t>
      </w:r>
      <w:proofErr w:type="spellStart"/>
      <w:r w:rsidRPr="00E27167">
        <w:rPr>
          <w:iCs/>
          <w:szCs w:val="24"/>
        </w:rPr>
        <w:t>Federalni</w:t>
      </w:r>
      <w:proofErr w:type="spellEnd"/>
      <w:r w:rsidRPr="00E27167">
        <w:rPr>
          <w:iCs/>
          <w:szCs w:val="24"/>
        </w:rPr>
        <w:t xml:space="preserve"> </w:t>
      </w:r>
      <w:proofErr w:type="spellStart"/>
      <w:r w:rsidRPr="00E27167">
        <w:rPr>
          <w:iCs/>
          <w:szCs w:val="24"/>
        </w:rPr>
        <w:t>zavod</w:t>
      </w:r>
      <w:proofErr w:type="spellEnd"/>
      <w:r w:rsidRPr="00E27167">
        <w:rPr>
          <w:iCs/>
          <w:szCs w:val="24"/>
        </w:rPr>
        <w:t xml:space="preserve"> za </w:t>
      </w:r>
      <w:proofErr w:type="spellStart"/>
      <w:r w:rsidRPr="00E27167">
        <w:rPr>
          <w:iCs/>
          <w:szCs w:val="24"/>
        </w:rPr>
        <w:t>zapošljavanje</w:t>
      </w:r>
      <w:proofErr w:type="spellEnd"/>
      <w:r w:rsidRPr="00E27167">
        <w:rPr>
          <w:iCs/>
          <w:szCs w:val="24"/>
        </w:rPr>
        <w:t xml:space="preserve"> </w:t>
      </w:r>
      <w:proofErr w:type="spellStart"/>
      <w:r w:rsidRPr="00E27167">
        <w:rPr>
          <w:iCs/>
          <w:szCs w:val="24"/>
        </w:rPr>
        <w:t>daje</w:t>
      </w:r>
      <w:proofErr w:type="spellEnd"/>
      <w:r w:rsidRPr="00E27167">
        <w:rPr>
          <w:iCs/>
          <w:szCs w:val="24"/>
        </w:rPr>
        <w:t xml:space="preserve"> </w:t>
      </w:r>
      <w:proofErr w:type="spellStart"/>
      <w:r w:rsidRPr="00E27167">
        <w:rPr>
          <w:iCs/>
          <w:szCs w:val="24"/>
        </w:rPr>
        <w:t>saglasnost</w:t>
      </w:r>
      <w:proofErr w:type="spellEnd"/>
      <w:r w:rsidRPr="00E27167">
        <w:rPr>
          <w:iCs/>
          <w:szCs w:val="24"/>
        </w:rPr>
        <w:t>.</w:t>
      </w:r>
    </w:p>
    <w:p w:rsidR="00E27167" w:rsidRPr="00E27167" w:rsidRDefault="00E27167" w:rsidP="00E27167">
      <w:pPr>
        <w:jc w:val="both"/>
        <w:rPr>
          <w:iCs/>
          <w:szCs w:val="24"/>
        </w:rPr>
      </w:pPr>
      <w:proofErr w:type="spellStart"/>
      <w:r w:rsidRPr="00E27167">
        <w:rPr>
          <w:iCs/>
          <w:szCs w:val="24"/>
        </w:rPr>
        <w:t>Putem</w:t>
      </w:r>
      <w:proofErr w:type="spellEnd"/>
      <w:r w:rsidRPr="00E27167">
        <w:rPr>
          <w:iCs/>
          <w:szCs w:val="24"/>
        </w:rPr>
        <w:t xml:space="preserve"> </w:t>
      </w:r>
      <w:proofErr w:type="spellStart"/>
      <w:r w:rsidRPr="00E27167">
        <w:rPr>
          <w:iCs/>
          <w:szCs w:val="24"/>
        </w:rPr>
        <w:t>ove</w:t>
      </w:r>
      <w:proofErr w:type="spellEnd"/>
      <w:r w:rsidRPr="00E27167">
        <w:rPr>
          <w:iCs/>
          <w:szCs w:val="24"/>
        </w:rPr>
        <w:t xml:space="preserve"> </w:t>
      </w:r>
      <w:proofErr w:type="spellStart"/>
      <w:r w:rsidRPr="00E27167">
        <w:rPr>
          <w:iCs/>
          <w:szCs w:val="24"/>
        </w:rPr>
        <w:t>mjere</w:t>
      </w:r>
      <w:proofErr w:type="spellEnd"/>
      <w:r w:rsidRPr="00E27167">
        <w:rPr>
          <w:iCs/>
          <w:szCs w:val="24"/>
        </w:rPr>
        <w:t xml:space="preserve"> u </w:t>
      </w:r>
      <w:proofErr w:type="spellStart"/>
      <w:r w:rsidRPr="00E27167">
        <w:rPr>
          <w:iCs/>
          <w:szCs w:val="24"/>
        </w:rPr>
        <w:t>Tuzlanskom</w:t>
      </w:r>
      <w:proofErr w:type="spellEnd"/>
      <w:r w:rsidRPr="00E27167">
        <w:rPr>
          <w:iCs/>
          <w:szCs w:val="24"/>
        </w:rPr>
        <w:t xml:space="preserve"> </w:t>
      </w:r>
      <w:proofErr w:type="spellStart"/>
      <w:r w:rsidRPr="00E27167">
        <w:rPr>
          <w:iCs/>
          <w:szCs w:val="24"/>
        </w:rPr>
        <w:t>kantona</w:t>
      </w:r>
      <w:proofErr w:type="spellEnd"/>
      <w:r w:rsidRPr="00E27167">
        <w:rPr>
          <w:iCs/>
          <w:szCs w:val="24"/>
        </w:rPr>
        <w:t xml:space="preserve">, </w:t>
      </w:r>
      <w:proofErr w:type="spellStart"/>
      <w:r w:rsidRPr="00E27167">
        <w:rPr>
          <w:iCs/>
          <w:szCs w:val="24"/>
        </w:rPr>
        <w:t>sufinansira</w:t>
      </w:r>
      <w:proofErr w:type="spellEnd"/>
      <w:r w:rsidRPr="00E27167">
        <w:rPr>
          <w:iCs/>
          <w:szCs w:val="24"/>
        </w:rPr>
        <w:t xml:space="preserve"> se </w:t>
      </w:r>
      <w:proofErr w:type="spellStart"/>
      <w:r w:rsidRPr="00E27167">
        <w:rPr>
          <w:iCs/>
          <w:szCs w:val="24"/>
        </w:rPr>
        <w:t>Projekat</w:t>
      </w:r>
      <w:proofErr w:type="spellEnd"/>
      <w:r w:rsidRPr="00E27167">
        <w:rPr>
          <w:iCs/>
          <w:szCs w:val="24"/>
        </w:rPr>
        <w:t xml:space="preserve"> </w:t>
      </w:r>
      <w:proofErr w:type="spellStart"/>
      <w:r w:rsidRPr="00E27167">
        <w:rPr>
          <w:iCs/>
          <w:szCs w:val="24"/>
        </w:rPr>
        <w:t>transformacije</w:t>
      </w:r>
      <w:proofErr w:type="spellEnd"/>
      <w:r w:rsidRPr="00E27167">
        <w:rPr>
          <w:iCs/>
          <w:szCs w:val="24"/>
        </w:rPr>
        <w:t xml:space="preserve"> JU Dom za </w:t>
      </w:r>
      <w:proofErr w:type="spellStart"/>
      <w:r w:rsidRPr="00E27167">
        <w:rPr>
          <w:iCs/>
          <w:szCs w:val="24"/>
        </w:rPr>
        <w:t>djecu</w:t>
      </w:r>
      <w:proofErr w:type="spellEnd"/>
      <w:r w:rsidRPr="00E27167">
        <w:rPr>
          <w:iCs/>
          <w:szCs w:val="24"/>
        </w:rPr>
        <w:t xml:space="preserve"> bez </w:t>
      </w:r>
      <w:proofErr w:type="spellStart"/>
      <w:r w:rsidRPr="00E27167">
        <w:rPr>
          <w:iCs/>
          <w:szCs w:val="24"/>
        </w:rPr>
        <w:t>roditeljskog</w:t>
      </w:r>
      <w:proofErr w:type="spellEnd"/>
      <w:r w:rsidRPr="00E27167">
        <w:rPr>
          <w:iCs/>
          <w:szCs w:val="24"/>
        </w:rPr>
        <w:t xml:space="preserve"> </w:t>
      </w:r>
      <w:proofErr w:type="spellStart"/>
      <w:r w:rsidRPr="00E27167">
        <w:rPr>
          <w:iCs/>
          <w:szCs w:val="24"/>
        </w:rPr>
        <w:t>staranja</w:t>
      </w:r>
      <w:proofErr w:type="spellEnd"/>
      <w:r w:rsidRPr="00E27167">
        <w:rPr>
          <w:iCs/>
          <w:szCs w:val="24"/>
        </w:rPr>
        <w:t xml:space="preserve"> (</w:t>
      </w:r>
      <w:proofErr w:type="spellStart"/>
      <w:r w:rsidRPr="00E27167">
        <w:rPr>
          <w:iCs/>
          <w:szCs w:val="24"/>
        </w:rPr>
        <w:t>nastavak</w:t>
      </w:r>
      <w:proofErr w:type="spellEnd"/>
      <w:r w:rsidRPr="00E27167">
        <w:rPr>
          <w:iCs/>
          <w:szCs w:val="24"/>
        </w:rPr>
        <w:t xml:space="preserve"> </w:t>
      </w:r>
      <w:proofErr w:type="spellStart"/>
      <w:r w:rsidRPr="00E27167">
        <w:rPr>
          <w:iCs/>
          <w:szCs w:val="24"/>
        </w:rPr>
        <w:t>ranije</w:t>
      </w:r>
      <w:proofErr w:type="spellEnd"/>
      <w:r w:rsidRPr="00E27167">
        <w:rPr>
          <w:iCs/>
          <w:szCs w:val="24"/>
        </w:rPr>
        <w:t xml:space="preserve"> </w:t>
      </w:r>
      <w:proofErr w:type="spellStart"/>
      <w:r w:rsidRPr="00E27167">
        <w:rPr>
          <w:iCs/>
          <w:szCs w:val="24"/>
        </w:rPr>
        <w:t>sufinansiranog</w:t>
      </w:r>
      <w:proofErr w:type="spellEnd"/>
      <w:r w:rsidRPr="00E27167">
        <w:rPr>
          <w:iCs/>
          <w:szCs w:val="24"/>
        </w:rPr>
        <w:t xml:space="preserve"> </w:t>
      </w:r>
      <w:proofErr w:type="spellStart"/>
      <w:r w:rsidRPr="00E27167">
        <w:rPr>
          <w:iCs/>
          <w:szCs w:val="24"/>
        </w:rPr>
        <w:t>Projekta</w:t>
      </w:r>
      <w:proofErr w:type="spellEnd"/>
      <w:r w:rsidRPr="00E27167">
        <w:rPr>
          <w:iCs/>
          <w:szCs w:val="24"/>
        </w:rPr>
        <w:t xml:space="preserve"> u 2018.godini), </w:t>
      </w:r>
      <w:proofErr w:type="spellStart"/>
      <w:r w:rsidRPr="00E27167">
        <w:rPr>
          <w:iCs/>
          <w:szCs w:val="24"/>
        </w:rPr>
        <w:t>sufinansira</w:t>
      </w:r>
      <w:proofErr w:type="spellEnd"/>
      <w:r w:rsidRPr="00E27167">
        <w:rPr>
          <w:iCs/>
          <w:szCs w:val="24"/>
        </w:rPr>
        <w:t xml:space="preserve"> se </w:t>
      </w:r>
      <w:proofErr w:type="spellStart"/>
      <w:r w:rsidRPr="00E27167">
        <w:rPr>
          <w:iCs/>
          <w:szCs w:val="24"/>
        </w:rPr>
        <w:t>zapošljavanje</w:t>
      </w:r>
      <w:proofErr w:type="spellEnd"/>
      <w:r w:rsidRPr="00E27167">
        <w:rPr>
          <w:iCs/>
          <w:szCs w:val="24"/>
        </w:rPr>
        <w:t xml:space="preserve"> 10 </w:t>
      </w:r>
      <w:proofErr w:type="spellStart"/>
      <w:r w:rsidRPr="00E27167">
        <w:rPr>
          <w:iCs/>
          <w:szCs w:val="24"/>
        </w:rPr>
        <w:t>osoba</w:t>
      </w:r>
      <w:proofErr w:type="spellEnd"/>
      <w:r w:rsidRPr="00E27167">
        <w:rPr>
          <w:iCs/>
          <w:szCs w:val="24"/>
        </w:rPr>
        <w:t xml:space="preserve">, od </w:t>
      </w:r>
      <w:proofErr w:type="spellStart"/>
      <w:r w:rsidRPr="00E27167">
        <w:rPr>
          <w:iCs/>
          <w:szCs w:val="24"/>
        </w:rPr>
        <w:t>kojih</w:t>
      </w:r>
      <w:proofErr w:type="spellEnd"/>
      <w:r w:rsidRPr="00E27167">
        <w:rPr>
          <w:iCs/>
          <w:szCs w:val="24"/>
        </w:rPr>
        <w:t xml:space="preserve"> </w:t>
      </w:r>
      <w:proofErr w:type="spellStart"/>
      <w:r w:rsidRPr="00E27167">
        <w:rPr>
          <w:iCs/>
          <w:szCs w:val="24"/>
        </w:rPr>
        <w:t>šest</w:t>
      </w:r>
      <w:proofErr w:type="spellEnd"/>
      <w:r w:rsidRPr="00E27167">
        <w:rPr>
          <w:iCs/>
          <w:szCs w:val="24"/>
        </w:rPr>
        <w:t xml:space="preserve"> ( 6 ) VSS </w:t>
      </w:r>
      <w:proofErr w:type="spellStart"/>
      <w:r w:rsidRPr="00E27167">
        <w:rPr>
          <w:iCs/>
          <w:szCs w:val="24"/>
        </w:rPr>
        <w:t>i</w:t>
      </w:r>
      <w:proofErr w:type="spellEnd"/>
      <w:r w:rsidRPr="00E27167">
        <w:rPr>
          <w:iCs/>
          <w:szCs w:val="24"/>
        </w:rPr>
        <w:t xml:space="preserve"> </w:t>
      </w:r>
      <w:proofErr w:type="spellStart"/>
      <w:r w:rsidRPr="00E27167">
        <w:rPr>
          <w:iCs/>
          <w:szCs w:val="24"/>
        </w:rPr>
        <w:t>četiri</w:t>
      </w:r>
      <w:proofErr w:type="spellEnd"/>
      <w:r w:rsidRPr="00E27167">
        <w:rPr>
          <w:iCs/>
          <w:szCs w:val="24"/>
        </w:rPr>
        <w:t xml:space="preserve"> ( 4 ) </w:t>
      </w:r>
      <w:proofErr w:type="spellStart"/>
      <w:r w:rsidRPr="00E27167">
        <w:rPr>
          <w:iCs/>
          <w:szCs w:val="24"/>
        </w:rPr>
        <w:t>osobe</w:t>
      </w:r>
      <w:proofErr w:type="spellEnd"/>
      <w:r w:rsidRPr="00E27167">
        <w:rPr>
          <w:iCs/>
          <w:szCs w:val="24"/>
        </w:rPr>
        <w:t xml:space="preserve"> SSS, </w:t>
      </w:r>
      <w:proofErr w:type="spellStart"/>
      <w:r w:rsidRPr="00E27167">
        <w:rPr>
          <w:iCs/>
          <w:szCs w:val="24"/>
        </w:rPr>
        <w:t>odnosno</w:t>
      </w:r>
      <w:proofErr w:type="spellEnd"/>
      <w:r w:rsidRPr="00E27167">
        <w:rPr>
          <w:iCs/>
          <w:szCs w:val="24"/>
        </w:rPr>
        <w:t xml:space="preserve"> </w:t>
      </w:r>
      <w:proofErr w:type="spellStart"/>
      <w:r w:rsidRPr="00E27167">
        <w:rPr>
          <w:iCs/>
          <w:szCs w:val="24"/>
        </w:rPr>
        <w:t>osam</w:t>
      </w:r>
      <w:proofErr w:type="spellEnd"/>
      <w:r w:rsidRPr="00E27167">
        <w:rPr>
          <w:iCs/>
          <w:szCs w:val="24"/>
        </w:rPr>
        <w:t xml:space="preserve"> ( 8 ) </w:t>
      </w:r>
      <w:proofErr w:type="spellStart"/>
      <w:r w:rsidRPr="00E27167">
        <w:rPr>
          <w:iCs/>
          <w:szCs w:val="24"/>
        </w:rPr>
        <w:t>žena</w:t>
      </w:r>
      <w:proofErr w:type="spellEnd"/>
      <w:r w:rsidRPr="00E27167">
        <w:rPr>
          <w:iCs/>
          <w:szCs w:val="24"/>
        </w:rPr>
        <w:t xml:space="preserve"> i </w:t>
      </w:r>
      <w:proofErr w:type="spellStart"/>
      <w:r w:rsidRPr="00E27167">
        <w:rPr>
          <w:iCs/>
          <w:szCs w:val="24"/>
        </w:rPr>
        <w:t>dva</w:t>
      </w:r>
      <w:proofErr w:type="spellEnd"/>
      <w:r w:rsidRPr="00E27167">
        <w:rPr>
          <w:iCs/>
          <w:szCs w:val="24"/>
        </w:rPr>
        <w:t xml:space="preserve"> ( 2 ) </w:t>
      </w:r>
      <w:proofErr w:type="spellStart"/>
      <w:r w:rsidRPr="00E27167">
        <w:rPr>
          <w:iCs/>
          <w:szCs w:val="24"/>
        </w:rPr>
        <w:t>muškarca</w:t>
      </w:r>
      <w:proofErr w:type="spellEnd"/>
      <w:r w:rsidRPr="00E27167">
        <w:rPr>
          <w:iCs/>
          <w:szCs w:val="24"/>
        </w:rPr>
        <w:t>.</w:t>
      </w:r>
    </w:p>
    <w:p w:rsidR="00E27167" w:rsidRPr="00E27167" w:rsidRDefault="00E27167" w:rsidP="00E27167">
      <w:pPr>
        <w:jc w:val="both"/>
        <w:rPr>
          <w:bCs/>
          <w:iCs/>
          <w:szCs w:val="24"/>
          <w:lang w:val="pl-PL"/>
        </w:rPr>
      </w:pPr>
      <w:proofErr w:type="spellStart"/>
      <w:r w:rsidRPr="00E27167">
        <w:rPr>
          <w:iCs/>
          <w:szCs w:val="24"/>
        </w:rPr>
        <w:t>Ukupna</w:t>
      </w:r>
      <w:proofErr w:type="spellEnd"/>
      <w:r w:rsidRPr="00E27167">
        <w:rPr>
          <w:iCs/>
          <w:szCs w:val="24"/>
        </w:rPr>
        <w:t xml:space="preserve"> </w:t>
      </w:r>
      <w:proofErr w:type="spellStart"/>
      <w:r w:rsidRPr="00E27167">
        <w:rPr>
          <w:iCs/>
          <w:szCs w:val="24"/>
        </w:rPr>
        <w:t>ugovorena</w:t>
      </w:r>
      <w:proofErr w:type="spellEnd"/>
      <w:r w:rsidRPr="00E27167">
        <w:rPr>
          <w:iCs/>
          <w:szCs w:val="24"/>
        </w:rPr>
        <w:t xml:space="preserve"> </w:t>
      </w:r>
      <w:proofErr w:type="spellStart"/>
      <w:r w:rsidRPr="00E27167">
        <w:rPr>
          <w:iCs/>
          <w:szCs w:val="24"/>
        </w:rPr>
        <w:t>vrijednost</w:t>
      </w:r>
      <w:proofErr w:type="spellEnd"/>
      <w:r w:rsidRPr="00E27167">
        <w:rPr>
          <w:iCs/>
          <w:szCs w:val="24"/>
        </w:rPr>
        <w:t xml:space="preserve"> </w:t>
      </w:r>
      <w:proofErr w:type="spellStart"/>
      <w:r w:rsidRPr="00E27167">
        <w:rPr>
          <w:iCs/>
          <w:szCs w:val="24"/>
        </w:rPr>
        <w:t>sufinansiranja</w:t>
      </w:r>
      <w:proofErr w:type="spellEnd"/>
      <w:r w:rsidRPr="00E27167">
        <w:rPr>
          <w:iCs/>
          <w:szCs w:val="24"/>
        </w:rPr>
        <w:t xml:space="preserve"> </w:t>
      </w:r>
      <w:proofErr w:type="spellStart"/>
      <w:r w:rsidRPr="00E27167">
        <w:rPr>
          <w:iCs/>
          <w:szCs w:val="24"/>
        </w:rPr>
        <w:t>Projekta</w:t>
      </w:r>
      <w:proofErr w:type="spellEnd"/>
      <w:r w:rsidRPr="00E27167">
        <w:rPr>
          <w:iCs/>
          <w:szCs w:val="24"/>
        </w:rPr>
        <w:t xml:space="preserve"> je 54 000,00 KM.</w:t>
      </w:r>
    </w:p>
    <w:p w:rsidR="00E27167" w:rsidRPr="00E27167" w:rsidRDefault="00E27167" w:rsidP="00E27167">
      <w:pPr>
        <w:rPr>
          <w:lang w:val="hr-HR"/>
        </w:rPr>
      </w:pPr>
    </w:p>
    <w:p w:rsidR="007444F9" w:rsidRPr="003D509A" w:rsidRDefault="007444F9" w:rsidP="00AA3CCD">
      <w:pPr>
        <w:pStyle w:val="Heading2"/>
      </w:pPr>
      <w:bookmarkStart w:id="74" w:name="_Toc2856394"/>
      <w:bookmarkStart w:id="75" w:name="_Toc34309116"/>
      <w:r w:rsidRPr="003D509A">
        <w:t>PROGRAM SUFINANSIRANJA SAMOZAPOŠLJAVANJA START UP 201</w:t>
      </w:r>
      <w:bookmarkEnd w:id="74"/>
      <w:r w:rsidR="006A7B22">
        <w:t>9</w:t>
      </w:r>
      <w:bookmarkEnd w:id="75"/>
    </w:p>
    <w:p w:rsidR="006A7B22" w:rsidRPr="006A7B22" w:rsidRDefault="006A7B22" w:rsidP="006A7B22">
      <w:pPr>
        <w:jc w:val="both"/>
        <w:rPr>
          <w:iCs/>
          <w:szCs w:val="24"/>
          <w:lang w:val="bs-Latn-BA" w:eastAsia="hr-HR"/>
        </w:rPr>
      </w:pPr>
      <w:bookmarkStart w:id="76" w:name="_Toc503259952"/>
      <w:bookmarkStart w:id="77" w:name="_Toc2856395"/>
      <w:r w:rsidRPr="006A7B22">
        <w:rPr>
          <w:iCs/>
          <w:szCs w:val="24"/>
          <w:lang w:val="hr-HR" w:eastAsia="hr-HR"/>
        </w:rPr>
        <w:t xml:space="preserve">Cilj Programa je poticanje najmanje 1.300 </w:t>
      </w:r>
      <w:r w:rsidRPr="006A7B22">
        <w:rPr>
          <w:iCs/>
          <w:szCs w:val="24"/>
          <w:lang w:val="bs-Latn-BA" w:eastAsia="hr-HR"/>
        </w:rPr>
        <w:t xml:space="preserve">osoba sa evidencije nezaposlenih u Federaciji BiH </w:t>
      </w:r>
      <w:r w:rsidRPr="006A7B22">
        <w:rPr>
          <w:iCs/>
          <w:szCs w:val="24"/>
          <w:lang w:val="hr-HR" w:eastAsia="hr-HR"/>
        </w:rPr>
        <w:t>na samozapošljavanje, pokretanjem djelatnosti, kao i na zapošljavanje drugih osoba sa evidencije nezaposlenih</w:t>
      </w:r>
      <w:r w:rsidRPr="006A7B22">
        <w:rPr>
          <w:iCs/>
          <w:szCs w:val="24"/>
          <w:lang w:val="bs-Latn-BA" w:eastAsia="hr-HR"/>
        </w:rPr>
        <w:t xml:space="preserve"> u tim djelatnostima.</w:t>
      </w:r>
    </w:p>
    <w:p w:rsidR="006A7B22" w:rsidRPr="006A7B22" w:rsidRDefault="006A7B22" w:rsidP="006A7B22">
      <w:pPr>
        <w:jc w:val="both"/>
        <w:rPr>
          <w:bCs/>
          <w:iCs/>
          <w:szCs w:val="24"/>
          <w:lang w:val="hr-HR" w:eastAsia="hr-HR"/>
        </w:rPr>
      </w:pPr>
      <w:r w:rsidRPr="006A7B22">
        <w:rPr>
          <w:iCs/>
          <w:szCs w:val="24"/>
          <w:lang w:val="bs-Latn-BA" w:eastAsia="hr-HR"/>
        </w:rPr>
        <w:t>Ciljna grupa</w:t>
      </w:r>
      <w:r w:rsidRPr="006A7B22">
        <w:rPr>
          <w:bCs/>
          <w:iCs/>
          <w:szCs w:val="24"/>
          <w:lang w:val="hr-HR" w:eastAsia="hr-HR"/>
        </w:rPr>
        <w:t xml:space="preserve"> su osobe prijavljene na evidenciju nezaposlenih, </w:t>
      </w:r>
      <w:r w:rsidRPr="006A7B22">
        <w:rPr>
          <w:iCs/>
          <w:szCs w:val="24"/>
          <w:lang w:val="hr-HR" w:eastAsia="hr-HR"/>
        </w:rPr>
        <w:t>prije dana podnošenja prijave na Javni poziv</w:t>
      </w:r>
      <w:r w:rsidRPr="006A7B22">
        <w:rPr>
          <w:bCs/>
          <w:iCs/>
          <w:szCs w:val="24"/>
          <w:lang w:val="hr-HR" w:eastAsia="hr-HR"/>
        </w:rPr>
        <w:t>, bez obzira na stepen obrazovanja i starosnu dob, a koje će po prijavi na Javni poziv registrirati i održati djelatnost u trajanju od najmanje 12 mjeseci.</w:t>
      </w:r>
    </w:p>
    <w:p w:rsidR="006A7B22" w:rsidRPr="006A7B22" w:rsidRDefault="006A7B22" w:rsidP="006A7B22">
      <w:pPr>
        <w:spacing w:before="120"/>
        <w:jc w:val="both"/>
        <w:rPr>
          <w:iCs/>
          <w:szCs w:val="24"/>
          <w:lang w:val="hr-BA"/>
        </w:rPr>
      </w:pPr>
      <w:r w:rsidRPr="006A7B22">
        <w:rPr>
          <w:iCs/>
          <w:szCs w:val="24"/>
          <w:lang w:val="bs-Latn-BA" w:eastAsia="hr-HR"/>
        </w:rPr>
        <w:t xml:space="preserve">Ukoliko korisnik u okviru registrirane djelatnosti zaposli drugu osobu, </w:t>
      </w:r>
      <w:r w:rsidRPr="006A7B22">
        <w:rPr>
          <w:iCs/>
          <w:szCs w:val="24"/>
          <w:lang w:val="hr-HR" w:eastAsia="hr-HR"/>
        </w:rPr>
        <w:t>prijavljenu na evidenciju nezaposlenih,</w:t>
      </w:r>
      <w:r w:rsidRPr="006A7B22">
        <w:rPr>
          <w:iCs/>
          <w:szCs w:val="24"/>
          <w:lang w:val="bs-Latn-BA" w:eastAsia="hr-HR"/>
        </w:rPr>
        <w:t xml:space="preserve"> mjesečno će mu se isplaćivati / refundirati sredstva u iznosu od po 360 KM po novozaposlenoj osobi, </w:t>
      </w:r>
      <w:r w:rsidRPr="006A7B22">
        <w:rPr>
          <w:iCs/>
          <w:szCs w:val="24"/>
          <w:lang w:val="hr-HR" w:eastAsia="hr-HR"/>
        </w:rPr>
        <w:t>bez obzira na dob, radno iskustvo i stepen obrazovanja u trajanju od šest (6) mjeseci</w:t>
      </w:r>
      <w:r w:rsidRPr="006A7B22">
        <w:rPr>
          <w:iCs/>
          <w:szCs w:val="24"/>
          <w:lang w:val="hr-BA"/>
        </w:rPr>
        <w:t>.</w:t>
      </w:r>
    </w:p>
    <w:p w:rsidR="006A7B22" w:rsidRPr="006A7B22" w:rsidRDefault="006A7B22" w:rsidP="006A7B22">
      <w:pPr>
        <w:spacing w:before="120"/>
        <w:jc w:val="both"/>
        <w:rPr>
          <w:iCs/>
          <w:szCs w:val="24"/>
          <w:lang w:val="hr-BA"/>
        </w:rPr>
      </w:pPr>
      <w:r w:rsidRPr="006A7B22">
        <w:rPr>
          <w:iCs/>
          <w:szCs w:val="24"/>
          <w:lang w:val="hr-BA"/>
        </w:rPr>
        <w:t>Federalni zavod za zapošljavanje za realizaciju ovog Programa, za Tuzlanski kanton, je izdvojio sredstva u ukupnom iznosu od 1.997.533,72 KM</w:t>
      </w:r>
      <w:r w:rsidRPr="006A7B22">
        <w:rPr>
          <w:iCs/>
          <w:szCs w:val="24"/>
          <w:lang w:val="pl-PL"/>
        </w:rPr>
        <w:t>, od kojih za:</w:t>
      </w:r>
    </w:p>
    <w:p w:rsidR="006A7B22" w:rsidRPr="006A7B22" w:rsidRDefault="006A7B22" w:rsidP="00332CFE">
      <w:pPr>
        <w:pStyle w:val="Default"/>
        <w:numPr>
          <w:ilvl w:val="0"/>
          <w:numId w:val="47"/>
        </w:numPr>
        <w:spacing w:after="0"/>
        <w:jc w:val="both"/>
        <w:rPr>
          <w:iCs/>
          <w:color w:val="auto"/>
        </w:rPr>
      </w:pPr>
      <w:r w:rsidRPr="006A7B22">
        <w:rPr>
          <w:iCs/>
          <w:color w:val="auto"/>
          <w:lang w:val="pl-PL"/>
        </w:rPr>
        <w:t>Poduzetništvo za mlade 2019, sredstva u iznosu od 599.260,12 KM,</w:t>
      </w:r>
      <w:r w:rsidRPr="006A7B22">
        <w:rPr>
          <w:iCs/>
          <w:color w:val="auto"/>
        </w:rPr>
        <w:t xml:space="preserve"> </w:t>
      </w:r>
    </w:p>
    <w:p w:rsidR="006A7B22" w:rsidRPr="006A7B22" w:rsidRDefault="006A7B22" w:rsidP="00332CFE">
      <w:pPr>
        <w:pStyle w:val="Default"/>
        <w:numPr>
          <w:ilvl w:val="0"/>
          <w:numId w:val="47"/>
        </w:numPr>
        <w:spacing w:after="0"/>
        <w:jc w:val="both"/>
        <w:rPr>
          <w:iCs/>
          <w:color w:val="auto"/>
        </w:rPr>
      </w:pPr>
      <w:r w:rsidRPr="006A7B22">
        <w:rPr>
          <w:iCs/>
          <w:color w:val="auto"/>
          <w:lang w:val="pl-PL"/>
        </w:rPr>
        <w:t xml:space="preserve">Poduzetništvo za žene 2019, sredstva u iznosu od 399.506,74 KM, </w:t>
      </w:r>
    </w:p>
    <w:p w:rsidR="006A7B22" w:rsidRPr="006A7B22" w:rsidRDefault="006A7B22" w:rsidP="00332CFE">
      <w:pPr>
        <w:pStyle w:val="Default"/>
        <w:numPr>
          <w:ilvl w:val="0"/>
          <w:numId w:val="47"/>
        </w:numPr>
        <w:spacing w:after="0"/>
        <w:jc w:val="both"/>
        <w:rPr>
          <w:iCs/>
          <w:color w:val="auto"/>
          <w:lang w:val="pl-PL"/>
        </w:rPr>
      </w:pPr>
      <w:r w:rsidRPr="006A7B22">
        <w:rPr>
          <w:iCs/>
          <w:color w:val="auto"/>
          <w:lang w:val="pl-PL"/>
        </w:rPr>
        <w:t>Poduzetništvo za sve 2019, sredstva u iznosu od 699.136,80 KM, i</w:t>
      </w:r>
    </w:p>
    <w:p w:rsidR="006A7B22" w:rsidRPr="006A7B22" w:rsidRDefault="006A7B22" w:rsidP="00332CFE">
      <w:pPr>
        <w:pStyle w:val="Default"/>
        <w:numPr>
          <w:ilvl w:val="0"/>
          <w:numId w:val="47"/>
        </w:numPr>
        <w:spacing w:after="0"/>
        <w:jc w:val="both"/>
        <w:rPr>
          <w:iCs/>
          <w:color w:val="auto"/>
        </w:rPr>
      </w:pPr>
      <w:r w:rsidRPr="006A7B22">
        <w:rPr>
          <w:iCs/>
          <w:color w:val="auto"/>
        </w:rPr>
        <w:t xml:space="preserve">Druga prilika 2019, </w:t>
      </w:r>
      <w:r w:rsidRPr="006A7B22">
        <w:rPr>
          <w:iCs/>
          <w:color w:val="auto"/>
          <w:lang w:val="pl-PL"/>
        </w:rPr>
        <w:t xml:space="preserve">sredstva u iznosu od </w:t>
      </w:r>
      <w:r w:rsidRPr="006A7B22">
        <w:rPr>
          <w:iCs/>
          <w:color w:val="auto"/>
        </w:rPr>
        <w:t>299.630,06 KM.</w:t>
      </w:r>
    </w:p>
    <w:p w:rsidR="006A7B22" w:rsidRPr="006A7B22" w:rsidRDefault="006A7B22" w:rsidP="006A7B22">
      <w:pPr>
        <w:pStyle w:val="Default"/>
        <w:jc w:val="both"/>
        <w:rPr>
          <w:iCs/>
          <w:color w:val="auto"/>
        </w:rPr>
      </w:pPr>
    </w:p>
    <w:p w:rsidR="006A7B22" w:rsidRPr="006A7B22" w:rsidRDefault="006A7B22" w:rsidP="006A7B22">
      <w:pPr>
        <w:pStyle w:val="Default"/>
        <w:jc w:val="both"/>
        <w:rPr>
          <w:iCs/>
          <w:color w:val="auto"/>
        </w:rPr>
      </w:pPr>
      <w:r w:rsidRPr="006A7B22">
        <w:rPr>
          <w:iCs/>
          <w:color w:val="auto"/>
        </w:rPr>
        <w:t>Sredstva sa mjere „Druga prilika“ u iznosu od 299.630,06 KM, preraspoređena su radi specifičnosti u realizaciji, na mjeru „Poduzetništvo za sve“, po kojoj mjeri je raspoloživo 998.766,86 KM.</w:t>
      </w:r>
    </w:p>
    <w:p w:rsidR="006A7B22" w:rsidRPr="006A7B22" w:rsidRDefault="006A7B22" w:rsidP="006A7B22">
      <w:pPr>
        <w:pStyle w:val="Default"/>
        <w:jc w:val="both"/>
        <w:rPr>
          <w:iCs/>
          <w:color w:val="auto"/>
        </w:rPr>
      </w:pPr>
    </w:p>
    <w:p w:rsidR="006A7B22" w:rsidRPr="006A7B22" w:rsidRDefault="006A7B22" w:rsidP="006A7B22">
      <w:pPr>
        <w:spacing w:before="120"/>
        <w:jc w:val="both"/>
        <w:rPr>
          <w:iCs/>
          <w:szCs w:val="24"/>
          <w:lang w:val="pl-PL"/>
        </w:rPr>
      </w:pPr>
      <w:r w:rsidRPr="006A7B22">
        <w:rPr>
          <w:iCs/>
          <w:szCs w:val="24"/>
          <w:lang w:val="pl-PL"/>
        </w:rPr>
        <w:t xml:space="preserve">Od ukupno planiranih </w:t>
      </w:r>
      <w:r w:rsidRPr="006A7B22">
        <w:rPr>
          <w:iCs/>
          <w:szCs w:val="24"/>
          <w:lang w:val="hr-BA"/>
        </w:rPr>
        <w:t>1.997.533,72 KM</w:t>
      </w:r>
      <w:r w:rsidRPr="006A7B22">
        <w:rPr>
          <w:iCs/>
          <w:szCs w:val="24"/>
          <w:lang w:val="pl-PL"/>
        </w:rPr>
        <w:t xml:space="preserve"> sredstava, do kraja 2019.godine ugovoreno je 1.664.340,00 KM ili 83,31 %,  zaposlene su 345  osobe u 284 novoregistrovanih obrta / privrednih društava (doo).</w:t>
      </w:r>
    </w:p>
    <w:p w:rsidR="006A7B22" w:rsidRPr="006A7B22" w:rsidRDefault="006A7B22" w:rsidP="006A7B22">
      <w:pPr>
        <w:spacing w:before="120"/>
        <w:jc w:val="both"/>
        <w:rPr>
          <w:iCs/>
          <w:szCs w:val="24"/>
          <w:lang w:val="pl-PL"/>
        </w:rPr>
      </w:pPr>
      <w:r w:rsidRPr="006A7B22">
        <w:rPr>
          <w:iCs/>
          <w:szCs w:val="24"/>
          <w:lang w:val="pl-PL"/>
        </w:rPr>
        <w:t>Za ostatak neugovorenih sredstava, Javni poziv je objavljen 04.12.2019.godine, a ugovaranje je u toku.</w:t>
      </w:r>
    </w:p>
    <w:p w:rsidR="006A7B22" w:rsidRPr="006A7B22" w:rsidRDefault="006A7B22" w:rsidP="006A7B22">
      <w:pPr>
        <w:jc w:val="both"/>
        <w:rPr>
          <w:iCs/>
          <w:szCs w:val="24"/>
          <w:lang w:val="bs-Latn-BA" w:eastAsia="hr-HR"/>
        </w:rPr>
      </w:pPr>
      <w:r w:rsidRPr="006A7B22">
        <w:rPr>
          <w:iCs/>
          <w:szCs w:val="24"/>
          <w:lang w:val="bs-Latn-BA" w:eastAsia="hr-HR"/>
        </w:rPr>
        <w:t>Programom su planirane sljedeće mjere</w:t>
      </w:r>
      <w:r w:rsidR="005966AB">
        <w:rPr>
          <w:iCs/>
          <w:szCs w:val="24"/>
          <w:lang w:val="bs-Latn-BA" w:eastAsia="hr-HR"/>
        </w:rPr>
        <w:t>:</w:t>
      </w:r>
    </w:p>
    <w:p w:rsidR="007444F9" w:rsidRPr="003D509A" w:rsidRDefault="007444F9" w:rsidP="00A65B21">
      <w:pPr>
        <w:pStyle w:val="Heading3"/>
      </w:pPr>
      <w:bookmarkStart w:id="78" w:name="_Toc34309117"/>
      <w:r w:rsidRPr="003D509A">
        <w:lastRenderedPageBreak/>
        <w:t>Poduzetništvo za mlade</w:t>
      </w:r>
      <w:bookmarkEnd w:id="76"/>
      <w:bookmarkEnd w:id="77"/>
      <w:bookmarkEnd w:id="78"/>
    </w:p>
    <w:p w:rsidR="006A7B22" w:rsidRPr="006A7B22" w:rsidRDefault="006A7B22" w:rsidP="006A7B22">
      <w:pPr>
        <w:jc w:val="both"/>
        <w:rPr>
          <w:bCs/>
          <w:iCs/>
          <w:szCs w:val="24"/>
          <w:lang w:val="pl-PL"/>
        </w:rPr>
      </w:pPr>
      <w:r w:rsidRPr="006A7B22">
        <w:rPr>
          <w:iCs/>
          <w:szCs w:val="24"/>
          <w:lang w:val="hr-HR" w:eastAsia="hr-HR"/>
        </w:rPr>
        <w:t>Sufinansiranje samozapošljavanja mladih, dobi do 30 godina, bez obzira na spol, radno iskustvo i stepen obrazovanja, uz poticajnu mjeru u iznosu od 420 KM mjesečno u</w:t>
      </w:r>
    </w:p>
    <w:p w:rsidR="006A7B22" w:rsidRPr="006A7B22" w:rsidRDefault="006A7B22" w:rsidP="006A7B22">
      <w:pPr>
        <w:jc w:val="both"/>
        <w:rPr>
          <w:iCs/>
          <w:szCs w:val="24"/>
          <w:lang w:val="hr-BA"/>
        </w:rPr>
      </w:pPr>
      <w:r w:rsidRPr="006A7B22">
        <w:rPr>
          <w:iCs/>
          <w:szCs w:val="24"/>
          <w:lang w:val="hr-HR" w:eastAsia="hr-HR"/>
        </w:rPr>
        <w:t>trajanju od 12 mjeseci,</w:t>
      </w:r>
      <w:r w:rsidRPr="006A7B22">
        <w:rPr>
          <w:iCs/>
          <w:szCs w:val="24"/>
          <w:lang w:val="hr-BA"/>
        </w:rPr>
        <w:t xml:space="preserve"> bez obzira na vrstu registrovane djelatnosti.</w:t>
      </w:r>
    </w:p>
    <w:p w:rsidR="006A7B22" w:rsidRPr="006A7B22" w:rsidRDefault="006A7B22" w:rsidP="006A7B22">
      <w:pPr>
        <w:jc w:val="both"/>
        <w:rPr>
          <w:iCs/>
          <w:szCs w:val="24"/>
        </w:rPr>
      </w:pPr>
      <w:proofErr w:type="spellStart"/>
      <w:r w:rsidRPr="006A7B22">
        <w:rPr>
          <w:iCs/>
          <w:szCs w:val="24"/>
        </w:rPr>
        <w:t>Osnovni</w:t>
      </w:r>
      <w:proofErr w:type="spellEnd"/>
      <w:r w:rsidRPr="006A7B22">
        <w:rPr>
          <w:iCs/>
          <w:szCs w:val="24"/>
        </w:rPr>
        <w:t xml:space="preserve"> </w:t>
      </w:r>
      <w:proofErr w:type="spellStart"/>
      <w:r w:rsidRPr="006A7B22">
        <w:rPr>
          <w:iCs/>
          <w:szCs w:val="24"/>
        </w:rPr>
        <w:t>iznos</w:t>
      </w:r>
      <w:proofErr w:type="spellEnd"/>
      <w:r w:rsidRPr="006A7B22">
        <w:rPr>
          <w:iCs/>
          <w:szCs w:val="24"/>
        </w:rPr>
        <w:t xml:space="preserve"> </w:t>
      </w:r>
      <w:proofErr w:type="spellStart"/>
      <w:r w:rsidRPr="006A7B22">
        <w:rPr>
          <w:iCs/>
          <w:szCs w:val="24"/>
        </w:rPr>
        <w:t>sufinansiranja</w:t>
      </w:r>
      <w:proofErr w:type="spellEnd"/>
      <w:r w:rsidRPr="006A7B22">
        <w:rPr>
          <w:iCs/>
          <w:szCs w:val="24"/>
        </w:rPr>
        <w:t xml:space="preserve"> se </w:t>
      </w:r>
      <w:proofErr w:type="spellStart"/>
      <w:r w:rsidRPr="006A7B22">
        <w:rPr>
          <w:iCs/>
          <w:szCs w:val="24"/>
        </w:rPr>
        <w:t>povećava</w:t>
      </w:r>
      <w:proofErr w:type="spellEnd"/>
      <w:r w:rsidRPr="006A7B22">
        <w:rPr>
          <w:iCs/>
          <w:szCs w:val="24"/>
        </w:rPr>
        <w:t xml:space="preserve"> za 10% za </w:t>
      </w:r>
      <w:proofErr w:type="spellStart"/>
      <w:r w:rsidRPr="006A7B22">
        <w:rPr>
          <w:iCs/>
          <w:szCs w:val="24"/>
        </w:rPr>
        <w:t>osobe</w:t>
      </w:r>
      <w:proofErr w:type="spellEnd"/>
      <w:r w:rsidRPr="006A7B22">
        <w:rPr>
          <w:iCs/>
          <w:szCs w:val="24"/>
        </w:rPr>
        <w:t xml:space="preserve"> </w:t>
      </w:r>
      <w:proofErr w:type="spellStart"/>
      <w:r w:rsidRPr="006A7B22">
        <w:rPr>
          <w:iCs/>
          <w:szCs w:val="24"/>
        </w:rPr>
        <w:t>sa</w:t>
      </w:r>
      <w:proofErr w:type="spellEnd"/>
      <w:r w:rsidRPr="006A7B22">
        <w:rPr>
          <w:iCs/>
          <w:szCs w:val="24"/>
        </w:rPr>
        <w:t xml:space="preserve"> </w:t>
      </w:r>
      <w:proofErr w:type="spellStart"/>
      <w:r w:rsidRPr="006A7B22">
        <w:rPr>
          <w:iCs/>
          <w:szCs w:val="24"/>
        </w:rPr>
        <w:t>izrađenim</w:t>
      </w:r>
      <w:proofErr w:type="spellEnd"/>
      <w:r w:rsidRPr="006A7B22">
        <w:rPr>
          <w:iCs/>
          <w:szCs w:val="24"/>
        </w:rPr>
        <w:t xml:space="preserve"> </w:t>
      </w:r>
      <w:proofErr w:type="spellStart"/>
      <w:r w:rsidRPr="006A7B22">
        <w:rPr>
          <w:iCs/>
          <w:szCs w:val="24"/>
        </w:rPr>
        <w:t>individualnim</w:t>
      </w:r>
      <w:proofErr w:type="spellEnd"/>
      <w:r w:rsidRPr="006A7B22">
        <w:rPr>
          <w:iCs/>
          <w:szCs w:val="24"/>
        </w:rPr>
        <w:t xml:space="preserve"> </w:t>
      </w:r>
      <w:proofErr w:type="spellStart"/>
      <w:r w:rsidRPr="006A7B22">
        <w:rPr>
          <w:iCs/>
          <w:szCs w:val="24"/>
        </w:rPr>
        <w:t>planom</w:t>
      </w:r>
      <w:proofErr w:type="spellEnd"/>
      <w:r w:rsidRPr="006A7B22">
        <w:rPr>
          <w:iCs/>
          <w:szCs w:val="24"/>
        </w:rPr>
        <w:t xml:space="preserve"> </w:t>
      </w:r>
      <w:proofErr w:type="spellStart"/>
      <w:r w:rsidRPr="006A7B22">
        <w:rPr>
          <w:iCs/>
          <w:szCs w:val="24"/>
        </w:rPr>
        <w:t>zapošljavanja</w:t>
      </w:r>
      <w:proofErr w:type="spellEnd"/>
      <w:r w:rsidRPr="006A7B22">
        <w:rPr>
          <w:iCs/>
          <w:szCs w:val="24"/>
        </w:rPr>
        <w:t xml:space="preserve"> (IPZ).</w:t>
      </w:r>
    </w:p>
    <w:p w:rsidR="006A7B22" w:rsidRPr="006A7B22" w:rsidRDefault="006A7B22" w:rsidP="006A7B22">
      <w:pPr>
        <w:jc w:val="both"/>
        <w:rPr>
          <w:bCs/>
          <w:iCs/>
          <w:szCs w:val="24"/>
          <w:lang w:val="pl-PL"/>
        </w:rPr>
      </w:pPr>
      <w:r w:rsidRPr="006A7B22">
        <w:rPr>
          <w:bCs/>
          <w:iCs/>
          <w:szCs w:val="24"/>
          <w:lang w:val="pl-PL"/>
        </w:rPr>
        <w:t>U toku 2019.godine, registrovano je 67 obrta / doo, zaposleno je 87 osoba (Ž-25, M-62 ), uz finansijska sredstva  u iznosu od 410.792,00 KM.</w:t>
      </w:r>
    </w:p>
    <w:p w:rsidR="007444F9" w:rsidRPr="006A7B22" w:rsidRDefault="006A7B22" w:rsidP="006A7B22">
      <w:pPr>
        <w:tabs>
          <w:tab w:val="left" w:pos="4743"/>
          <w:tab w:val="left" w:pos="7167"/>
        </w:tabs>
        <w:spacing w:line="276" w:lineRule="auto"/>
        <w:jc w:val="both"/>
        <w:rPr>
          <w:b/>
          <w:bCs/>
          <w:iCs/>
          <w:szCs w:val="24"/>
          <w:lang w:val="hr-HR"/>
        </w:rPr>
      </w:pPr>
      <w:r w:rsidRPr="006A7B22">
        <w:rPr>
          <w:bCs/>
          <w:iCs/>
          <w:szCs w:val="24"/>
          <w:lang w:val="hr-HR"/>
        </w:rPr>
        <w:t xml:space="preserve">Realizaciju Programa pokazuje </w:t>
      </w:r>
      <w:r w:rsidRPr="006A7B22">
        <w:rPr>
          <w:b/>
          <w:bCs/>
          <w:iCs/>
          <w:szCs w:val="24"/>
          <w:lang w:val="hr-HR"/>
        </w:rPr>
        <w:t>PRILOG X</w:t>
      </w:r>
      <w:r w:rsidR="00F81564">
        <w:rPr>
          <w:b/>
          <w:bCs/>
          <w:iCs/>
          <w:szCs w:val="24"/>
          <w:lang w:val="hr-HR"/>
        </w:rPr>
        <w:t>IV</w:t>
      </w:r>
      <w:r w:rsidR="007444F9" w:rsidRPr="006A7B22">
        <w:rPr>
          <w:b/>
          <w:bCs/>
          <w:iCs/>
          <w:szCs w:val="24"/>
          <w:lang w:val="hr-HR"/>
        </w:rPr>
        <w:tab/>
      </w:r>
    </w:p>
    <w:p w:rsidR="007444F9" w:rsidRPr="003D509A" w:rsidRDefault="007444F9" w:rsidP="00A65B21">
      <w:pPr>
        <w:pStyle w:val="Heading3"/>
      </w:pPr>
      <w:bookmarkStart w:id="79" w:name="_Toc503259953"/>
      <w:bookmarkStart w:id="80" w:name="_Toc2856396"/>
      <w:bookmarkStart w:id="81" w:name="_Toc34309118"/>
      <w:r w:rsidRPr="003D509A">
        <w:t>Poduzetništvo za žene</w:t>
      </w:r>
      <w:bookmarkEnd w:id="79"/>
      <w:bookmarkEnd w:id="80"/>
      <w:bookmarkEnd w:id="81"/>
    </w:p>
    <w:p w:rsidR="006A7B22" w:rsidRPr="006A7B22" w:rsidRDefault="006A7B22" w:rsidP="006A7B22">
      <w:pPr>
        <w:jc w:val="both"/>
        <w:rPr>
          <w:iCs/>
          <w:szCs w:val="24"/>
          <w:lang w:val="hr-BA"/>
        </w:rPr>
      </w:pPr>
      <w:r w:rsidRPr="006A7B22">
        <w:rPr>
          <w:iCs/>
          <w:szCs w:val="24"/>
          <w:lang w:val="hr-HR" w:eastAsia="hr-HR"/>
        </w:rPr>
        <w:t xml:space="preserve">Sufinansiranje samozapošljavanja žena, bez obzira na dob, radno iskustvo i stepen obrazovanja, prijavljenih na evidenciju nezaposlenih prije dana podnošenja prijave na Javni poziv radi pokretanja i registracije obrta / privrednog društva, uz poticajnu mjeru u iznosu od 420 KM mjesečno u trajanju od 12 mjeseci, </w:t>
      </w:r>
      <w:r w:rsidRPr="006A7B22">
        <w:rPr>
          <w:iCs/>
          <w:szCs w:val="24"/>
          <w:lang w:val="hr-BA"/>
        </w:rPr>
        <w:t>bez obzira na vrstu registrovane djelatnosti.</w:t>
      </w:r>
    </w:p>
    <w:p w:rsidR="006A7B22" w:rsidRPr="006A7B22" w:rsidRDefault="006A7B22" w:rsidP="006A7B22">
      <w:pPr>
        <w:jc w:val="both"/>
        <w:rPr>
          <w:iCs/>
          <w:szCs w:val="24"/>
        </w:rPr>
      </w:pPr>
      <w:proofErr w:type="spellStart"/>
      <w:r w:rsidRPr="006A7B22">
        <w:rPr>
          <w:iCs/>
          <w:szCs w:val="24"/>
        </w:rPr>
        <w:t>Osnovni</w:t>
      </w:r>
      <w:proofErr w:type="spellEnd"/>
      <w:r w:rsidRPr="006A7B22">
        <w:rPr>
          <w:iCs/>
          <w:szCs w:val="24"/>
        </w:rPr>
        <w:t xml:space="preserve"> </w:t>
      </w:r>
      <w:proofErr w:type="spellStart"/>
      <w:r w:rsidRPr="006A7B22">
        <w:rPr>
          <w:iCs/>
          <w:szCs w:val="24"/>
        </w:rPr>
        <w:t>iznos</w:t>
      </w:r>
      <w:proofErr w:type="spellEnd"/>
      <w:r w:rsidRPr="006A7B22">
        <w:rPr>
          <w:iCs/>
          <w:szCs w:val="24"/>
        </w:rPr>
        <w:t xml:space="preserve"> </w:t>
      </w:r>
      <w:proofErr w:type="spellStart"/>
      <w:r w:rsidRPr="006A7B22">
        <w:rPr>
          <w:iCs/>
          <w:szCs w:val="24"/>
        </w:rPr>
        <w:t>sufinansiranja</w:t>
      </w:r>
      <w:proofErr w:type="spellEnd"/>
      <w:r w:rsidRPr="006A7B22">
        <w:rPr>
          <w:iCs/>
          <w:szCs w:val="24"/>
        </w:rPr>
        <w:t xml:space="preserve"> se </w:t>
      </w:r>
      <w:proofErr w:type="spellStart"/>
      <w:r w:rsidRPr="006A7B22">
        <w:rPr>
          <w:iCs/>
          <w:szCs w:val="24"/>
        </w:rPr>
        <w:t>povećava</w:t>
      </w:r>
      <w:proofErr w:type="spellEnd"/>
      <w:r w:rsidRPr="006A7B22">
        <w:rPr>
          <w:iCs/>
          <w:szCs w:val="24"/>
        </w:rPr>
        <w:t xml:space="preserve"> za 10% za </w:t>
      </w:r>
      <w:proofErr w:type="spellStart"/>
      <w:r w:rsidRPr="006A7B22">
        <w:rPr>
          <w:iCs/>
          <w:szCs w:val="24"/>
        </w:rPr>
        <w:t>osobe</w:t>
      </w:r>
      <w:proofErr w:type="spellEnd"/>
      <w:r w:rsidRPr="006A7B22">
        <w:rPr>
          <w:iCs/>
          <w:szCs w:val="24"/>
        </w:rPr>
        <w:t xml:space="preserve"> </w:t>
      </w:r>
      <w:proofErr w:type="spellStart"/>
      <w:r w:rsidRPr="006A7B22">
        <w:rPr>
          <w:iCs/>
          <w:szCs w:val="24"/>
        </w:rPr>
        <w:t>sa</w:t>
      </w:r>
      <w:proofErr w:type="spellEnd"/>
      <w:r w:rsidRPr="006A7B22">
        <w:rPr>
          <w:iCs/>
          <w:szCs w:val="24"/>
        </w:rPr>
        <w:t xml:space="preserve"> </w:t>
      </w:r>
      <w:proofErr w:type="spellStart"/>
      <w:r w:rsidRPr="006A7B22">
        <w:rPr>
          <w:iCs/>
          <w:szCs w:val="24"/>
        </w:rPr>
        <w:t>izrađenim</w:t>
      </w:r>
      <w:proofErr w:type="spellEnd"/>
      <w:r w:rsidRPr="006A7B22">
        <w:rPr>
          <w:iCs/>
          <w:szCs w:val="24"/>
        </w:rPr>
        <w:t xml:space="preserve"> </w:t>
      </w:r>
      <w:proofErr w:type="spellStart"/>
      <w:r w:rsidRPr="006A7B22">
        <w:rPr>
          <w:iCs/>
          <w:szCs w:val="24"/>
        </w:rPr>
        <w:t>individualnim</w:t>
      </w:r>
      <w:proofErr w:type="spellEnd"/>
      <w:r w:rsidRPr="006A7B22">
        <w:rPr>
          <w:iCs/>
          <w:szCs w:val="24"/>
        </w:rPr>
        <w:t xml:space="preserve"> </w:t>
      </w:r>
      <w:proofErr w:type="spellStart"/>
      <w:r w:rsidRPr="006A7B22">
        <w:rPr>
          <w:iCs/>
          <w:szCs w:val="24"/>
        </w:rPr>
        <w:t>planom</w:t>
      </w:r>
      <w:proofErr w:type="spellEnd"/>
      <w:r w:rsidRPr="006A7B22">
        <w:rPr>
          <w:iCs/>
          <w:szCs w:val="24"/>
        </w:rPr>
        <w:t xml:space="preserve"> </w:t>
      </w:r>
      <w:proofErr w:type="spellStart"/>
      <w:r w:rsidRPr="006A7B22">
        <w:rPr>
          <w:iCs/>
          <w:szCs w:val="24"/>
        </w:rPr>
        <w:t>zapošljavanja</w:t>
      </w:r>
      <w:proofErr w:type="spellEnd"/>
      <w:r w:rsidRPr="006A7B22">
        <w:rPr>
          <w:iCs/>
          <w:szCs w:val="24"/>
        </w:rPr>
        <w:t xml:space="preserve"> (IPZ).</w:t>
      </w:r>
    </w:p>
    <w:p w:rsidR="006A7B22" w:rsidRPr="006A7B22" w:rsidRDefault="006A7B22" w:rsidP="006A7B22">
      <w:pPr>
        <w:jc w:val="both"/>
        <w:rPr>
          <w:bCs/>
          <w:iCs/>
          <w:szCs w:val="24"/>
          <w:lang w:val="pl-PL"/>
        </w:rPr>
      </w:pPr>
      <w:r w:rsidRPr="006A7B22">
        <w:rPr>
          <w:bCs/>
          <w:iCs/>
          <w:szCs w:val="24"/>
          <w:lang w:val="pl-PL"/>
        </w:rPr>
        <w:t>U toku 2019.godine, registrovano je 64 obrta / doo, zaposleno je 77 osoba (Ž-68, M-9), uz finansijska sredstva  u iznosu od  378.448,00 KM.</w:t>
      </w:r>
    </w:p>
    <w:p w:rsidR="006A7B22" w:rsidRPr="006A7B22" w:rsidRDefault="006A7B22" w:rsidP="006A7B22">
      <w:pPr>
        <w:tabs>
          <w:tab w:val="left" w:pos="4743"/>
          <w:tab w:val="left" w:pos="7167"/>
        </w:tabs>
        <w:jc w:val="both"/>
        <w:rPr>
          <w:b/>
          <w:bCs/>
          <w:iCs/>
          <w:szCs w:val="24"/>
          <w:lang w:val="hr-HR"/>
        </w:rPr>
      </w:pPr>
      <w:r w:rsidRPr="006A7B22">
        <w:rPr>
          <w:bCs/>
          <w:iCs/>
          <w:szCs w:val="24"/>
          <w:lang w:val="hr-HR"/>
        </w:rPr>
        <w:t xml:space="preserve">Realizaciju Programa pokazuje </w:t>
      </w:r>
      <w:r w:rsidRPr="006A7B22">
        <w:rPr>
          <w:b/>
          <w:bCs/>
          <w:iCs/>
          <w:szCs w:val="24"/>
          <w:lang w:val="hr-HR"/>
        </w:rPr>
        <w:t>PRILOG X</w:t>
      </w:r>
      <w:r w:rsidR="00F81564">
        <w:rPr>
          <w:b/>
          <w:bCs/>
          <w:iCs/>
          <w:szCs w:val="24"/>
          <w:lang w:val="hr-HR"/>
        </w:rPr>
        <w:t>V</w:t>
      </w:r>
      <w:r w:rsidRPr="006A7B22">
        <w:rPr>
          <w:b/>
          <w:bCs/>
          <w:iCs/>
          <w:szCs w:val="24"/>
          <w:lang w:val="hr-HR"/>
        </w:rPr>
        <w:t xml:space="preserve"> </w:t>
      </w:r>
      <w:r w:rsidRPr="006A7B22">
        <w:rPr>
          <w:b/>
          <w:bCs/>
          <w:iCs/>
          <w:szCs w:val="24"/>
          <w:lang w:val="hr-HR"/>
        </w:rPr>
        <w:tab/>
      </w:r>
    </w:p>
    <w:p w:rsidR="007444F9" w:rsidRPr="003D509A" w:rsidRDefault="007444F9" w:rsidP="007444F9">
      <w:pPr>
        <w:tabs>
          <w:tab w:val="left" w:pos="4743"/>
          <w:tab w:val="left" w:pos="7167"/>
        </w:tabs>
        <w:spacing w:line="276" w:lineRule="auto"/>
        <w:jc w:val="both"/>
        <w:rPr>
          <w:b/>
          <w:bCs/>
          <w:szCs w:val="24"/>
          <w:lang w:val="hr-HR"/>
        </w:rPr>
      </w:pPr>
      <w:r w:rsidRPr="003D509A">
        <w:rPr>
          <w:b/>
          <w:bCs/>
          <w:szCs w:val="24"/>
          <w:lang w:val="hr-HR"/>
        </w:rPr>
        <w:tab/>
      </w:r>
    </w:p>
    <w:p w:rsidR="007444F9" w:rsidRPr="003D509A" w:rsidRDefault="007444F9" w:rsidP="00A65B21">
      <w:pPr>
        <w:pStyle w:val="Heading3"/>
      </w:pPr>
      <w:bookmarkStart w:id="82" w:name="_Toc503259954"/>
      <w:bookmarkStart w:id="83" w:name="_Toc2856397"/>
      <w:bookmarkStart w:id="84" w:name="_Toc34309119"/>
      <w:r w:rsidRPr="003D509A">
        <w:t>Poduzetništvo za sve</w:t>
      </w:r>
      <w:bookmarkEnd w:id="82"/>
      <w:bookmarkEnd w:id="83"/>
      <w:bookmarkEnd w:id="84"/>
    </w:p>
    <w:p w:rsidR="006A7B22" w:rsidRPr="006A7B22" w:rsidRDefault="006A7B22" w:rsidP="006A7B22">
      <w:pPr>
        <w:jc w:val="both"/>
        <w:rPr>
          <w:iCs/>
          <w:szCs w:val="24"/>
          <w:lang w:val="hr-BA"/>
        </w:rPr>
      </w:pPr>
      <w:r w:rsidRPr="006A7B22">
        <w:rPr>
          <w:iCs/>
          <w:szCs w:val="24"/>
          <w:lang w:val="hr-HR" w:eastAsia="hr-HR"/>
        </w:rPr>
        <w:t xml:space="preserve">Sufinansiranje samozapošljavanja osoba, bez obzira na spol, dob, radno iskustvo i stepen obrazovanja, prijavljenih na evidenciju nezaposlenih prije dana podnošenja prijave na Javni poziv radi pokretanja i registracije obrta / privrednog društva. uz poticajnu mjeru u iznosu od 390 KM mjesečno u trajanju od 12 mjeseci, </w:t>
      </w:r>
      <w:r w:rsidRPr="006A7B22">
        <w:rPr>
          <w:iCs/>
          <w:szCs w:val="24"/>
          <w:lang w:val="hr-BA"/>
        </w:rPr>
        <w:t>bez obzira na vrstu registrovane djelatnosti.</w:t>
      </w:r>
    </w:p>
    <w:p w:rsidR="006A7B22" w:rsidRPr="006A7B22" w:rsidRDefault="006A7B22" w:rsidP="006A7B22">
      <w:pPr>
        <w:jc w:val="both"/>
        <w:rPr>
          <w:iCs/>
          <w:szCs w:val="24"/>
        </w:rPr>
      </w:pPr>
      <w:proofErr w:type="spellStart"/>
      <w:r w:rsidRPr="006A7B22">
        <w:rPr>
          <w:iCs/>
          <w:szCs w:val="24"/>
        </w:rPr>
        <w:t>Osnovni</w:t>
      </w:r>
      <w:proofErr w:type="spellEnd"/>
      <w:r w:rsidRPr="006A7B22">
        <w:rPr>
          <w:iCs/>
          <w:szCs w:val="24"/>
        </w:rPr>
        <w:t xml:space="preserve"> </w:t>
      </w:r>
      <w:proofErr w:type="spellStart"/>
      <w:r w:rsidRPr="006A7B22">
        <w:rPr>
          <w:iCs/>
          <w:szCs w:val="24"/>
        </w:rPr>
        <w:t>iznos</w:t>
      </w:r>
      <w:proofErr w:type="spellEnd"/>
      <w:r w:rsidRPr="006A7B22">
        <w:rPr>
          <w:iCs/>
          <w:szCs w:val="24"/>
        </w:rPr>
        <w:t xml:space="preserve"> </w:t>
      </w:r>
      <w:proofErr w:type="spellStart"/>
      <w:r w:rsidRPr="006A7B22">
        <w:rPr>
          <w:iCs/>
          <w:szCs w:val="24"/>
        </w:rPr>
        <w:t>sufinansiranja</w:t>
      </w:r>
      <w:proofErr w:type="spellEnd"/>
      <w:r w:rsidRPr="006A7B22">
        <w:rPr>
          <w:iCs/>
          <w:szCs w:val="24"/>
        </w:rPr>
        <w:t xml:space="preserve"> se </w:t>
      </w:r>
      <w:proofErr w:type="spellStart"/>
      <w:r w:rsidRPr="006A7B22">
        <w:rPr>
          <w:iCs/>
          <w:szCs w:val="24"/>
        </w:rPr>
        <w:t>povećava</w:t>
      </w:r>
      <w:proofErr w:type="spellEnd"/>
      <w:r w:rsidRPr="006A7B22">
        <w:rPr>
          <w:iCs/>
          <w:szCs w:val="24"/>
        </w:rPr>
        <w:t xml:space="preserve"> za 10% za </w:t>
      </w:r>
      <w:proofErr w:type="spellStart"/>
      <w:r w:rsidRPr="006A7B22">
        <w:rPr>
          <w:iCs/>
          <w:szCs w:val="24"/>
        </w:rPr>
        <w:t>osobe</w:t>
      </w:r>
      <w:proofErr w:type="spellEnd"/>
      <w:r w:rsidRPr="006A7B22">
        <w:rPr>
          <w:iCs/>
          <w:szCs w:val="24"/>
        </w:rPr>
        <w:t xml:space="preserve"> </w:t>
      </w:r>
      <w:proofErr w:type="spellStart"/>
      <w:r w:rsidRPr="006A7B22">
        <w:rPr>
          <w:iCs/>
          <w:szCs w:val="24"/>
        </w:rPr>
        <w:t>sa</w:t>
      </w:r>
      <w:proofErr w:type="spellEnd"/>
      <w:r w:rsidRPr="006A7B22">
        <w:rPr>
          <w:iCs/>
          <w:szCs w:val="24"/>
        </w:rPr>
        <w:t xml:space="preserve"> </w:t>
      </w:r>
      <w:proofErr w:type="spellStart"/>
      <w:r w:rsidRPr="006A7B22">
        <w:rPr>
          <w:iCs/>
          <w:szCs w:val="24"/>
        </w:rPr>
        <w:t>izrađenim</w:t>
      </w:r>
      <w:proofErr w:type="spellEnd"/>
      <w:r w:rsidRPr="006A7B22">
        <w:rPr>
          <w:iCs/>
          <w:szCs w:val="24"/>
        </w:rPr>
        <w:t xml:space="preserve"> </w:t>
      </w:r>
      <w:proofErr w:type="spellStart"/>
      <w:r w:rsidRPr="006A7B22">
        <w:rPr>
          <w:iCs/>
          <w:szCs w:val="24"/>
        </w:rPr>
        <w:t>individualnim</w:t>
      </w:r>
      <w:proofErr w:type="spellEnd"/>
      <w:r w:rsidRPr="006A7B22">
        <w:rPr>
          <w:iCs/>
          <w:szCs w:val="24"/>
        </w:rPr>
        <w:t xml:space="preserve"> </w:t>
      </w:r>
      <w:proofErr w:type="spellStart"/>
      <w:r w:rsidRPr="006A7B22">
        <w:rPr>
          <w:iCs/>
          <w:szCs w:val="24"/>
        </w:rPr>
        <w:t>planom</w:t>
      </w:r>
      <w:proofErr w:type="spellEnd"/>
      <w:r w:rsidRPr="006A7B22">
        <w:rPr>
          <w:iCs/>
          <w:szCs w:val="24"/>
        </w:rPr>
        <w:t xml:space="preserve"> </w:t>
      </w:r>
      <w:proofErr w:type="spellStart"/>
      <w:r w:rsidRPr="006A7B22">
        <w:rPr>
          <w:iCs/>
          <w:szCs w:val="24"/>
        </w:rPr>
        <w:t>zapošljavanja</w:t>
      </w:r>
      <w:proofErr w:type="spellEnd"/>
      <w:r w:rsidRPr="006A7B22">
        <w:rPr>
          <w:iCs/>
          <w:szCs w:val="24"/>
        </w:rPr>
        <w:t xml:space="preserve"> (IPZ).</w:t>
      </w:r>
    </w:p>
    <w:p w:rsidR="006A7B22" w:rsidRPr="00AA6801" w:rsidRDefault="006A7B22" w:rsidP="006A7B22">
      <w:pPr>
        <w:jc w:val="both"/>
        <w:rPr>
          <w:bCs/>
          <w:iCs/>
          <w:szCs w:val="24"/>
          <w:lang w:val="pl-PL"/>
        </w:rPr>
      </w:pPr>
      <w:r w:rsidRPr="00AA6801">
        <w:rPr>
          <w:bCs/>
          <w:iCs/>
          <w:szCs w:val="24"/>
          <w:lang w:val="pl-PL"/>
        </w:rPr>
        <w:t>U toku 2019.godine, registrovano je 153 obrta / doo, zaposleno je 181 osoba (Ž-38, M-143 ), uz finansijska sredstva  u iznosu od  875.100,00 KM.</w:t>
      </w:r>
    </w:p>
    <w:p w:rsidR="007444F9" w:rsidRDefault="006A7B22" w:rsidP="006A7B22">
      <w:pPr>
        <w:tabs>
          <w:tab w:val="left" w:pos="4743"/>
          <w:tab w:val="left" w:pos="7167"/>
        </w:tabs>
        <w:spacing w:line="276" w:lineRule="auto"/>
        <w:jc w:val="both"/>
        <w:rPr>
          <w:b/>
          <w:bCs/>
          <w:iCs/>
          <w:szCs w:val="24"/>
          <w:lang w:val="hr-HR"/>
        </w:rPr>
      </w:pPr>
      <w:r w:rsidRPr="00AA6801">
        <w:rPr>
          <w:bCs/>
          <w:iCs/>
          <w:szCs w:val="24"/>
          <w:lang w:val="hr-HR"/>
        </w:rPr>
        <w:t xml:space="preserve">Realizaciju Programa pokazuje </w:t>
      </w:r>
      <w:r w:rsidRPr="00AA6801">
        <w:rPr>
          <w:b/>
          <w:bCs/>
          <w:iCs/>
          <w:szCs w:val="24"/>
          <w:lang w:val="hr-HR"/>
        </w:rPr>
        <w:t>PRILOG X</w:t>
      </w:r>
      <w:r w:rsidR="00F81564">
        <w:rPr>
          <w:b/>
          <w:bCs/>
          <w:iCs/>
          <w:szCs w:val="24"/>
          <w:lang w:val="hr-HR"/>
        </w:rPr>
        <w:t>VI</w:t>
      </w:r>
      <w:r w:rsidR="007444F9" w:rsidRPr="006A7B22">
        <w:rPr>
          <w:b/>
          <w:bCs/>
          <w:iCs/>
          <w:szCs w:val="24"/>
          <w:lang w:val="hr-HR"/>
        </w:rPr>
        <w:tab/>
      </w:r>
    </w:p>
    <w:p w:rsidR="006A7B22" w:rsidRPr="006A7B22" w:rsidRDefault="006A7B22" w:rsidP="006A7B22">
      <w:pPr>
        <w:tabs>
          <w:tab w:val="left" w:pos="4743"/>
          <w:tab w:val="left" w:pos="7167"/>
        </w:tabs>
        <w:spacing w:line="276" w:lineRule="auto"/>
        <w:jc w:val="both"/>
        <w:rPr>
          <w:b/>
          <w:bCs/>
          <w:iCs/>
          <w:szCs w:val="24"/>
          <w:lang w:val="hr-HR"/>
        </w:rPr>
      </w:pPr>
    </w:p>
    <w:p w:rsidR="007444F9" w:rsidRPr="003D509A" w:rsidRDefault="007444F9" w:rsidP="00AA3CCD">
      <w:pPr>
        <w:pStyle w:val="Heading2"/>
      </w:pPr>
      <w:bookmarkStart w:id="85" w:name="_Toc2856399"/>
      <w:bookmarkStart w:id="86" w:name="_Toc34309120"/>
      <w:r w:rsidRPr="003D509A">
        <w:t>PROGRAM SUFINANSIRANJA ZAPOŠLJAVANJA ODGOVARAJUĆEG STRUČNOG KADRA ZA DJECU SA POTEŠKOĆAMA U RAZVOJU U OSNOVNOM OBRAZOVANJU U REDOVNOJ NASTAVI U FEDERACIJI BIH 201</w:t>
      </w:r>
      <w:bookmarkEnd w:id="85"/>
      <w:r w:rsidR="00AA3CCD">
        <w:t>9</w:t>
      </w:r>
      <w:bookmarkEnd w:id="86"/>
    </w:p>
    <w:p w:rsidR="00AA3CCD" w:rsidRPr="00AA3CCD" w:rsidRDefault="00AA3CCD" w:rsidP="00AA3CCD">
      <w:pPr>
        <w:jc w:val="both"/>
        <w:rPr>
          <w:iCs/>
          <w:szCs w:val="24"/>
          <w:lang w:val="hr-HR" w:eastAsia="bs-Latn-BA"/>
        </w:rPr>
      </w:pPr>
      <w:bookmarkStart w:id="87" w:name="_Toc2856400"/>
      <w:r w:rsidRPr="00AA3CCD">
        <w:rPr>
          <w:iCs/>
          <w:szCs w:val="24"/>
          <w:lang w:val="hr-HR" w:eastAsia="hr-HR"/>
        </w:rPr>
        <w:t>Program se realizira s ciljem zapošljavanja najmanje 100 osoba odgovarajućeg stručnog kadra za djecu sa poteškoćama u razvoju u osnovnom i srednjem obrazovanju u redovnoj nastavi u Federaciji BiH, radi jačanja ljudskih potencijala u svrhu poboljšanja obrazovnog procesa u javnim ustanovama osnovnog i srednjeg obrazovanja,</w:t>
      </w:r>
      <w:r w:rsidRPr="00AA3CCD">
        <w:rPr>
          <w:iCs/>
          <w:szCs w:val="24"/>
          <w:lang w:val="hr-HR" w:eastAsia="bs-Latn-BA"/>
        </w:rPr>
        <w:t xml:space="preserve"> uz zasnivanje radnog odnosa u školskoj godini 2019 / 2020 godini, u trajanju do 31.5. 2019. godine.</w:t>
      </w:r>
    </w:p>
    <w:p w:rsidR="00AA3CCD" w:rsidRPr="00AA3CCD" w:rsidRDefault="00AA3CCD" w:rsidP="00AA3CCD">
      <w:pPr>
        <w:jc w:val="both"/>
        <w:rPr>
          <w:bCs/>
          <w:iCs/>
          <w:szCs w:val="24"/>
          <w:lang w:val="hr-HR" w:eastAsia="hr-HR"/>
        </w:rPr>
      </w:pPr>
      <w:r w:rsidRPr="00AA3CCD">
        <w:rPr>
          <w:bCs/>
          <w:iCs/>
          <w:szCs w:val="24"/>
          <w:lang w:val="hr-HR" w:eastAsia="hr-HR"/>
        </w:rPr>
        <w:lastRenderedPageBreak/>
        <w:t xml:space="preserve">Programom je određeno sufinansiranje dijela troškova obaveznih doprinosa i/ili dijela neto plaće u iznosu do 600 KM mjesečno po osobi, iz sredstava Federalnog zavoda za zapošljavanje (za TK </w:t>
      </w:r>
      <w:r w:rsidRPr="00AA3CCD">
        <w:rPr>
          <w:bCs/>
          <w:iCs/>
          <w:szCs w:val="24"/>
        </w:rPr>
        <w:t>151.171,84</w:t>
      </w:r>
      <w:r w:rsidRPr="00AA3CCD">
        <w:rPr>
          <w:bCs/>
          <w:iCs/>
          <w:szCs w:val="24"/>
          <w:lang w:val="hr-HR" w:eastAsia="hr-HR"/>
        </w:rPr>
        <w:t xml:space="preserve"> KM), a po potrebi Vlada TK, Ministarstvo obrazovanja, osigurava razliku sredstava iz vlastitih izvora za isplatu ukupnog iznosa bruto plaće, u skladu sa svojim internim aktima,  za svaku osobu čije se zapošljavanje sufinansira.</w:t>
      </w:r>
    </w:p>
    <w:p w:rsidR="00AA3CCD" w:rsidRDefault="00AA3CCD" w:rsidP="00AA3CCD">
      <w:pPr>
        <w:jc w:val="both"/>
        <w:rPr>
          <w:bCs/>
          <w:iCs/>
          <w:szCs w:val="24"/>
          <w:lang w:val="hr-HR" w:eastAsia="hr-HR"/>
        </w:rPr>
      </w:pPr>
      <w:r w:rsidRPr="00AA3CCD">
        <w:rPr>
          <w:bCs/>
          <w:iCs/>
          <w:szCs w:val="24"/>
          <w:lang w:val="hr-HR" w:eastAsia="hr-HR"/>
        </w:rPr>
        <w:t>U Tuzlanskom kantonu zaposleno je u 23 osnovne škole 24 osoba, i u 7 srednjih škola 7 osoba, ukupno sufinansiranje zapošljavanja 32 osobe.</w:t>
      </w:r>
    </w:p>
    <w:p w:rsidR="00AA3CCD" w:rsidRDefault="00AA3CCD" w:rsidP="00AA3CCD">
      <w:pPr>
        <w:jc w:val="both"/>
        <w:rPr>
          <w:b/>
          <w:iCs/>
          <w:color w:val="FF0000"/>
          <w:szCs w:val="24"/>
          <w:lang w:val="hr-HR" w:eastAsia="hr-HR"/>
        </w:rPr>
      </w:pPr>
      <w:r w:rsidRPr="00AA3CCD">
        <w:rPr>
          <w:bCs/>
          <w:iCs/>
          <w:szCs w:val="24"/>
          <w:lang w:val="hr-HR" w:eastAsia="hr-HR"/>
        </w:rPr>
        <w:t xml:space="preserve">Realizaciju Programa pokazuje </w:t>
      </w:r>
      <w:r w:rsidRPr="00A11C0E">
        <w:rPr>
          <w:b/>
          <w:iCs/>
          <w:szCs w:val="24"/>
          <w:lang w:val="hr-HR" w:eastAsia="hr-HR"/>
        </w:rPr>
        <w:t>PRILOG XV</w:t>
      </w:r>
      <w:r w:rsidR="00F81564" w:rsidRPr="00A11C0E">
        <w:rPr>
          <w:b/>
          <w:iCs/>
          <w:szCs w:val="24"/>
          <w:lang w:val="hr-HR" w:eastAsia="hr-HR"/>
        </w:rPr>
        <w:t>II</w:t>
      </w:r>
    </w:p>
    <w:p w:rsidR="00AA3CCD" w:rsidRPr="00AA3CCD" w:rsidRDefault="00AA3CCD" w:rsidP="00AA3CCD">
      <w:pPr>
        <w:jc w:val="both"/>
        <w:rPr>
          <w:bCs/>
          <w:iCs/>
          <w:szCs w:val="24"/>
          <w:lang w:val="hr-HR" w:eastAsia="hr-HR"/>
        </w:rPr>
      </w:pPr>
    </w:p>
    <w:p w:rsidR="007444F9" w:rsidRPr="003D509A" w:rsidRDefault="007444F9" w:rsidP="00332CFE">
      <w:pPr>
        <w:pStyle w:val="Heading2"/>
        <w:numPr>
          <w:ilvl w:val="1"/>
          <w:numId w:val="48"/>
        </w:numPr>
      </w:pPr>
      <w:bookmarkStart w:id="88" w:name="_Toc34309121"/>
      <w:r w:rsidRPr="003D509A">
        <w:t xml:space="preserve">PROGRAM </w:t>
      </w:r>
      <w:r w:rsidR="00AA3CCD">
        <w:t xml:space="preserve">    </w:t>
      </w:r>
      <w:r w:rsidRPr="003D509A">
        <w:t>SUFINANSIRANJA</w:t>
      </w:r>
      <w:r w:rsidR="00AA3CCD">
        <w:t xml:space="preserve"> </w:t>
      </w:r>
      <w:r w:rsidRPr="003D509A">
        <w:t xml:space="preserve"> </w:t>
      </w:r>
      <w:r w:rsidR="00AA3CCD">
        <w:t xml:space="preserve">  </w:t>
      </w:r>
      <w:r w:rsidRPr="003D509A">
        <w:t>ZAPOŠLJAVANJA</w:t>
      </w:r>
      <w:r w:rsidR="00AA3CCD">
        <w:t xml:space="preserve"> </w:t>
      </w:r>
      <w:r w:rsidRPr="003D509A">
        <w:t xml:space="preserve"> </w:t>
      </w:r>
      <w:r w:rsidR="00AA3CCD">
        <w:t xml:space="preserve"> </w:t>
      </w:r>
      <w:r w:rsidRPr="003D509A">
        <w:t>U</w:t>
      </w:r>
      <w:r w:rsidR="00AA3CCD">
        <w:t xml:space="preserve"> </w:t>
      </w:r>
      <w:r w:rsidRPr="003D509A">
        <w:t xml:space="preserve"> </w:t>
      </w:r>
      <w:r w:rsidR="00AA3CCD">
        <w:t xml:space="preserve"> </w:t>
      </w:r>
      <w:r w:rsidRPr="003D509A">
        <w:t xml:space="preserve">JAVNIM UNIVERZITETIMA/SVEUČILIŠTIMA </w:t>
      </w:r>
      <w:r w:rsidR="00AA3CCD">
        <w:t xml:space="preserve">  </w:t>
      </w:r>
      <w:r w:rsidRPr="003D509A">
        <w:t xml:space="preserve">U </w:t>
      </w:r>
      <w:r w:rsidR="00AA3CCD">
        <w:t xml:space="preserve">  </w:t>
      </w:r>
      <w:r w:rsidRPr="003D509A">
        <w:t xml:space="preserve">FEDERACIJI </w:t>
      </w:r>
      <w:r w:rsidR="00AA3CCD">
        <w:t xml:space="preserve">  </w:t>
      </w:r>
      <w:r w:rsidRPr="003D509A">
        <w:t>BIH</w:t>
      </w:r>
      <w:r w:rsidR="00AA3CCD">
        <w:t xml:space="preserve"> </w:t>
      </w:r>
      <w:r w:rsidRPr="003D509A">
        <w:t xml:space="preserve"> </w:t>
      </w:r>
      <w:r w:rsidR="00AA3CCD">
        <w:t xml:space="preserve"> </w:t>
      </w:r>
      <w:r w:rsidRPr="003D509A">
        <w:t>201</w:t>
      </w:r>
      <w:bookmarkEnd w:id="87"/>
      <w:r w:rsidR="00AA3CCD">
        <w:t>9</w:t>
      </w:r>
      <w:bookmarkEnd w:id="88"/>
    </w:p>
    <w:p w:rsidR="00AA3CCD" w:rsidRPr="00AA3CCD" w:rsidRDefault="00AA3CCD" w:rsidP="008A557F">
      <w:pPr>
        <w:spacing w:after="0"/>
        <w:jc w:val="both"/>
        <w:rPr>
          <w:szCs w:val="24"/>
        </w:rPr>
      </w:pPr>
      <w:r w:rsidRPr="00AA3CCD">
        <w:rPr>
          <w:szCs w:val="24"/>
        </w:rPr>
        <w:t xml:space="preserve">Program se </w:t>
      </w:r>
      <w:proofErr w:type="spellStart"/>
      <w:r w:rsidRPr="00AA3CCD">
        <w:rPr>
          <w:szCs w:val="24"/>
        </w:rPr>
        <w:t>realizira</w:t>
      </w:r>
      <w:proofErr w:type="spellEnd"/>
      <w:r w:rsidRPr="00AA3CCD">
        <w:rPr>
          <w:szCs w:val="24"/>
        </w:rPr>
        <w:t xml:space="preserve"> s </w:t>
      </w:r>
      <w:proofErr w:type="spellStart"/>
      <w:r w:rsidRPr="00AA3CCD">
        <w:rPr>
          <w:szCs w:val="24"/>
        </w:rPr>
        <w:t>ciljem</w:t>
      </w:r>
      <w:proofErr w:type="spellEnd"/>
      <w:r w:rsidRPr="00AA3CCD">
        <w:rPr>
          <w:szCs w:val="24"/>
        </w:rPr>
        <w:t xml:space="preserve"> </w:t>
      </w:r>
      <w:proofErr w:type="spellStart"/>
      <w:r w:rsidRPr="00AA3CCD">
        <w:rPr>
          <w:szCs w:val="24"/>
        </w:rPr>
        <w:t>zapošljavanja</w:t>
      </w:r>
      <w:proofErr w:type="spellEnd"/>
      <w:r w:rsidRPr="00AA3CCD">
        <w:rPr>
          <w:szCs w:val="24"/>
        </w:rPr>
        <w:t xml:space="preserve"> </w:t>
      </w:r>
      <w:proofErr w:type="spellStart"/>
      <w:r w:rsidRPr="00AA3CCD">
        <w:rPr>
          <w:szCs w:val="24"/>
        </w:rPr>
        <w:t>najmanje</w:t>
      </w:r>
      <w:proofErr w:type="spellEnd"/>
      <w:r w:rsidRPr="00AA3CCD">
        <w:rPr>
          <w:szCs w:val="24"/>
        </w:rPr>
        <w:t xml:space="preserve"> 109 </w:t>
      </w:r>
      <w:proofErr w:type="spellStart"/>
      <w:r w:rsidRPr="00AA3CCD">
        <w:rPr>
          <w:szCs w:val="24"/>
        </w:rPr>
        <w:t>asistenata</w:t>
      </w:r>
      <w:proofErr w:type="spellEnd"/>
      <w:r w:rsidRPr="00AA3CCD">
        <w:rPr>
          <w:szCs w:val="24"/>
        </w:rPr>
        <w:t>/</w:t>
      </w:r>
      <w:proofErr w:type="spellStart"/>
      <w:r w:rsidRPr="00AA3CCD">
        <w:rPr>
          <w:szCs w:val="24"/>
        </w:rPr>
        <w:t>viših</w:t>
      </w:r>
      <w:proofErr w:type="spellEnd"/>
      <w:r w:rsidRPr="00AA3CCD">
        <w:rPr>
          <w:szCs w:val="24"/>
        </w:rPr>
        <w:t xml:space="preserve"> </w:t>
      </w:r>
      <w:proofErr w:type="spellStart"/>
      <w:r w:rsidRPr="00AA3CCD">
        <w:rPr>
          <w:szCs w:val="24"/>
        </w:rPr>
        <w:t>asistenata</w:t>
      </w:r>
      <w:proofErr w:type="spellEnd"/>
      <w:r w:rsidRPr="00AA3CCD">
        <w:rPr>
          <w:szCs w:val="24"/>
        </w:rPr>
        <w:t xml:space="preserve">/ </w:t>
      </w:r>
      <w:proofErr w:type="spellStart"/>
      <w:r w:rsidRPr="00AA3CCD">
        <w:rPr>
          <w:szCs w:val="24"/>
        </w:rPr>
        <w:t>stručnih</w:t>
      </w:r>
      <w:proofErr w:type="spellEnd"/>
      <w:r w:rsidRPr="00AA3CCD">
        <w:rPr>
          <w:szCs w:val="24"/>
        </w:rPr>
        <w:t xml:space="preserve"> </w:t>
      </w:r>
      <w:proofErr w:type="spellStart"/>
      <w:r w:rsidRPr="00AA3CCD">
        <w:rPr>
          <w:szCs w:val="24"/>
        </w:rPr>
        <w:t>saradnika</w:t>
      </w:r>
      <w:proofErr w:type="spellEnd"/>
      <w:r w:rsidRPr="00AA3CCD">
        <w:rPr>
          <w:szCs w:val="24"/>
        </w:rPr>
        <w:t>/</w:t>
      </w:r>
      <w:proofErr w:type="spellStart"/>
      <w:r w:rsidRPr="00AA3CCD">
        <w:rPr>
          <w:szCs w:val="24"/>
        </w:rPr>
        <w:t>naučnih</w:t>
      </w:r>
      <w:proofErr w:type="spellEnd"/>
      <w:r w:rsidRPr="00AA3CCD">
        <w:rPr>
          <w:szCs w:val="24"/>
        </w:rPr>
        <w:t xml:space="preserve"> </w:t>
      </w:r>
      <w:proofErr w:type="spellStart"/>
      <w:r w:rsidRPr="00AA3CCD">
        <w:rPr>
          <w:szCs w:val="24"/>
        </w:rPr>
        <w:t>istraživača</w:t>
      </w:r>
      <w:proofErr w:type="spellEnd"/>
      <w:r w:rsidRPr="00AA3CCD">
        <w:rPr>
          <w:szCs w:val="24"/>
        </w:rPr>
        <w:t xml:space="preserve"> u </w:t>
      </w:r>
      <w:proofErr w:type="spellStart"/>
      <w:r w:rsidRPr="00AA3CCD">
        <w:rPr>
          <w:szCs w:val="24"/>
        </w:rPr>
        <w:t>javnim</w:t>
      </w:r>
      <w:proofErr w:type="spellEnd"/>
      <w:r w:rsidRPr="00AA3CCD">
        <w:rPr>
          <w:szCs w:val="24"/>
        </w:rPr>
        <w:t xml:space="preserve"> </w:t>
      </w:r>
      <w:proofErr w:type="spellStart"/>
      <w:r w:rsidRPr="00AA3CCD">
        <w:rPr>
          <w:szCs w:val="24"/>
        </w:rPr>
        <w:t>univerzitetima</w:t>
      </w:r>
      <w:proofErr w:type="spellEnd"/>
      <w:r w:rsidRPr="00AA3CCD">
        <w:rPr>
          <w:szCs w:val="24"/>
        </w:rPr>
        <w:t>/</w:t>
      </w:r>
      <w:proofErr w:type="spellStart"/>
      <w:r w:rsidRPr="00AA3CCD">
        <w:rPr>
          <w:szCs w:val="24"/>
        </w:rPr>
        <w:t>sveučilištima</w:t>
      </w:r>
      <w:proofErr w:type="spellEnd"/>
      <w:r w:rsidRPr="00AA3CCD">
        <w:rPr>
          <w:szCs w:val="24"/>
        </w:rPr>
        <w:t xml:space="preserve"> u </w:t>
      </w:r>
      <w:proofErr w:type="spellStart"/>
      <w:r w:rsidRPr="00AA3CCD">
        <w:rPr>
          <w:szCs w:val="24"/>
        </w:rPr>
        <w:t>Federaciji</w:t>
      </w:r>
      <w:proofErr w:type="spellEnd"/>
      <w:r w:rsidRPr="00AA3CCD">
        <w:rPr>
          <w:szCs w:val="24"/>
        </w:rPr>
        <w:t xml:space="preserve"> </w:t>
      </w:r>
      <w:proofErr w:type="spellStart"/>
      <w:r w:rsidRPr="00AA3CCD">
        <w:rPr>
          <w:szCs w:val="24"/>
        </w:rPr>
        <w:t>BiH</w:t>
      </w:r>
      <w:proofErr w:type="spellEnd"/>
      <w:r w:rsidRPr="00AA3CCD">
        <w:rPr>
          <w:szCs w:val="24"/>
        </w:rPr>
        <w:t xml:space="preserve">, </w:t>
      </w:r>
      <w:proofErr w:type="spellStart"/>
      <w:r w:rsidRPr="00AA3CCD">
        <w:rPr>
          <w:szCs w:val="24"/>
        </w:rPr>
        <w:t>radi</w:t>
      </w:r>
      <w:proofErr w:type="spellEnd"/>
      <w:r w:rsidRPr="00AA3CCD">
        <w:rPr>
          <w:szCs w:val="24"/>
        </w:rPr>
        <w:t xml:space="preserve"> </w:t>
      </w:r>
      <w:proofErr w:type="spellStart"/>
      <w:r w:rsidRPr="00AA3CCD">
        <w:rPr>
          <w:szCs w:val="24"/>
        </w:rPr>
        <w:t>jačanja</w:t>
      </w:r>
      <w:proofErr w:type="spellEnd"/>
      <w:r w:rsidRPr="00AA3CCD">
        <w:rPr>
          <w:szCs w:val="24"/>
        </w:rPr>
        <w:t xml:space="preserve"> </w:t>
      </w:r>
      <w:proofErr w:type="spellStart"/>
      <w:r w:rsidRPr="00AA3CCD">
        <w:rPr>
          <w:szCs w:val="24"/>
        </w:rPr>
        <w:t>ljudskih</w:t>
      </w:r>
      <w:proofErr w:type="spellEnd"/>
      <w:r w:rsidRPr="00AA3CCD">
        <w:rPr>
          <w:szCs w:val="24"/>
        </w:rPr>
        <w:t xml:space="preserve"> </w:t>
      </w:r>
      <w:proofErr w:type="spellStart"/>
      <w:r w:rsidRPr="00AA3CCD">
        <w:rPr>
          <w:szCs w:val="24"/>
        </w:rPr>
        <w:t>potencijala</w:t>
      </w:r>
      <w:proofErr w:type="spellEnd"/>
      <w:r w:rsidRPr="00AA3CCD">
        <w:rPr>
          <w:szCs w:val="24"/>
        </w:rPr>
        <w:t xml:space="preserve"> u </w:t>
      </w:r>
      <w:proofErr w:type="spellStart"/>
      <w:r w:rsidRPr="00AA3CCD">
        <w:rPr>
          <w:szCs w:val="24"/>
        </w:rPr>
        <w:t>svrhu</w:t>
      </w:r>
      <w:proofErr w:type="spellEnd"/>
      <w:r w:rsidRPr="00AA3CCD">
        <w:rPr>
          <w:szCs w:val="24"/>
        </w:rPr>
        <w:t xml:space="preserve"> </w:t>
      </w:r>
      <w:proofErr w:type="spellStart"/>
      <w:r w:rsidRPr="00AA3CCD">
        <w:rPr>
          <w:szCs w:val="24"/>
        </w:rPr>
        <w:t>poboljšanja</w:t>
      </w:r>
      <w:proofErr w:type="spellEnd"/>
      <w:r w:rsidRPr="00AA3CCD">
        <w:rPr>
          <w:szCs w:val="24"/>
        </w:rPr>
        <w:t xml:space="preserve"> </w:t>
      </w:r>
      <w:proofErr w:type="spellStart"/>
      <w:r w:rsidRPr="00AA3CCD">
        <w:rPr>
          <w:szCs w:val="24"/>
        </w:rPr>
        <w:t>obrazovnog</w:t>
      </w:r>
      <w:proofErr w:type="spellEnd"/>
      <w:r w:rsidRPr="00AA3CCD">
        <w:rPr>
          <w:szCs w:val="24"/>
        </w:rPr>
        <w:t xml:space="preserve"> </w:t>
      </w:r>
      <w:proofErr w:type="spellStart"/>
      <w:r w:rsidRPr="00AA3CCD">
        <w:rPr>
          <w:szCs w:val="24"/>
        </w:rPr>
        <w:t>procesa</w:t>
      </w:r>
      <w:proofErr w:type="spellEnd"/>
      <w:r w:rsidRPr="00AA3CCD">
        <w:rPr>
          <w:szCs w:val="24"/>
        </w:rPr>
        <w:t xml:space="preserve"> u </w:t>
      </w:r>
      <w:proofErr w:type="spellStart"/>
      <w:r w:rsidRPr="00AA3CCD">
        <w:rPr>
          <w:szCs w:val="24"/>
        </w:rPr>
        <w:t>javnim</w:t>
      </w:r>
      <w:proofErr w:type="spellEnd"/>
      <w:r w:rsidRPr="00AA3CCD">
        <w:rPr>
          <w:szCs w:val="24"/>
        </w:rPr>
        <w:t xml:space="preserve"> </w:t>
      </w:r>
      <w:proofErr w:type="spellStart"/>
      <w:r w:rsidRPr="00AA3CCD">
        <w:rPr>
          <w:szCs w:val="24"/>
        </w:rPr>
        <w:t>visokoškolskim</w:t>
      </w:r>
      <w:proofErr w:type="spellEnd"/>
      <w:r w:rsidRPr="00AA3CCD">
        <w:rPr>
          <w:szCs w:val="24"/>
        </w:rPr>
        <w:t xml:space="preserve"> </w:t>
      </w:r>
      <w:proofErr w:type="spellStart"/>
      <w:r w:rsidRPr="00AA3CCD">
        <w:rPr>
          <w:szCs w:val="24"/>
        </w:rPr>
        <w:t>ustanovama</w:t>
      </w:r>
      <w:proofErr w:type="spellEnd"/>
      <w:r w:rsidRPr="00AA3CCD">
        <w:rPr>
          <w:szCs w:val="24"/>
        </w:rPr>
        <w:t>.</w:t>
      </w:r>
    </w:p>
    <w:p w:rsidR="00AA3CCD" w:rsidRPr="00AA3CCD" w:rsidRDefault="00AA3CCD" w:rsidP="008A557F">
      <w:pPr>
        <w:spacing w:after="0"/>
        <w:jc w:val="both"/>
        <w:rPr>
          <w:szCs w:val="24"/>
        </w:rPr>
      </w:pPr>
      <w:proofErr w:type="spellStart"/>
      <w:r w:rsidRPr="00AA3CCD">
        <w:rPr>
          <w:szCs w:val="24"/>
        </w:rPr>
        <w:t>Programom</w:t>
      </w:r>
      <w:proofErr w:type="spellEnd"/>
      <w:r w:rsidRPr="00AA3CCD">
        <w:rPr>
          <w:szCs w:val="24"/>
        </w:rPr>
        <w:t xml:space="preserve"> je </w:t>
      </w:r>
      <w:proofErr w:type="spellStart"/>
      <w:r w:rsidRPr="00AA3CCD">
        <w:rPr>
          <w:szCs w:val="24"/>
        </w:rPr>
        <w:t>određeno</w:t>
      </w:r>
      <w:proofErr w:type="spellEnd"/>
      <w:r w:rsidRPr="00AA3CCD">
        <w:rPr>
          <w:szCs w:val="24"/>
        </w:rPr>
        <w:t xml:space="preserve"> </w:t>
      </w:r>
      <w:proofErr w:type="spellStart"/>
      <w:r w:rsidRPr="00AA3CCD">
        <w:rPr>
          <w:szCs w:val="24"/>
        </w:rPr>
        <w:t>sufinansiranje</w:t>
      </w:r>
      <w:proofErr w:type="spellEnd"/>
      <w:r w:rsidRPr="00AA3CCD">
        <w:rPr>
          <w:szCs w:val="24"/>
        </w:rPr>
        <w:t xml:space="preserve"> </w:t>
      </w:r>
      <w:proofErr w:type="spellStart"/>
      <w:r w:rsidRPr="00AA3CCD">
        <w:rPr>
          <w:szCs w:val="24"/>
        </w:rPr>
        <w:t>dijela</w:t>
      </w:r>
      <w:proofErr w:type="spellEnd"/>
      <w:r w:rsidRPr="00AA3CCD">
        <w:rPr>
          <w:szCs w:val="24"/>
        </w:rPr>
        <w:t xml:space="preserve"> </w:t>
      </w:r>
      <w:proofErr w:type="spellStart"/>
      <w:r w:rsidRPr="00AA3CCD">
        <w:rPr>
          <w:szCs w:val="24"/>
        </w:rPr>
        <w:t>troškova</w:t>
      </w:r>
      <w:proofErr w:type="spellEnd"/>
      <w:r w:rsidRPr="00AA3CCD">
        <w:rPr>
          <w:szCs w:val="24"/>
        </w:rPr>
        <w:t xml:space="preserve"> </w:t>
      </w:r>
      <w:proofErr w:type="spellStart"/>
      <w:r w:rsidRPr="00AA3CCD">
        <w:rPr>
          <w:szCs w:val="24"/>
        </w:rPr>
        <w:t>obaveznih</w:t>
      </w:r>
      <w:proofErr w:type="spellEnd"/>
      <w:r w:rsidRPr="00AA3CCD">
        <w:rPr>
          <w:szCs w:val="24"/>
        </w:rPr>
        <w:t xml:space="preserve"> </w:t>
      </w:r>
      <w:proofErr w:type="spellStart"/>
      <w:r w:rsidRPr="00AA3CCD">
        <w:rPr>
          <w:szCs w:val="24"/>
        </w:rPr>
        <w:t>doprinosa</w:t>
      </w:r>
      <w:proofErr w:type="spellEnd"/>
      <w:r w:rsidRPr="00AA3CCD">
        <w:rPr>
          <w:szCs w:val="24"/>
        </w:rPr>
        <w:t xml:space="preserve"> </w:t>
      </w:r>
      <w:proofErr w:type="spellStart"/>
      <w:r w:rsidRPr="00AA3CCD">
        <w:rPr>
          <w:szCs w:val="24"/>
        </w:rPr>
        <w:t>i</w:t>
      </w:r>
      <w:proofErr w:type="spellEnd"/>
      <w:r w:rsidRPr="00AA3CCD">
        <w:rPr>
          <w:szCs w:val="24"/>
        </w:rPr>
        <w:t>/</w:t>
      </w:r>
      <w:proofErr w:type="spellStart"/>
      <w:r w:rsidRPr="00AA3CCD">
        <w:rPr>
          <w:szCs w:val="24"/>
        </w:rPr>
        <w:t>ili</w:t>
      </w:r>
      <w:proofErr w:type="spellEnd"/>
      <w:r w:rsidRPr="00AA3CCD">
        <w:rPr>
          <w:szCs w:val="24"/>
        </w:rPr>
        <w:t xml:space="preserve"> </w:t>
      </w:r>
      <w:proofErr w:type="spellStart"/>
      <w:r w:rsidRPr="00AA3CCD">
        <w:rPr>
          <w:szCs w:val="24"/>
        </w:rPr>
        <w:t>dijela</w:t>
      </w:r>
      <w:proofErr w:type="spellEnd"/>
      <w:r w:rsidRPr="00AA3CCD">
        <w:rPr>
          <w:szCs w:val="24"/>
        </w:rPr>
        <w:t xml:space="preserve"> </w:t>
      </w:r>
      <w:proofErr w:type="spellStart"/>
      <w:r w:rsidRPr="00AA3CCD">
        <w:rPr>
          <w:szCs w:val="24"/>
        </w:rPr>
        <w:t>neto</w:t>
      </w:r>
      <w:proofErr w:type="spellEnd"/>
      <w:r w:rsidRPr="00AA3CCD">
        <w:rPr>
          <w:szCs w:val="24"/>
        </w:rPr>
        <w:t xml:space="preserve"> </w:t>
      </w:r>
      <w:proofErr w:type="spellStart"/>
      <w:r w:rsidRPr="00AA3CCD">
        <w:rPr>
          <w:szCs w:val="24"/>
        </w:rPr>
        <w:t>plaće</w:t>
      </w:r>
      <w:proofErr w:type="spellEnd"/>
      <w:r w:rsidRPr="00AA3CCD">
        <w:rPr>
          <w:szCs w:val="24"/>
        </w:rPr>
        <w:t xml:space="preserve"> u </w:t>
      </w:r>
      <w:proofErr w:type="spellStart"/>
      <w:r w:rsidRPr="00AA3CCD">
        <w:rPr>
          <w:szCs w:val="24"/>
        </w:rPr>
        <w:t>iznosu</w:t>
      </w:r>
      <w:proofErr w:type="spellEnd"/>
      <w:r w:rsidRPr="00AA3CCD">
        <w:rPr>
          <w:szCs w:val="24"/>
        </w:rPr>
        <w:t xml:space="preserve"> do 800 KM </w:t>
      </w:r>
      <w:proofErr w:type="spellStart"/>
      <w:r w:rsidRPr="00AA3CCD">
        <w:rPr>
          <w:szCs w:val="24"/>
        </w:rPr>
        <w:t>mjesečno</w:t>
      </w:r>
      <w:proofErr w:type="spellEnd"/>
      <w:r w:rsidRPr="00AA3CCD">
        <w:rPr>
          <w:szCs w:val="24"/>
        </w:rPr>
        <w:t xml:space="preserve"> po </w:t>
      </w:r>
      <w:proofErr w:type="spellStart"/>
      <w:r w:rsidRPr="00AA3CCD">
        <w:rPr>
          <w:szCs w:val="24"/>
        </w:rPr>
        <w:t>osobi</w:t>
      </w:r>
      <w:proofErr w:type="spellEnd"/>
      <w:r w:rsidRPr="00AA3CCD">
        <w:rPr>
          <w:szCs w:val="24"/>
        </w:rPr>
        <w:t xml:space="preserve"> u </w:t>
      </w:r>
      <w:proofErr w:type="spellStart"/>
      <w:r w:rsidRPr="00AA3CCD">
        <w:rPr>
          <w:szCs w:val="24"/>
        </w:rPr>
        <w:t>trajanju</w:t>
      </w:r>
      <w:proofErr w:type="spellEnd"/>
      <w:r w:rsidRPr="00AA3CCD">
        <w:rPr>
          <w:szCs w:val="24"/>
        </w:rPr>
        <w:t xml:space="preserve"> od 12 </w:t>
      </w:r>
      <w:proofErr w:type="spellStart"/>
      <w:r w:rsidRPr="00AA3CCD">
        <w:rPr>
          <w:szCs w:val="24"/>
        </w:rPr>
        <w:t>mjeseci</w:t>
      </w:r>
      <w:proofErr w:type="spellEnd"/>
      <w:r w:rsidRPr="00AA3CCD">
        <w:rPr>
          <w:szCs w:val="24"/>
        </w:rPr>
        <w:t>.</w:t>
      </w:r>
    </w:p>
    <w:p w:rsidR="00AA3CCD" w:rsidRPr="00AA3CCD" w:rsidRDefault="00AA3CCD" w:rsidP="008A557F">
      <w:pPr>
        <w:spacing w:after="0"/>
        <w:jc w:val="both"/>
        <w:rPr>
          <w:szCs w:val="24"/>
        </w:rPr>
      </w:pPr>
      <w:proofErr w:type="spellStart"/>
      <w:r w:rsidRPr="00AA3CCD">
        <w:rPr>
          <w:szCs w:val="24"/>
        </w:rPr>
        <w:t>Univerzitet</w:t>
      </w:r>
      <w:proofErr w:type="spellEnd"/>
      <w:r w:rsidRPr="00AA3CCD">
        <w:rPr>
          <w:szCs w:val="24"/>
        </w:rPr>
        <w:t xml:space="preserve"> / </w:t>
      </w:r>
      <w:proofErr w:type="spellStart"/>
      <w:r w:rsidRPr="00AA3CCD">
        <w:rPr>
          <w:szCs w:val="24"/>
        </w:rPr>
        <w:t>sveučilište</w:t>
      </w:r>
      <w:proofErr w:type="spellEnd"/>
      <w:r w:rsidRPr="00AA3CCD">
        <w:rPr>
          <w:szCs w:val="24"/>
        </w:rPr>
        <w:t xml:space="preserve"> se </w:t>
      </w:r>
      <w:proofErr w:type="spellStart"/>
      <w:r w:rsidRPr="00AA3CCD">
        <w:rPr>
          <w:szCs w:val="24"/>
        </w:rPr>
        <w:t>obavezuje</w:t>
      </w:r>
      <w:proofErr w:type="spellEnd"/>
      <w:r w:rsidRPr="00AA3CCD">
        <w:rPr>
          <w:szCs w:val="24"/>
        </w:rPr>
        <w:t xml:space="preserve"> da </w:t>
      </w:r>
      <w:proofErr w:type="spellStart"/>
      <w:r w:rsidRPr="00AA3CCD">
        <w:rPr>
          <w:szCs w:val="24"/>
        </w:rPr>
        <w:t>će</w:t>
      </w:r>
      <w:proofErr w:type="spellEnd"/>
      <w:r w:rsidRPr="00AA3CCD">
        <w:rPr>
          <w:szCs w:val="24"/>
        </w:rPr>
        <w:t xml:space="preserve"> </w:t>
      </w:r>
      <w:proofErr w:type="spellStart"/>
      <w:r w:rsidRPr="00AA3CCD">
        <w:rPr>
          <w:szCs w:val="24"/>
        </w:rPr>
        <w:t>osigurati</w:t>
      </w:r>
      <w:proofErr w:type="spellEnd"/>
      <w:r w:rsidRPr="00AA3CCD">
        <w:rPr>
          <w:szCs w:val="24"/>
        </w:rPr>
        <w:t xml:space="preserve"> </w:t>
      </w:r>
      <w:proofErr w:type="spellStart"/>
      <w:r w:rsidRPr="00AA3CCD">
        <w:rPr>
          <w:szCs w:val="24"/>
        </w:rPr>
        <w:t>razliku</w:t>
      </w:r>
      <w:proofErr w:type="spellEnd"/>
      <w:r w:rsidRPr="00AA3CCD">
        <w:rPr>
          <w:szCs w:val="24"/>
        </w:rPr>
        <w:t xml:space="preserve"> </w:t>
      </w:r>
      <w:proofErr w:type="spellStart"/>
      <w:r w:rsidRPr="00AA3CCD">
        <w:rPr>
          <w:szCs w:val="24"/>
        </w:rPr>
        <w:t>sredstava</w:t>
      </w:r>
      <w:proofErr w:type="spellEnd"/>
      <w:r w:rsidRPr="00AA3CCD">
        <w:rPr>
          <w:szCs w:val="24"/>
        </w:rPr>
        <w:t xml:space="preserve"> </w:t>
      </w:r>
      <w:proofErr w:type="spellStart"/>
      <w:r w:rsidRPr="00AA3CCD">
        <w:rPr>
          <w:szCs w:val="24"/>
        </w:rPr>
        <w:t>iz</w:t>
      </w:r>
      <w:proofErr w:type="spellEnd"/>
      <w:r w:rsidRPr="00AA3CCD">
        <w:rPr>
          <w:szCs w:val="24"/>
        </w:rPr>
        <w:t xml:space="preserve"> </w:t>
      </w:r>
      <w:proofErr w:type="spellStart"/>
      <w:r w:rsidRPr="00AA3CCD">
        <w:rPr>
          <w:szCs w:val="24"/>
        </w:rPr>
        <w:t>vlastitih</w:t>
      </w:r>
      <w:proofErr w:type="spellEnd"/>
      <w:r w:rsidRPr="00AA3CCD">
        <w:rPr>
          <w:szCs w:val="24"/>
        </w:rPr>
        <w:t xml:space="preserve"> </w:t>
      </w:r>
      <w:proofErr w:type="spellStart"/>
      <w:r w:rsidRPr="00AA3CCD">
        <w:rPr>
          <w:szCs w:val="24"/>
        </w:rPr>
        <w:t>izvora</w:t>
      </w:r>
      <w:proofErr w:type="spellEnd"/>
      <w:r w:rsidRPr="00AA3CCD">
        <w:rPr>
          <w:szCs w:val="24"/>
        </w:rPr>
        <w:t xml:space="preserve"> za </w:t>
      </w:r>
      <w:proofErr w:type="spellStart"/>
      <w:r w:rsidRPr="00AA3CCD">
        <w:rPr>
          <w:szCs w:val="24"/>
        </w:rPr>
        <w:t>isplatu</w:t>
      </w:r>
      <w:proofErr w:type="spellEnd"/>
      <w:r w:rsidRPr="00AA3CCD">
        <w:rPr>
          <w:szCs w:val="24"/>
        </w:rPr>
        <w:t xml:space="preserve"> </w:t>
      </w:r>
      <w:proofErr w:type="spellStart"/>
      <w:r w:rsidRPr="00AA3CCD">
        <w:rPr>
          <w:szCs w:val="24"/>
        </w:rPr>
        <w:t>ukupnog</w:t>
      </w:r>
      <w:proofErr w:type="spellEnd"/>
      <w:r w:rsidRPr="00AA3CCD">
        <w:rPr>
          <w:szCs w:val="24"/>
        </w:rPr>
        <w:t xml:space="preserve"> </w:t>
      </w:r>
      <w:proofErr w:type="spellStart"/>
      <w:r w:rsidRPr="00AA3CCD">
        <w:rPr>
          <w:szCs w:val="24"/>
        </w:rPr>
        <w:t>iznosa</w:t>
      </w:r>
      <w:proofErr w:type="spellEnd"/>
      <w:r w:rsidRPr="00AA3CCD">
        <w:rPr>
          <w:szCs w:val="24"/>
        </w:rPr>
        <w:t xml:space="preserve"> </w:t>
      </w:r>
      <w:proofErr w:type="spellStart"/>
      <w:r w:rsidRPr="00AA3CCD">
        <w:rPr>
          <w:szCs w:val="24"/>
        </w:rPr>
        <w:t>bruto</w:t>
      </w:r>
      <w:proofErr w:type="spellEnd"/>
      <w:r w:rsidRPr="00AA3CCD">
        <w:rPr>
          <w:szCs w:val="24"/>
        </w:rPr>
        <w:t xml:space="preserve"> </w:t>
      </w:r>
      <w:proofErr w:type="spellStart"/>
      <w:r w:rsidRPr="00AA3CCD">
        <w:rPr>
          <w:szCs w:val="24"/>
        </w:rPr>
        <w:t>plaće</w:t>
      </w:r>
      <w:proofErr w:type="spellEnd"/>
      <w:r w:rsidRPr="00AA3CCD">
        <w:rPr>
          <w:szCs w:val="24"/>
        </w:rPr>
        <w:t xml:space="preserve">, u </w:t>
      </w:r>
      <w:proofErr w:type="spellStart"/>
      <w:r w:rsidRPr="00AA3CCD">
        <w:rPr>
          <w:szCs w:val="24"/>
        </w:rPr>
        <w:t>skladu</w:t>
      </w:r>
      <w:proofErr w:type="spellEnd"/>
      <w:r w:rsidRPr="00AA3CCD">
        <w:rPr>
          <w:szCs w:val="24"/>
        </w:rPr>
        <w:t xml:space="preserve"> </w:t>
      </w:r>
      <w:proofErr w:type="spellStart"/>
      <w:r w:rsidRPr="00AA3CCD">
        <w:rPr>
          <w:szCs w:val="24"/>
        </w:rPr>
        <w:t>sa</w:t>
      </w:r>
      <w:proofErr w:type="spellEnd"/>
      <w:r w:rsidRPr="00AA3CCD">
        <w:rPr>
          <w:szCs w:val="24"/>
        </w:rPr>
        <w:t xml:space="preserve"> </w:t>
      </w:r>
      <w:proofErr w:type="spellStart"/>
      <w:r w:rsidRPr="00AA3CCD">
        <w:rPr>
          <w:szCs w:val="24"/>
        </w:rPr>
        <w:t>svojim</w:t>
      </w:r>
      <w:proofErr w:type="spellEnd"/>
      <w:r w:rsidRPr="00AA3CCD">
        <w:rPr>
          <w:szCs w:val="24"/>
        </w:rPr>
        <w:t xml:space="preserve"> </w:t>
      </w:r>
      <w:proofErr w:type="spellStart"/>
      <w:r w:rsidRPr="00AA3CCD">
        <w:rPr>
          <w:szCs w:val="24"/>
        </w:rPr>
        <w:t>internim</w:t>
      </w:r>
      <w:proofErr w:type="spellEnd"/>
      <w:r w:rsidRPr="00AA3CCD">
        <w:rPr>
          <w:szCs w:val="24"/>
        </w:rPr>
        <w:t xml:space="preserve"> </w:t>
      </w:r>
      <w:proofErr w:type="spellStart"/>
      <w:r w:rsidRPr="00AA3CCD">
        <w:rPr>
          <w:szCs w:val="24"/>
        </w:rPr>
        <w:t>aktima</w:t>
      </w:r>
      <w:proofErr w:type="spellEnd"/>
      <w:r w:rsidRPr="00AA3CCD">
        <w:rPr>
          <w:szCs w:val="24"/>
        </w:rPr>
        <w:t xml:space="preserve">, za </w:t>
      </w:r>
      <w:proofErr w:type="spellStart"/>
      <w:r w:rsidRPr="00AA3CCD">
        <w:rPr>
          <w:szCs w:val="24"/>
        </w:rPr>
        <w:t>svaku</w:t>
      </w:r>
      <w:proofErr w:type="spellEnd"/>
      <w:r w:rsidRPr="00AA3CCD">
        <w:rPr>
          <w:szCs w:val="24"/>
        </w:rPr>
        <w:t xml:space="preserve"> </w:t>
      </w:r>
      <w:proofErr w:type="spellStart"/>
      <w:r w:rsidRPr="00AA3CCD">
        <w:rPr>
          <w:szCs w:val="24"/>
        </w:rPr>
        <w:t>osobu</w:t>
      </w:r>
      <w:proofErr w:type="spellEnd"/>
      <w:r w:rsidRPr="00AA3CCD">
        <w:rPr>
          <w:szCs w:val="24"/>
        </w:rPr>
        <w:t xml:space="preserve"> </w:t>
      </w:r>
      <w:proofErr w:type="spellStart"/>
      <w:r w:rsidRPr="00AA3CCD">
        <w:rPr>
          <w:szCs w:val="24"/>
        </w:rPr>
        <w:t>čije</w:t>
      </w:r>
      <w:proofErr w:type="spellEnd"/>
      <w:r w:rsidRPr="00AA3CCD">
        <w:rPr>
          <w:szCs w:val="24"/>
        </w:rPr>
        <w:t xml:space="preserve"> se </w:t>
      </w:r>
      <w:proofErr w:type="spellStart"/>
      <w:r w:rsidRPr="00AA3CCD">
        <w:rPr>
          <w:szCs w:val="24"/>
        </w:rPr>
        <w:t>zapošljavanje</w:t>
      </w:r>
      <w:proofErr w:type="spellEnd"/>
      <w:r w:rsidRPr="00AA3CCD">
        <w:rPr>
          <w:szCs w:val="24"/>
        </w:rPr>
        <w:t xml:space="preserve"> </w:t>
      </w:r>
      <w:proofErr w:type="spellStart"/>
      <w:r w:rsidRPr="00AA3CCD">
        <w:rPr>
          <w:szCs w:val="24"/>
        </w:rPr>
        <w:t>sufinansira</w:t>
      </w:r>
      <w:proofErr w:type="spellEnd"/>
      <w:r w:rsidRPr="00AA3CCD">
        <w:rPr>
          <w:szCs w:val="24"/>
        </w:rPr>
        <w:t>.</w:t>
      </w:r>
    </w:p>
    <w:p w:rsidR="00AA3CCD" w:rsidRPr="00AA3CCD" w:rsidRDefault="00AA3CCD" w:rsidP="008A557F">
      <w:pPr>
        <w:spacing w:after="0"/>
        <w:jc w:val="both"/>
        <w:rPr>
          <w:szCs w:val="24"/>
        </w:rPr>
      </w:pPr>
      <w:r w:rsidRPr="00AA3CCD">
        <w:rPr>
          <w:szCs w:val="24"/>
        </w:rPr>
        <w:t xml:space="preserve">Za </w:t>
      </w:r>
      <w:proofErr w:type="spellStart"/>
      <w:r w:rsidRPr="00AA3CCD">
        <w:rPr>
          <w:szCs w:val="24"/>
        </w:rPr>
        <w:t>realizaciju</w:t>
      </w:r>
      <w:proofErr w:type="spellEnd"/>
      <w:r w:rsidRPr="00AA3CCD">
        <w:rPr>
          <w:szCs w:val="24"/>
        </w:rPr>
        <w:t xml:space="preserve"> </w:t>
      </w:r>
      <w:proofErr w:type="spellStart"/>
      <w:r w:rsidRPr="00AA3CCD">
        <w:rPr>
          <w:szCs w:val="24"/>
        </w:rPr>
        <w:t>Programa</w:t>
      </w:r>
      <w:proofErr w:type="spellEnd"/>
      <w:r w:rsidRPr="00AA3CCD">
        <w:rPr>
          <w:szCs w:val="24"/>
        </w:rPr>
        <w:t xml:space="preserve"> u </w:t>
      </w:r>
      <w:proofErr w:type="spellStart"/>
      <w:r w:rsidRPr="00AA3CCD">
        <w:rPr>
          <w:szCs w:val="24"/>
        </w:rPr>
        <w:t>Tuzlanskom</w:t>
      </w:r>
      <w:proofErr w:type="spellEnd"/>
      <w:r w:rsidRPr="00AA3CCD">
        <w:rPr>
          <w:szCs w:val="24"/>
        </w:rPr>
        <w:t xml:space="preserve"> </w:t>
      </w:r>
      <w:proofErr w:type="spellStart"/>
      <w:r w:rsidRPr="00AA3CCD">
        <w:rPr>
          <w:szCs w:val="24"/>
        </w:rPr>
        <w:t>kantonu</w:t>
      </w:r>
      <w:proofErr w:type="spellEnd"/>
      <w:r w:rsidRPr="00AA3CCD">
        <w:rPr>
          <w:szCs w:val="24"/>
        </w:rPr>
        <w:t xml:space="preserve"> </w:t>
      </w:r>
      <w:proofErr w:type="spellStart"/>
      <w:r w:rsidRPr="00AA3CCD">
        <w:rPr>
          <w:szCs w:val="24"/>
        </w:rPr>
        <w:t>su</w:t>
      </w:r>
      <w:proofErr w:type="spellEnd"/>
      <w:r w:rsidRPr="00AA3CCD">
        <w:rPr>
          <w:szCs w:val="24"/>
        </w:rPr>
        <w:t xml:space="preserve"> </w:t>
      </w:r>
      <w:proofErr w:type="spellStart"/>
      <w:r w:rsidRPr="00AA3CCD">
        <w:rPr>
          <w:szCs w:val="24"/>
        </w:rPr>
        <w:t>planirana</w:t>
      </w:r>
      <w:proofErr w:type="spellEnd"/>
      <w:r w:rsidRPr="00AA3CCD">
        <w:rPr>
          <w:szCs w:val="24"/>
        </w:rPr>
        <w:t xml:space="preserve"> </w:t>
      </w:r>
      <w:proofErr w:type="spellStart"/>
      <w:r w:rsidRPr="00AA3CCD">
        <w:rPr>
          <w:szCs w:val="24"/>
        </w:rPr>
        <w:t>sredstva</w:t>
      </w:r>
      <w:proofErr w:type="spellEnd"/>
      <w:r w:rsidRPr="00AA3CCD">
        <w:rPr>
          <w:szCs w:val="24"/>
        </w:rPr>
        <w:t xml:space="preserve"> u </w:t>
      </w:r>
      <w:proofErr w:type="spellStart"/>
      <w:r w:rsidRPr="00AA3CCD">
        <w:rPr>
          <w:szCs w:val="24"/>
        </w:rPr>
        <w:t>iznosu</w:t>
      </w:r>
      <w:proofErr w:type="spellEnd"/>
      <w:r w:rsidRPr="00AA3CCD">
        <w:rPr>
          <w:szCs w:val="24"/>
        </w:rPr>
        <w:t xml:space="preserve"> od 144.000,00 KM za </w:t>
      </w:r>
      <w:proofErr w:type="spellStart"/>
      <w:r w:rsidRPr="00AA3CCD">
        <w:rPr>
          <w:szCs w:val="24"/>
        </w:rPr>
        <w:t>sufinansiranje</w:t>
      </w:r>
      <w:proofErr w:type="spellEnd"/>
      <w:r w:rsidRPr="00AA3CCD">
        <w:rPr>
          <w:szCs w:val="24"/>
        </w:rPr>
        <w:t xml:space="preserve"> </w:t>
      </w:r>
      <w:proofErr w:type="spellStart"/>
      <w:r w:rsidRPr="00AA3CCD">
        <w:rPr>
          <w:szCs w:val="24"/>
        </w:rPr>
        <w:t>zapošljavanja</w:t>
      </w:r>
      <w:proofErr w:type="spellEnd"/>
      <w:r w:rsidRPr="00AA3CCD">
        <w:rPr>
          <w:szCs w:val="24"/>
        </w:rPr>
        <w:t xml:space="preserve"> 15 </w:t>
      </w:r>
      <w:proofErr w:type="spellStart"/>
      <w:r w:rsidRPr="00AA3CCD">
        <w:rPr>
          <w:szCs w:val="24"/>
        </w:rPr>
        <w:t>osoba</w:t>
      </w:r>
      <w:proofErr w:type="spellEnd"/>
      <w:r w:rsidRPr="00AA3CCD">
        <w:rPr>
          <w:szCs w:val="24"/>
        </w:rPr>
        <w:t>.</w:t>
      </w:r>
    </w:p>
    <w:p w:rsidR="00AA3CCD" w:rsidRPr="00AA3CCD" w:rsidRDefault="00AA3CCD" w:rsidP="008A557F">
      <w:pPr>
        <w:spacing w:after="0"/>
        <w:jc w:val="both"/>
        <w:rPr>
          <w:szCs w:val="24"/>
        </w:rPr>
      </w:pPr>
      <w:r w:rsidRPr="00AA3CCD">
        <w:rPr>
          <w:szCs w:val="24"/>
        </w:rPr>
        <w:t xml:space="preserve">Za </w:t>
      </w:r>
      <w:proofErr w:type="spellStart"/>
      <w:r w:rsidRPr="00AA3CCD">
        <w:rPr>
          <w:szCs w:val="24"/>
        </w:rPr>
        <w:t>ovaj</w:t>
      </w:r>
      <w:proofErr w:type="spellEnd"/>
      <w:r w:rsidRPr="00AA3CCD">
        <w:rPr>
          <w:szCs w:val="24"/>
        </w:rPr>
        <w:t xml:space="preserve"> Program, </w:t>
      </w:r>
      <w:proofErr w:type="spellStart"/>
      <w:r w:rsidRPr="00AA3CCD">
        <w:rPr>
          <w:szCs w:val="24"/>
        </w:rPr>
        <w:t>Sporazum</w:t>
      </w:r>
      <w:proofErr w:type="spellEnd"/>
      <w:r w:rsidRPr="00AA3CCD">
        <w:rPr>
          <w:szCs w:val="24"/>
        </w:rPr>
        <w:t xml:space="preserve"> o </w:t>
      </w:r>
      <w:proofErr w:type="spellStart"/>
      <w:r w:rsidRPr="00AA3CCD">
        <w:rPr>
          <w:szCs w:val="24"/>
        </w:rPr>
        <w:t>međusobnoj</w:t>
      </w:r>
      <w:proofErr w:type="spellEnd"/>
      <w:r w:rsidRPr="00AA3CCD">
        <w:rPr>
          <w:szCs w:val="24"/>
        </w:rPr>
        <w:t xml:space="preserve"> </w:t>
      </w:r>
      <w:proofErr w:type="spellStart"/>
      <w:r w:rsidRPr="00AA3CCD">
        <w:rPr>
          <w:szCs w:val="24"/>
        </w:rPr>
        <w:t>saradnji</w:t>
      </w:r>
      <w:proofErr w:type="spellEnd"/>
      <w:r w:rsidRPr="00AA3CCD">
        <w:rPr>
          <w:szCs w:val="24"/>
        </w:rPr>
        <w:t xml:space="preserve"> </w:t>
      </w:r>
      <w:proofErr w:type="spellStart"/>
      <w:r w:rsidRPr="00AA3CCD">
        <w:rPr>
          <w:szCs w:val="24"/>
        </w:rPr>
        <w:t>potpisan</w:t>
      </w:r>
      <w:proofErr w:type="spellEnd"/>
      <w:r w:rsidRPr="00AA3CCD">
        <w:rPr>
          <w:szCs w:val="24"/>
        </w:rPr>
        <w:t xml:space="preserve"> je u </w:t>
      </w:r>
      <w:proofErr w:type="spellStart"/>
      <w:r w:rsidRPr="00AA3CCD">
        <w:rPr>
          <w:szCs w:val="24"/>
        </w:rPr>
        <w:t>decembru</w:t>
      </w:r>
      <w:proofErr w:type="spellEnd"/>
      <w:r w:rsidRPr="00AA3CCD">
        <w:rPr>
          <w:szCs w:val="24"/>
        </w:rPr>
        <w:t xml:space="preserve"> 2019.godini, a </w:t>
      </w:r>
      <w:proofErr w:type="spellStart"/>
      <w:r w:rsidRPr="00AA3CCD">
        <w:rPr>
          <w:szCs w:val="24"/>
        </w:rPr>
        <w:t>zapošljavanje</w:t>
      </w:r>
      <w:proofErr w:type="spellEnd"/>
      <w:r w:rsidRPr="00AA3CCD">
        <w:rPr>
          <w:szCs w:val="24"/>
        </w:rPr>
        <w:t xml:space="preserve"> </w:t>
      </w:r>
      <w:proofErr w:type="spellStart"/>
      <w:r w:rsidRPr="00AA3CCD">
        <w:rPr>
          <w:szCs w:val="24"/>
        </w:rPr>
        <w:t>osoba</w:t>
      </w:r>
      <w:proofErr w:type="spellEnd"/>
      <w:r w:rsidRPr="00AA3CCD">
        <w:rPr>
          <w:szCs w:val="24"/>
        </w:rPr>
        <w:t xml:space="preserve">, </w:t>
      </w:r>
      <w:proofErr w:type="spellStart"/>
      <w:r w:rsidRPr="00AA3CCD">
        <w:rPr>
          <w:szCs w:val="24"/>
        </w:rPr>
        <w:t>zbog</w:t>
      </w:r>
      <w:proofErr w:type="spellEnd"/>
      <w:r w:rsidRPr="00AA3CCD">
        <w:rPr>
          <w:szCs w:val="24"/>
        </w:rPr>
        <w:t xml:space="preserve"> </w:t>
      </w:r>
      <w:proofErr w:type="spellStart"/>
      <w:r w:rsidRPr="00AA3CCD">
        <w:rPr>
          <w:szCs w:val="24"/>
        </w:rPr>
        <w:t>provođenja</w:t>
      </w:r>
      <w:proofErr w:type="spellEnd"/>
      <w:r w:rsidRPr="00AA3CCD">
        <w:rPr>
          <w:szCs w:val="24"/>
        </w:rPr>
        <w:t xml:space="preserve"> procedure </w:t>
      </w:r>
      <w:proofErr w:type="spellStart"/>
      <w:r w:rsidRPr="00AA3CCD">
        <w:rPr>
          <w:szCs w:val="24"/>
        </w:rPr>
        <w:t>javnog</w:t>
      </w:r>
      <w:proofErr w:type="spellEnd"/>
      <w:r w:rsidRPr="00AA3CCD">
        <w:rPr>
          <w:szCs w:val="24"/>
        </w:rPr>
        <w:t xml:space="preserve"> </w:t>
      </w:r>
      <w:proofErr w:type="spellStart"/>
      <w:r w:rsidRPr="00AA3CCD">
        <w:rPr>
          <w:szCs w:val="24"/>
        </w:rPr>
        <w:t>oglasa</w:t>
      </w:r>
      <w:proofErr w:type="spellEnd"/>
      <w:r w:rsidRPr="00AA3CCD">
        <w:rPr>
          <w:szCs w:val="24"/>
        </w:rPr>
        <w:t xml:space="preserve">, </w:t>
      </w:r>
      <w:proofErr w:type="spellStart"/>
      <w:r w:rsidRPr="00AA3CCD">
        <w:rPr>
          <w:szCs w:val="24"/>
        </w:rPr>
        <w:t>će</w:t>
      </w:r>
      <w:proofErr w:type="spellEnd"/>
      <w:r w:rsidRPr="00AA3CCD">
        <w:rPr>
          <w:szCs w:val="24"/>
        </w:rPr>
        <w:t xml:space="preserve"> </w:t>
      </w:r>
      <w:proofErr w:type="spellStart"/>
      <w:r w:rsidRPr="00AA3CCD">
        <w:rPr>
          <w:szCs w:val="24"/>
        </w:rPr>
        <w:t>biti</w:t>
      </w:r>
      <w:proofErr w:type="spellEnd"/>
      <w:r w:rsidRPr="00AA3CCD">
        <w:rPr>
          <w:szCs w:val="24"/>
        </w:rPr>
        <w:t xml:space="preserve"> u 2020.godini.  </w:t>
      </w:r>
    </w:p>
    <w:p w:rsidR="00F940CC" w:rsidRPr="003D509A" w:rsidRDefault="00AA3CCD" w:rsidP="008A557F">
      <w:pPr>
        <w:spacing w:after="0"/>
        <w:jc w:val="both"/>
        <w:rPr>
          <w:szCs w:val="24"/>
          <w:lang w:val="hr-HR"/>
        </w:rPr>
      </w:pPr>
      <w:r w:rsidRPr="00AA3CCD">
        <w:rPr>
          <w:szCs w:val="24"/>
        </w:rPr>
        <w:t xml:space="preserve">Period  </w:t>
      </w:r>
      <w:proofErr w:type="spellStart"/>
      <w:r w:rsidRPr="00AA3CCD">
        <w:rPr>
          <w:szCs w:val="24"/>
        </w:rPr>
        <w:t>realizacije</w:t>
      </w:r>
      <w:proofErr w:type="spellEnd"/>
      <w:r w:rsidRPr="00AA3CCD">
        <w:rPr>
          <w:szCs w:val="24"/>
        </w:rPr>
        <w:t xml:space="preserve"> </w:t>
      </w:r>
      <w:proofErr w:type="spellStart"/>
      <w:r w:rsidRPr="00AA3CCD">
        <w:rPr>
          <w:szCs w:val="24"/>
        </w:rPr>
        <w:t>Programa</w:t>
      </w:r>
      <w:proofErr w:type="spellEnd"/>
      <w:r w:rsidRPr="00AA3CCD">
        <w:rPr>
          <w:szCs w:val="24"/>
        </w:rPr>
        <w:t xml:space="preserve"> je 12 (</w:t>
      </w:r>
      <w:proofErr w:type="spellStart"/>
      <w:r w:rsidRPr="00AA3CCD">
        <w:rPr>
          <w:szCs w:val="24"/>
        </w:rPr>
        <w:t>dvanaest</w:t>
      </w:r>
      <w:proofErr w:type="spellEnd"/>
      <w:r w:rsidRPr="00AA3CCD">
        <w:rPr>
          <w:szCs w:val="24"/>
        </w:rPr>
        <w:t xml:space="preserve">) </w:t>
      </w:r>
      <w:proofErr w:type="spellStart"/>
      <w:r w:rsidRPr="00AA3CCD">
        <w:rPr>
          <w:szCs w:val="24"/>
        </w:rPr>
        <w:t>mjeseci</w:t>
      </w:r>
      <w:proofErr w:type="spellEnd"/>
      <w:r w:rsidRPr="00AA3CCD">
        <w:rPr>
          <w:szCs w:val="24"/>
        </w:rPr>
        <w:t xml:space="preserve"> od dana </w:t>
      </w:r>
      <w:proofErr w:type="spellStart"/>
      <w:r w:rsidRPr="00AA3CCD">
        <w:rPr>
          <w:szCs w:val="24"/>
        </w:rPr>
        <w:t>potpisivanja</w:t>
      </w:r>
      <w:proofErr w:type="spellEnd"/>
      <w:r w:rsidRPr="00AA3CCD">
        <w:rPr>
          <w:szCs w:val="24"/>
        </w:rPr>
        <w:t xml:space="preserve"> </w:t>
      </w:r>
      <w:proofErr w:type="spellStart"/>
      <w:r w:rsidRPr="00AA3CCD">
        <w:rPr>
          <w:szCs w:val="24"/>
        </w:rPr>
        <w:t>ugovora</w:t>
      </w:r>
      <w:proofErr w:type="spellEnd"/>
      <w:r w:rsidRPr="00AA3CCD">
        <w:rPr>
          <w:szCs w:val="24"/>
        </w:rPr>
        <w:t xml:space="preserve"> o </w:t>
      </w:r>
      <w:proofErr w:type="spellStart"/>
      <w:r w:rsidRPr="00AA3CCD">
        <w:rPr>
          <w:szCs w:val="24"/>
        </w:rPr>
        <w:t>radu</w:t>
      </w:r>
      <w:proofErr w:type="spellEnd"/>
      <w:r w:rsidRPr="00AA3CCD">
        <w:rPr>
          <w:szCs w:val="24"/>
        </w:rPr>
        <w:t xml:space="preserve"> </w:t>
      </w:r>
      <w:proofErr w:type="spellStart"/>
      <w:r w:rsidRPr="00AA3CCD">
        <w:rPr>
          <w:szCs w:val="24"/>
        </w:rPr>
        <w:t>sa</w:t>
      </w:r>
      <w:proofErr w:type="spellEnd"/>
      <w:r w:rsidRPr="00AA3CCD">
        <w:rPr>
          <w:szCs w:val="24"/>
        </w:rPr>
        <w:t xml:space="preserve"> </w:t>
      </w:r>
      <w:proofErr w:type="spellStart"/>
      <w:r w:rsidRPr="00AA3CCD">
        <w:rPr>
          <w:szCs w:val="24"/>
        </w:rPr>
        <w:t>osobama</w:t>
      </w:r>
      <w:proofErr w:type="spellEnd"/>
      <w:r w:rsidRPr="00AA3CCD">
        <w:rPr>
          <w:szCs w:val="24"/>
        </w:rPr>
        <w:t xml:space="preserve"> </w:t>
      </w:r>
      <w:proofErr w:type="spellStart"/>
      <w:r w:rsidRPr="00AA3CCD">
        <w:rPr>
          <w:szCs w:val="24"/>
        </w:rPr>
        <w:t>čije</w:t>
      </w:r>
      <w:proofErr w:type="spellEnd"/>
      <w:r w:rsidRPr="00AA3CCD">
        <w:rPr>
          <w:szCs w:val="24"/>
        </w:rPr>
        <w:t xml:space="preserve"> </w:t>
      </w:r>
      <w:proofErr w:type="spellStart"/>
      <w:r w:rsidRPr="00AA3CCD">
        <w:rPr>
          <w:szCs w:val="24"/>
        </w:rPr>
        <w:t>zapošljavanje</w:t>
      </w:r>
      <w:proofErr w:type="spellEnd"/>
      <w:r w:rsidRPr="00AA3CCD">
        <w:rPr>
          <w:szCs w:val="24"/>
        </w:rPr>
        <w:t xml:space="preserve"> se </w:t>
      </w:r>
      <w:proofErr w:type="spellStart"/>
      <w:r w:rsidRPr="00AA3CCD">
        <w:rPr>
          <w:szCs w:val="24"/>
        </w:rPr>
        <w:t>sufinansira</w:t>
      </w:r>
      <w:proofErr w:type="spellEnd"/>
      <w:r w:rsidRPr="00AA3CCD">
        <w:rPr>
          <w:szCs w:val="24"/>
        </w:rPr>
        <w:t xml:space="preserve">,  a </w:t>
      </w:r>
      <w:proofErr w:type="spellStart"/>
      <w:r w:rsidRPr="00AA3CCD">
        <w:rPr>
          <w:szCs w:val="24"/>
        </w:rPr>
        <w:t>najkasnije</w:t>
      </w:r>
      <w:proofErr w:type="spellEnd"/>
      <w:r w:rsidRPr="00AA3CCD">
        <w:rPr>
          <w:szCs w:val="24"/>
        </w:rPr>
        <w:t xml:space="preserve"> do 31.12.2020. </w:t>
      </w:r>
      <w:proofErr w:type="spellStart"/>
      <w:r w:rsidRPr="00AA3CCD">
        <w:rPr>
          <w:szCs w:val="24"/>
        </w:rPr>
        <w:t>godine</w:t>
      </w:r>
      <w:proofErr w:type="spellEnd"/>
      <w:r w:rsidRPr="00AA3CCD">
        <w:rPr>
          <w:szCs w:val="24"/>
        </w:rPr>
        <w:t>.</w:t>
      </w:r>
      <w:r w:rsidR="00F940CC" w:rsidRPr="003D509A">
        <w:rPr>
          <w:szCs w:val="24"/>
          <w:lang w:val="hr-HR"/>
        </w:rPr>
        <w:br w:type="page"/>
      </w:r>
    </w:p>
    <w:p w:rsidR="007444F9" w:rsidRPr="003D509A" w:rsidRDefault="007444F9" w:rsidP="002F4543">
      <w:pPr>
        <w:pStyle w:val="Heading1"/>
      </w:pPr>
      <w:bookmarkStart w:id="89" w:name="_Toc2856401"/>
      <w:bookmarkStart w:id="90" w:name="_Toc34309122"/>
      <w:r w:rsidRPr="003D509A">
        <w:lastRenderedPageBreak/>
        <w:t>AKTIVNE MJERE U ZAPOŠLJAVANJU 201</w:t>
      </w:r>
      <w:r w:rsidR="008A557F">
        <w:t>8</w:t>
      </w:r>
      <w:r w:rsidRPr="003D509A">
        <w:t xml:space="preserve">. </w:t>
      </w:r>
      <w:r w:rsidR="00764552" w:rsidRPr="003D509A">
        <w:t xml:space="preserve">i </w:t>
      </w:r>
      <w:r w:rsidRPr="003D509A">
        <w:t>201</w:t>
      </w:r>
      <w:r w:rsidR="008A557F">
        <w:t>9</w:t>
      </w:r>
      <w:r w:rsidRPr="003D509A">
        <w:t>.</w:t>
      </w:r>
      <w:r w:rsidR="002F4543">
        <w:t xml:space="preserve"> </w:t>
      </w:r>
      <w:r w:rsidR="00764552" w:rsidRPr="003D509A">
        <w:t>g.</w:t>
      </w:r>
      <w:r w:rsidRPr="003D509A">
        <w:t xml:space="preserve"> - EVAL</w:t>
      </w:r>
      <w:r w:rsidR="008A2F00">
        <w:t>U</w:t>
      </w:r>
      <w:r w:rsidRPr="003D509A">
        <w:t>ACIJA</w:t>
      </w:r>
      <w:bookmarkEnd w:id="89"/>
      <w:bookmarkEnd w:id="90"/>
    </w:p>
    <w:p w:rsidR="008A557F" w:rsidRPr="008A557F" w:rsidRDefault="008A557F" w:rsidP="008A557F">
      <w:pPr>
        <w:pStyle w:val="Heading2"/>
      </w:pPr>
      <w:bookmarkStart w:id="91" w:name="_Toc34309123"/>
      <w:r>
        <w:t>PROGRAM SUFINANSIRANJA ZAPOŠLJAVANJA 2018</w:t>
      </w:r>
      <w:bookmarkEnd w:id="91"/>
    </w:p>
    <w:p w:rsidR="007444F9" w:rsidRPr="003D509A" w:rsidRDefault="008A557F" w:rsidP="00A65B21">
      <w:pPr>
        <w:pStyle w:val="Heading3"/>
      </w:pPr>
      <w:bookmarkStart w:id="92" w:name="_Toc34309124"/>
      <w:bookmarkStart w:id="93" w:name="_Hlk33771782"/>
      <w:r>
        <w:t>Tražim poslodavca 2018</w:t>
      </w:r>
      <w:bookmarkEnd w:id="92"/>
    </w:p>
    <w:p w:rsidR="008A557F" w:rsidRPr="008A557F" w:rsidRDefault="008A557F" w:rsidP="008A557F">
      <w:pPr>
        <w:jc w:val="both"/>
        <w:rPr>
          <w:iCs/>
          <w:szCs w:val="24"/>
        </w:rPr>
      </w:pPr>
      <w:bookmarkStart w:id="94" w:name="_Toc2856404"/>
      <w:bookmarkEnd w:id="93"/>
      <w:proofErr w:type="spellStart"/>
      <w:r w:rsidRPr="008A557F">
        <w:rPr>
          <w:iCs/>
          <w:szCs w:val="24"/>
        </w:rPr>
        <w:t>Realizacija</w:t>
      </w:r>
      <w:proofErr w:type="spellEnd"/>
      <w:r w:rsidRPr="008A557F">
        <w:rPr>
          <w:iCs/>
          <w:szCs w:val="24"/>
        </w:rPr>
        <w:t xml:space="preserve"> </w:t>
      </w:r>
      <w:proofErr w:type="spellStart"/>
      <w:r w:rsidRPr="008A557F">
        <w:rPr>
          <w:iCs/>
          <w:szCs w:val="24"/>
        </w:rPr>
        <w:t>programa</w:t>
      </w:r>
      <w:proofErr w:type="spellEnd"/>
      <w:r w:rsidRPr="008A557F">
        <w:rPr>
          <w:iCs/>
          <w:szCs w:val="24"/>
        </w:rPr>
        <w:t xml:space="preserve"> je </w:t>
      </w:r>
      <w:proofErr w:type="spellStart"/>
      <w:r w:rsidRPr="008A557F">
        <w:rPr>
          <w:iCs/>
          <w:szCs w:val="24"/>
        </w:rPr>
        <w:t>započeta</w:t>
      </w:r>
      <w:proofErr w:type="spellEnd"/>
      <w:r w:rsidRPr="008A557F">
        <w:rPr>
          <w:iCs/>
          <w:szCs w:val="24"/>
        </w:rPr>
        <w:t xml:space="preserve"> u 2018. </w:t>
      </w:r>
      <w:proofErr w:type="spellStart"/>
      <w:r w:rsidRPr="008A557F">
        <w:rPr>
          <w:iCs/>
          <w:szCs w:val="24"/>
        </w:rPr>
        <w:t>godini</w:t>
      </w:r>
      <w:proofErr w:type="spellEnd"/>
      <w:r w:rsidRPr="008A557F">
        <w:rPr>
          <w:iCs/>
          <w:szCs w:val="24"/>
        </w:rPr>
        <w:t xml:space="preserve"> </w:t>
      </w:r>
      <w:proofErr w:type="spellStart"/>
      <w:r w:rsidRPr="008A557F">
        <w:rPr>
          <w:iCs/>
          <w:szCs w:val="24"/>
        </w:rPr>
        <w:t>i</w:t>
      </w:r>
      <w:proofErr w:type="spellEnd"/>
      <w:r w:rsidRPr="008A557F">
        <w:rPr>
          <w:iCs/>
          <w:szCs w:val="24"/>
        </w:rPr>
        <w:t xml:space="preserve"> </w:t>
      </w:r>
      <w:proofErr w:type="spellStart"/>
      <w:r w:rsidRPr="008A557F">
        <w:rPr>
          <w:iCs/>
          <w:szCs w:val="24"/>
        </w:rPr>
        <w:t>nastavljena</w:t>
      </w:r>
      <w:proofErr w:type="spellEnd"/>
      <w:r w:rsidRPr="008A557F">
        <w:rPr>
          <w:iCs/>
          <w:szCs w:val="24"/>
        </w:rPr>
        <w:t xml:space="preserve"> u 2019 </w:t>
      </w:r>
      <w:proofErr w:type="spellStart"/>
      <w:r w:rsidRPr="008A557F">
        <w:rPr>
          <w:iCs/>
          <w:szCs w:val="24"/>
        </w:rPr>
        <w:t>godini</w:t>
      </w:r>
      <w:proofErr w:type="spellEnd"/>
      <w:r w:rsidRPr="008A557F">
        <w:rPr>
          <w:iCs/>
          <w:szCs w:val="24"/>
        </w:rPr>
        <w:t xml:space="preserve"> </w:t>
      </w:r>
      <w:proofErr w:type="spellStart"/>
      <w:r w:rsidRPr="008A557F">
        <w:rPr>
          <w:iCs/>
          <w:szCs w:val="24"/>
        </w:rPr>
        <w:t>kod</w:t>
      </w:r>
      <w:proofErr w:type="spellEnd"/>
      <w:r w:rsidRPr="008A557F">
        <w:rPr>
          <w:iCs/>
          <w:szCs w:val="24"/>
        </w:rPr>
        <w:t xml:space="preserve"> 78 </w:t>
      </w:r>
      <w:proofErr w:type="spellStart"/>
      <w:r w:rsidRPr="008A557F">
        <w:rPr>
          <w:iCs/>
          <w:szCs w:val="24"/>
        </w:rPr>
        <w:t>poslodavca</w:t>
      </w:r>
      <w:proofErr w:type="spellEnd"/>
      <w:r w:rsidRPr="008A557F">
        <w:rPr>
          <w:iCs/>
          <w:szCs w:val="24"/>
        </w:rPr>
        <w:t xml:space="preserve"> </w:t>
      </w:r>
      <w:proofErr w:type="spellStart"/>
      <w:r w:rsidRPr="008A557F">
        <w:rPr>
          <w:iCs/>
          <w:szCs w:val="24"/>
        </w:rPr>
        <w:t>koji</w:t>
      </w:r>
      <w:proofErr w:type="spellEnd"/>
      <w:r w:rsidRPr="008A557F">
        <w:rPr>
          <w:iCs/>
          <w:szCs w:val="24"/>
        </w:rPr>
        <w:t xml:space="preserve"> </w:t>
      </w:r>
      <w:proofErr w:type="spellStart"/>
      <w:r w:rsidRPr="008A557F">
        <w:rPr>
          <w:iCs/>
          <w:szCs w:val="24"/>
        </w:rPr>
        <w:t>su</w:t>
      </w:r>
      <w:proofErr w:type="spellEnd"/>
      <w:r w:rsidRPr="008A557F">
        <w:rPr>
          <w:iCs/>
          <w:szCs w:val="24"/>
        </w:rPr>
        <w:t xml:space="preserve"> </w:t>
      </w:r>
      <w:proofErr w:type="spellStart"/>
      <w:r w:rsidRPr="008A557F">
        <w:rPr>
          <w:iCs/>
          <w:szCs w:val="24"/>
        </w:rPr>
        <w:t>zapošljavali</w:t>
      </w:r>
      <w:proofErr w:type="spellEnd"/>
      <w:r w:rsidRPr="008A557F">
        <w:rPr>
          <w:iCs/>
          <w:szCs w:val="24"/>
        </w:rPr>
        <w:t xml:space="preserve"> 86 </w:t>
      </w:r>
      <w:proofErr w:type="spellStart"/>
      <w:r w:rsidRPr="008A557F">
        <w:rPr>
          <w:iCs/>
          <w:szCs w:val="24"/>
        </w:rPr>
        <w:t>osoba</w:t>
      </w:r>
      <w:proofErr w:type="spellEnd"/>
      <w:r w:rsidRPr="008A557F">
        <w:rPr>
          <w:iCs/>
          <w:szCs w:val="24"/>
        </w:rPr>
        <w:t>.</w:t>
      </w:r>
    </w:p>
    <w:p w:rsidR="008A557F" w:rsidRPr="008A557F" w:rsidRDefault="008A557F" w:rsidP="008A557F">
      <w:pPr>
        <w:jc w:val="both"/>
        <w:rPr>
          <w:iCs/>
          <w:szCs w:val="24"/>
          <w:lang w:val="pl-PL"/>
        </w:rPr>
      </w:pPr>
      <w:r w:rsidRPr="008A557F">
        <w:rPr>
          <w:iCs/>
          <w:szCs w:val="24"/>
          <w:lang w:val="pl-PL"/>
        </w:rPr>
        <w:t>Do kraja 2019.godine istekli su ugovori za sve zaposlene osoba, od kojih je u radnom odnosu, nakon isteka sufinansiranja ostalo raditi 56 osoba ili 65,11 %, a 30 osoba ili 34,89 % je prestalo raditi.</w:t>
      </w:r>
    </w:p>
    <w:p w:rsidR="007444F9" w:rsidRPr="003D509A" w:rsidRDefault="007444F9" w:rsidP="00AA3CCD">
      <w:pPr>
        <w:pStyle w:val="Heading2"/>
      </w:pPr>
      <w:bookmarkStart w:id="95" w:name="_Toc34309125"/>
      <w:bookmarkStart w:id="96" w:name="_Toc2856405"/>
      <w:bookmarkEnd w:id="94"/>
      <w:r w:rsidRPr="003D509A">
        <w:t xml:space="preserve">PROGRAM </w:t>
      </w:r>
      <w:r w:rsidR="008A557F">
        <w:t>SUFINANSIRANJA SAMO</w:t>
      </w:r>
      <w:r w:rsidRPr="003D509A">
        <w:t>ZAPOŠLJAVANJA</w:t>
      </w:r>
      <w:r w:rsidR="008A557F">
        <w:t xml:space="preserve"> – START UP 2018</w:t>
      </w:r>
      <w:bookmarkEnd w:id="95"/>
      <w:r w:rsidRPr="003D509A">
        <w:t xml:space="preserve"> </w:t>
      </w:r>
      <w:bookmarkEnd w:id="96"/>
    </w:p>
    <w:p w:rsidR="008A557F" w:rsidRPr="003D509A" w:rsidRDefault="008A557F" w:rsidP="008A557F">
      <w:pPr>
        <w:pStyle w:val="Heading3"/>
      </w:pPr>
      <w:bookmarkStart w:id="97" w:name="_Toc34309126"/>
      <w:r>
        <w:t>Poduzetništvo za mlade 2018</w:t>
      </w:r>
      <w:bookmarkEnd w:id="97"/>
    </w:p>
    <w:p w:rsidR="008A557F" w:rsidRPr="008A557F" w:rsidRDefault="008A557F" w:rsidP="008A557F">
      <w:pPr>
        <w:spacing w:after="0"/>
        <w:rPr>
          <w:szCs w:val="24"/>
        </w:rPr>
      </w:pPr>
      <w:proofErr w:type="spellStart"/>
      <w:r w:rsidRPr="008A557F">
        <w:rPr>
          <w:szCs w:val="24"/>
        </w:rPr>
        <w:t>Realizacija</w:t>
      </w:r>
      <w:proofErr w:type="spellEnd"/>
      <w:r w:rsidRPr="008A557F">
        <w:rPr>
          <w:szCs w:val="24"/>
        </w:rPr>
        <w:t xml:space="preserve"> </w:t>
      </w:r>
      <w:proofErr w:type="spellStart"/>
      <w:r w:rsidRPr="008A557F">
        <w:rPr>
          <w:szCs w:val="24"/>
        </w:rPr>
        <w:t>programa</w:t>
      </w:r>
      <w:proofErr w:type="spellEnd"/>
      <w:r w:rsidRPr="008A557F">
        <w:rPr>
          <w:szCs w:val="24"/>
        </w:rPr>
        <w:t xml:space="preserve"> je </w:t>
      </w:r>
      <w:proofErr w:type="spellStart"/>
      <w:r w:rsidRPr="008A557F">
        <w:rPr>
          <w:szCs w:val="24"/>
        </w:rPr>
        <w:t>započeta</w:t>
      </w:r>
      <w:proofErr w:type="spellEnd"/>
      <w:r w:rsidRPr="008A557F">
        <w:rPr>
          <w:szCs w:val="24"/>
        </w:rPr>
        <w:t xml:space="preserve"> u 2018. </w:t>
      </w:r>
      <w:proofErr w:type="spellStart"/>
      <w:r w:rsidRPr="008A557F">
        <w:rPr>
          <w:szCs w:val="24"/>
        </w:rPr>
        <w:t>godini</w:t>
      </w:r>
      <w:proofErr w:type="spellEnd"/>
      <w:r w:rsidRPr="008A557F">
        <w:rPr>
          <w:szCs w:val="24"/>
        </w:rPr>
        <w:t xml:space="preserve"> </w:t>
      </w:r>
      <w:proofErr w:type="spellStart"/>
      <w:r w:rsidRPr="008A557F">
        <w:rPr>
          <w:szCs w:val="24"/>
        </w:rPr>
        <w:t>i</w:t>
      </w:r>
      <w:proofErr w:type="spellEnd"/>
      <w:r w:rsidRPr="008A557F">
        <w:rPr>
          <w:szCs w:val="24"/>
        </w:rPr>
        <w:t xml:space="preserve"> </w:t>
      </w:r>
      <w:proofErr w:type="spellStart"/>
      <w:r w:rsidRPr="008A557F">
        <w:rPr>
          <w:szCs w:val="24"/>
        </w:rPr>
        <w:t>nastavljena</w:t>
      </w:r>
      <w:proofErr w:type="spellEnd"/>
      <w:r w:rsidRPr="008A557F">
        <w:rPr>
          <w:szCs w:val="24"/>
        </w:rPr>
        <w:t xml:space="preserve"> u 2019 </w:t>
      </w:r>
      <w:proofErr w:type="spellStart"/>
      <w:r w:rsidRPr="008A557F">
        <w:rPr>
          <w:szCs w:val="24"/>
        </w:rPr>
        <w:t>godini</w:t>
      </w:r>
      <w:proofErr w:type="spellEnd"/>
      <w:r w:rsidRPr="008A557F">
        <w:rPr>
          <w:szCs w:val="24"/>
        </w:rPr>
        <w:t xml:space="preserve">, </w:t>
      </w:r>
      <w:proofErr w:type="spellStart"/>
      <w:r w:rsidRPr="008A557F">
        <w:rPr>
          <w:szCs w:val="24"/>
        </w:rPr>
        <w:t>registrovano</w:t>
      </w:r>
      <w:proofErr w:type="spellEnd"/>
      <w:r w:rsidRPr="008A557F">
        <w:rPr>
          <w:szCs w:val="24"/>
        </w:rPr>
        <w:t xml:space="preserve"> 70 </w:t>
      </w:r>
      <w:proofErr w:type="spellStart"/>
      <w:r w:rsidRPr="008A557F">
        <w:rPr>
          <w:szCs w:val="24"/>
        </w:rPr>
        <w:t>obrta</w:t>
      </w:r>
      <w:proofErr w:type="spellEnd"/>
      <w:r w:rsidRPr="008A557F">
        <w:rPr>
          <w:szCs w:val="24"/>
        </w:rPr>
        <w:t xml:space="preserve"> / doo.</w:t>
      </w:r>
    </w:p>
    <w:p w:rsidR="001A541C" w:rsidRPr="003D509A" w:rsidRDefault="008A557F" w:rsidP="008A557F">
      <w:pPr>
        <w:spacing w:after="0"/>
        <w:rPr>
          <w:szCs w:val="24"/>
          <w:lang w:val="pl-PL"/>
        </w:rPr>
      </w:pPr>
      <w:proofErr w:type="spellStart"/>
      <w:r w:rsidRPr="008A557F">
        <w:rPr>
          <w:szCs w:val="24"/>
        </w:rPr>
        <w:t>Nakon</w:t>
      </w:r>
      <w:proofErr w:type="spellEnd"/>
      <w:r w:rsidRPr="008A557F">
        <w:rPr>
          <w:szCs w:val="24"/>
        </w:rPr>
        <w:t xml:space="preserve"> </w:t>
      </w:r>
      <w:proofErr w:type="spellStart"/>
      <w:r w:rsidRPr="008A557F">
        <w:rPr>
          <w:szCs w:val="24"/>
        </w:rPr>
        <w:t>isteka</w:t>
      </w:r>
      <w:proofErr w:type="spellEnd"/>
      <w:r w:rsidRPr="008A557F">
        <w:rPr>
          <w:szCs w:val="24"/>
        </w:rPr>
        <w:t xml:space="preserve"> </w:t>
      </w:r>
      <w:proofErr w:type="spellStart"/>
      <w:r w:rsidRPr="008A557F">
        <w:rPr>
          <w:szCs w:val="24"/>
        </w:rPr>
        <w:t>sufinansiranja</w:t>
      </w:r>
      <w:proofErr w:type="spellEnd"/>
      <w:r w:rsidRPr="008A557F">
        <w:rPr>
          <w:szCs w:val="24"/>
        </w:rPr>
        <w:t xml:space="preserve"> </w:t>
      </w:r>
      <w:proofErr w:type="spellStart"/>
      <w:r w:rsidRPr="008A557F">
        <w:rPr>
          <w:szCs w:val="24"/>
        </w:rPr>
        <w:t>održano</w:t>
      </w:r>
      <w:proofErr w:type="spellEnd"/>
      <w:r w:rsidRPr="008A557F">
        <w:rPr>
          <w:szCs w:val="24"/>
        </w:rPr>
        <w:t xml:space="preserve"> je 51 </w:t>
      </w:r>
      <w:proofErr w:type="spellStart"/>
      <w:r w:rsidRPr="008A557F">
        <w:rPr>
          <w:szCs w:val="24"/>
        </w:rPr>
        <w:t>ili</w:t>
      </w:r>
      <w:proofErr w:type="spellEnd"/>
      <w:r w:rsidRPr="008A557F">
        <w:rPr>
          <w:szCs w:val="24"/>
        </w:rPr>
        <w:t xml:space="preserve"> 72,85 </w:t>
      </w:r>
      <w:proofErr w:type="spellStart"/>
      <w:r w:rsidRPr="008A557F">
        <w:rPr>
          <w:szCs w:val="24"/>
        </w:rPr>
        <w:t>registrovanih</w:t>
      </w:r>
      <w:proofErr w:type="spellEnd"/>
      <w:r w:rsidRPr="008A557F">
        <w:rPr>
          <w:szCs w:val="24"/>
        </w:rPr>
        <w:t xml:space="preserve"> </w:t>
      </w:r>
      <w:proofErr w:type="spellStart"/>
      <w:r w:rsidRPr="008A557F">
        <w:rPr>
          <w:szCs w:val="24"/>
        </w:rPr>
        <w:t>obrta</w:t>
      </w:r>
      <w:proofErr w:type="spellEnd"/>
      <w:r w:rsidRPr="008A557F">
        <w:rPr>
          <w:szCs w:val="24"/>
        </w:rPr>
        <w:t xml:space="preserve"> / doo, a 19 </w:t>
      </w:r>
      <w:proofErr w:type="spellStart"/>
      <w:r w:rsidRPr="008A557F">
        <w:rPr>
          <w:szCs w:val="24"/>
        </w:rPr>
        <w:t>ili</w:t>
      </w:r>
      <w:proofErr w:type="spellEnd"/>
      <w:r w:rsidRPr="008A557F">
        <w:rPr>
          <w:szCs w:val="24"/>
        </w:rPr>
        <w:t xml:space="preserve"> 27,17 % </w:t>
      </w:r>
      <w:proofErr w:type="spellStart"/>
      <w:r w:rsidRPr="008A557F">
        <w:rPr>
          <w:szCs w:val="24"/>
        </w:rPr>
        <w:t>obrta</w:t>
      </w:r>
      <w:proofErr w:type="spellEnd"/>
      <w:r w:rsidRPr="008A557F">
        <w:rPr>
          <w:szCs w:val="24"/>
        </w:rPr>
        <w:t xml:space="preserve"> / doo je </w:t>
      </w:r>
      <w:proofErr w:type="spellStart"/>
      <w:r w:rsidRPr="008A557F">
        <w:rPr>
          <w:szCs w:val="24"/>
        </w:rPr>
        <w:t>prestalo</w:t>
      </w:r>
      <w:proofErr w:type="spellEnd"/>
      <w:r w:rsidRPr="008A557F">
        <w:rPr>
          <w:szCs w:val="24"/>
        </w:rPr>
        <w:t xml:space="preserve"> </w:t>
      </w:r>
      <w:proofErr w:type="spellStart"/>
      <w:r w:rsidRPr="008A557F">
        <w:rPr>
          <w:szCs w:val="24"/>
        </w:rPr>
        <w:t>raditi</w:t>
      </w:r>
      <w:proofErr w:type="spellEnd"/>
      <w:r w:rsidRPr="008A557F">
        <w:rPr>
          <w:szCs w:val="24"/>
        </w:rPr>
        <w:t>.</w:t>
      </w:r>
      <w:r w:rsidR="001A541C" w:rsidRPr="003D509A">
        <w:rPr>
          <w:szCs w:val="24"/>
          <w:lang w:val="pl-PL"/>
        </w:rPr>
        <w:br w:type="page"/>
      </w:r>
    </w:p>
    <w:p w:rsidR="007444F9" w:rsidRPr="003D509A" w:rsidRDefault="007444F9" w:rsidP="00AA3CCD">
      <w:pPr>
        <w:pStyle w:val="Heading2"/>
      </w:pPr>
      <w:bookmarkStart w:id="98" w:name="_Toc2856406"/>
      <w:bookmarkStart w:id="99" w:name="_Toc34309127"/>
      <w:r w:rsidRPr="003D509A">
        <w:lastRenderedPageBreak/>
        <w:t>PROGRAM SUFINANSIRANJA SAMOZAPOŠLJAVANJA – START UP 201</w:t>
      </w:r>
      <w:bookmarkEnd w:id="98"/>
      <w:r w:rsidR="00A34EF1">
        <w:t>8</w:t>
      </w:r>
      <w:bookmarkEnd w:id="99"/>
    </w:p>
    <w:p w:rsidR="007444F9" w:rsidRPr="003D509A" w:rsidRDefault="00A34EF1" w:rsidP="00A65B21">
      <w:pPr>
        <w:pStyle w:val="Heading3"/>
      </w:pPr>
      <w:bookmarkStart w:id="100" w:name="_Toc34309128"/>
      <w:r>
        <w:t>Poduzetništvo za mlade</w:t>
      </w:r>
      <w:bookmarkEnd w:id="100"/>
    </w:p>
    <w:p w:rsidR="00A34EF1" w:rsidRPr="00A34EF1" w:rsidRDefault="00A34EF1" w:rsidP="00A34EF1">
      <w:pPr>
        <w:jc w:val="both"/>
        <w:rPr>
          <w:iCs/>
          <w:szCs w:val="24"/>
        </w:rPr>
      </w:pPr>
      <w:bookmarkStart w:id="101" w:name="_Hlk33771821"/>
      <w:bookmarkStart w:id="102" w:name="_Toc2856410"/>
      <w:proofErr w:type="spellStart"/>
      <w:r w:rsidRPr="00A34EF1">
        <w:rPr>
          <w:iCs/>
          <w:szCs w:val="24"/>
        </w:rPr>
        <w:t>Realizacija</w:t>
      </w:r>
      <w:proofErr w:type="spellEnd"/>
      <w:r w:rsidRPr="00A34EF1">
        <w:rPr>
          <w:iCs/>
          <w:szCs w:val="24"/>
        </w:rPr>
        <w:t xml:space="preserve"> </w:t>
      </w:r>
      <w:proofErr w:type="spellStart"/>
      <w:r w:rsidRPr="00A34EF1">
        <w:rPr>
          <w:iCs/>
          <w:szCs w:val="24"/>
        </w:rPr>
        <w:t>programa</w:t>
      </w:r>
      <w:proofErr w:type="spellEnd"/>
      <w:r w:rsidRPr="00A34EF1">
        <w:rPr>
          <w:iCs/>
          <w:szCs w:val="24"/>
        </w:rPr>
        <w:t xml:space="preserve"> je </w:t>
      </w:r>
      <w:proofErr w:type="spellStart"/>
      <w:r w:rsidRPr="00A34EF1">
        <w:rPr>
          <w:iCs/>
          <w:szCs w:val="24"/>
        </w:rPr>
        <w:t>započeta</w:t>
      </w:r>
      <w:proofErr w:type="spellEnd"/>
      <w:r w:rsidRPr="00A34EF1">
        <w:rPr>
          <w:iCs/>
          <w:szCs w:val="24"/>
        </w:rPr>
        <w:t xml:space="preserve"> u 2018. </w:t>
      </w:r>
      <w:proofErr w:type="spellStart"/>
      <w:r w:rsidRPr="00A34EF1">
        <w:rPr>
          <w:iCs/>
          <w:szCs w:val="24"/>
        </w:rPr>
        <w:t>godini</w:t>
      </w:r>
      <w:proofErr w:type="spellEnd"/>
      <w:r w:rsidRPr="00A34EF1">
        <w:rPr>
          <w:iCs/>
          <w:szCs w:val="24"/>
        </w:rPr>
        <w:t xml:space="preserve"> </w:t>
      </w:r>
      <w:proofErr w:type="spellStart"/>
      <w:r w:rsidRPr="00A34EF1">
        <w:rPr>
          <w:iCs/>
          <w:szCs w:val="24"/>
        </w:rPr>
        <w:t>i</w:t>
      </w:r>
      <w:proofErr w:type="spellEnd"/>
      <w:r w:rsidRPr="00A34EF1">
        <w:rPr>
          <w:iCs/>
          <w:szCs w:val="24"/>
        </w:rPr>
        <w:t xml:space="preserve"> </w:t>
      </w:r>
      <w:proofErr w:type="spellStart"/>
      <w:r w:rsidRPr="00A34EF1">
        <w:rPr>
          <w:iCs/>
          <w:szCs w:val="24"/>
        </w:rPr>
        <w:t>nastavljena</w:t>
      </w:r>
      <w:proofErr w:type="spellEnd"/>
      <w:r w:rsidRPr="00A34EF1">
        <w:rPr>
          <w:iCs/>
          <w:szCs w:val="24"/>
        </w:rPr>
        <w:t xml:space="preserve"> u 2019 </w:t>
      </w:r>
      <w:proofErr w:type="spellStart"/>
      <w:r w:rsidRPr="00A34EF1">
        <w:rPr>
          <w:iCs/>
          <w:szCs w:val="24"/>
        </w:rPr>
        <w:t>godini</w:t>
      </w:r>
      <w:proofErr w:type="spellEnd"/>
      <w:r w:rsidRPr="00A34EF1">
        <w:rPr>
          <w:iCs/>
          <w:szCs w:val="24"/>
        </w:rPr>
        <w:t xml:space="preserve">, </w:t>
      </w:r>
      <w:proofErr w:type="spellStart"/>
      <w:r w:rsidRPr="00A34EF1">
        <w:rPr>
          <w:iCs/>
          <w:szCs w:val="24"/>
        </w:rPr>
        <w:t>registrovano</w:t>
      </w:r>
      <w:proofErr w:type="spellEnd"/>
      <w:r w:rsidRPr="00A34EF1">
        <w:rPr>
          <w:iCs/>
          <w:szCs w:val="24"/>
        </w:rPr>
        <w:t xml:space="preserve"> 70 </w:t>
      </w:r>
      <w:proofErr w:type="spellStart"/>
      <w:r w:rsidRPr="00A34EF1">
        <w:rPr>
          <w:iCs/>
          <w:szCs w:val="24"/>
        </w:rPr>
        <w:t>obrta</w:t>
      </w:r>
      <w:proofErr w:type="spellEnd"/>
      <w:r w:rsidRPr="00A34EF1">
        <w:rPr>
          <w:iCs/>
          <w:szCs w:val="24"/>
        </w:rPr>
        <w:t>/doo.</w:t>
      </w:r>
    </w:p>
    <w:p w:rsidR="00A34EF1" w:rsidRPr="00A34EF1" w:rsidRDefault="00A34EF1" w:rsidP="00A34EF1">
      <w:pPr>
        <w:jc w:val="both"/>
        <w:rPr>
          <w:iCs/>
          <w:szCs w:val="24"/>
          <w:lang w:val="pl-PL"/>
        </w:rPr>
      </w:pPr>
      <w:r w:rsidRPr="00A34EF1">
        <w:rPr>
          <w:iCs/>
          <w:szCs w:val="24"/>
          <w:lang w:val="pl-PL"/>
        </w:rPr>
        <w:t>Nakon isteka sufinansiranja održano je 51 ili 72,85 registrovanih obrta / doo, a 19 ili 27,17 % obrta / doo je prestalo raditi.</w:t>
      </w:r>
    </w:p>
    <w:p w:rsidR="007444F9" w:rsidRPr="003D509A" w:rsidRDefault="00A34EF1" w:rsidP="00A65B21">
      <w:pPr>
        <w:pStyle w:val="Heading3"/>
      </w:pPr>
      <w:bookmarkStart w:id="103" w:name="_Toc34309129"/>
      <w:bookmarkEnd w:id="101"/>
      <w:bookmarkEnd w:id="102"/>
      <w:r>
        <w:t>Poduzetništvo za žene</w:t>
      </w:r>
      <w:bookmarkEnd w:id="103"/>
    </w:p>
    <w:p w:rsidR="00A34EF1" w:rsidRPr="00A34EF1" w:rsidRDefault="00A34EF1" w:rsidP="00A34EF1">
      <w:pPr>
        <w:jc w:val="both"/>
        <w:rPr>
          <w:iCs/>
          <w:szCs w:val="24"/>
        </w:rPr>
      </w:pPr>
      <w:bookmarkStart w:id="104" w:name="_Toc2856411"/>
      <w:proofErr w:type="spellStart"/>
      <w:r w:rsidRPr="00A34EF1">
        <w:rPr>
          <w:iCs/>
          <w:szCs w:val="24"/>
        </w:rPr>
        <w:t>Realizacija</w:t>
      </w:r>
      <w:proofErr w:type="spellEnd"/>
      <w:r w:rsidRPr="00A34EF1">
        <w:rPr>
          <w:iCs/>
          <w:szCs w:val="24"/>
        </w:rPr>
        <w:t xml:space="preserve"> </w:t>
      </w:r>
      <w:proofErr w:type="spellStart"/>
      <w:r w:rsidRPr="00A34EF1">
        <w:rPr>
          <w:iCs/>
          <w:szCs w:val="24"/>
        </w:rPr>
        <w:t>programa</w:t>
      </w:r>
      <w:proofErr w:type="spellEnd"/>
      <w:r w:rsidRPr="00A34EF1">
        <w:rPr>
          <w:iCs/>
          <w:szCs w:val="24"/>
        </w:rPr>
        <w:t xml:space="preserve"> je </w:t>
      </w:r>
      <w:proofErr w:type="spellStart"/>
      <w:r w:rsidRPr="00A34EF1">
        <w:rPr>
          <w:iCs/>
          <w:szCs w:val="24"/>
        </w:rPr>
        <w:t>započeta</w:t>
      </w:r>
      <w:proofErr w:type="spellEnd"/>
      <w:r w:rsidRPr="00A34EF1">
        <w:rPr>
          <w:iCs/>
          <w:szCs w:val="24"/>
        </w:rPr>
        <w:t xml:space="preserve"> u 2018. </w:t>
      </w:r>
      <w:proofErr w:type="spellStart"/>
      <w:r w:rsidRPr="00A34EF1">
        <w:rPr>
          <w:iCs/>
          <w:szCs w:val="24"/>
        </w:rPr>
        <w:t>godini</w:t>
      </w:r>
      <w:proofErr w:type="spellEnd"/>
      <w:r w:rsidRPr="00A34EF1">
        <w:rPr>
          <w:iCs/>
          <w:szCs w:val="24"/>
        </w:rPr>
        <w:t xml:space="preserve"> </w:t>
      </w:r>
      <w:proofErr w:type="spellStart"/>
      <w:r w:rsidRPr="00A34EF1">
        <w:rPr>
          <w:iCs/>
          <w:szCs w:val="24"/>
        </w:rPr>
        <w:t>i</w:t>
      </w:r>
      <w:proofErr w:type="spellEnd"/>
      <w:r w:rsidRPr="00A34EF1">
        <w:rPr>
          <w:iCs/>
          <w:szCs w:val="24"/>
        </w:rPr>
        <w:t xml:space="preserve"> </w:t>
      </w:r>
      <w:proofErr w:type="spellStart"/>
      <w:r w:rsidRPr="00A34EF1">
        <w:rPr>
          <w:iCs/>
          <w:szCs w:val="24"/>
        </w:rPr>
        <w:t>nastavljena</w:t>
      </w:r>
      <w:proofErr w:type="spellEnd"/>
      <w:r w:rsidRPr="00A34EF1">
        <w:rPr>
          <w:iCs/>
          <w:szCs w:val="24"/>
        </w:rPr>
        <w:t xml:space="preserve"> u 2019 </w:t>
      </w:r>
      <w:proofErr w:type="spellStart"/>
      <w:r w:rsidRPr="00A34EF1">
        <w:rPr>
          <w:iCs/>
          <w:szCs w:val="24"/>
        </w:rPr>
        <w:t>godini</w:t>
      </w:r>
      <w:proofErr w:type="spellEnd"/>
      <w:r w:rsidRPr="00A34EF1">
        <w:rPr>
          <w:iCs/>
          <w:szCs w:val="24"/>
        </w:rPr>
        <w:t xml:space="preserve">, </w:t>
      </w:r>
      <w:proofErr w:type="spellStart"/>
      <w:r w:rsidRPr="00A34EF1">
        <w:rPr>
          <w:iCs/>
          <w:szCs w:val="24"/>
        </w:rPr>
        <w:t>registrovano</w:t>
      </w:r>
      <w:proofErr w:type="spellEnd"/>
      <w:r w:rsidRPr="00A34EF1">
        <w:rPr>
          <w:iCs/>
          <w:szCs w:val="24"/>
        </w:rPr>
        <w:t xml:space="preserve"> 50 </w:t>
      </w:r>
      <w:proofErr w:type="spellStart"/>
      <w:r w:rsidRPr="00A34EF1">
        <w:rPr>
          <w:iCs/>
          <w:szCs w:val="24"/>
        </w:rPr>
        <w:t>obrta</w:t>
      </w:r>
      <w:proofErr w:type="spellEnd"/>
      <w:r w:rsidRPr="00A34EF1">
        <w:rPr>
          <w:iCs/>
          <w:szCs w:val="24"/>
        </w:rPr>
        <w:t>/doo.</w:t>
      </w:r>
    </w:p>
    <w:p w:rsidR="00A34EF1" w:rsidRPr="00A34EF1" w:rsidRDefault="00A34EF1" w:rsidP="00A34EF1">
      <w:pPr>
        <w:jc w:val="both"/>
        <w:rPr>
          <w:iCs/>
          <w:szCs w:val="24"/>
          <w:lang w:val="pl-PL"/>
        </w:rPr>
      </w:pPr>
      <w:r w:rsidRPr="00A34EF1">
        <w:rPr>
          <w:iCs/>
          <w:szCs w:val="24"/>
          <w:lang w:val="pl-PL"/>
        </w:rPr>
        <w:t>Nakon isteka sufinansiranja održano je 40 ili 80 % registrovanih obrta / doo, a 10 ili 20 % obrta / doo je prestalo  je  raditi.</w:t>
      </w:r>
    </w:p>
    <w:p w:rsidR="007444F9" w:rsidRPr="003D509A" w:rsidRDefault="00A34EF1" w:rsidP="00A65B21">
      <w:pPr>
        <w:pStyle w:val="Heading3"/>
      </w:pPr>
      <w:bookmarkStart w:id="105" w:name="_Toc34309130"/>
      <w:bookmarkStart w:id="106" w:name="_Hlk33772519"/>
      <w:bookmarkEnd w:id="104"/>
      <w:r>
        <w:t>Poduzetništvo za sve</w:t>
      </w:r>
      <w:bookmarkEnd w:id="105"/>
    </w:p>
    <w:p w:rsidR="00A34EF1" w:rsidRPr="00A34EF1" w:rsidRDefault="00A34EF1" w:rsidP="00A34EF1">
      <w:pPr>
        <w:jc w:val="both"/>
        <w:rPr>
          <w:iCs/>
          <w:szCs w:val="24"/>
        </w:rPr>
      </w:pPr>
      <w:bookmarkStart w:id="107" w:name="_Hlk33772378"/>
      <w:bookmarkStart w:id="108" w:name="_Toc2856412"/>
      <w:bookmarkEnd w:id="106"/>
      <w:proofErr w:type="spellStart"/>
      <w:r w:rsidRPr="00A34EF1">
        <w:rPr>
          <w:iCs/>
          <w:szCs w:val="24"/>
        </w:rPr>
        <w:t>Realizacija</w:t>
      </w:r>
      <w:proofErr w:type="spellEnd"/>
      <w:r w:rsidRPr="00A34EF1">
        <w:rPr>
          <w:iCs/>
          <w:szCs w:val="24"/>
        </w:rPr>
        <w:t xml:space="preserve"> </w:t>
      </w:r>
      <w:proofErr w:type="spellStart"/>
      <w:r w:rsidRPr="00A34EF1">
        <w:rPr>
          <w:iCs/>
          <w:szCs w:val="24"/>
        </w:rPr>
        <w:t>programa</w:t>
      </w:r>
      <w:proofErr w:type="spellEnd"/>
      <w:r w:rsidRPr="00A34EF1">
        <w:rPr>
          <w:iCs/>
          <w:szCs w:val="24"/>
        </w:rPr>
        <w:t xml:space="preserve"> je </w:t>
      </w:r>
      <w:proofErr w:type="spellStart"/>
      <w:r w:rsidRPr="00A34EF1">
        <w:rPr>
          <w:iCs/>
          <w:szCs w:val="24"/>
        </w:rPr>
        <w:t>započeta</w:t>
      </w:r>
      <w:proofErr w:type="spellEnd"/>
      <w:r w:rsidRPr="00A34EF1">
        <w:rPr>
          <w:iCs/>
          <w:szCs w:val="24"/>
        </w:rPr>
        <w:t xml:space="preserve"> u 2018. </w:t>
      </w:r>
      <w:proofErr w:type="spellStart"/>
      <w:r w:rsidRPr="00A34EF1">
        <w:rPr>
          <w:iCs/>
          <w:szCs w:val="24"/>
        </w:rPr>
        <w:t>godini</w:t>
      </w:r>
      <w:proofErr w:type="spellEnd"/>
      <w:r w:rsidRPr="00A34EF1">
        <w:rPr>
          <w:iCs/>
          <w:szCs w:val="24"/>
        </w:rPr>
        <w:t xml:space="preserve"> i </w:t>
      </w:r>
      <w:proofErr w:type="spellStart"/>
      <w:r w:rsidRPr="00A34EF1">
        <w:rPr>
          <w:iCs/>
          <w:szCs w:val="24"/>
        </w:rPr>
        <w:t>nastavljena</w:t>
      </w:r>
      <w:proofErr w:type="spellEnd"/>
      <w:r w:rsidRPr="00A34EF1">
        <w:rPr>
          <w:iCs/>
          <w:szCs w:val="24"/>
        </w:rPr>
        <w:t xml:space="preserve"> u 2019 </w:t>
      </w:r>
      <w:proofErr w:type="spellStart"/>
      <w:r w:rsidRPr="00A34EF1">
        <w:rPr>
          <w:iCs/>
          <w:szCs w:val="24"/>
        </w:rPr>
        <w:t>godini</w:t>
      </w:r>
      <w:proofErr w:type="spellEnd"/>
      <w:r w:rsidRPr="00A34EF1">
        <w:rPr>
          <w:iCs/>
          <w:szCs w:val="24"/>
        </w:rPr>
        <w:t xml:space="preserve">, </w:t>
      </w:r>
      <w:proofErr w:type="spellStart"/>
      <w:r w:rsidRPr="00A34EF1">
        <w:rPr>
          <w:iCs/>
          <w:szCs w:val="24"/>
        </w:rPr>
        <w:t>registrovano</w:t>
      </w:r>
      <w:proofErr w:type="spellEnd"/>
      <w:r w:rsidRPr="00A34EF1">
        <w:rPr>
          <w:iCs/>
          <w:szCs w:val="24"/>
        </w:rPr>
        <w:t xml:space="preserve"> 137 </w:t>
      </w:r>
      <w:proofErr w:type="spellStart"/>
      <w:r w:rsidRPr="00A34EF1">
        <w:rPr>
          <w:iCs/>
          <w:szCs w:val="24"/>
        </w:rPr>
        <w:t>obrta</w:t>
      </w:r>
      <w:proofErr w:type="spellEnd"/>
      <w:r w:rsidRPr="00A34EF1">
        <w:rPr>
          <w:iCs/>
          <w:szCs w:val="24"/>
        </w:rPr>
        <w:t xml:space="preserve"> / doo.</w:t>
      </w:r>
    </w:p>
    <w:p w:rsidR="00A34EF1" w:rsidRPr="00A34EF1" w:rsidRDefault="00A34EF1" w:rsidP="00A34EF1">
      <w:pPr>
        <w:jc w:val="both"/>
        <w:rPr>
          <w:iCs/>
          <w:szCs w:val="24"/>
          <w:lang w:val="pl-PL"/>
        </w:rPr>
      </w:pPr>
      <w:r w:rsidRPr="00A34EF1">
        <w:rPr>
          <w:iCs/>
          <w:szCs w:val="24"/>
          <w:lang w:val="pl-PL"/>
        </w:rPr>
        <w:t>Nakon isteka sufinansiranja održano je 93 ili 67,88 registrovanih obrta / doo, a 44 ili 32,12 % obrta / doo je prestalo raditi.</w:t>
      </w:r>
    </w:p>
    <w:bookmarkEnd w:id="107"/>
    <w:bookmarkEnd w:id="108"/>
    <w:p w:rsidR="00980702" w:rsidRDefault="00980702">
      <w:pPr>
        <w:spacing w:after="0"/>
        <w:rPr>
          <w:szCs w:val="24"/>
          <w:lang w:val="pl-PL"/>
        </w:rPr>
      </w:pPr>
      <w:r>
        <w:rPr>
          <w:szCs w:val="24"/>
          <w:lang w:val="pl-PL"/>
        </w:rPr>
        <w:br w:type="page"/>
      </w:r>
    </w:p>
    <w:p w:rsidR="007444F9" w:rsidRDefault="007444F9" w:rsidP="00AA3CCD">
      <w:pPr>
        <w:pStyle w:val="Heading2"/>
      </w:pPr>
      <w:bookmarkStart w:id="109" w:name="_Toc2856413"/>
      <w:bookmarkStart w:id="110" w:name="_Toc34309131"/>
      <w:r w:rsidRPr="003D509A">
        <w:lastRenderedPageBreak/>
        <w:t>PROGRAM SUFINANSIRANJA ZAPOŠLJAVANJA 201</w:t>
      </w:r>
      <w:bookmarkEnd w:id="109"/>
      <w:r w:rsidR="00A34EF1">
        <w:t>9</w:t>
      </w:r>
      <w:bookmarkEnd w:id="110"/>
    </w:p>
    <w:p w:rsidR="00A34EF1" w:rsidRPr="00A34EF1" w:rsidRDefault="00C55059" w:rsidP="00BF0FAE">
      <w:pPr>
        <w:pStyle w:val="Heading3"/>
      </w:pPr>
      <w:bookmarkStart w:id="111" w:name="_Toc34309132"/>
      <w:bookmarkStart w:id="112" w:name="_Hlk33772594"/>
      <w:r>
        <w:t>Prvo radno iskustvo 2019 – Jačanje konkurentnosti na tržištu rada</w:t>
      </w:r>
      <w:bookmarkEnd w:id="111"/>
    </w:p>
    <w:bookmarkEnd w:id="112"/>
    <w:p w:rsidR="00A34EF1" w:rsidRPr="00A34EF1" w:rsidRDefault="00A34EF1" w:rsidP="00A34EF1">
      <w:pPr>
        <w:jc w:val="both"/>
        <w:rPr>
          <w:iCs/>
          <w:szCs w:val="24"/>
        </w:rPr>
      </w:pPr>
      <w:proofErr w:type="spellStart"/>
      <w:r w:rsidRPr="00A34EF1">
        <w:rPr>
          <w:iCs/>
          <w:szCs w:val="24"/>
        </w:rPr>
        <w:t>Realizacija</w:t>
      </w:r>
      <w:proofErr w:type="spellEnd"/>
      <w:r w:rsidRPr="00A34EF1">
        <w:rPr>
          <w:iCs/>
          <w:szCs w:val="24"/>
        </w:rPr>
        <w:t xml:space="preserve"> </w:t>
      </w:r>
      <w:proofErr w:type="spellStart"/>
      <w:r w:rsidRPr="00A34EF1">
        <w:rPr>
          <w:iCs/>
          <w:szCs w:val="24"/>
        </w:rPr>
        <w:t>programa</w:t>
      </w:r>
      <w:proofErr w:type="spellEnd"/>
      <w:r w:rsidRPr="00A34EF1">
        <w:rPr>
          <w:iCs/>
          <w:szCs w:val="24"/>
        </w:rPr>
        <w:t xml:space="preserve"> </w:t>
      </w:r>
      <w:proofErr w:type="spellStart"/>
      <w:r w:rsidRPr="00A34EF1">
        <w:rPr>
          <w:iCs/>
          <w:szCs w:val="24"/>
        </w:rPr>
        <w:t>započeta</w:t>
      </w:r>
      <w:proofErr w:type="spellEnd"/>
      <w:r w:rsidRPr="00A34EF1">
        <w:rPr>
          <w:iCs/>
          <w:szCs w:val="24"/>
        </w:rPr>
        <w:t xml:space="preserve"> u 2019. </w:t>
      </w:r>
      <w:proofErr w:type="spellStart"/>
      <w:r w:rsidRPr="00A34EF1">
        <w:rPr>
          <w:iCs/>
          <w:szCs w:val="24"/>
        </w:rPr>
        <w:t>godini</w:t>
      </w:r>
      <w:proofErr w:type="spellEnd"/>
      <w:r w:rsidRPr="00A34EF1">
        <w:rPr>
          <w:iCs/>
          <w:szCs w:val="24"/>
        </w:rPr>
        <w:t xml:space="preserve"> </w:t>
      </w:r>
      <w:proofErr w:type="spellStart"/>
      <w:r w:rsidRPr="00A34EF1">
        <w:rPr>
          <w:iCs/>
          <w:szCs w:val="24"/>
        </w:rPr>
        <w:t>i</w:t>
      </w:r>
      <w:proofErr w:type="spellEnd"/>
      <w:r w:rsidRPr="00A34EF1">
        <w:rPr>
          <w:iCs/>
          <w:szCs w:val="24"/>
        </w:rPr>
        <w:t xml:space="preserve"> </w:t>
      </w:r>
      <w:proofErr w:type="spellStart"/>
      <w:r w:rsidRPr="00A34EF1">
        <w:rPr>
          <w:iCs/>
          <w:szCs w:val="24"/>
        </w:rPr>
        <w:t>nastavlja</w:t>
      </w:r>
      <w:proofErr w:type="spellEnd"/>
      <w:r w:rsidRPr="00A34EF1">
        <w:rPr>
          <w:iCs/>
          <w:szCs w:val="24"/>
        </w:rPr>
        <w:t xml:space="preserve"> se  u 2020 </w:t>
      </w:r>
      <w:proofErr w:type="spellStart"/>
      <w:r w:rsidRPr="00A34EF1">
        <w:rPr>
          <w:iCs/>
          <w:szCs w:val="24"/>
        </w:rPr>
        <w:t>godini</w:t>
      </w:r>
      <w:proofErr w:type="spellEnd"/>
      <w:r w:rsidRPr="00A34EF1">
        <w:rPr>
          <w:iCs/>
          <w:szCs w:val="24"/>
        </w:rPr>
        <w:t xml:space="preserve">. </w:t>
      </w:r>
      <w:proofErr w:type="spellStart"/>
      <w:r w:rsidRPr="00A34EF1">
        <w:rPr>
          <w:iCs/>
          <w:szCs w:val="24"/>
        </w:rPr>
        <w:t>Ukupno</w:t>
      </w:r>
      <w:proofErr w:type="spellEnd"/>
      <w:r w:rsidRPr="00A34EF1">
        <w:rPr>
          <w:iCs/>
          <w:szCs w:val="24"/>
        </w:rPr>
        <w:t xml:space="preserve"> je </w:t>
      </w:r>
      <w:proofErr w:type="spellStart"/>
      <w:r w:rsidRPr="00A34EF1">
        <w:rPr>
          <w:iCs/>
          <w:szCs w:val="24"/>
        </w:rPr>
        <w:t>zaključeno</w:t>
      </w:r>
      <w:proofErr w:type="spellEnd"/>
      <w:r w:rsidRPr="00A34EF1">
        <w:rPr>
          <w:iCs/>
          <w:szCs w:val="24"/>
        </w:rPr>
        <w:t xml:space="preserve"> je 94 </w:t>
      </w:r>
      <w:proofErr w:type="spellStart"/>
      <w:r w:rsidRPr="00A34EF1">
        <w:rPr>
          <w:iCs/>
          <w:szCs w:val="24"/>
        </w:rPr>
        <w:t>ugovora</w:t>
      </w:r>
      <w:proofErr w:type="spellEnd"/>
      <w:r w:rsidRPr="00A34EF1">
        <w:rPr>
          <w:iCs/>
          <w:szCs w:val="24"/>
        </w:rPr>
        <w:t xml:space="preserve">, </w:t>
      </w:r>
      <w:proofErr w:type="spellStart"/>
      <w:r w:rsidRPr="00A34EF1">
        <w:rPr>
          <w:iCs/>
          <w:szCs w:val="24"/>
        </w:rPr>
        <w:t>zaposleno</w:t>
      </w:r>
      <w:proofErr w:type="spellEnd"/>
      <w:r w:rsidRPr="00A34EF1">
        <w:rPr>
          <w:iCs/>
          <w:szCs w:val="24"/>
        </w:rPr>
        <w:t xml:space="preserve"> 119 </w:t>
      </w:r>
      <w:proofErr w:type="spellStart"/>
      <w:r w:rsidRPr="00A34EF1">
        <w:rPr>
          <w:iCs/>
          <w:szCs w:val="24"/>
        </w:rPr>
        <w:t>osoba</w:t>
      </w:r>
      <w:proofErr w:type="spellEnd"/>
      <w:r w:rsidRPr="00A34EF1">
        <w:rPr>
          <w:iCs/>
          <w:szCs w:val="24"/>
        </w:rPr>
        <w:t xml:space="preserve"> (Ž-55, M-64).</w:t>
      </w:r>
    </w:p>
    <w:p w:rsidR="00A34EF1" w:rsidRDefault="00A34EF1" w:rsidP="00A34EF1">
      <w:pPr>
        <w:jc w:val="both"/>
        <w:rPr>
          <w:iCs/>
          <w:szCs w:val="24"/>
          <w:lang w:val="pl-PL"/>
        </w:rPr>
      </w:pPr>
      <w:r w:rsidRPr="00A34EF1">
        <w:rPr>
          <w:iCs/>
          <w:szCs w:val="24"/>
          <w:lang w:val="pl-PL"/>
        </w:rPr>
        <w:t>Do kraja 2019.godine istekli su ugovori za 25 osoba, od kojih je u radnom odnosu, nakon isteka perioda sufinansiranja ostalo raditi 22 osoba ili 88 %, dok su se 3 osobe ili 12%, prijavile na evidenciju.</w:t>
      </w:r>
    </w:p>
    <w:p w:rsidR="00C55059" w:rsidRDefault="00C55059" w:rsidP="00A34EF1">
      <w:pPr>
        <w:jc w:val="both"/>
        <w:rPr>
          <w:iCs/>
          <w:szCs w:val="24"/>
          <w:lang w:val="pl-PL"/>
        </w:rPr>
      </w:pPr>
    </w:p>
    <w:p w:rsidR="00C55059" w:rsidRPr="00A34EF1" w:rsidRDefault="00C55059" w:rsidP="00C55059">
      <w:pPr>
        <w:pStyle w:val="Heading3"/>
      </w:pPr>
      <w:bookmarkStart w:id="113" w:name="_Toc34309133"/>
      <w:r>
        <w:t>Doprinosi 500 - 2019</w:t>
      </w:r>
      <w:bookmarkEnd w:id="113"/>
    </w:p>
    <w:p w:rsidR="00C55059" w:rsidRPr="00C55059" w:rsidRDefault="00C55059" w:rsidP="00C55059">
      <w:pPr>
        <w:jc w:val="both"/>
        <w:rPr>
          <w:iCs/>
          <w:szCs w:val="24"/>
          <w:lang w:val="pl-PL"/>
        </w:rPr>
      </w:pPr>
      <w:r w:rsidRPr="00C55059">
        <w:rPr>
          <w:iCs/>
          <w:szCs w:val="24"/>
          <w:lang w:val="pl-PL"/>
        </w:rPr>
        <w:t xml:space="preserve">Realizacija programa započeta u 2019. godini i nastavlja se  u 2020 godini. Ukupno je zaključeno  5 ugovora, </w:t>
      </w:r>
      <w:r w:rsidR="00AA6801">
        <w:rPr>
          <w:iCs/>
          <w:szCs w:val="24"/>
          <w:lang w:val="pl-PL"/>
        </w:rPr>
        <w:t xml:space="preserve">a </w:t>
      </w:r>
      <w:r w:rsidRPr="00C55059">
        <w:rPr>
          <w:iCs/>
          <w:szCs w:val="24"/>
          <w:lang w:val="pl-PL"/>
        </w:rPr>
        <w:t>zaposleno 14 osoba (Ž-1, M-13).</w:t>
      </w:r>
    </w:p>
    <w:p w:rsidR="00C55059" w:rsidRDefault="00C55059" w:rsidP="00C55059">
      <w:pPr>
        <w:jc w:val="both"/>
        <w:rPr>
          <w:iCs/>
          <w:szCs w:val="24"/>
          <w:lang w:val="pl-PL"/>
        </w:rPr>
      </w:pPr>
      <w:r w:rsidRPr="00C55059">
        <w:rPr>
          <w:iCs/>
          <w:szCs w:val="24"/>
          <w:lang w:val="pl-PL"/>
        </w:rPr>
        <w:t>Do kraja 2019.godine istekli su ugovori za 10 osoba, od kojih je u radnom odnosu, nakon isteka perioda sufinansiranja ostalo raditi 6 osoba ili 60 %, dok su se 4 osobe ili 40%, vratile na evidenciju.</w:t>
      </w:r>
    </w:p>
    <w:p w:rsidR="00C55059" w:rsidRDefault="00C55059" w:rsidP="00C55059">
      <w:pPr>
        <w:jc w:val="both"/>
        <w:rPr>
          <w:iCs/>
          <w:szCs w:val="24"/>
          <w:lang w:val="pl-PL"/>
        </w:rPr>
      </w:pPr>
    </w:p>
    <w:p w:rsidR="00C55059" w:rsidRDefault="00C55059" w:rsidP="00C55059">
      <w:pPr>
        <w:pStyle w:val="Heading3"/>
      </w:pPr>
      <w:bookmarkStart w:id="114" w:name="_Toc34309134"/>
      <w:r>
        <w:t>Prilika za sve 2019 – Mogućnost produženog sufinansiranja zapošljavanja</w:t>
      </w:r>
      <w:bookmarkEnd w:id="114"/>
    </w:p>
    <w:p w:rsidR="00C55059" w:rsidRPr="00C55059" w:rsidRDefault="00C55059" w:rsidP="00C55059">
      <w:pPr>
        <w:rPr>
          <w:lang w:val="hr-HR"/>
        </w:rPr>
      </w:pPr>
      <w:r w:rsidRPr="00C55059">
        <w:rPr>
          <w:lang w:val="hr-HR"/>
        </w:rPr>
        <w:t>Realizacija programa započeta u 2019. godini i nastavlja se  u 2020 godini. Ukupno je zaključeno je 574 ugovora, zaposleno 1349 osoba</w:t>
      </w:r>
      <w:r w:rsidR="00305CDD">
        <w:rPr>
          <w:lang w:val="hr-HR"/>
        </w:rPr>
        <w:t xml:space="preserve"> </w:t>
      </w:r>
      <w:r w:rsidRPr="00C55059">
        <w:rPr>
          <w:lang w:val="hr-HR"/>
        </w:rPr>
        <w:t>(Ž-568, M-781 ).</w:t>
      </w:r>
    </w:p>
    <w:p w:rsidR="00C55059" w:rsidRDefault="00C55059" w:rsidP="00C55059">
      <w:pPr>
        <w:rPr>
          <w:lang w:val="hr-HR"/>
        </w:rPr>
      </w:pPr>
      <w:r w:rsidRPr="00C55059">
        <w:rPr>
          <w:lang w:val="hr-HR"/>
        </w:rPr>
        <w:t>Do kraja 2019.godine, istekli su ugovori za 189 osoba kod 72 poslodavca, od kojih je u radnom odnosu, nakon isteka sufinansiranja ostalo raditi 132 osobe ili 69,84 %, a 57  ili 30,16 % osoba se vratilo na evidenciju.</w:t>
      </w:r>
    </w:p>
    <w:p w:rsidR="00C55059" w:rsidRDefault="00C55059" w:rsidP="00C55059">
      <w:pPr>
        <w:rPr>
          <w:lang w:val="hr-HR"/>
        </w:rPr>
      </w:pPr>
    </w:p>
    <w:p w:rsidR="00C55059" w:rsidRDefault="00C55059" w:rsidP="00C55059">
      <w:pPr>
        <w:pStyle w:val="Heading3"/>
      </w:pPr>
      <w:bookmarkStart w:id="115" w:name="_Toc34309135"/>
      <w:r>
        <w:t>Nova prilika 2019</w:t>
      </w:r>
      <w:bookmarkEnd w:id="115"/>
      <w:r>
        <w:t xml:space="preserve"> </w:t>
      </w:r>
    </w:p>
    <w:p w:rsidR="00C55059" w:rsidRPr="00C55059" w:rsidRDefault="00C55059" w:rsidP="00C55059">
      <w:pPr>
        <w:rPr>
          <w:lang w:val="hr-HR"/>
        </w:rPr>
      </w:pPr>
      <w:r w:rsidRPr="00C55059">
        <w:rPr>
          <w:lang w:val="hr-HR"/>
        </w:rPr>
        <w:t>Realizacija programa započeta u 2019. godini i nastavlja se  u 2020 godini. Ukupno je zaključeno je 38 ugovora, zaposleno 58 osoba (Ž-21, M-37).</w:t>
      </w:r>
    </w:p>
    <w:p w:rsidR="00C55059" w:rsidRDefault="00C55059" w:rsidP="00C55059">
      <w:pPr>
        <w:rPr>
          <w:lang w:val="hr-HR"/>
        </w:rPr>
      </w:pPr>
      <w:r w:rsidRPr="00C55059">
        <w:rPr>
          <w:lang w:val="hr-HR"/>
        </w:rPr>
        <w:t>Do kraja 2019.godine istekli su ugovori za 40 osoba kod 27 poslodavaca, od kojih je u radnom odnosu, nakon isteka sufinansiranja ostalo raditi 23 osobe ili 57,5 %, a 17 osoba ili 42,5 % se vratilo na evidenciju.</w:t>
      </w:r>
    </w:p>
    <w:p w:rsidR="00C55059" w:rsidRDefault="00C55059" w:rsidP="00C55059">
      <w:pPr>
        <w:rPr>
          <w:lang w:val="hr-HR"/>
        </w:rPr>
      </w:pPr>
    </w:p>
    <w:p w:rsidR="00C55059" w:rsidRDefault="00C55059" w:rsidP="00C55059">
      <w:pPr>
        <w:pStyle w:val="Heading3"/>
      </w:pPr>
      <w:bookmarkStart w:id="116" w:name="_Toc34309136"/>
      <w:r>
        <w:t>Periodično/sezonsko zapošljavanje 2019</w:t>
      </w:r>
      <w:bookmarkEnd w:id="116"/>
      <w:r>
        <w:t xml:space="preserve"> </w:t>
      </w:r>
    </w:p>
    <w:p w:rsidR="00C55059" w:rsidRPr="00C55059" w:rsidRDefault="00C55059" w:rsidP="00C55059">
      <w:pPr>
        <w:rPr>
          <w:lang w:val="hr-HR"/>
        </w:rPr>
      </w:pPr>
      <w:r w:rsidRPr="00C55059">
        <w:rPr>
          <w:lang w:val="hr-HR"/>
        </w:rPr>
        <w:t>Realizacija programa započeta u 2019. godini i nastavlja se  u 2020 godini. Ukupno je zaključeno je 126 ugovora, zaposleno 336 osoba (Ž-119, M-217).</w:t>
      </w:r>
    </w:p>
    <w:p w:rsidR="00C55059" w:rsidRPr="00C55059" w:rsidRDefault="00C55059" w:rsidP="00C55059">
      <w:pPr>
        <w:rPr>
          <w:lang w:val="hr-HR"/>
        </w:rPr>
      </w:pPr>
      <w:r w:rsidRPr="00C55059">
        <w:rPr>
          <w:lang w:val="hr-HR"/>
        </w:rPr>
        <w:t>Do kraja 2019.godine istekli su ugovori za 194 osoba kod 68 poslodavaca, od kojih je u radnom odnosu, nakon isteka perioda sufinansiranja ostalo raditi 94 osobe ili 48,45 %, a 100 ili 51,55 % osoba se vratilo na evidenciju.</w:t>
      </w:r>
    </w:p>
    <w:p w:rsidR="00C55059" w:rsidRPr="00C55059" w:rsidRDefault="00C55059" w:rsidP="00C55059">
      <w:pPr>
        <w:rPr>
          <w:lang w:val="hr-HR"/>
        </w:rPr>
      </w:pPr>
    </w:p>
    <w:p w:rsidR="00C55059" w:rsidRPr="00A34EF1" w:rsidRDefault="00C55059" w:rsidP="00C55059">
      <w:pPr>
        <w:jc w:val="both"/>
        <w:rPr>
          <w:iCs/>
          <w:szCs w:val="24"/>
          <w:lang w:val="pl-PL"/>
        </w:rPr>
      </w:pPr>
    </w:p>
    <w:p w:rsidR="001A541C" w:rsidRPr="003D509A" w:rsidRDefault="001A541C">
      <w:pPr>
        <w:spacing w:after="0"/>
        <w:rPr>
          <w:szCs w:val="24"/>
          <w:lang w:val="pl-PL"/>
        </w:rPr>
      </w:pPr>
      <w:r w:rsidRPr="003D509A">
        <w:rPr>
          <w:szCs w:val="24"/>
          <w:lang w:val="pl-PL"/>
        </w:rPr>
        <w:br w:type="page"/>
      </w:r>
    </w:p>
    <w:p w:rsidR="00147A10" w:rsidRPr="003D509A" w:rsidRDefault="00147A10" w:rsidP="00A65B21">
      <w:pPr>
        <w:pStyle w:val="Heading1"/>
      </w:pPr>
      <w:bookmarkStart w:id="117" w:name="_Toc477782545"/>
      <w:bookmarkStart w:id="118" w:name="_Toc2856414"/>
      <w:bookmarkStart w:id="119" w:name="_Toc34309137"/>
      <w:r w:rsidRPr="003D509A">
        <w:lastRenderedPageBreak/>
        <w:t xml:space="preserve">PROGRAM ZAPOŠLJAVANJA MLADIH U BOSNI I </w:t>
      </w:r>
      <w:smartTag w:uri="urn:schemas-microsoft-com:office:smarttags" w:element="stockticker">
        <w:r w:rsidRPr="003D509A">
          <w:t>HERC</w:t>
        </w:r>
      </w:smartTag>
      <w:r w:rsidRPr="003D509A">
        <w:t>EGOVINI (YEP)</w:t>
      </w:r>
      <w:bookmarkEnd w:id="117"/>
      <w:bookmarkEnd w:id="118"/>
      <w:bookmarkEnd w:id="119"/>
    </w:p>
    <w:p w:rsidR="00147A10" w:rsidRPr="003D509A" w:rsidRDefault="00147A10" w:rsidP="00147A10">
      <w:pPr>
        <w:spacing w:line="276" w:lineRule="auto"/>
        <w:jc w:val="both"/>
        <w:rPr>
          <w:lang w:val="pl-PL"/>
        </w:rPr>
      </w:pPr>
      <w:r w:rsidRPr="003D509A">
        <w:rPr>
          <w:lang w:val="pl-PL"/>
        </w:rPr>
        <w:t>Cilj programa je da se razvije savjetodavni rad i klubovi za traženje posla u službama za zapošljavanje, u svrhu zapošljavanja  osoba koje traže zaposlenje starosne dobi 18 – 30 godina.</w:t>
      </w:r>
    </w:p>
    <w:p w:rsidR="00147A10" w:rsidRPr="003D509A" w:rsidRDefault="00147A10" w:rsidP="00147A10">
      <w:pPr>
        <w:spacing w:line="276" w:lineRule="auto"/>
        <w:jc w:val="both"/>
        <w:rPr>
          <w:lang w:val="pl-PL"/>
        </w:rPr>
      </w:pPr>
      <w:r w:rsidRPr="003D509A">
        <w:rPr>
          <w:lang w:val="pl-PL"/>
        </w:rPr>
        <w:t>Program sufinansira Švicarska agencija za razvoj i saradnju (</w:t>
      </w:r>
      <w:smartTag w:uri="urn:schemas-microsoft-com:office:smarttags" w:element="stockticker">
        <w:r w:rsidRPr="003D509A">
          <w:rPr>
            <w:lang w:val="pl-PL"/>
          </w:rPr>
          <w:t>SDC</w:t>
        </w:r>
      </w:smartTag>
      <w:r w:rsidRPr="003D509A">
        <w:rPr>
          <w:lang w:val="pl-PL"/>
        </w:rPr>
        <w:t>) i Austrijska agencija za tehničku saradnju (ADC), a implementira ga Njemačka organizacija GOPA u saradnji sa JU Službom za zapošljavanje TK i Federalnim zavodom za zapošljavanje.</w:t>
      </w:r>
    </w:p>
    <w:p w:rsidR="00147A10" w:rsidRPr="003D509A" w:rsidRDefault="00147A10" w:rsidP="00147A10">
      <w:pPr>
        <w:spacing w:line="276" w:lineRule="auto"/>
        <w:jc w:val="both"/>
        <w:rPr>
          <w:lang w:val="hr-HR"/>
        </w:rPr>
      </w:pPr>
      <w:r w:rsidRPr="003D509A">
        <w:rPr>
          <w:lang w:val="hr-HR"/>
        </w:rPr>
        <w:t>Program obuhvata savjetodavni rad sa nezaposlenim osobama u Klubu za traženje posla, mjesto gdje nezaposlena osoba dobija pomoć u traženju posla od stručnih zaposlenika (zaposlenici koji su prošli  program obuke), s ciljem da dobiju  znanja za traženje posla, koja će dodatno uticati na njihovo samopouzdanje i motivaciju s krajnjim ishodom zaposlenja.</w:t>
      </w:r>
    </w:p>
    <w:p w:rsidR="00147A10" w:rsidRPr="00D27037" w:rsidRDefault="00147A10" w:rsidP="00147A10">
      <w:pPr>
        <w:spacing w:line="276" w:lineRule="auto"/>
        <w:jc w:val="both"/>
        <w:rPr>
          <w:szCs w:val="24"/>
          <w:lang w:val="hr-HR"/>
        </w:rPr>
      </w:pPr>
      <w:r w:rsidRPr="00D27037">
        <w:rPr>
          <w:szCs w:val="24"/>
          <w:lang w:val="hr-HR"/>
        </w:rPr>
        <w:t xml:space="preserve">U okviru Programa fukcionišu klubovi za traženje posla u Tuzli, Kalesiji, Lukavcu, Gradačcu, Banovićima i Živinicama. </w:t>
      </w:r>
    </w:p>
    <w:p w:rsidR="00147A10" w:rsidRPr="003D509A" w:rsidRDefault="00147A10" w:rsidP="00147A10">
      <w:pPr>
        <w:spacing w:line="276" w:lineRule="auto"/>
        <w:jc w:val="both"/>
        <w:rPr>
          <w:bCs/>
          <w:szCs w:val="24"/>
          <w:lang w:val="hr-HR"/>
        </w:rPr>
      </w:pPr>
      <w:r w:rsidRPr="00D27037">
        <w:rPr>
          <w:sz w:val="2"/>
          <w:szCs w:val="24"/>
          <w:lang w:val="hr-HR"/>
        </w:rPr>
        <w:t xml:space="preserve">. </w:t>
      </w:r>
      <w:r w:rsidRPr="00D27037">
        <w:rPr>
          <w:bCs/>
          <w:szCs w:val="24"/>
          <w:lang w:val="hr-HR"/>
        </w:rPr>
        <w:t>U 201</w:t>
      </w:r>
      <w:r w:rsidR="00D27037" w:rsidRPr="00D27037">
        <w:rPr>
          <w:bCs/>
          <w:szCs w:val="24"/>
          <w:lang w:val="hr-HR"/>
        </w:rPr>
        <w:t>9</w:t>
      </w:r>
      <w:r w:rsidRPr="00D27037">
        <w:rPr>
          <w:bCs/>
          <w:szCs w:val="24"/>
          <w:lang w:val="hr-HR"/>
        </w:rPr>
        <w:t xml:space="preserve">. godini </w:t>
      </w:r>
      <w:r w:rsidR="00D27037" w:rsidRPr="00D27037">
        <w:rPr>
          <w:bCs/>
          <w:szCs w:val="24"/>
          <w:lang w:val="hr-HR"/>
        </w:rPr>
        <w:t>283</w:t>
      </w:r>
      <w:r w:rsidRPr="00D27037">
        <w:rPr>
          <w:bCs/>
          <w:szCs w:val="24"/>
          <w:lang w:val="hr-HR"/>
        </w:rPr>
        <w:t xml:space="preserve"> nezaposlene osobe su prošle obuku pripreme za tržište rada, od kojih je se </w:t>
      </w:r>
      <w:r w:rsidR="00D27037" w:rsidRPr="00D27037">
        <w:rPr>
          <w:bCs/>
          <w:szCs w:val="24"/>
          <w:lang w:val="hr-HR"/>
        </w:rPr>
        <w:t>70</w:t>
      </w:r>
      <w:r w:rsidRPr="00D27037">
        <w:rPr>
          <w:bCs/>
          <w:szCs w:val="24"/>
          <w:lang w:val="hr-HR"/>
        </w:rPr>
        <w:t xml:space="preserve"> osoba zaposlilo.</w:t>
      </w:r>
      <w:r w:rsidR="00D27037">
        <w:rPr>
          <w:bCs/>
          <w:szCs w:val="24"/>
          <w:lang w:val="hr-HR"/>
        </w:rPr>
        <w:t xml:space="preserve"> Moramo naglasiti da tokom 2019.godine Klub za traženja posla Tuzla kao Klub sa najvećim brojem članova nije mogao raditi zbog zauzetosti prostorija, te da se u narednoj godini očekuje mnogo veći broj nezaposlenih osoba koje će proći obuku u klubovima za traženja posla.</w:t>
      </w:r>
    </w:p>
    <w:p w:rsidR="00147A10" w:rsidRPr="003D509A" w:rsidRDefault="00147A10" w:rsidP="00147A10">
      <w:pPr>
        <w:spacing w:line="276" w:lineRule="auto"/>
        <w:jc w:val="both"/>
        <w:rPr>
          <w:lang w:val="hr-HR"/>
        </w:rPr>
      </w:pPr>
      <w:r w:rsidRPr="003D509A">
        <w:rPr>
          <w:bCs/>
          <w:szCs w:val="24"/>
          <w:lang w:val="hr-HR"/>
        </w:rPr>
        <w:t>JU Služba za zapošljavanje TK je u okviru ovog Programa, u 2015. godini potpisala Memorandum o razumijevanju i saradnji, s ciljem razvoja novih metoda rada, što podrazumijeva: rad s menadžmentom, radnicima biroa za zapošljavanje na promjeni organizacione strukture, unapređenju metoda rada, mijenjanju filozofije rada sa klijentima (nezaposlenim osobama i poslodavcima), prilagođavanju fizičke infrastrukture novim metodama rada i orijentaciji na učinke rada.</w:t>
      </w:r>
      <w:r w:rsidRPr="003D509A">
        <w:rPr>
          <w:lang w:val="hr-HR"/>
        </w:rPr>
        <w:t xml:space="preserve"> </w:t>
      </w:r>
    </w:p>
    <w:p w:rsidR="00147A10" w:rsidRPr="003D509A" w:rsidRDefault="00147A10" w:rsidP="00147A10">
      <w:pPr>
        <w:spacing w:line="276" w:lineRule="auto"/>
        <w:jc w:val="both"/>
        <w:rPr>
          <w:lang w:val="hr-HR"/>
        </w:rPr>
      </w:pPr>
      <w:r w:rsidRPr="003D509A">
        <w:t>S</w:t>
      </w:r>
      <w:r w:rsidRPr="003D509A">
        <w:rPr>
          <w:lang w:val="hr-HR"/>
        </w:rPr>
        <w:t xml:space="preserve"> </w:t>
      </w:r>
      <w:proofErr w:type="spellStart"/>
      <w:r w:rsidRPr="003D509A">
        <w:t>ciljem</w:t>
      </w:r>
      <w:proofErr w:type="spellEnd"/>
      <w:r w:rsidRPr="003D509A">
        <w:rPr>
          <w:lang w:val="hr-HR"/>
        </w:rPr>
        <w:t xml:space="preserve"> </w:t>
      </w:r>
      <w:proofErr w:type="spellStart"/>
      <w:r w:rsidRPr="003D509A">
        <w:t>razvoja</w:t>
      </w:r>
      <w:proofErr w:type="spellEnd"/>
      <w:r w:rsidRPr="003D509A">
        <w:rPr>
          <w:lang w:val="hr-HR"/>
        </w:rPr>
        <w:t xml:space="preserve"> </w:t>
      </w:r>
      <w:proofErr w:type="spellStart"/>
      <w:r w:rsidRPr="003D509A">
        <w:t>novih</w:t>
      </w:r>
      <w:proofErr w:type="spellEnd"/>
      <w:r w:rsidRPr="003D509A">
        <w:rPr>
          <w:lang w:val="hr-HR"/>
        </w:rPr>
        <w:t xml:space="preserve"> </w:t>
      </w:r>
      <w:proofErr w:type="spellStart"/>
      <w:r w:rsidRPr="003D509A">
        <w:t>metoda</w:t>
      </w:r>
      <w:proofErr w:type="spellEnd"/>
      <w:r w:rsidRPr="003D509A">
        <w:rPr>
          <w:lang w:val="hr-HR"/>
        </w:rPr>
        <w:t xml:space="preserve"> </w:t>
      </w:r>
      <w:proofErr w:type="spellStart"/>
      <w:r w:rsidRPr="003D509A">
        <w:t>rada</w:t>
      </w:r>
      <w:proofErr w:type="spellEnd"/>
      <w:r w:rsidRPr="003D509A">
        <w:rPr>
          <w:lang w:val="hr-HR"/>
        </w:rPr>
        <w:t xml:space="preserve"> </w:t>
      </w:r>
      <w:proofErr w:type="spellStart"/>
      <w:r w:rsidRPr="003D509A">
        <w:t>sa</w:t>
      </w:r>
      <w:proofErr w:type="spellEnd"/>
      <w:r w:rsidRPr="003D509A">
        <w:rPr>
          <w:lang w:val="hr-HR"/>
        </w:rPr>
        <w:t xml:space="preserve"> </w:t>
      </w:r>
      <w:proofErr w:type="spellStart"/>
      <w:r w:rsidRPr="003D509A">
        <w:t>nezaposlenim</w:t>
      </w:r>
      <w:proofErr w:type="spellEnd"/>
      <w:r w:rsidRPr="003D509A">
        <w:rPr>
          <w:lang w:val="hr-HR"/>
        </w:rPr>
        <w:t xml:space="preserve"> </w:t>
      </w:r>
      <w:proofErr w:type="spellStart"/>
      <w:r w:rsidRPr="003D509A">
        <w:t>osobama</w:t>
      </w:r>
      <w:proofErr w:type="spellEnd"/>
      <w:r w:rsidRPr="003D509A">
        <w:rPr>
          <w:lang w:val="hr-HR"/>
        </w:rPr>
        <w:t xml:space="preserve"> </w:t>
      </w:r>
      <w:r w:rsidRPr="003D509A">
        <w:t>u</w:t>
      </w:r>
      <w:r w:rsidRPr="003D509A">
        <w:rPr>
          <w:lang w:val="hr-HR"/>
        </w:rPr>
        <w:t xml:space="preserve"> 201</w:t>
      </w:r>
      <w:r w:rsidR="00D27037">
        <w:rPr>
          <w:lang w:val="hr-HR"/>
        </w:rPr>
        <w:t>9</w:t>
      </w:r>
      <w:r w:rsidRPr="003D509A">
        <w:rPr>
          <w:lang w:val="hr-HR"/>
        </w:rPr>
        <w:t>.</w:t>
      </w:r>
      <w:proofErr w:type="spellStart"/>
      <w:r w:rsidRPr="003D509A">
        <w:t>godini</w:t>
      </w:r>
      <w:proofErr w:type="spellEnd"/>
      <w:r w:rsidRPr="003D509A">
        <w:rPr>
          <w:lang w:val="hr-HR"/>
        </w:rPr>
        <w:t xml:space="preserve"> </w:t>
      </w:r>
      <w:r w:rsidRPr="003D509A">
        <w:t>u</w:t>
      </w:r>
      <w:r w:rsidRPr="003D509A">
        <w:rPr>
          <w:lang w:val="hr-HR"/>
        </w:rPr>
        <w:t xml:space="preserve"> </w:t>
      </w:r>
      <w:proofErr w:type="spellStart"/>
      <w:r w:rsidRPr="003D509A">
        <w:t>biroima</w:t>
      </w:r>
      <w:proofErr w:type="spellEnd"/>
      <w:r w:rsidRPr="003D509A">
        <w:rPr>
          <w:lang w:val="hr-HR"/>
        </w:rPr>
        <w:t xml:space="preserve"> </w:t>
      </w:r>
      <w:r w:rsidRPr="003D509A">
        <w:t>Tuzla</w:t>
      </w:r>
      <w:r w:rsidRPr="003D509A">
        <w:rPr>
          <w:lang w:val="hr-HR"/>
        </w:rPr>
        <w:t xml:space="preserve">, </w:t>
      </w:r>
      <w:proofErr w:type="spellStart"/>
      <w:r w:rsidRPr="003D509A">
        <w:t>Banovi</w:t>
      </w:r>
      <w:proofErr w:type="spellEnd"/>
      <w:r w:rsidRPr="003D509A">
        <w:rPr>
          <w:lang w:val="hr-HR"/>
        </w:rPr>
        <w:t>ć</w:t>
      </w:r>
      <w:proofErr w:type="spellStart"/>
      <w:r w:rsidRPr="003D509A">
        <w:t>i</w:t>
      </w:r>
      <w:proofErr w:type="spellEnd"/>
      <w:r w:rsidRPr="003D509A">
        <w:rPr>
          <w:lang w:val="hr-HR"/>
        </w:rPr>
        <w:t xml:space="preserve">, </w:t>
      </w:r>
      <w:proofErr w:type="spellStart"/>
      <w:r w:rsidRPr="003D509A">
        <w:t>Grada</w:t>
      </w:r>
      <w:proofErr w:type="spellEnd"/>
      <w:r w:rsidRPr="003D509A">
        <w:rPr>
          <w:lang w:val="hr-HR"/>
        </w:rPr>
        <w:t>č</w:t>
      </w:r>
      <w:r w:rsidRPr="003D509A">
        <w:t>ac</w:t>
      </w:r>
      <w:r w:rsidRPr="003D509A">
        <w:rPr>
          <w:lang w:val="hr-HR"/>
        </w:rPr>
        <w:t xml:space="preserve"> </w:t>
      </w:r>
      <w:proofErr w:type="spellStart"/>
      <w:r w:rsidRPr="003D509A">
        <w:t>i</w:t>
      </w:r>
      <w:proofErr w:type="spellEnd"/>
      <w:r w:rsidRPr="003D509A">
        <w:rPr>
          <w:lang w:val="hr-HR"/>
        </w:rPr>
        <w:t xml:space="preserve"> </w:t>
      </w:r>
      <w:proofErr w:type="spellStart"/>
      <w:r w:rsidRPr="003D509A">
        <w:t>Lukavac</w:t>
      </w:r>
      <w:proofErr w:type="spellEnd"/>
      <w:r w:rsidRPr="003D509A">
        <w:rPr>
          <w:lang w:val="hr-HR"/>
        </w:rPr>
        <w:t>, Ž</w:t>
      </w:r>
      <w:proofErr w:type="spellStart"/>
      <w:r w:rsidRPr="003D509A">
        <w:t>ivinicama</w:t>
      </w:r>
      <w:proofErr w:type="spellEnd"/>
      <w:r w:rsidRPr="003D509A">
        <w:rPr>
          <w:lang w:val="hr-HR"/>
        </w:rPr>
        <w:t xml:space="preserve">, </w:t>
      </w:r>
      <w:proofErr w:type="spellStart"/>
      <w:r w:rsidRPr="003D509A">
        <w:t>Gra</w:t>
      </w:r>
      <w:proofErr w:type="spellEnd"/>
      <w:r w:rsidRPr="003D509A">
        <w:rPr>
          <w:lang w:val="hr-HR"/>
        </w:rPr>
        <w:t>č</w:t>
      </w:r>
      <w:proofErr w:type="spellStart"/>
      <w:r w:rsidRPr="003D509A">
        <w:t>anici</w:t>
      </w:r>
      <w:proofErr w:type="spellEnd"/>
      <w:r w:rsidRPr="003D509A">
        <w:rPr>
          <w:lang w:val="hr-HR"/>
        </w:rPr>
        <w:t xml:space="preserve">, </w:t>
      </w:r>
      <w:proofErr w:type="spellStart"/>
      <w:r w:rsidRPr="003D509A">
        <w:t>Srebreniku</w:t>
      </w:r>
      <w:proofErr w:type="spellEnd"/>
      <w:r w:rsidRPr="003D509A">
        <w:rPr>
          <w:lang w:val="hr-HR"/>
        </w:rPr>
        <w:t xml:space="preserve">, </w:t>
      </w:r>
      <w:proofErr w:type="spellStart"/>
      <w:r w:rsidRPr="003D509A">
        <w:t>Kalesiji</w:t>
      </w:r>
      <w:proofErr w:type="spellEnd"/>
      <w:r w:rsidR="00D27037">
        <w:rPr>
          <w:lang w:val="hr-HR"/>
        </w:rPr>
        <w:t>,</w:t>
      </w:r>
      <w:r w:rsidRPr="003D509A">
        <w:rPr>
          <w:lang w:val="hr-HR"/>
        </w:rPr>
        <w:t xml:space="preserve"> </w:t>
      </w:r>
      <w:proofErr w:type="spellStart"/>
      <w:r w:rsidRPr="003D509A">
        <w:t>Kladnju</w:t>
      </w:r>
      <w:proofErr w:type="spellEnd"/>
      <w:r w:rsidRPr="003D509A">
        <w:rPr>
          <w:lang w:val="hr-HR"/>
        </w:rPr>
        <w:t xml:space="preserve"> </w:t>
      </w:r>
      <w:r w:rsidR="00D27037">
        <w:rPr>
          <w:lang w:val="hr-HR"/>
        </w:rPr>
        <w:t xml:space="preserve">i Teočaku </w:t>
      </w:r>
      <w:proofErr w:type="spellStart"/>
      <w:r w:rsidRPr="003D509A">
        <w:t>radili</w:t>
      </w:r>
      <w:proofErr w:type="spellEnd"/>
      <w:r w:rsidRPr="003D509A">
        <w:rPr>
          <w:lang w:val="hr-HR"/>
        </w:rPr>
        <w:t xml:space="preserve"> </w:t>
      </w:r>
      <w:proofErr w:type="spellStart"/>
      <w:r w:rsidRPr="003D509A">
        <w:t>smo</w:t>
      </w:r>
      <w:proofErr w:type="spellEnd"/>
      <w:r w:rsidRPr="003D509A">
        <w:rPr>
          <w:lang w:val="hr-HR"/>
        </w:rPr>
        <w:t xml:space="preserve"> </w:t>
      </w:r>
      <w:proofErr w:type="spellStart"/>
      <w:r w:rsidRPr="003D509A">
        <w:t>individualna</w:t>
      </w:r>
      <w:proofErr w:type="spellEnd"/>
      <w:r w:rsidRPr="003D509A">
        <w:rPr>
          <w:lang w:val="hr-HR"/>
        </w:rPr>
        <w:t xml:space="preserve"> </w:t>
      </w:r>
      <w:proofErr w:type="spellStart"/>
      <w:r w:rsidRPr="003D509A">
        <w:t>savjetovanja</w:t>
      </w:r>
      <w:proofErr w:type="spellEnd"/>
      <w:r w:rsidRPr="003D509A">
        <w:rPr>
          <w:lang w:val="hr-HR"/>
        </w:rPr>
        <w:t xml:space="preserve"> </w:t>
      </w:r>
      <w:proofErr w:type="spellStart"/>
      <w:r w:rsidRPr="003D509A">
        <w:t>sa</w:t>
      </w:r>
      <w:proofErr w:type="spellEnd"/>
      <w:r w:rsidRPr="003D509A">
        <w:rPr>
          <w:lang w:val="hr-HR"/>
        </w:rPr>
        <w:t xml:space="preserve"> </w:t>
      </w:r>
      <w:proofErr w:type="spellStart"/>
      <w:r w:rsidRPr="003D509A">
        <w:t>nezaposlenim</w:t>
      </w:r>
      <w:proofErr w:type="spellEnd"/>
      <w:r w:rsidRPr="003D509A">
        <w:rPr>
          <w:lang w:val="hr-HR"/>
        </w:rPr>
        <w:t xml:space="preserve"> </w:t>
      </w:r>
      <w:proofErr w:type="spellStart"/>
      <w:r w:rsidRPr="003D509A">
        <w:t>osobama</w:t>
      </w:r>
      <w:proofErr w:type="spellEnd"/>
      <w:r w:rsidRPr="003D509A">
        <w:rPr>
          <w:lang w:val="hr-HR"/>
        </w:rPr>
        <w:t xml:space="preserve">. </w:t>
      </w:r>
    </w:p>
    <w:p w:rsidR="00147A10" w:rsidRPr="003D509A" w:rsidRDefault="00147A10" w:rsidP="00147A10">
      <w:pPr>
        <w:spacing w:line="276" w:lineRule="auto"/>
        <w:jc w:val="both"/>
        <w:rPr>
          <w:lang w:val="hr-HR"/>
        </w:rPr>
      </w:pPr>
      <w:proofErr w:type="spellStart"/>
      <w:r w:rsidRPr="003D509A">
        <w:t>Cilj</w:t>
      </w:r>
      <w:proofErr w:type="spellEnd"/>
      <w:r w:rsidRPr="003D509A">
        <w:rPr>
          <w:lang w:val="hr-HR"/>
        </w:rPr>
        <w:t xml:space="preserve"> </w:t>
      </w:r>
      <w:proofErr w:type="spellStart"/>
      <w:r w:rsidRPr="003D509A">
        <w:t>invidualnih</w:t>
      </w:r>
      <w:proofErr w:type="spellEnd"/>
      <w:r w:rsidRPr="003D509A">
        <w:rPr>
          <w:lang w:val="hr-HR"/>
        </w:rPr>
        <w:t xml:space="preserve"> </w:t>
      </w:r>
      <w:proofErr w:type="spellStart"/>
      <w:r w:rsidRPr="003D509A">
        <w:t>savjetovanja</w:t>
      </w:r>
      <w:proofErr w:type="spellEnd"/>
      <w:r w:rsidRPr="003D509A">
        <w:rPr>
          <w:lang w:val="hr-HR"/>
        </w:rPr>
        <w:t xml:space="preserve"> </w:t>
      </w:r>
      <w:r w:rsidRPr="003D509A">
        <w:t>je</w:t>
      </w:r>
      <w:r w:rsidRPr="003D509A">
        <w:rPr>
          <w:lang w:val="hr-HR"/>
        </w:rPr>
        <w:t xml:space="preserve"> </w:t>
      </w:r>
      <w:proofErr w:type="spellStart"/>
      <w:r w:rsidRPr="003D509A">
        <w:t>pru</w:t>
      </w:r>
      <w:proofErr w:type="spellEnd"/>
      <w:r w:rsidRPr="003D509A">
        <w:rPr>
          <w:lang w:val="hr-HR"/>
        </w:rPr>
        <w:t>ž</w:t>
      </w:r>
      <w:proofErr w:type="spellStart"/>
      <w:r w:rsidRPr="003D509A">
        <w:t>anje</w:t>
      </w:r>
      <w:proofErr w:type="spellEnd"/>
      <w:r w:rsidRPr="003D509A">
        <w:rPr>
          <w:lang w:val="hr-HR"/>
        </w:rPr>
        <w:t xml:space="preserve"> </w:t>
      </w:r>
      <w:proofErr w:type="spellStart"/>
      <w:r w:rsidRPr="003D509A">
        <w:t>informativno</w:t>
      </w:r>
      <w:proofErr w:type="spellEnd"/>
      <w:r w:rsidRPr="003D509A">
        <w:rPr>
          <w:lang w:val="hr-HR"/>
        </w:rPr>
        <w:t>-</w:t>
      </w:r>
      <w:proofErr w:type="spellStart"/>
      <w:r w:rsidRPr="003D509A">
        <w:t>savjetodavne</w:t>
      </w:r>
      <w:proofErr w:type="spellEnd"/>
      <w:r w:rsidRPr="003D509A">
        <w:rPr>
          <w:lang w:val="hr-HR"/>
        </w:rPr>
        <w:t xml:space="preserve"> </w:t>
      </w:r>
      <w:proofErr w:type="spellStart"/>
      <w:r w:rsidRPr="003D509A">
        <w:t>usluge</w:t>
      </w:r>
      <w:proofErr w:type="spellEnd"/>
      <w:r w:rsidRPr="003D509A">
        <w:rPr>
          <w:lang w:val="hr-HR"/>
        </w:rPr>
        <w:t xml:space="preserve"> </w:t>
      </w:r>
      <w:proofErr w:type="spellStart"/>
      <w:r w:rsidRPr="003D509A">
        <w:t>tra</w:t>
      </w:r>
      <w:proofErr w:type="spellEnd"/>
      <w:r w:rsidRPr="003D509A">
        <w:rPr>
          <w:lang w:val="hr-HR"/>
        </w:rPr>
        <w:t>ž</w:t>
      </w:r>
      <w:proofErr w:type="spellStart"/>
      <w:r w:rsidRPr="003D509A">
        <w:t>iocima</w:t>
      </w:r>
      <w:proofErr w:type="spellEnd"/>
      <w:r w:rsidRPr="003D509A">
        <w:rPr>
          <w:lang w:val="hr-HR"/>
        </w:rPr>
        <w:t xml:space="preserve"> </w:t>
      </w:r>
      <w:proofErr w:type="spellStart"/>
      <w:r w:rsidRPr="003D509A">
        <w:t>zaposlenja</w:t>
      </w:r>
      <w:proofErr w:type="spellEnd"/>
      <w:r w:rsidRPr="003D509A">
        <w:rPr>
          <w:lang w:val="hr-HR"/>
        </w:rPr>
        <w:t xml:space="preserve"> (</w:t>
      </w:r>
      <w:proofErr w:type="spellStart"/>
      <w:r w:rsidRPr="003D509A">
        <w:t>informisanje</w:t>
      </w:r>
      <w:proofErr w:type="spellEnd"/>
      <w:r w:rsidRPr="003D509A">
        <w:rPr>
          <w:lang w:val="hr-HR"/>
        </w:rPr>
        <w:t xml:space="preserve"> </w:t>
      </w:r>
      <w:r w:rsidRPr="003D509A">
        <w:t>o</w:t>
      </w:r>
      <w:r w:rsidRPr="003D509A">
        <w:rPr>
          <w:lang w:val="hr-HR"/>
        </w:rPr>
        <w:t xml:space="preserve"> </w:t>
      </w:r>
      <w:proofErr w:type="spellStart"/>
      <w:r w:rsidRPr="003D509A">
        <w:t>pravima</w:t>
      </w:r>
      <w:proofErr w:type="spellEnd"/>
      <w:r w:rsidRPr="003D509A">
        <w:rPr>
          <w:lang w:val="hr-HR"/>
        </w:rPr>
        <w:t xml:space="preserve"> </w:t>
      </w:r>
      <w:proofErr w:type="spellStart"/>
      <w:r w:rsidRPr="003D509A">
        <w:t>i</w:t>
      </w:r>
      <w:proofErr w:type="spellEnd"/>
      <w:r w:rsidRPr="003D509A">
        <w:rPr>
          <w:lang w:val="hr-HR"/>
        </w:rPr>
        <w:t xml:space="preserve"> </w:t>
      </w:r>
      <w:proofErr w:type="spellStart"/>
      <w:r w:rsidRPr="003D509A">
        <w:t>obavezama</w:t>
      </w:r>
      <w:proofErr w:type="spellEnd"/>
      <w:r w:rsidRPr="003D509A">
        <w:rPr>
          <w:lang w:val="hr-HR"/>
        </w:rPr>
        <w:t xml:space="preserve">, </w:t>
      </w:r>
      <w:proofErr w:type="spellStart"/>
      <w:r w:rsidRPr="003D509A">
        <w:t>uslovima</w:t>
      </w:r>
      <w:proofErr w:type="spellEnd"/>
      <w:r w:rsidRPr="003D509A">
        <w:rPr>
          <w:lang w:val="hr-HR"/>
        </w:rPr>
        <w:t xml:space="preserve"> </w:t>
      </w:r>
      <w:proofErr w:type="spellStart"/>
      <w:r w:rsidRPr="003D509A">
        <w:t>i</w:t>
      </w:r>
      <w:proofErr w:type="spellEnd"/>
      <w:r w:rsidRPr="003D509A">
        <w:rPr>
          <w:lang w:val="hr-HR"/>
        </w:rPr>
        <w:t xml:space="preserve"> </w:t>
      </w:r>
      <w:proofErr w:type="spellStart"/>
      <w:r w:rsidRPr="003D509A">
        <w:t>mogu</w:t>
      </w:r>
      <w:proofErr w:type="spellEnd"/>
      <w:r w:rsidRPr="003D509A">
        <w:rPr>
          <w:lang w:val="hr-HR"/>
        </w:rPr>
        <w:t>ć</w:t>
      </w:r>
      <w:proofErr w:type="spellStart"/>
      <w:r w:rsidRPr="003D509A">
        <w:t>nostima</w:t>
      </w:r>
      <w:proofErr w:type="spellEnd"/>
      <w:r w:rsidRPr="003D509A">
        <w:rPr>
          <w:lang w:val="hr-HR"/>
        </w:rPr>
        <w:t xml:space="preserve"> </w:t>
      </w:r>
      <w:r w:rsidRPr="003D509A">
        <w:t>za</w:t>
      </w:r>
      <w:r w:rsidRPr="003D509A">
        <w:rPr>
          <w:lang w:val="hr-HR"/>
        </w:rPr>
        <w:t xml:space="preserve"> </w:t>
      </w:r>
      <w:proofErr w:type="spellStart"/>
      <w:r w:rsidRPr="003D509A">
        <w:t>zapo</w:t>
      </w:r>
      <w:proofErr w:type="spellEnd"/>
      <w:r w:rsidRPr="003D509A">
        <w:rPr>
          <w:lang w:val="hr-HR"/>
        </w:rPr>
        <w:t>š</w:t>
      </w:r>
      <w:proofErr w:type="spellStart"/>
      <w:r w:rsidRPr="003D509A">
        <w:t>ljavanje</w:t>
      </w:r>
      <w:proofErr w:type="spellEnd"/>
      <w:r w:rsidRPr="003D509A">
        <w:rPr>
          <w:lang w:val="hr-HR"/>
        </w:rPr>
        <w:t xml:space="preserve">, </w:t>
      </w:r>
      <w:proofErr w:type="spellStart"/>
      <w:r w:rsidRPr="003D509A">
        <w:t>savjetovanje</w:t>
      </w:r>
      <w:proofErr w:type="spellEnd"/>
      <w:r w:rsidRPr="003D509A">
        <w:rPr>
          <w:lang w:val="hr-HR"/>
        </w:rPr>
        <w:t xml:space="preserve"> </w:t>
      </w:r>
      <w:r w:rsidRPr="003D509A">
        <w:t>u</w:t>
      </w:r>
      <w:r w:rsidRPr="003D509A">
        <w:rPr>
          <w:lang w:val="hr-HR"/>
        </w:rPr>
        <w:t xml:space="preserve"> </w:t>
      </w:r>
      <w:proofErr w:type="spellStart"/>
      <w:r w:rsidRPr="003D509A">
        <w:t>procesu</w:t>
      </w:r>
      <w:proofErr w:type="spellEnd"/>
      <w:r w:rsidRPr="003D509A">
        <w:rPr>
          <w:lang w:val="hr-HR"/>
        </w:rPr>
        <w:t xml:space="preserve"> </w:t>
      </w:r>
      <w:proofErr w:type="spellStart"/>
      <w:r w:rsidRPr="003D509A">
        <w:t>aktivnog</w:t>
      </w:r>
      <w:proofErr w:type="spellEnd"/>
      <w:r w:rsidRPr="003D509A">
        <w:rPr>
          <w:lang w:val="hr-HR"/>
        </w:rPr>
        <w:t xml:space="preserve"> </w:t>
      </w:r>
      <w:proofErr w:type="spellStart"/>
      <w:r w:rsidRPr="003D509A">
        <w:t>tra</w:t>
      </w:r>
      <w:proofErr w:type="spellEnd"/>
      <w:r w:rsidRPr="003D509A">
        <w:rPr>
          <w:lang w:val="hr-HR"/>
        </w:rPr>
        <w:t>ž</w:t>
      </w:r>
      <w:proofErr w:type="spellStart"/>
      <w:r w:rsidRPr="003D509A">
        <w:t>enja</w:t>
      </w:r>
      <w:proofErr w:type="spellEnd"/>
      <w:r w:rsidRPr="003D509A">
        <w:rPr>
          <w:lang w:val="hr-HR"/>
        </w:rPr>
        <w:t xml:space="preserve"> </w:t>
      </w:r>
      <w:proofErr w:type="spellStart"/>
      <w:r w:rsidRPr="003D509A">
        <w:t>posla</w:t>
      </w:r>
      <w:proofErr w:type="spellEnd"/>
      <w:r w:rsidRPr="003D509A">
        <w:rPr>
          <w:lang w:val="hr-HR"/>
        </w:rPr>
        <w:t xml:space="preserve"> </w:t>
      </w:r>
      <w:proofErr w:type="spellStart"/>
      <w:r w:rsidRPr="003D509A">
        <w:t>i</w:t>
      </w:r>
      <w:proofErr w:type="spellEnd"/>
      <w:r w:rsidRPr="003D509A">
        <w:rPr>
          <w:lang w:val="hr-HR"/>
        </w:rPr>
        <w:t xml:space="preserve"> </w:t>
      </w:r>
      <w:proofErr w:type="spellStart"/>
      <w:r w:rsidRPr="003D509A">
        <w:t>sl</w:t>
      </w:r>
      <w:proofErr w:type="spellEnd"/>
      <w:r w:rsidRPr="003D509A">
        <w:rPr>
          <w:lang w:val="hr-HR"/>
        </w:rPr>
        <w:t xml:space="preserve">.). </w:t>
      </w:r>
    </w:p>
    <w:p w:rsidR="00147A10" w:rsidRPr="003D509A" w:rsidRDefault="00147A10" w:rsidP="00147A10">
      <w:pPr>
        <w:spacing w:line="276" w:lineRule="auto"/>
        <w:jc w:val="both"/>
        <w:rPr>
          <w:noProof/>
          <w:lang w:val="bs-Latn-BA"/>
        </w:rPr>
      </w:pPr>
      <w:r w:rsidRPr="003D509A">
        <w:rPr>
          <w:noProof/>
          <w:lang w:val="bs-Latn-BA"/>
        </w:rPr>
        <w:t xml:space="preserve">U izvještajnom period je </w:t>
      </w:r>
      <w:r w:rsidRPr="00D27037">
        <w:rPr>
          <w:noProof/>
          <w:lang w:val="bs-Latn-BA"/>
        </w:rPr>
        <w:t xml:space="preserve">obavljeno </w:t>
      </w:r>
      <w:r w:rsidR="00D27037" w:rsidRPr="00D27037">
        <w:rPr>
          <w:b/>
          <w:bCs/>
          <w:i/>
          <w:noProof/>
          <w:lang w:val="bs-Latn-BA"/>
        </w:rPr>
        <w:t>3.484</w:t>
      </w:r>
      <w:r w:rsidRPr="00D27037">
        <w:rPr>
          <w:b/>
          <w:bCs/>
          <w:i/>
          <w:noProof/>
          <w:lang w:val="bs-Latn-BA"/>
        </w:rPr>
        <w:t xml:space="preserve"> in</w:t>
      </w:r>
      <w:r w:rsidR="00D27037">
        <w:rPr>
          <w:b/>
          <w:bCs/>
          <w:i/>
          <w:noProof/>
          <w:lang w:val="bs-Latn-BA"/>
        </w:rPr>
        <w:t>di</w:t>
      </w:r>
      <w:r w:rsidRPr="00D27037">
        <w:rPr>
          <w:b/>
          <w:bCs/>
          <w:i/>
          <w:noProof/>
          <w:lang w:val="bs-Latn-BA"/>
        </w:rPr>
        <w:t>vidualnih savjetovanja</w:t>
      </w:r>
      <w:r w:rsidRPr="00D27037">
        <w:rPr>
          <w:b/>
          <w:bCs/>
          <w:noProof/>
          <w:lang w:val="bs-Latn-BA"/>
        </w:rPr>
        <w:t>.</w:t>
      </w:r>
    </w:p>
    <w:p w:rsidR="00CB4724" w:rsidRPr="003D509A" w:rsidRDefault="00147A10" w:rsidP="00147A10">
      <w:pPr>
        <w:spacing w:line="276" w:lineRule="auto"/>
        <w:jc w:val="both"/>
        <w:rPr>
          <w:szCs w:val="24"/>
          <w:lang w:val="pl-PL"/>
        </w:rPr>
      </w:pPr>
      <w:r w:rsidRPr="003D509A">
        <w:rPr>
          <w:bCs/>
          <w:szCs w:val="24"/>
          <w:lang w:val="hr-HR"/>
        </w:rPr>
        <w:t xml:space="preserve">Tokom izvještajnog perioda kontinuirano se radilo na edukaciji radnika JU Službe za zapošljavanje TK radi osposobljavanja za rad po novim metodama rada, </w:t>
      </w:r>
      <w:r w:rsidRPr="003D509A">
        <w:rPr>
          <w:szCs w:val="24"/>
          <w:lang w:val="pl-PL"/>
        </w:rPr>
        <w:t>unaprije</w:t>
      </w:r>
      <w:r w:rsidRPr="003D509A">
        <w:rPr>
          <w:szCs w:val="24"/>
          <w:lang w:val="bs-Latn-BA"/>
        </w:rPr>
        <w:t>đ</w:t>
      </w:r>
      <w:r w:rsidRPr="003D509A">
        <w:rPr>
          <w:szCs w:val="24"/>
          <w:lang w:val="pl-PL"/>
        </w:rPr>
        <w:t>ene</w:t>
      </w:r>
      <w:r w:rsidRPr="003D509A">
        <w:rPr>
          <w:szCs w:val="24"/>
          <w:lang w:val="hr-HR"/>
        </w:rPr>
        <w:t xml:space="preserve"> su </w:t>
      </w:r>
      <w:r w:rsidRPr="003D509A">
        <w:rPr>
          <w:szCs w:val="24"/>
          <w:lang w:val="pl-PL"/>
        </w:rPr>
        <w:t>aktivnosti iz oblasti profesionalne orijentacije</w:t>
      </w:r>
      <w:r w:rsidRPr="003D509A">
        <w:rPr>
          <w:szCs w:val="24"/>
          <w:lang w:val="hr-HR"/>
        </w:rPr>
        <w:t xml:space="preserve"> u </w:t>
      </w:r>
      <w:r w:rsidRPr="003D509A">
        <w:rPr>
          <w:szCs w:val="24"/>
          <w:lang w:val="pl-PL"/>
        </w:rPr>
        <w:t>srednjim</w:t>
      </w:r>
      <w:r w:rsidRPr="003D509A">
        <w:rPr>
          <w:szCs w:val="24"/>
          <w:lang w:val="hr-HR"/>
        </w:rPr>
        <w:t xml:space="preserve"> š</w:t>
      </w:r>
      <w:r w:rsidRPr="003D509A">
        <w:rPr>
          <w:szCs w:val="24"/>
          <w:lang w:val="pl-PL"/>
        </w:rPr>
        <w:t xml:space="preserve">kolama, a JU Služba za zapošljavanje TK je postala i jedna od članica platforme za savjetodavce koja je uspostavljena na nivou Federacije, čime će doći do poboljšanja  kvalitetnijih usluga savjetodavaca koje pružaju. </w:t>
      </w:r>
      <w:bookmarkStart w:id="120" w:name="_Toc477782548"/>
    </w:p>
    <w:p w:rsidR="001A541C" w:rsidRPr="003D509A" w:rsidRDefault="001A541C">
      <w:pPr>
        <w:spacing w:after="0"/>
        <w:rPr>
          <w:lang w:val="pl-PL"/>
        </w:rPr>
      </w:pPr>
      <w:r w:rsidRPr="003D509A">
        <w:rPr>
          <w:lang w:val="pl-PL"/>
        </w:rPr>
        <w:br w:type="page"/>
      </w:r>
    </w:p>
    <w:p w:rsidR="00147A10" w:rsidRPr="003D509A" w:rsidRDefault="00147A10" w:rsidP="00A65B21">
      <w:pPr>
        <w:pStyle w:val="Heading1"/>
      </w:pPr>
      <w:bookmarkStart w:id="121" w:name="_Toc2856415"/>
      <w:bookmarkStart w:id="122" w:name="_Toc34309138"/>
      <w:r w:rsidRPr="003D509A">
        <w:lastRenderedPageBreak/>
        <w:t>FERIJALNI RAD BOS</w:t>
      </w:r>
      <w:smartTag w:uri="urn:schemas-microsoft-com:office:smarttags" w:element="stockticker">
        <w:r w:rsidRPr="003D509A">
          <w:t>ANSK</w:t>
        </w:r>
      </w:smartTag>
      <w:r w:rsidRPr="003D509A">
        <w:t>OHERCEGOVAČKIH  STUDENATA U SAVEZNOJ  REPUBLICI  NJEMAČKOJ</w:t>
      </w:r>
      <w:bookmarkEnd w:id="120"/>
      <w:bookmarkEnd w:id="121"/>
      <w:bookmarkEnd w:id="122"/>
    </w:p>
    <w:p w:rsidR="00147A10" w:rsidRPr="004B20D0" w:rsidRDefault="00147A10" w:rsidP="00147A10">
      <w:pPr>
        <w:spacing w:line="276" w:lineRule="auto"/>
        <w:jc w:val="both"/>
        <w:rPr>
          <w:iCs/>
          <w:szCs w:val="24"/>
          <w:lang w:val="hr-HR"/>
        </w:rPr>
      </w:pPr>
      <w:r w:rsidRPr="004A37A5">
        <w:rPr>
          <w:iCs/>
          <w:szCs w:val="24"/>
          <w:lang w:val="hr-HR"/>
        </w:rPr>
        <w:t>Ferijalni rad studenata iz Bosne i Hercegovine u SR Njemačkoj</w:t>
      </w:r>
      <w:r w:rsidRPr="004B20D0">
        <w:rPr>
          <w:iCs/>
          <w:szCs w:val="24"/>
          <w:lang w:val="hr-HR"/>
        </w:rPr>
        <w:t xml:space="preserve"> u 201</w:t>
      </w:r>
      <w:r w:rsidR="00D27037" w:rsidRPr="004B20D0">
        <w:rPr>
          <w:iCs/>
          <w:szCs w:val="24"/>
          <w:lang w:val="hr-HR"/>
        </w:rPr>
        <w:t>9</w:t>
      </w:r>
      <w:r w:rsidRPr="004B20D0">
        <w:rPr>
          <w:iCs/>
          <w:szCs w:val="24"/>
          <w:lang w:val="hr-HR"/>
        </w:rPr>
        <w:t>. godini, se provodio u saradnji sa Agencijom za rad i zapošljavanje Bosne i Hercegovine, Centralnim uredom za posredovanje u zapošljavanju stručne radne snage iz inostranstva (ZAV), Saveznom agencijom za rad SR Njemačke i Centralnim uredom za posredovanje u međunarodnom i stručnom zapošljavanju. Za Bosnu i Hercegovinu u 201</w:t>
      </w:r>
      <w:r w:rsidR="00D27037" w:rsidRPr="004B20D0">
        <w:rPr>
          <w:iCs/>
          <w:szCs w:val="24"/>
          <w:lang w:val="hr-HR"/>
        </w:rPr>
        <w:t>9</w:t>
      </w:r>
      <w:r w:rsidRPr="004B20D0">
        <w:rPr>
          <w:iCs/>
          <w:szCs w:val="24"/>
          <w:lang w:val="hr-HR"/>
        </w:rPr>
        <w:t xml:space="preserve">. godini odobrena je kvota od </w:t>
      </w:r>
      <w:r w:rsidR="004A37A5">
        <w:rPr>
          <w:iCs/>
          <w:szCs w:val="24"/>
          <w:lang w:val="hr-HR"/>
        </w:rPr>
        <w:t>150</w:t>
      </w:r>
      <w:r w:rsidRPr="004B20D0">
        <w:rPr>
          <w:iCs/>
          <w:szCs w:val="24"/>
          <w:lang w:val="hr-HR"/>
        </w:rPr>
        <w:t xml:space="preserve"> studenata. </w:t>
      </w:r>
    </w:p>
    <w:p w:rsidR="00147A10" w:rsidRPr="004B20D0" w:rsidRDefault="00147A10" w:rsidP="00147A10">
      <w:pPr>
        <w:spacing w:line="276" w:lineRule="auto"/>
        <w:jc w:val="both"/>
        <w:rPr>
          <w:iCs/>
          <w:szCs w:val="24"/>
          <w:lang w:val="hr-HR"/>
        </w:rPr>
      </w:pPr>
      <w:r w:rsidRPr="004B20D0">
        <w:rPr>
          <w:iCs/>
          <w:szCs w:val="24"/>
          <w:lang w:val="hr-HR"/>
        </w:rPr>
        <w:t xml:space="preserve">Prema raspodjeli kvote na sve univerzitete u Federaciji BiH, odobreni broj studenata je </w:t>
      </w:r>
      <w:r w:rsidR="004A37A5">
        <w:rPr>
          <w:iCs/>
          <w:szCs w:val="24"/>
          <w:lang w:val="hr-HR"/>
        </w:rPr>
        <w:t>9</w:t>
      </w:r>
      <w:r w:rsidRPr="004B20D0">
        <w:rPr>
          <w:iCs/>
          <w:szCs w:val="24"/>
          <w:lang w:val="hr-HR"/>
        </w:rPr>
        <w:t>5. Sa Univerziteta u Tuzli za ferijalni rad u Njemačkoj u toku 201</w:t>
      </w:r>
      <w:r w:rsidR="004A37A5">
        <w:rPr>
          <w:iCs/>
          <w:szCs w:val="24"/>
          <w:lang w:val="hr-HR"/>
        </w:rPr>
        <w:t>9</w:t>
      </w:r>
      <w:r w:rsidRPr="004B20D0">
        <w:rPr>
          <w:iCs/>
          <w:szCs w:val="24"/>
          <w:lang w:val="hr-HR"/>
        </w:rPr>
        <w:t xml:space="preserve">.godine prijavilo se </w:t>
      </w:r>
      <w:r w:rsidR="004A37A5">
        <w:rPr>
          <w:iCs/>
          <w:szCs w:val="24"/>
          <w:lang w:val="hr-HR"/>
        </w:rPr>
        <w:t>14</w:t>
      </w:r>
      <w:r w:rsidRPr="004B20D0">
        <w:rPr>
          <w:iCs/>
          <w:szCs w:val="24"/>
          <w:lang w:val="hr-HR"/>
        </w:rPr>
        <w:t xml:space="preserve"> studenata. </w:t>
      </w:r>
    </w:p>
    <w:p w:rsidR="00147A10" w:rsidRPr="004B20D0" w:rsidRDefault="00147A10" w:rsidP="00147A10">
      <w:pPr>
        <w:spacing w:line="276" w:lineRule="auto"/>
        <w:jc w:val="both"/>
        <w:rPr>
          <w:iCs/>
          <w:szCs w:val="24"/>
          <w:lang w:val="hr-HR"/>
        </w:rPr>
      </w:pPr>
      <w:r w:rsidRPr="004B20D0">
        <w:rPr>
          <w:iCs/>
          <w:szCs w:val="24"/>
          <w:lang w:val="hr-HR"/>
        </w:rPr>
        <w:t>Takođe je u decembru 201</w:t>
      </w:r>
      <w:r w:rsidR="004A37A5">
        <w:rPr>
          <w:iCs/>
          <w:szCs w:val="24"/>
          <w:lang w:val="hr-HR"/>
        </w:rPr>
        <w:t>9</w:t>
      </w:r>
      <w:r w:rsidRPr="004B20D0">
        <w:rPr>
          <w:iCs/>
          <w:szCs w:val="24"/>
          <w:lang w:val="hr-HR"/>
        </w:rPr>
        <w:t>.godine objavljen Javni poziv za ferijalni rad u SR Njemačkoj u 20</w:t>
      </w:r>
      <w:r w:rsidR="004A37A5">
        <w:rPr>
          <w:iCs/>
          <w:szCs w:val="24"/>
          <w:lang w:val="hr-HR"/>
        </w:rPr>
        <w:t>20</w:t>
      </w:r>
      <w:r w:rsidRPr="004B20D0">
        <w:rPr>
          <w:iCs/>
          <w:szCs w:val="24"/>
          <w:lang w:val="hr-HR"/>
        </w:rPr>
        <w:t>.</w:t>
      </w:r>
      <w:r w:rsidR="00E71B20" w:rsidRPr="004B20D0">
        <w:rPr>
          <w:iCs/>
          <w:szCs w:val="24"/>
          <w:lang w:val="hr-HR"/>
        </w:rPr>
        <w:t xml:space="preserve"> </w:t>
      </w:r>
      <w:r w:rsidRPr="004B20D0">
        <w:rPr>
          <w:iCs/>
          <w:szCs w:val="24"/>
          <w:lang w:val="hr-HR"/>
        </w:rPr>
        <w:t>godini, a za Bosnu i Hercegovinu u 20</w:t>
      </w:r>
      <w:r w:rsidR="004A37A5">
        <w:rPr>
          <w:iCs/>
          <w:szCs w:val="24"/>
          <w:lang w:val="hr-HR"/>
        </w:rPr>
        <w:t>20</w:t>
      </w:r>
      <w:r w:rsidRPr="004B20D0">
        <w:rPr>
          <w:iCs/>
          <w:szCs w:val="24"/>
          <w:lang w:val="hr-HR"/>
        </w:rPr>
        <w:t>.godini  odobrena je kvota od 1</w:t>
      </w:r>
      <w:r w:rsidR="004A37A5">
        <w:rPr>
          <w:iCs/>
          <w:szCs w:val="24"/>
          <w:lang w:val="hr-HR"/>
        </w:rPr>
        <w:t>50</w:t>
      </w:r>
      <w:r w:rsidRPr="004B20D0">
        <w:rPr>
          <w:iCs/>
          <w:szCs w:val="24"/>
          <w:lang w:val="hr-HR"/>
        </w:rPr>
        <w:t xml:space="preserve"> studenata.</w:t>
      </w:r>
    </w:p>
    <w:p w:rsidR="00147A10" w:rsidRPr="004B20D0" w:rsidRDefault="00147A10" w:rsidP="00147A10">
      <w:pPr>
        <w:spacing w:line="276" w:lineRule="auto"/>
        <w:jc w:val="both"/>
        <w:rPr>
          <w:iCs/>
          <w:szCs w:val="24"/>
          <w:lang w:val="hr-HR"/>
        </w:rPr>
      </w:pPr>
      <w:r w:rsidRPr="004B20D0">
        <w:rPr>
          <w:iCs/>
          <w:szCs w:val="24"/>
          <w:lang w:val="hr-HR"/>
        </w:rPr>
        <w:t>Za ferijalni rad, u 20</w:t>
      </w:r>
      <w:r w:rsidR="004A37A5">
        <w:rPr>
          <w:iCs/>
          <w:szCs w:val="24"/>
          <w:lang w:val="hr-HR"/>
        </w:rPr>
        <w:t>20</w:t>
      </w:r>
      <w:r w:rsidR="004C69FE" w:rsidRPr="004B20D0">
        <w:rPr>
          <w:iCs/>
          <w:szCs w:val="24"/>
          <w:lang w:val="hr-HR"/>
        </w:rPr>
        <w:t>.</w:t>
      </w:r>
      <w:r w:rsidRPr="004B20D0">
        <w:rPr>
          <w:iCs/>
          <w:szCs w:val="24"/>
          <w:lang w:val="hr-HR"/>
        </w:rPr>
        <w:t xml:space="preserve"> godini, mogu  aplicirati samo redovni studenti, koji nisu upisani u poslednju godinu studija, a ispunjavaju sljedeće uslove:</w:t>
      </w:r>
    </w:p>
    <w:p w:rsidR="00147A10" w:rsidRPr="004B20D0" w:rsidRDefault="00147A10" w:rsidP="00332CFE">
      <w:pPr>
        <w:numPr>
          <w:ilvl w:val="0"/>
          <w:numId w:val="31"/>
        </w:numPr>
        <w:spacing w:after="60" w:line="276" w:lineRule="auto"/>
        <w:ind w:left="714" w:hanging="357"/>
        <w:jc w:val="both"/>
        <w:rPr>
          <w:iCs/>
          <w:szCs w:val="24"/>
          <w:lang w:val="hr-HR"/>
        </w:rPr>
      </w:pPr>
      <w:r w:rsidRPr="004B20D0">
        <w:rPr>
          <w:iCs/>
          <w:szCs w:val="24"/>
          <w:lang w:val="hr-HR"/>
        </w:rPr>
        <w:t>studenti trebaju dobro vladati njemačkim jezikom,</w:t>
      </w:r>
    </w:p>
    <w:p w:rsidR="00147A10" w:rsidRPr="004B20D0" w:rsidRDefault="00147A10" w:rsidP="00332CFE">
      <w:pPr>
        <w:numPr>
          <w:ilvl w:val="0"/>
          <w:numId w:val="31"/>
        </w:numPr>
        <w:spacing w:after="60" w:line="276" w:lineRule="auto"/>
        <w:ind w:left="714" w:hanging="357"/>
        <w:jc w:val="both"/>
        <w:rPr>
          <w:iCs/>
          <w:szCs w:val="24"/>
          <w:lang w:val="hr-HR"/>
        </w:rPr>
      </w:pPr>
      <w:r w:rsidRPr="004B20D0">
        <w:rPr>
          <w:iCs/>
          <w:szCs w:val="24"/>
          <w:lang w:val="hr-HR"/>
        </w:rPr>
        <w:t>studenti koji su spremni da rade najmanje dva mjeseca u SR Njemačkoj,</w:t>
      </w:r>
    </w:p>
    <w:p w:rsidR="00147A10" w:rsidRPr="004B20D0" w:rsidRDefault="00147A10" w:rsidP="00332CFE">
      <w:pPr>
        <w:numPr>
          <w:ilvl w:val="0"/>
          <w:numId w:val="31"/>
        </w:numPr>
        <w:spacing w:after="60" w:line="276" w:lineRule="auto"/>
        <w:ind w:left="714" w:hanging="357"/>
        <w:jc w:val="both"/>
        <w:rPr>
          <w:iCs/>
          <w:szCs w:val="24"/>
          <w:lang w:val="hr-HR"/>
        </w:rPr>
      </w:pPr>
      <w:r w:rsidRPr="004B20D0">
        <w:rPr>
          <w:iCs/>
          <w:szCs w:val="24"/>
          <w:lang w:val="hr-HR"/>
        </w:rPr>
        <w:t>studenti se ne mogu ograničavati na jednu regiju ili mjesto u kojem žele raditi,</w:t>
      </w:r>
    </w:p>
    <w:p w:rsidR="00147A10" w:rsidRPr="004B20D0" w:rsidRDefault="00147A10" w:rsidP="00332CFE">
      <w:pPr>
        <w:numPr>
          <w:ilvl w:val="0"/>
          <w:numId w:val="31"/>
        </w:numPr>
        <w:spacing w:line="276" w:lineRule="auto"/>
        <w:ind w:left="714" w:hanging="357"/>
        <w:jc w:val="both"/>
        <w:rPr>
          <w:iCs/>
          <w:szCs w:val="24"/>
          <w:lang w:val="hr-HR"/>
        </w:rPr>
      </w:pPr>
      <w:r w:rsidRPr="004B20D0">
        <w:rPr>
          <w:iCs/>
          <w:szCs w:val="24"/>
          <w:lang w:val="hr-HR"/>
        </w:rPr>
        <w:t>studenti bi trebali biti spremni na rad u što više branši.</w:t>
      </w:r>
    </w:p>
    <w:p w:rsidR="00147A10" w:rsidRPr="003D509A" w:rsidRDefault="00147A10" w:rsidP="00147A10">
      <w:pPr>
        <w:spacing w:line="276" w:lineRule="auto"/>
        <w:jc w:val="both"/>
        <w:rPr>
          <w:szCs w:val="24"/>
          <w:lang w:val="hr-HR" w:eastAsia="hr-HR"/>
        </w:rPr>
      </w:pPr>
      <w:r w:rsidRPr="004B20D0">
        <w:rPr>
          <w:iCs/>
          <w:szCs w:val="24"/>
          <w:lang w:val="hr-HR"/>
        </w:rPr>
        <w:t>Po zatvaranju javnog poziva u 20</w:t>
      </w:r>
      <w:r w:rsidR="004A37A5">
        <w:rPr>
          <w:iCs/>
          <w:szCs w:val="24"/>
          <w:lang w:val="hr-HR"/>
        </w:rPr>
        <w:t>20</w:t>
      </w:r>
      <w:r w:rsidRPr="004B20D0">
        <w:rPr>
          <w:iCs/>
          <w:szCs w:val="24"/>
          <w:lang w:val="hr-HR"/>
        </w:rPr>
        <w:t>.</w:t>
      </w:r>
      <w:r w:rsidR="00E71B20" w:rsidRPr="004B20D0">
        <w:rPr>
          <w:iCs/>
          <w:szCs w:val="24"/>
          <w:lang w:val="hr-HR"/>
        </w:rPr>
        <w:t xml:space="preserve"> </w:t>
      </w:r>
      <w:r w:rsidRPr="004B20D0">
        <w:rPr>
          <w:iCs/>
          <w:szCs w:val="24"/>
          <w:lang w:val="hr-HR"/>
        </w:rPr>
        <w:t>godini, provodit će se selekcija kandidata, a u toku ljetnog raspusta odlazak studenata na rad u SR Njemačku.</w:t>
      </w:r>
    </w:p>
    <w:p w:rsidR="009C1DC4" w:rsidRPr="003D509A" w:rsidRDefault="00147A10" w:rsidP="007444F9">
      <w:pPr>
        <w:spacing w:line="276" w:lineRule="auto"/>
        <w:jc w:val="both"/>
        <w:rPr>
          <w:szCs w:val="24"/>
          <w:lang w:val="hr-HR" w:eastAsia="hr-HR"/>
        </w:rPr>
      </w:pPr>
      <w:r w:rsidRPr="003D509A">
        <w:rPr>
          <w:szCs w:val="24"/>
          <w:lang w:val="hr-HR" w:eastAsia="hr-HR"/>
        </w:rPr>
        <w:br w:type="page"/>
      </w:r>
    </w:p>
    <w:p w:rsidR="00314563" w:rsidRPr="003D509A" w:rsidRDefault="00314563" w:rsidP="00A65B21">
      <w:pPr>
        <w:pStyle w:val="Heading1"/>
      </w:pPr>
      <w:bookmarkStart w:id="123" w:name="_Toc528580921"/>
      <w:bookmarkStart w:id="124" w:name="_Toc2856416"/>
      <w:bookmarkStart w:id="125" w:name="_Toc34309139"/>
      <w:bookmarkStart w:id="126" w:name="_Toc445118811"/>
      <w:bookmarkStart w:id="127" w:name="_Toc477774338"/>
      <w:r w:rsidRPr="003D509A">
        <w:lastRenderedPageBreak/>
        <w:t>SOCIJALNA I MATERIJALNA SIGURNOST NEZAPOSLENIH</w:t>
      </w:r>
      <w:bookmarkEnd w:id="123"/>
      <w:bookmarkEnd w:id="124"/>
      <w:bookmarkEnd w:id="125"/>
    </w:p>
    <w:p w:rsidR="00314563" w:rsidRPr="003D509A" w:rsidRDefault="00314563" w:rsidP="00314563">
      <w:pPr>
        <w:spacing w:line="276" w:lineRule="auto"/>
        <w:jc w:val="both"/>
        <w:rPr>
          <w:lang w:val="hr-BA"/>
        </w:rPr>
      </w:pPr>
      <w:r w:rsidRPr="003D509A">
        <w:rPr>
          <w:iCs/>
          <w:noProof/>
          <w:szCs w:val="24"/>
          <w:lang w:val="hr-HR"/>
        </w:rPr>
        <w:t>Zakonom o posredovanju u zapošljavanju i socijalnoj sigurnosti nezaposlenih osoba</w:t>
      </w:r>
      <w:r w:rsidRPr="003D509A">
        <w:rPr>
          <w:rStyle w:val="FootnoteReference"/>
          <w:iCs/>
          <w:noProof/>
          <w:szCs w:val="24"/>
          <w:lang w:val="hr-HR"/>
        </w:rPr>
        <w:footnoteReference w:id="7"/>
      </w:r>
      <w:r w:rsidRPr="003D509A">
        <w:rPr>
          <w:iCs/>
          <w:noProof/>
          <w:szCs w:val="24"/>
          <w:lang w:val="hr-HR"/>
        </w:rPr>
        <w:t xml:space="preserve"> uređen je sistem osiguranja za slučaj nezaposlenosti, odnosno materijalna i socijalna sigurnost nezaposlenih osoba,</w:t>
      </w:r>
      <w:r w:rsidRPr="003D509A">
        <w:rPr>
          <w:lang w:val="hr-BA"/>
        </w:rPr>
        <w:t xml:space="preserve"> što podrazumijeva  novčanu naknadu, doprinose za zdravstveno i penzijsko osiguranje.</w:t>
      </w:r>
    </w:p>
    <w:p w:rsidR="004975BE" w:rsidRPr="003D509A" w:rsidRDefault="004975BE" w:rsidP="004975BE">
      <w:pPr>
        <w:spacing w:line="276" w:lineRule="auto"/>
        <w:jc w:val="both"/>
        <w:rPr>
          <w:iCs/>
          <w:szCs w:val="24"/>
          <w:lang w:val="pl-PL"/>
        </w:rPr>
      </w:pPr>
      <w:r w:rsidRPr="003D509A">
        <w:rPr>
          <w:iCs/>
          <w:szCs w:val="24"/>
          <w:lang w:val="pl-PL"/>
        </w:rPr>
        <w:t>Programske aktivnosti tokom 201</w:t>
      </w:r>
      <w:r w:rsidR="00A90C28">
        <w:rPr>
          <w:iCs/>
          <w:szCs w:val="24"/>
          <w:lang w:val="pl-PL"/>
        </w:rPr>
        <w:t>9</w:t>
      </w:r>
      <w:r w:rsidRPr="003D509A">
        <w:rPr>
          <w:iCs/>
          <w:szCs w:val="24"/>
          <w:lang w:val="pl-PL"/>
        </w:rPr>
        <w:t>. godine imale su za cilj ostvarivanje sljede</w:t>
      </w:r>
      <w:r w:rsidR="00A90C28">
        <w:rPr>
          <w:iCs/>
          <w:szCs w:val="24"/>
          <w:lang w:val="pl-PL"/>
        </w:rPr>
        <w:t>ć</w:t>
      </w:r>
      <w:r w:rsidRPr="003D509A">
        <w:rPr>
          <w:iCs/>
          <w:szCs w:val="24"/>
          <w:lang w:val="pl-PL"/>
        </w:rPr>
        <w:t>ih ciljeva:</w:t>
      </w:r>
    </w:p>
    <w:p w:rsidR="004975BE" w:rsidRPr="003D509A" w:rsidRDefault="004975BE" w:rsidP="00332CFE">
      <w:pPr>
        <w:numPr>
          <w:ilvl w:val="1"/>
          <w:numId w:val="34"/>
        </w:numPr>
        <w:tabs>
          <w:tab w:val="num" w:pos="1134"/>
        </w:tabs>
        <w:spacing w:after="60" w:line="276" w:lineRule="auto"/>
        <w:ind w:left="714" w:hanging="357"/>
        <w:jc w:val="both"/>
        <w:rPr>
          <w:iCs/>
          <w:szCs w:val="24"/>
          <w:lang w:val="pl-PL"/>
        </w:rPr>
      </w:pPr>
      <w:r w:rsidRPr="003D509A">
        <w:rPr>
          <w:iCs/>
          <w:szCs w:val="24"/>
          <w:lang w:val="pl-PL"/>
        </w:rPr>
        <w:t>obezbjeđivanje materijalne i socijalne sigurnosti nezaposlenih osoba po osnovu ostvarivanja prava iz osiguranja za slučaj nezaposlenosti, u skladu sa zakonom, i to:</w:t>
      </w:r>
    </w:p>
    <w:p w:rsidR="004975BE" w:rsidRPr="003D509A" w:rsidRDefault="004975BE" w:rsidP="00332CFE">
      <w:pPr>
        <w:numPr>
          <w:ilvl w:val="0"/>
          <w:numId w:val="33"/>
        </w:numPr>
        <w:spacing w:after="60" w:line="276" w:lineRule="auto"/>
        <w:ind w:left="1418" w:hanging="357"/>
        <w:jc w:val="both"/>
        <w:rPr>
          <w:iCs/>
          <w:szCs w:val="24"/>
          <w:lang w:val="pl-PL"/>
        </w:rPr>
      </w:pPr>
      <w:r w:rsidRPr="003D509A">
        <w:rPr>
          <w:iCs/>
          <w:szCs w:val="24"/>
          <w:lang w:val="pl-PL"/>
        </w:rPr>
        <w:t>pravo na novčanu naknadu</w:t>
      </w:r>
    </w:p>
    <w:p w:rsidR="004975BE" w:rsidRPr="003D509A" w:rsidRDefault="004975BE" w:rsidP="00332CFE">
      <w:pPr>
        <w:numPr>
          <w:ilvl w:val="0"/>
          <w:numId w:val="33"/>
        </w:numPr>
        <w:spacing w:after="60" w:line="276" w:lineRule="auto"/>
        <w:ind w:left="1418" w:hanging="357"/>
        <w:jc w:val="both"/>
        <w:rPr>
          <w:iCs/>
          <w:szCs w:val="24"/>
          <w:lang w:val="pl-PL"/>
        </w:rPr>
      </w:pPr>
      <w:r w:rsidRPr="003D509A">
        <w:rPr>
          <w:iCs/>
          <w:szCs w:val="24"/>
          <w:lang w:val="pl-PL"/>
        </w:rPr>
        <w:t>doprinose za zdravstveno i penzijsko osiguranje.</w:t>
      </w:r>
    </w:p>
    <w:p w:rsidR="004975BE" w:rsidRPr="003D509A" w:rsidRDefault="004975BE" w:rsidP="00332CFE">
      <w:pPr>
        <w:numPr>
          <w:ilvl w:val="1"/>
          <w:numId w:val="34"/>
        </w:numPr>
        <w:tabs>
          <w:tab w:val="num" w:pos="1134"/>
        </w:tabs>
        <w:spacing w:after="60" w:line="276" w:lineRule="auto"/>
        <w:ind w:left="714" w:hanging="357"/>
        <w:jc w:val="both"/>
        <w:rPr>
          <w:iCs/>
          <w:szCs w:val="24"/>
          <w:lang w:val="pl-PL"/>
        </w:rPr>
      </w:pPr>
      <w:r w:rsidRPr="003D509A">
        <w:rPr>
          <w:iCs/>
          <w:szCs w:val="24"/>
          <w:lang w:val="pl-PL"/>
        </w:rPr>
        <w:t>zakonito i blagovremeno postupanje Službe, kao prvostepenog organa, u predmetima ostvarivanja prava nezaposlenih osoba tokom nezaposlenosti.</w:t>
      </w:r>
    </w:p>
    <w:p w:rsidR="004975BE" w:rsidRPr="003D509A" w:rsidRDefault="004975BE" w:rsidP="004975BE">
      <w:pPr>
        <w:spacing w:after="60" w:line="276" w:lineRule="auto"/>
        <w:jc w:val="both"/>
        <w:rPr>
          <w:lang w:val="pl-PL"/>
        </w:rPr>
      </w:pPr>
      <w:r w:rsidRPr="003D509A">
        <w:rPr>
          <w:lang w:val="pl-PL"/>
        </w:rPr>
        <w:t xml:space="preserve">Na realizaciju postavljenih ciljeva, u izvještajnom </w:t>
      </w:r>
      <w:r w:rsidR="0030748F" w:rsidRPr="003D509A">
        <w:rPr>
          <w:lang w:val="pl-PL"/>
        </w:rPr>
        <w:t>period, uticale su sljedeće okolnosti:</w:t>
      </w:r>
    </w:p>
    <w:p w:rsidR="0030748F" w:rsidRPr="003D509A" w:rsidRDefault="0030748F" w:rsidP="00332CFE">
      <w:pPr>
        <w:numPr>
          <w:ilvl w:val="0"/>
          <w:numId w:val="35"/>
        </w:numPr>
        <w:spacing w:after="60" w:line="276" w:lineRule="auto"/>
        <w:jc w:val="both"/>
        <w:rPr>
          <w:iCs/>
          <w:szCs w:val="24"/>
          <w:lang w:val="pl-PL"/>
        </w:rPr>
      </w:pPr>
      <w:r w:rsidRPr="003D509A">
        <w:rPr>
          <w:iCs/>
          <w:szCs w:val="24"/>
          <w:lang w:val="pl-PL"/>
        </w:rPr>
        <w:t xml:space="preserve">donošenje novog </w:t>
      </w:r>
      <w:r w:rsidRPr="003D509A">
        <w:rPr>
          <w:szCs w:val="24"/>
          <w:lang w:val="pl-PL"/>
        </w:rPr>
        <w:t>novog Zakona o penzijskom i invalidskom osiguranju</w:t>
      </w:r>
      <w:r w:rsidRPr="003D509A">
        <w:rPr>
          <w:rStyle w:val="FootnoteReference"/>
          <w:szCs w:val="24"/>
        </w:rPr>
        <w:footnoteReference w:id="8"/>
      </w:r>
      <w:r w:rsidRPr="003D509A">
        <w:rPr>
          <w:szCs w:val="24"/>
          <w:lang w:val="pl-PL"/>
        </w:rPr>
        <w:t>,</w:t>
      </w:r>
    </w:p>
    <w:p w:rsidR="0030748F" w:rsidRPr="003D509A" w:rsidRDefault="0030748F" w:rsidP="00332CFE">
      <w:pPr>
        <w:numPr>
          <w:ilvl w:val="0"/>
          <w:numId w:val="35"/>
        </w:numPr>
        <w:spacing w:after="60" w:line="276" w:lineRule="auto"/>
        <w:jc w:val="both"/>
        <w:rPr>
          <w:iCs/>
          <w:szCs w:val="24"/>
          <w:lang w:val="pl-PL"/>
        </w:rPr>
      </w:pPr>
      <w:proofErr w:type="spellStart"/>
      <w:r w:rsidRPr="003D509A">
        <w:rPr>
          <w:szCs w:val="24"/>
        </w:rPr>
        <w:t>redovna</w:t>
      </w:r>
      <w:proofErr w:type="spellEnd"/>
      <w:r w:rsidRPr="003D509A">
        <w:rPr>
          <w:szCs w:val="24"/>
        </w:rPr>
        <w:t xml:space="preserve"> </w:t>
      </w:r>
      <w:proofErr w:type="spellStart"/>
      <w:r w:rsidRPr="003D509A">
        <w:rPr>
          <w:szCs w:val="24"/>
        </w:rPr>
        <w:t>isplata</w:t>
      </w:r>
      <w:proofErr w:type="spellEnd"/>
      <w:r w:rsidRPr="003D509A">
        <w:rPr>
          <w:szCs w:val="24"/>
        </w:rPr>
        <w:t xml:space="preserve"> </w:t>
      </w:r>
      <w:proofErr w:type="spellStart"/>
      <w:r w:rsidRPr="003D509A">
        <w:rPr>
          <w:szCs w:val="24"/>
        </w:rPr>
        <w:t>novčane</w:t>
      </w:r>
      <w:proofErr w:type="spellEnd"/>
      <w:r w:rsidRPr="003D509A">
        <w:rPr>
          <w:szCs w:val="24"/>
        </w:rPr>
        <w:t xml:space="preserve"> </w:t>
      </w:r>
      <w:proofErr w:type="spellStart"/>
      <w:r w:rsidRPr="003D509A">
        <w:rPr>
          <w:szCs w:val="24"/>
        </w:rPr>
        <w:t>naknade</w:t>
      </w:r>
      <w:proofErr w:type="spellEnd"/>
      <w:r w:rsidRPr="003D509A">
        <w:rPr>
          <w:szCs w:val="24"/>
        </w:rPr>
        <w:t xml:space="preserve">, </w:t>
      </w:r>
      <w:proofErr w:type="spellStart"/>
      <w:r w:rsidRPr="003D509A">
        <w:rPr>
          <w:szCs w:val="24"/>
        </w:rPr>
        <w:t>i</w:t>
      </w:r>
      <w:proofErr w:type="spellEnd"/>
    </w:p>
    <w:p w:rsidR="0030748F" w:rsidRPr="003D509A" w:rsidRDefault="0030748F" w:rsidP="00332CFE">
      <w:pPr>
        <w:numPr>
          <w:ilvl w:val="0"/>
          <w:numId w:val="35"/>
        </w:numPr>
        <w:spacing w:line="276" w:lineRule="auto"/>
        <w:ind w:left="777" w:hanging="357"/>
        <w:jc w:val="both"/>
        <w:rPr>
          <w:iCs/>
          <w:szCs w:val="24"/>
          <w:lang w:val="pl-PL"/>
        </w:rPr>
      </w:pPr>
      <w:r w:rsidRPr="003D509A">
        <w:rPr>
          <w:szCs w:val="24"/>
          <w:lang w:val="pl-PL"/>
        </w:rPr>
        <w:t>trend pove</w:t>
      </w:r>
      <w:r w:rsidR="00406A20" w:rsidRPr="003D509A">
        <w:rPr>
          <w:szCs w:val="24"/>
          <w:lang w:val="pl-PL"/>
        </w:rPr>
        <w:t>ć</w:t>
      </w:r>
      <w:r w:rsidRPr="003D509A">
        <w:rPr>
          <w:szCs w:val="24"/>
          <w:lang w:val="pl-PL"/>
        </w:rPr>
        <w:t>anja broja korisnika prava na novčanu naknadu.</w:t>
      </w:r>
    </w:p>
    <w:p w:rsidR="0030748F" w:rsidRPr="003D509A" w:rsidRDefault="0030748F" w:rsidP="00AA3CCD">
      <w:pPr>
        <w:pStyle w:val="Heading2"/>
      </w:pPr>
      <w:bookmarkStart w:id="128" w:name="_Toc2856417"/>
      <w:bookmarkStart w:id="129" w:name="_Toc34309140"/>
      <w:r w:rsidRPr="003D509A">
        <w:t>Novčana naknada za slučaj nezaposlenosti</w:t>
      </w:r>
      <w:bookmarkEnd w:id="128"/>
      <w:bookmarkEnd w:id="129"/>
      <w:r w:rsidRPr="003D509A">
        <w:t xml:space="preserve"> </w:t>
      </w:r>
    </w:p>
    <w:bookmarkEnd w:id="126"/>
    <w:bookmarkEnd w:id="127"/>
    <w:p w:rsidR="00CC26ED" w:rsidRPr="003D509A" w:rsidRDefault="00CC26ED" w:rsidP="00B36AF0">
      <w:pPr>
        <w:spacing w:line="276" w:lineRule="auto"/>
        <w:jc w:val="both"/>
        <w:rPr>
          <w:lang w:val="hr-BA"/>
        </w:rPr>
      </w:pPr>
      <w:r w:rsidRPr="003D509A">
        <w:rPr>
          <w:lang w:val="hr-BA"/>
        </w:rPr>
        <w:t>Osiguravanje materijalnih prava za vrijeme nezaposlenosti jedna je od temeljnih funkcija Službe, koja svoje aktivnosti usmjerava prema kvalitetnom, blagovremenom i na Zakonu utemeljenom rješavanju zahtjeva nezaposlenih osoba.</w:t>
      </w:r>
    </w:p>
    <w:p w:rsidR="00CC26ED" w:rsidRPr="003D509A" w:rsidRDefault="00CC26ED" w:rsidP="00B36AF0">
      <w:pPr>
        <w:spacing w:line="276" w:lineRule="auto"/>
        <w:jc w:val="both"/>
        <w:rPr>
          <w:b/>
          <w:bCs/>
          <w:lang w:val="hr-BA"/>
        </w:rPr>
      </w:pPr>
      <w:r w:rsidRPr="003D509A">
        <w:rPr>
          <w:lang w:val="hr-BA"/>
        </w:rPr>
        <w:t>Pravo na novčanu naknadu stiče nezaposlena osoba koja u trenutku prestanka radnog odnosa ima najmanje 8 mjeseci rada neprekidno ili 8 mjeseci sa prekidima u poslednjih 18 mjeseci. Kao vrijeme provedeno na radu smatra se vrijeme obaveznog osiguranja prema propisima koji reguliraju sistem poreza i obaveznih doprinosa. Visinu novčane naknade čini 40</w:t>
      </w:r>
      <w:r w:rsidR="00F361C5" w:rsidRPr="003D509A">
        <w:rPr>
          <w:lang w:val="hr-BA"/>
        </w:rPr>
        <w:t xml:space="preserve"> </w:t>
      </w:r>
      <w:r w:rsidRPr="003D509A">
        <w:rPr>
          <w:lang w:val="hr-BA"/>
        </w:rPr>
        <w:t>% prosječne neto plaće isplaćene u Federaciji u posljednja 3 mjeseca prije prestanka radnog odnosa nezaposlene osobe.</w:t>
      </w:r>
    </w:p>
    <w:p w:rsidR="00CC26ED" w:rsidRPr="003D509A" w:rsidRDefault="00CC26ED" w:rsidP="00B36AF0">
      <w:pPr>
        <w:spacing w:after="100" w:line="276" w:lineRule="auto"/>
        <w:jc w:val="both"/>
        <w:rPr>
          <w:lang w:val="hr-BA"/>
        </w:rPr>
      </w:pPr>
      <w:r w:rsidRPr="003D509A">
        <w:rPr>
          <w:lang w:val="hr-BA"/>
        </w:rPr>
        <w:tab/>
        <w:t>Novčana naknada isplaćuje se nezaposlenoj osobi:</w:t>
      </w:r>
    </w:p>
    <w:p w:rsidR="00CC26ED" w:rsidRPr="003D509A" w:rsidRDefault="00CC26ED" w:rsidP="00B36AF0">
      <w:pPr>
        <w:numPr>
          <w:ilvl w:val="0"/>
          <w:numId w:val="2"/>
        </w:numPr>
        <w:spacing w:after="60" w:line="276" w:lineRule="auto"/>
        <w:ind w:left="822" w:hanging="357"/>
        <w:contextualSpacing/>
        <w:jc w:val="both"/>
        <w:rPr>
          <w:szCs w:val="24"/>
          <w:lang w:val="hr-BA"/>
        </w:rPr>
      </w:pPr>
      <w:r w:rsidRPr="003D509A">
        <w:rPr>
          <w:szCs w:val="24"/>
          <w:lang w:val="hr-BA"/>
        </w:rPr>
        <w:t xml:space="preserve">  3   mjeseca ako je provela na radu 8 mjeseci do 5 godina,</w:t>
      </w:r>
    </w:p>
    <w:p w:rsidR="00CC26ED" w:rsidRPr="003D509A" w:rsidRDefault="00CC26ED" w:rsidP="00B36AF0">
      <w:pPr>
        <w:numPr>
          <w:ilvl w:val="0"/>
          <w:numId w:val="2"/>
        </w:numPr>
        <w:spacing w:after="60" w:line="276" w:lineRule="auto"/>
        <w:ind w:left="822" w:hanging="357"/>
        <w:contextualSpacing/>
        <w:jc w:val="both"/>
        <w:rPr>
          <w:szCs w:val="24"/>
          <w:lang w:val="hr-BA"/>
        </w:rPr>
      </w:pPr>
      <w:r w:rsidRPr="003D509A">
        <w:rPr>
          <w:szCs w:val="24"/>
          <w:lang w:val="hr-BA"/>
        </w:rPr>
        <w:t xml:space="preserve">  6   mjeseci ako je provela na radu 5 do 10 godina,</w:t>
      </w:r>
    </w:p>
    <w:p w:rsidR="00CC26ED" w:rsidRPr="003D509A" w:rsidRDefault="00CC26ED" w:rsidP="00B36AF0">
      <w:pPr>
        <w:numPr>
          <w:ilvl w:val="0"/>
          <w:numId w:val="2"/>
        </w:numPr>
        <w:spacing w:after="60" w:line="276" w:lineRule="auto"/>
        <w:ind w:left="822" w:hanging="357"/>
        <w:contextualSpacing/>
        <w:jc w:val="both"/>
        <w:rPr>
          <w:szCs w:val="24"/>
          <w:lang w:val="hr-BA"/>
        </w:rPr>
      </w:pPr>
      <w:r w:rsidRPr="003D509A">
        <w:rPr>
          <w:szCs w:val="24"/>
          <w:lang w:val="hr-BA"/>
        </w:rPr>
        <w:t xml:space="preserve">  9   mjeseci ako je provela na radu 10 do 15 godina,</w:t>
      </w:r>
    </w:p>
    <w:p w:rsidR="00CC26ED" w:rsidRPr="003D509A" w:rsidRDefault="00CC26ED" w:rsidP="00B36AF0">
      <w:pPr>
        <w:numPr>
          <w:ilvl w:val="0"/>
          <w:numId w:val="2"/>
        </w:numPr>
        <w:spacing w:after="60" w:line="276" w:lineRule="auto"/>
        <w:ind w:left="822" w:hanging="357"/>
        <w:contextualSpacing/>
        <w:jc w:val="both"/>
        <w:rPr>
          <w:szCs w:val="24"/>
          <w:lang w:val="hr-BA"/>
        </w:rPr>
      </w:pPr>
      <w:r w:rsidRPr="003D509A">
        <w:rPr>
          <w:szCs w:val="24"/>
          <w:lang w:val="hr-BA"/>
        </w:rPr>
        <w:t>12   mjeseci ako je provela na radu 15 do 25 godina,</w:t>
      </w:r>
    </w:p>
    <w:p w:rsidR="00CC26ED" w:rsidRPr="003D509A" w:rsidRDefault="00CC26ED" w:rsidP="00B36AF0">
      <w:pPr>
        <w:numPr>
          <w:ilvl w:val="0"/>
          <w:numId w:val="2"/>
        </w:numPr>
        <w:spacing w:after="60" w:line="276" w:lineRule="auto"/>
        <w:ind w:left="822" w:hanging="357"/>
        <w:contextualSpacing/>
        <w:jc w:val="both"/>
        <w:rPr>
          <w:szCs w:val="24"/>
          <w:lang w:val="hr-BA"/>
        </w:rPr>
      </w:pPr>
      <w:r w:rsidRPr="003D509A">
        <w:rPr>
          <w:szCs w:val="24"/>
          <w:lang w:val="hr-BA"/>
        </w:rPr>
        <w:t>15   mjeseci ako je provela na radu 25 do 30 godina,</w:t>
      </w:r>
    </w:p>
    <w:p w:rsidR="00CC26ED" w:rsidRPr="003D509A" w:rsidRDefault="00CC26ED" w:rsidP="00B36AF0">
      <w:pPr>
        <w:numPr>
          <w:ilvl w:val="0"/>
          <w:numId w:val="2"/>
        </w:numPr>
        <w:spacing w:after="60" w:line="276" w:lineRule="auto"/>
        <w:ind w:left="822" w:hanging="357"/>
        <w:contextualSpacing/>
        <w:jc w:val="both"/>
        <w:rPr>
          <w:szCs w:val="24"/>
          <w:lang w:val="hr-BA"/>
        </w:rPr>
      </w:pPr>
      <w:r w:rsidRPr="003D509A">
        <w:rPr>
          <w:szCs w:val="24"/>
          <w:lang w:val="hr-BA"/>
        </w:rPr>
        <w:t>18   mjeseci ako je provela na radu 30 do 35 godina, i</w:t>
      </w:r>
    </w:p>
    <w:p w:rsidR="00CC26ED" w:rsidRPr="003D509A" w:rsidRDefault="00CC26ED" w:rsidP="00B36AF0">
      <w:pPr>
        <w:numPr>
          <w:ilvl w:val="0"/>
          <w:numId w:val="2"/>
        </w:numPr>
        <w:spacing w:line="276" w:lineRule="auto"/>
        <w:ind w:left="822" w:hanging="357"/>
        <w:jc w:val="both"/>
        <w:rPr>
          <w:szCs w:val="24"/>
          <w:lang w:val="hr-BA"/>
        </w:rPr>
      </w:pPr>
      <w:r w:rsidRPr="003D509A">
        <w:rPr>
          <w:szCs w:val="24"/>
          <w:lang w:val="hr-BA"/>
        </w:rPr>
        <w:t>24   mjeseca ako je provela na radu više od 35 godina.</w:t>
      </w:r>
    </w:p>
    <w:p w:rsidR="00CC26ED" w:rsidRPr="003D509A" w:rsidRDefault="00CC26ED" w:rsidP="00B36AF0">
      <w:pPr>
        <w:spacing w:line="276" w:lineRule="auto"/>
        <w:jc w:val="both"/>
        <w:rPr>
          <w:lang w:val="hr-BA"/>
        </w:rPr>
      </w:pPr>
      <w:r w:rsidRPr="003D509A">
        <w:rPr>
          <w:lang w:val="hr-BA"/>
        </w:rPr>
        <w:t xml:space="preserve">Na zahtjev nezaposlene osobe koje imaju pravo na novčanu naknadu  za vrijeme nezaposlenosti, novčana naknada se isplaćuje u jednokratnom iznosu zavisno o utvrđenom trajanju prava na naknadu, radi samostalnog ili sa drugom osobom obrazovanja privrednog društva, radnje ili </w:t>
      </w:r>
      <w:r w:rsidRPr="003D509A">
        <w:rPr>
          <w:lang w:val="hr-BA"/>
        </w:rPr>
        <w:lastRenderedPageBreak/>
        <w:t xml:space="preserve">drugog oblika obavljanja samostalne djelatnosti. Stvaranjem navedenih uslova za samozapošljavanje, povećavao se broj zaposlenih korisnika novčane naknade. </w:t>
      </w:r>
    </w:p>
    <w:p w:rsidR="00CC26ED" w:rsidRPr="003D509A" w:rsidRDefault="00CC26ED" w:rsidP="00B36AF0">
      <w:pPr>
        <w:spacing w:line="276" w:lineRule="auto"/>
        <w:jc w:val="both"/>
        <w:rPr>
          <w:lang w:val="hr-BA"/>
        </w:rPr>
      </w:pPr>
      <w:r w:rsidRPr="003D509A">
        <w:rPr>
          <w:lang w:val="hr-BA"/>
        </w:rPr>
        <w:t>U periodu januar - decembar 201</w:t>
      </w:r>
      <w:r w:rsidR="00A90C28">
        <w:rPr>
          <w:lang w:val="hr-BA"/>
        </w:rPr>
        <w:t>9</w:t>
      </w:r>
      <w:r w:rsidRPr="003D509A">
        <w:rPr>
          <w:lang w:val="hr-BA"/>
        </w:rPr>
        <w:t>. godine, Službi je podneseno 7.</w:t>
      </w:r>
      <w:r w:rsidR="00A90C28">
        <w:rPr>
          <w:lang w:val="hr-BA"/>
        </w:rPr>
        <w:t>752</w:t>
      </w:r>
      <w:r w:rsidRPr="003D509A">
        <w:rPr>
          <w:lang w:val="hr-BA"/>
        </w:rPr>
        <w:t xml:space="preserve"> zahtjeva za utvrdjivanje prava na novčanu naknadu, po osnovu prestanka radnog odnosa. </w:t>
      </w:r>
    </w:p>
    <w:p w:rsidR="00CC26ED" w:rsidRPr="003D509A" w:rsidRDefault="00CC26ED" w:rsidP="00B36AF0">
      <w:pPr>
        <w:spacing w:line="276" w:lineRule="auto"/>
        <w:jc w:val="both"/>
        <w:rPr>
          <w:lang w:val="hr-BA"/>
        </w:rPr>
      </w:pPr>
      <w:r w:rsidRPr="003D509A">
        <w:rPr>
          <w:lang w:val="hr-BA"/>
        </w:rPr>
        <w:t>Iz prethodne godine prenesen</w:t>
      </w:r>
      <w:r w:rsidR="00A049E9" w:rsidRPr="003D509A">
        <w:rPr>
          <w:lang w:val="hr-BA"/>
        </w:rPr>
        <w:t>o je</w:t>
      </w:r>
      <w:r w:rsidRPr="003D509A">
        <w:rPr>
          <w:lang w:val="hr-BA"/>
        </w:rPr>
        <w:t xml:space="preserve"> </w:t>
      </w:r>
      <w:r w:rsidR="00A049E9" w:rsidRPr="003D509A">
        <w:rPr>
          <w:lang w:val="hr-BA"/>
        </w:rPr>
        <w:t>1.</w:t>
      </w:r>
      <w:r w:rsidR="00A90C28">
        <w:rPr>
          <w:lang w:val="hr-BA"/>
        </w:rPr>
        <w:t>901</w:t>
      </w:r>
      <w:r w:rsidRPr="003D509A">
        <w:rPr>
          <w:lang w:val="hr-BA"/>
        </w:rPr>
        <w:t xml:space="preserve"> zahtjeva, tako da je ukupno u navedeno</w:t>
      </w:r>
      <w:r w:rsidR="00A049E9" w:rsidRPr="003D509A">
        <w:rPr>
          <w:lang w:val="hr-BA"/>
        </w:rPr>
        <w:t xml:space="preserve">m periodu na rješavanju bilo </w:t>
      </w:r>
      <w:r w:rsidR="00A90C28">
        <w:rPr>
          <w:lang w:val="hr-BA"/>
        </w:rPr>
        <w:t xml:space="preserve">9.653 </w:t>
      </w:r>
      <w:r w:rsidRPr="003D509A">
        <w:rPr>
          <w:lang w:val="hr-BA"/>
        </w:rPr>
        <w:t>zahtjeva</w:t>
      </w:r>
      <w:r w:rsidR="00A049E9" w:rsidRPr="003D509A">
        <w:rPr>
          <w:lang w:val="hr-BA"/>
        </w:rPr>
        <w:t>, što je u odnosu na 201</w:t>
      </w:r>
      <w:r w:rsidR="00A90C28">
        <w:rPr>
          <w:lang w:val="hr-BA"/>
        </w:rPr>
        <w:t>8</w:t>
      </w:r>
      <w:r w:rsidR="00A049E9" w:rsidRPr="003D509A">
        <w:rPr>
          <w:lang w:val="hr-BA"/>
        </w:rPr>
        <w:t xml:space="preserve">. godinu više za </w:t>
      </w:r>
      <w:r w:rsidR="00A90C28">
        <w:rPr>
          <w:lang w:val="hr-BA"/>
        </w:rPr>
        <w:t>1.026</w:t>
      </w:r>
      <w:r w:rsidR="00A049E9" w:rsidRPr="003D509A">
        <w:rPr>
          <w:lang w:val="hr-BA"/>
        </w:rPr>
        <w:t xml:space="preserve"> zahtjeva</w:t>
      </w:r>
      <w:r w:rsidRPr="003D509A">
        <w:rPr>
          <w:lang w:val="hr-BA"/>
        </w:rPr>
        <w:t>.</w:t>
      </w:r>
    </w:p>
    <w:p w:rsidR="00A049E9" w:rsidRPr="003D509A" w:rsidRDefault="00A049E9" w:rsidP="00A049E9">
      <w:pPr>
        <w:spacing w:line="276" w:lineRule="auto"/>
        <w:jc w:val="both"/>
        <w:rPr>
          <w:lang w:val="hr-BA"/>
        </w:rPr>
      </w:pPr>
      <w:r w:rsidRPr="003D509A">
        <w:rPr>
          <w:lang w:val="hr-BA"/>
        </w:rPr>
        <w:t xml:space="preserve">Ukupno je riješeno </w:t>
      </w:r>
      <w:r w:rsidR="00A90C28">
        <w:rPr>
          <w:lang w:val="hr-BA"/>
        </w:rPr>
        <w:t>8.601</w:t>
      </w:r>
      <w:r w:rsidRPr="003D509A">
        <w:rPr>
          <w:lang w:val="hr-BA"/>
        </w:rPr>
        <w:t xml:space="preserve"> zahtjev,</w:t>
      </w:r>
      <w:r w:rsidR="00A90C28">
        <w:rPr>
          <w:lang w:val="hr-BA"/>
        </w:rPr>
        <w:t xml:space="preserve"> što je u odnosu na 2018. godinu više za 1.938 zahtjeva. Takođe</w:t>
      </w:r>
      <w:r w:rsidRPr="003D509A">
        <w:rPr>
          <w:lang w:val="hr-BA"/>
        </w:rPr>
        <w:t xml:space="preserve"> u skladu sa Sporazumom o ostvarivanju prava na novčanu naknadu nezaposlenih osoba, 63 zahtjeva ustupljena su Zavodu za zapošljavanje Republike Srpske i Brčko Distrikta Bosne i Hercegovine.</w:t>
      </w:r>
    </w:p>
    <w:p w:rsidR="00CC26ED" w:rsidRPr="003D509A" w:rsidRDefault="00CC26ED" w:rsidP="00B36AF0">
      <w:pPr>
        <w:spacing w:line="276" w:lineRule="auto"/>
        <w:jc w:val="both"/>
        <w:rPr>
          <w:lang w:val="hr-BA"/>
        </w:rPr>
      </w:pPr>
      <w:r w:rsidRPr="003D509A">
        <w:rPr>
          <w:lang w:val="hr-BA"/>
        </w:rPr>
        <w:t>Podneseni zahtjevi su riješeni na sljedeći način:</w:t>
      </w:r>
    </w:p>
    <w:p w:rsidR="00CC26ED" w:rsidRPr="003D509A" w:rsidRDefault="00CC26ED" w:rsidP="00332CFE">
      <w:pPr>
        <w:pStyle w:val="ListParagraph"/>
        <w:numPr>
          <w:ilvl w:val="0"/>
          <w:numId w:val="4"/>
        </w:numPr>
        <w:spacing w:after="60"/>
        <w:ind w:left="714" w:hanging="357"/>
        <w:jc w:val="both"/>
        <w:rPr>
          <w:rFonts w:ascii="Times New Roman" w:hAnsi="Times New Roman"/>
          <w:sz w:val="24"/>
          <w:szCs w:val="24"/>
          <w:lang w:val="hr-BA"/>
        </w:rPr>
      </w:pPr>
      <w:r w:rsidRPr="003D509A">
        <w:rPr>
          <w:rFonts w:ascii="Times New Roman" w:hAnsi="Times New Roman"/>
          <w:sz w:val="24"/>
          <w:szCs w:val="24"/>
          <w:lang w:val="hr-BA"/>
        </w:rPr>
        <w:t xml:space="preserve">po </w:t>
      </w:r>
      <w:r w:rsidR="00A90C28">
        <w:rPr>
          <w:rFonts w:ascii="Times New Roman" w:hAnsi="Times New Roman"/>
          <w:sz w:val="24"/>
          <w:szCs w:val="24"/>
          <w:lang w:val="hr-BA"/>
        </w:rPr>
        <w:t>8.235</w:t>
      </w:r>
      <w:r w:rsidRPr="003D509A">
        <w:rPr>
          <w:rFonts w:ascii="Times New Roman" w:hAnsi="Times New Roman"/>
          <w:sz w:val="24"/>
          <w:szCs w:val="24"/>
          <w:lang w:val="hr-BA"/>
        </w:rPr>
        <w:t xml:space="preserve"> zahtjeva je priznato pravo na novčanu naknadu,</w:t>
      </w:r>
    </w:p>
    <w:p w:rsidR="00CC26ED" w:rsidRPr="003D509A" w:rsidRDefault="00A90C28" w:rsidP="00332CFE">
      <w:pPr>
        <w:pStyle w:val="ListParagraph"/>
        <w:numPr>
          <w:ilvl w:val="0"/>
          <w:numId w:val="4"/>
        </w:numPr>
        <w:spacing w:after="60"/>
        <w:ind w:left="714" w:hanging="357"/>
        <w:jc w:val="both"/>
        <w:rPr>
          <w:rFonts w:ascii="Times New Roman" w:hAnsi="Times New Roman"/>
          <w:sz w:val="24"/>
          <w:szCs w:val="24"/>
          <w:lang w:val="hr-BA"/>
        </w:rPr>
      </w:pPr>
      <w:r>
        <w:rPr>
          <w:rFonts w:ascii="Times New Roman" w:hAnsi="Times New Roman"/>
          <w:sz w:val="24"/>
          <w:szCs w:val="24"/>
          <w:lang w:val="hr-BA"/>
        </w:rPr>
        <w:t>35</w:t>
      </w:r>
      <w:r w:rsidR="00A049E9" w:rsidRPr="003D509A">
        <w:rPr>
          <w:rFonts w:ascii="Times New Roman" w:hAnsi="Times New Roman"/>
          <w:sz w:val="24"/>
          <w:szCs w:val="24"/>
          <w:lang w:val="hr-BA"/>
        </w:rPr>
        <w:t>5</w:t>
      </w:r>
      <w:r w:rsidR="00CC26ED" w:rsidRPr="003D509A">
        <w:rPr>
          <w:rFonts w:ascii="Times New Roman" w:hAnsi="Times New Roman"/>
          <w:sz w:val="24"/>
          <w:szCs w:val="24"/>
          <w:lang w:val="hr-BA"/>
        </w:rPr>
        <w:t xml:space="preserve"> zahtjeva </w:t>
      </w:r>
      <w:r w:rsidR="00A049E9" w:rsidRPr="003D509A">
        <w:rPr>
          <w:rFonts w:ascii="Times New Roman" w:hAnsi="Times New Roman"/>
          <w:sz w:val="24"/>
          <w:szCs w:val="24"/>
          <w:lang w:val="hr-BA"/>
        </w:rPr>
        <w:t>je</w:t>
      </w:r>
      <w:r w:rsidR="00CC26ED" w:rsidRPr="003D509A">
        <w:rPr>
          <w:rFonts w:ascii="Times New Roman" w:hAnsi="Times New Roman"/>
          <w:sz w:val="24"/>
          <w:szCs w:val="24"/>
          <w:lang w:val="hr-BA"/>
        </w:rPr>
        <w:t xml:space="preserve"> odbijen</w:t>
      </w:r>
      <w:r w:rsidR="00A049E9" w:rsidRPr="003D509A">
        <w:rPr>
          <w:rFonts w:ascii="Times New Roman" w:hAnsi="Times New Roman"/>
          <w:sz w:val="24"/>
          <w:szCs w:val="24"/>
          <w:lang w:val="hr-BA"/>
        </w:rPr>
        <w:t>o</w:t>
      </w:r>
      <w:r w:rsidR="00CC26ED" w:rsidRPr="003D509A">
        <w:rPr>
          <w:rFonts w:ascii="Times New Roman" w:hAnsi="Times New Roman"/>
          <w:sz w:val="24"/>
          <w:szCs w:val="24"/>
          <w:lang w:val="hr-BA"/>
        </w:rPr>
        <w:t xml:space="preserve"> tj. nije priznato pravo na novčanu naknadu zbog neispunjavanja uslova,</w:t>
      </w:r>
    </w:p>
    <w:p w:rsidR="00CC26ED" w:rsidRPr="003D509A" w:rsidRDefault="00CC26ED" w:rsidP="00332CFE">
      <w:pPr>
        <w:pStyle w:val="ListParagraph"/>
        <w:numPr>
          <w:ilvl w:val="0"/>
          <w:numId w:val="4"/>
        </w:numPr>
        <w:spacing w:after="60"/>
        <w:ind w:left="714" w:hanging="357"/>
        <w:jc w:val="both"/>
        <w:rPr>
          <w:rFonts w:ascii="Times New Roman" w:hAnsi="Times New Roman"/>
          <w:sz w:val="24"/>
          <w:szCs w:val="24"/>
          <w:lang w:val="hr-BA"/>
        </w:rPr>
      </w:pPr>
      <w:r w:rsidRPr="003D509A">
        <w:rPr>
          <w:rFonts w:ascii="Times New Roman" w:hAnsi="Times New Roman"/>
          <w:sz w:val="24"/>
          <w:szCs w:val="24"/>
          <w:lang w:val="hr-BA"/>
        </w:rPr>
        <w:t xml:space="preserve">za </w:t>
      </w:r>
      <w:r w:rsidR="00A90C28">
        <w:rPr>
          <w:rFonts w:ascii="Times New Roman" w:hAnsi="Times New Roman"/>
          <w:sz w:val="24"/>
          <w:szCs w:val="24"/>
          <w:lang w:val="hr-BA"/>
        </w:rPr>
        <w:t>1</w:t>
      </w:r>
      <w:r w:rsidRPr="003D509A">
        <w:rPr>
          <w:rFonts w:ascii="Times New Roman" w:hAnsi="Times New Roman"/>
          <w:sz w:val="24"/>
          <w:szCs w:val="24"/>
          <w:lang w:val="hr-BA"/>
        </w:rPr>
        <w:t xml:space="preserve"> zahtjev </w:t>
      </w:r>
      <w:r w:rsidR="00A049E9" w:rsidRPr="003D509A">
        <w:rPr>
          <w:rFonts w:ascii="Times New Roman" w:hAnsi="Times New Roman"/>
          <w:sz w:val="24"/>
          <w:szCs w:val="24"/>
          <w:lang w:val="hr-BA"/>
        </w:rPr>
        <w:t xml:space="preserve">donesen je zaključak o obustavljanju postupka, i </w:t>
      </w:r>
    </w:p>
    <w:p w:rsidR="00CC26ED" w:rsidRPr="003D509A" w:rsidRDefault="00A049E9" w:rsidP="00332CFE">
      <w:pPr>
        <w:pStyle w:val="ListParagraph"/>
        <w:numPr>
          <w:ilvl w:val="0"/>
          <w:numId w:val="4"/>
        </w:numPr>
        <w:spacing w:after="60"/>
        <w:ind w:left="714" w:hanging="357"/>
        <w:jc w:val="both"/>
        <w:rPr>
          <w:rFonts w:ascii="Times New Roman" w:hAnsi="Times New Roman"/>
          <w:sz w:val="24"/>
          <w:szCs w:val="24"/>
          <w:lang w:val="hr-BA"/>
        </w:rPr>
      </w:pPr>
      <w:r w:rsidRPr="003D509A">
        <w:rPr>
          <w:rFonts w:ascii="Times New Roman" w:hAnsi="Times New Roman"/>
          <w:sz w:val="24"/>
          <w:szCs w:val="24"/>
          <w:lang w:val="hr-BA"/>
        </w:rPr>
        <w:t>10</w:t>
      </w:r>
      <w:r w:rsidR="00CC26ED" w:rsidRPr="003D509A">
        <w:rPr>
          <w:rFonts w:ascii="Times New Roman" w:hAnsi="Times New Roman"/>
          <w:sz w:val="24"/>
          <w:szCs w:val="24"/>
          <w:lang w:val="hr-BA"/>
        </w:rPr>
        <w:t xml:space="preserve"> zahtjeva </w:t>
      </w:r>
      <w:r w:rsidRPr="003D509A">
        <w:rPr>
          <w:rFonts w:ascii="Times New Roman" w:hAnsi="Times New Roman"/>
          <w:sz w:val="24"/>
          <w:szCs w:val="24"/>
          <w:lang w:val="hr-BA"/>
        </w:rPr>
        <w:t>je</w:t>
      </w:r>
      <w:r w:rsidR="00CC26ED" w:rsidRPr="003D509A">
        <w:rPr>
          <w:rFonts w:ascii="Times New Roman" w:hAnsi="Times New Roman"/>
          <w:sz w:val="24"/>
          <w:szCs w:val="24"/>
          <w:lang w:val="hr-BA"/>
        </w:rPr>
        <w:t xml:space="preserve"> odbačen</w:t>
      </w:r>
      <w:r w:rsidRPr="003D509A">
        <w:rPr>
          <w:rFonts w:ascii="Times New Roman" w:hAnsi="Times New Roman"/>
          <w:sz w:val="24"/>
          <w:szCs w:val="24"/>
          <w:lang w:val="hr-BA"/>
        </w:rPr>
        <w:t>o.</w:t>
      </w:r>
    </w:p>
    <w:p w:rsidR="00A049E9" w:rsidRPr="003D509A" w:rsidRDefault="00CC26ED" w:rsidP="00B36AF0">
      <w:pPr>
        <w:spacing w:line="276" w:lineRule="auto"/>
        <w:jc w:val="both"/>
        <w:rPr>
          <w:lang w:val="hr-BA"/>
        </w:rPr>
      </w:pPr>
      <w:r w:rsidRPr="003D509A">
        <w:rPr>
          <w:lang w:val="hr-BA"/>
        </w:rPr>
        <w:t xml:space="preserve">Postupajući po službenoj dužnosti, u toku izvještajnog perioda, </w:t>
      </w:r>
      <w:r w:rsidR="00633745" w:rsidRPr="003D509A">
        <w:rPr>
          <w:lang w:val="hr-BA"/>
        </w:rPr>
        <w:t>pokrenuto je 2.</w:t>
      </w:r>
      <w:r w:rsidR="00E204A2">
        <w:rPr>
          <w:lang w:val="hr-BA"/>
        </w:rPr>
        <w:t>533</w:t>
      </w:r>
      <w:r w:rsidR="00633745" w:rsidRPr="003D509A">
        <w:rPr>
          <w:lang w:val="hr-BA"/>
        </w:rPr>
        <w:t xml:space="preserve"> postupaka, za koje je doneseno:</w:t>
      </w:r>
    </w:p>
    <w:p w:rsidR="00633745" w:rsidRPr="003D509A" w:rsidRDefault="00633745" w:rsidP="00332CFE">
      <w:pPr>
        <w:numPr>
          <w:ilvl w:val="0"/>
          <w:numId w:val="25"/>
        </w:numPr>
        <w:spacing w:line="276" w:lineRule="auto"/>
        <w:jc w:val="both"/>
        <w:rPr>
          <w:lang w:val="hr-BA"/>
        </w:rPr>
      </w:pPr>
      <w:r w:rsidRPr="003D509A">
        <w:rPr>
          <w:lang w:val="hr-BA"/>
        </w:rPr>
        <w:t>2.</w:t>
      </w:r>
      <w:r w:rsidR="00E204A2">
        <w:rPr>
          <w:lang w:val="hr-BA"/>
        </w:rPr>
        <w:t>443</w:t>
      </w:r>
      <w:r w:rsidRPr="003D509A">
        <w:rPr>
          <w:lang w:val="hr-BA"/>
        </w:rPr>
        <w:t xml:space="preserve"> rješenja o prestanku prava na novčanu naknadu, prvenstveno zbog zaposlenja, odjave sa evidencije radi odlaska u inostranstvo i brisanja sa evidencije zbog nejavljanja u propisanim rokovima, i</w:t>
      </w:r>
    </w:p>
    <w:p w:rsidR="00CC26ED" w:rsidRPr="003D509A" w:rsidRDefault="00E204A2" w:rsidP="00332CFE">
      <w:pPr>
        <w:numPr>
          <w:ilvl w:val="0"/>
          <w:numId w:val="25"/>
        </w:numPr>
        <w:spacing w:line="276" w:lineRule="auto"/>
        <w:jc w:val="both"/>
        <w:rPr>
          <w:lang w:val="hr-BA"/>
        </w:rPr>
      </w:pPr>
      <w:r>
        <w:rPr>
          <w:lang w:val="hr-BA"/>
        </w:rPr>
        <w:t>90</w:t>
      </w:r>
      <w:r w:rsidR="00CC26ED" w:rsidRPr="003D509A">
        <w:rPr>
          <w:lang w:val="hr-BA"/>
        </w:rPr>
        <w:t xml:space="preserve"> rješenja kojima je utvrđena obaveza nezaposlenim osobama da vrate novčanu naknadu na koju nisu imali pravo.</w:t>
      </w:r>
    </w:p>
    <w:p w:rsidR="00633745" w:rsidRPr="003D509A" w:rsidRDefault="00633745" w:rsidP="00633745">
      <w:pPr>
        <w:spacing w:line="276" w:lineRule="auto"/>
        <w:jc w:val="both"/>
        <w:rPr>
          <w:szCs w:val="24"/>
          <w:lang w:val="hr-BA"/>
        </w:rPr>
      </w:pPr>
      <w:r w:rsidRPr="003D509A">
        <w:rPr>
          <w:szCs w:val="24"/>
          <w:lang w:val="hr-BA"/>
        </w:rPr>
        <w:t xml:space="preserve">Na rješenja Službe o odbijanju zahtjeva za priznavanje prava na novčanu naknadu izjavljeno je ukupno </w:t>
      </w:r>
      <w:r w:rsidR="00E204A2">
        <w:rPr>
          <w:szCs w:val="24"/>
          <w:lang w:val="hr-BA"/>
        </w:rPr>
        <w:t>56</w:t>
      </w:r>
      <w:r w:rsidRPr="003D509A">
        <w:rPr>
          <w:szCs w:val="24"/>
          <w:lang w:val="hr-BA"/>
        </w:rPr>
        <w:t xml:space="preserve"> žalbi, od kojih je 1</w:t>
      </w:r>
      <w:r w:rsidR="00E204A2">
        <w:rPr>
          <w:szCs w:val="24"/>
          <w:lang w:val="hr-BA"/>
        </w:rPr>
        <w:t>2</w:t>
      </w:r>
      <w:r w:rsidRPr="003D509A">
        <w:rPr>
          <w:szCs w:val="24"/>
          <w:lang w:val="hr-BA"/>
        </w:rPr>
        <w:t xml:space="preserve"> uvažila Služba, kao prvostepeni organ, a 1</w:t>
      </w:r>
      <w:r w:rsidR="00E204A2">
        <w:rPr>
          <w:szCs w:val="24"/>
          <w:lang w:val="hr-BA"/>
        </w:rPr>
        <w:t>1</w:t>
      </w:r>
      <w:r w:rsidRPr="003D509A">
        <w:rPr>
          <w:szCs w:val="24"/>
          <w:lang w:val="hr-BA"/>
        </w:rPr>
        <w:t xml:space="preserve"> žalbi je uvažio Federalni zavod za zapošljavanje Sarajevo, dok je </w:t>
      </w:r>
      <w:r w:rsidR="00E204A2">
        <w:rPr>
          <w:szCs w:val="24"/>
          <w:lang w:val="hr-BA"/>
        </w:rPr>
        <w:t>28</w:t>
      </w:r>
      <w:r w:rsidRPr="003D509A">
        <w:rPr>
          <w:szCs w:val="24"/>
          <w:lang w:val="hr-BA"/>
        </w:rPr>
        <w:t xml:space="preserve"> žalbi odbijeno i 5 žalbi se nalazi na rješavanju u Federalnom zavodu za zapošljavanje.</w:t>
      </w:r>
    </w:p>
    <w:p w:rsidR="00C55BD0" w:rsidRPr="003D509A" w:rsidRDefault="00C55BD0" w:rsidP="00AA3CCD">
      <w:pPr>
        <w:pStyle w:val="Heading2"/>
      </w:pPr>
      <w:bookmarkStart w:id="130" w:name="_Toc2856418"/>
      <w:bookmarkStart w:id="131" w:name="_Toc34309141"/>
      <w:r w:rsidRPr="003D509A">
        <w:t>Doprinosi za zdravstveno i penzijsko osiguranje</w:t>
      </w:r>
      <w:bookmarkEnd w:id="130"/>
      <w:bookmarkEnd w:id="131"/>
      <w:r w:rsidRPr="003D509A">
        <w:t xml:space="preserve"> </w:t>
      </w:r>
    </w:p>
    <w:p w:rsidR="00CC26ED" w:rsidRPr="003D509A" w:rsidRDefault="00CC26ED" w:rsidP="00B36AF0">
      <w:pPr>
        <w:spacing w:line="276" w:lineRule="auto"/>
        <w:jc w:val="both"/>
        <w:rPr>
          <w:lang w:val="hr-HR"/>
        </w:rPr>
      </w:pPr>
      <w:r w:rsidRPr="003D509A">
        <w:rPr>
          <w:b/>
          <w:lang w:val="pl-PL"/>
        </w:rPr>
        <w:t>Penzijsko</w:t>
      </w:r>
      <w:r w:rsidRPr="003D509A">
        <w:rPr>
          <w:b/>
          <w:lang w:val="hr-HR"/>
        </w:rPr>
        <w:t xml:space="preserve"> </w:t>
      </w:r>
      <w:r w:rsidRPr="003D509A">
        <w:rPr>
          <w:b/>
          <w:lang w:val="pl-PL"/>
        </w:rPr>
        <w:t>i</w:t>
      </w:r>
      <w:r w:rsidRPr="003D509A">
        <w:rPr>
          <w:b/>
          <w:lang w:val="hr-HR"/>
        </w:rPr>
        <w:t xml:space="preserve"> </w:t>
      </w:r>
      <w:r w:rsidRPr="003D509A">
        <w:rPr>
          <w:b/>
          <w:lang w:val="pl-PL"/>
        </w:rPr>
        <w:t>invalidsko</w:t>
      </w:r>
      <w:r w:rsidRPr="003D509A">
        <w:rPr>
          <w:b/>
          <w:lang w:val="hr-HR"/>
        </w:rPr>
        <w:t xml:space="preserve"> </w:t>
      </w:r>
      <w:r w:rsidRPr="003D509A">
        <w:rPr>
          <w:b/>
          <w:lang w:val="pl-PL"/>
        </w:rPr>
        <w:t xml:space="preserve">osiguranje, </w:t>
      </w:r>
      <w:r w:rsidRPr="003D509A">
        <w:rPr>
          <w:lang w:val="pl-PL"/>
        </w:rPr>
        <w:t>shodno članu 31. Zakona o posredovanju u zapošljavanju i socijalnoj sigurnosti nezaposlenih osoba,</w:t>
      </w:r>
      <w:r w:rsidRPr="003D509A">
        <w:rPr>
          <w:b/>
          <w:lang w:val="hr-HR"/>
        </w:rPr>
        <w:t xml:space="preserve"> </w:t>
      </w:r>
      <w:r w:rsidRPr="003D509A">
        <w:rPr>
          <w:lang w:val="pl-PL"/>
        </w:rPr>
        <w:t>osigurava</w:t>
      </w:r>
      <w:r w:rsidRPr="003D509A">
        <w:rPr>
          <w:lang w:val="hr-HR"/>
        </w:rPr>
        <w:t xml:space="preserve"> </w:t>
      </w:r>
      <w:r w:rsidRPr="003D509A">
        <w:rPr>
          <w:lang w:val="pl-PL"/>
        </w:rPr>
        <w:t>se</w:t>
      </w:r>
      <w:r w:rsidRPr="003D509A">
        <w:rPr>
          <w:lang w:val="hr-HR"/>
        </w:rPr>
        <w:t xml:space="preserve"> </w:t>
      </w:r>
      <w:r w:rsidRPr="003D509A">
        <w:rPr>
          <w:lang w:val="pl-PL"/>
        </w:rPr>
        <w:t>nazaposlenoj</w:t>
      </w:r>
      <w:r w:rsidRPr="003D509A">
        <w:rPr>
          <w:lang w:val="hr-HR"/>
        </w:rPr>
        <w:t xml:space="preserve"> </w:t>
      </w:r>
      <w:r w:rsidRPr="003D509A">
        <w:rPr>
          <w:lang w:val="pl-PL"/>
        </w:rPr>
        <w:t>osobi</w:t>
      </w:r>
      <w:r w:rsidRPr="003D509A">
        <w:rPr>
          <w:lang w:val="hr-HR"/>
        </w:rPr>
        <w:t xml:space="preserve"> </w:t>
      </w:r>
      <w:r w:rsidRPr="003D509A">
        <w:rPr>
          <w:lang w:val="pl-PL"/>
        </w:rPr>
        <w:t>kojoj</w:t>
      </w:r>
      <w:r w:rsidRPr="003D509A">
        <w:rPr>
          <w:lang w:val="hr-HR"/>
        </w:rPr>
        <w:t xml:space="preserve"> </w:t>
      </w:r>
      <w:r w:rsidRPr="003D509A">
        <w:rPr>
          <w:lang w:val="pl-PL"/>
        </w:rPr>
        <w:t>nedostaju</w:t>
      </w:r>
      <w:r w:rsidRPr="003D509A">
        <w:rPr>
          <w:lang w:val="hr-HR"/>
        </w:rPr>
        <w:t xml:space="preserve"> </w:t>
      </w:r>
      <w:r w:rsidRPr="003D509A">
        <w:rPr>
          <w:lang w:val="pl-PL"/>
        </w:rPr>
        <w:t>do</w:t>
      </w:r>
      <w:r w:rsidRPr="003D509A">
        <w:rPr>
          <w:lang w:val="hr-HR"/>
        </w:rPr>
        <w:t xml:space="preserve"> </w:t>
      </w:r>
      <w:r w:rsidRPr="003D509A">
        <w:rPr>
          <w:lang w:val="pl-PL"/>
        </w:rPr>
        <w:t>tri</w:t>
      </w:r>
      <w:r w:rsidRPr="003D509A">
        <w:rPr>
          <w:lang w:val="hr-HR"/>
        </w:rPr>
        <w:t xml:space="preserve"> </w:t>
      </w:r>
      <w:r w:rsidRPr="003D509A">
        <w:rPr>
          <w:lang w:val="pl-PL"/>
        </w:rPr>
        <w:t>godine</w:t>
      </w:r>
      <w:r w:rsidRPr="003D509A">
        <w:rPr>
          <w:lang w:val="hr-HR"/>
        </w:rPr>
        <w:t xml:space="preserve"> </w:t>
      </w:r>
      <w:r w:rsidRPr="003D509A">
        <w:rPr>
          <w:lang w:val="pl-PL"/>
        </w:rPr>
        <w:t>penzijskog</w:t>
      </w:r>
      <w:r w:rsidRPr="003D509A">
        <w:rPr>
          <w:lang w:val="hr-HR"/>
        </w:rPr>
        <w:t xml:space="preserve"> </w:t>
      </w:r>
      <w:r w:rsidRPr="003D509A">
        <w:rPr>
          <w:lang w:val="pl-PL"/>
        </w:rPr>
        <w:t>sta</w:t>
      </w:r>
      <w:r w:rsidRPr="003D509A">
        <w:rPr>
          <w:lang w:val="hr-HR"/>
        </w:rPr>
        <w:t>ž</w:t>
      </w:r>
      <w:r w:rsidRPr="003D509A">
        <w:rPr>
          <w:lang w:val="pl-PL"/>
        </w:rPr>
        <w:t>a</w:t>
      </w:r>
      <w:r w:rsidRPr="003D509A">
        <w:rPr>
          <w:lang w:val="hr-HR"/>
        </w:rPr>
        <w:t xml:space="preserve"> </w:t>
      </w:r>
      <w:r w:rsidRPr="003D509A">
        <w:rPr>
          <w:lang w:val="pl-PL"/>
        </w:rPr>
        <w:t>do</w:t>
      </w:r>
      <w:r w:rsidRPr="003D509A">
        <w:rPr>
          <w:lang w:val="hr-HR"/>
        </w:rPr>
        <w:t xml:space="preserve"> </w:t>
      </w:r>
      <w:r w:rsidRPr="003D509A">
        <w:rPr>
          <w:lang w:val="pl-PL"/>
        </w:rPr>
        <w:t>stjecanja</w:t>
      </w:r>
      <w:r w:rsidRPr="003D509A">
        <w:rPr>
          <w:lang w:val="hr-HR"/>
        </w:rPr>
        <w:t xml:space="preserve"> </w:t>
      </w:r>
      <w:r w:rsidR="002B696F" w:rsidRPr="003D509A">
        <w:rPr>
          <w:lang w:val="pl-PL"/>
        </w:rPr>
        <w:t>uslova</w:t>
      </w:r>
      <w:r w:rsidRPr="003D509A">
        <w:rPr>
          <w:lang w:val="hr-HR"/>
        </w:rPr>
        <w:t xml:space="preserve"> </w:t>
      </w:r>
      <w:r w:rsidRPr="003D509A">
        <w:rPr>
          <w:lang w:val="pl-PL"/>
        </w:rPr>
        <w:t>za</w:t>
      </w:r>
      <w:r w:rsidRPr="003D509A">
        <w:rPr>
          <w:lang w:val="hr-HR"/>
        </w:rPr>
        <w:t xml:space="preserve"> </w:t>
      </w:r>
      <w:r w:rsidRPr="003D509A">
        <w:rPr>
          <w:lang w:val="pl-PL"/>
        </w:rPr>
        <w:t>starosnu</w:t>
      </w:r>
      <w:r w:rsidRPr="003D509A">
        <w:rPr>
          <w:lang w:val="hr-HR"/>
        </w:rPr>
        <w:t xml:space="preserve"> </w:t>
      </w:r>
      <w:r w:rsidRPr="003D509A">
        <w:rPr>
          <w:lang w:val="pl-PL"/>
        </w:rPr>
        <w:t>penziju</w:t>
      </w:r>
      <w:r w:rsidRPr="003D509A">
        <w:rPr>
          <w:lang w:val="hr-HR"/>
        </w:rPr>
        <w:t xml:space="preserve">, </w:t>
      </w:r>
      <w:r w:rsidRPr="003D509A">
        <w:rPr>
          <w:lang w:val="pl-PL"/>
        </w:rPr>
        <w:t>u</w:t>
      </w:r>
      <w:r w:rsidRPr="003D509A">
        <w:rPr>
          <w:lang w:val="hr-HR"/>
        </w:rPr>
        <w:t xml:space="preserve"> </w:t>
      </w:r>
      <w:r w:rsidRPr="003D509A">
        <w:rPr>
          <w:lang w:val="pl-PL"/>
        </w:rPr>
        <w:t>skladu</w:t>
      </w:r>
      <w:r w:rsidRPr="003D509A">
        <w:rPr>
          <w:lang w:val="hr-HR"/>
        </w:rPr>
        <w:t xml:space="preserve"> </w:t>
      </w:r>
      <w:r w:rsidRPr="003D509A">
        <w:rPr>
          <w:lang w:val="pl-PL"/>
        </w:rPr>
        <w:t>sa</w:t>
      </w:r>
      <w:r w:rsidRPr="003D509A">
        <w:rPr>
          <w:lang w:val="hr-HR"/>
        </w:rPr>
        <w:t xml:space="preserve"> propisima </w:t>
      </w:r>
      <w:r w:rsidRPr="003D509A">
        <w:rPr>
          <w:lang w:val="pl-PL"/>
        </w:rPr>
        <w:t>o</w:t>
      </w:r>
      <w:r w:rsidRPr="003D509A">
        <w:rPr>
          <w:lang w:val="hr-HR"/>
        </w:rPr>
        <w:t xml:space="preserve"> </w:t>
      </w:r>
      <w:r w:rsidRPr="003D509A">
        <w:rPr>
          <w:lang w:val="pl-PL"/>
        </w:rPr>
        <w:t>penzijskom</w:t>
      </w:r>
      <w:r w:rsidRPr="003D509A">
        <w:rPr>
          <w:lang w:val="hr-HR"/>
        </w:rPr>
        <w:t xml:space="preserve"> </w:t>
      </w:r>
      <w:r w:rsidRPr="003D509A">
        <w:rPr>
          <w:lang w:val="pl-PL"/>
        </w:rPr>
        <w:t>i</w:t>
      </w:r>
      <w:r w:rsidRPr="003D509A">
        <w:rPr>
          <w:lang w:val="hr-HR"/>
        </w:rPr>
        <w:t xml:space="preserve"> </w:t>
      </w:r>
      <w:r w:rsidRPr="003D509A">
        <w:rPr>
          <w:lang w:val="pl-PL"/>
        </w:rPr>
        <w:t>invalidskom</w:t>
      </w:r>
      <w:r w:rsidRPr="003D509A">
        <w:rPr>
          <w:lang w:val="hr-HR"/>
        </w:rPr>
        <w:t xml:space="preserve"> </w:t>
      </w:r>
      <w:r w:rsidRPr="003D509A">
        <w:rPr>
          <w:lang w:val="pl-PL"/>
        </w:rPr>
        <w:t>osiguranju</w:t>
      </w:r>
      <w:r w:rsidRPr="003D509A">
        <w:rPr>
          <w:lang w:val="hr-HR"/>
        </w:rPr>
        <w:t xml:space="preserve">. </w:t>
      </w:r>
    </w:p>
    <w:p w:rsidR="00CC26ED" w:rsidRPr="003D509A" w:rsidRDefault="00CC26ED" w:rsidP="00B36AF0">
      <w:pPr>
        <w:spacing w:line="276" w:lineRule="auto"/>
        <w:jc w:val="both"/>
        <w:rPr>
          <w:szCs w:val="24"/>
          <w:lang w:val="hr-HR"/>
        </w:rPr>
      </w:pPr>
      <w:r w:rsidRPr="003D509A">
        <w:rPr>
          <w:szCs w:val="24"/>
          <w:lang w:val="hr-HR"/>
        </w:rPr>
        <w:t xml:space="preserve">U izvještajnom periodu, u radu je bilo ukupno </w:t>
      </w:r>
      <w:r w:rsidR="00E204A2">
        <w:rPr>
          <w:szCs w:val="24"/>
          <w:lang w:val="hr-HR"/>
        </w:rPr>
        <w:t>469</w:t>
      </w:r>
      <w:r w:rsidRPr="003D509A">
        <w:rPr>
          <w:szCs w:val="24"/>
          <w:lang w:val="hr-HR"/>
        </w:rPr>
        <w:t xml:space="preserve"> zahtjeva za priznavanje prava na uplatu doprinosa za penzijsko i invalidsko osiguranje, od čega </w:t>
      </w:r>
      <w:r w:rsidR="00633745" w:rsidRPr="003D509A">
        <w:rPr>
          <w:szCs w:val="24"/>
          <w:lang w:val="hr-HR"/>
        </w:rPr>
        <w:t>je 2</w:t>
      </w:r>
      <w:r w:rsidR="00E204A2">
        <w:rPr>
          <w:szCs w:val="24"/>
          <w:lang w:val="hr-HR"/>
        </w:rPr>
        <w:t>34</w:t>
      </w:r>
      <w:r w:rsidRPr="003D509A">
        <w:rPr>
          <w:szCs w:val="24"/>
          <w:lang w:val="hr-HR"/>
        </w:rPr>
        <w:t xml:space="preserve"> zahtjeva </w:t>
      </w:r>
      <w:r w:rsidR="00633745" w:rsidRPr="003D509A">
        <w:rPr>
          <w:szCs w:val="24"/>
          <w:lang w:val="hr-HR"/>
        </w:rPr>
        <w:t>zaprimljeno u 201</w:t>
      </w:r>
      <w:r w:rsidR="00E204A2">
        <w:rPr>
          <w:szCs w:val="24"/>
          <w:lang w:val="hr-HR"/>
        </w:rPr>
        <w:t>9</w:t>
      </w:r>
      <w:r w:rsidR="00633745" w:rsidRPr="003D509A">
        <w:rPr>
          <w:szCs w:val="24"/>
          <w:lang w:val="hr-HR"/>
        </w:rPr>
        <w:t xml:space="preserve">. godini, dok je </w:t>
      </w:r>
      <w:r w:rsidR="00E204A2">
        <w:rPr>
          <w:szCs w:val="24"/>
          <w:lang w:val="hr-HR"/>
        </w:rPr>
        <w:t>235</w:t>
      </w:r>
      <w:r w:rsidRPr="003D509A">
        <w:rPr>
          <w:szCs w:val="24"/>
          <w:lang w:val="hr-HR"/>
        </w:rPr>
        <w:t xml:space="preserve"> zahtjeva </w:t>
      </w:r>
      <w:r w:rsidR="00633745" w:rsidRPr="003D509A">
        <w:rPr>
          <w:szCs w:val="24"/>
          <w:lang w:val="hr-HR"/>
        </w:rPr>
        <w:t xml:space="preserve">preneseno iz </w:t>
      </w:r>
      <w:r w:rsidRPr="003D509A">
        <w:rPr>
          <w:szCs w:val="24"/>
          <w:lang w:val="hr-HR"/>
        </w:rPr>
        <w:t>201</w:t>
      </w:r>
      <w:r w:rsidR="00E204A2">
        <w:rPr>
          <w:szCs w:val="24"/>
          <w:lang w:val="hr-HR"/>
        </w:rPr>
        <w:t>8</w:t>
      </w:r>
      <w:r w:rsidRPr="003D509A">
        <w:rPr>
          <w:szCs w:val="24"/>
          <w:lang w:val="hr-HR"/>
        </w:rPr>
        <w:t>. godin</w:t>
      </w:r>
      <w:r w:rsidR="00633745" w:rsidRPr="003D509A">
        <w:rPr>
          <w:szCs w:val="24"/>
          <w:lang w:val="hr-HR"/>
        </w:rPr>
        <w:t>e</w:t>
      </w:r>
      <w:r w:rsidRPr="003D509A">
        <w:rPr>
          <w:szCs w:val="24"/>
          <w:lang w:val="hr-HR"/>
        </w:rPr>
        <w:t>.</w:t>
      </w:r>
    </w:p>
    <w:p w:rsidR="00CC26ED" w:rsidRPr="003D509A" w:rsidRDefault="00CC26ED" w:rsidP="00B36AF0">
      <w:pPr>
        <w:spacing w:line="276" w:lineRule="auto"/>
        <w:jc w:val="both"/>
        <w:rPr>
          <w:lang w:val="hr-HR"/>
        </w:rPr>
      </w:pPr>
      <w:r w:rsidRPr="003D509A">
        <w:rPr>
          <w:lang w:val="pl-PL"/>
        </w:rPr>
        <w:t xml:space="preserve">Pravo na uplatu doprinosa za penzijsko i invalidsko osiguranje priznato je za </w:t>
      </w:r>
      <w:r w:rsidR="00E204A2">
        <w:rPr>
          <w:lang w:val="hr-HR"/>
        </w:rPr>
        <w:t>128</w:t>
      </w:r>
      <w:r w:rsidRPr="003D509A">
        <w:rPr>
          <w:lang w:val="hr-HR"/>
        </w:rPr>
        <w:t xml:space="preserve"> </w:t>
      </w:r>
      <w:r w:rsidRPr="003D509A">
        <w:rPr>
          <w:lang w:val="pl-PL"/>
        </w:rPr>
        <w:t>nezaposlen</w:t>
      </w:r>
      <w:r w:rsidR="00633745" w:rsidRPr="003D509A">
        <w:rPr>
          <w:lang w:val="pl-PL"/>
        </w:rPr>
        <w:t>ih</w:t>
      </w:r>
      <w:r w:rsidRPr="003D509A">
        <w:rPr>
          <w:lang w:val="pl-PL"/>
        </w:rPr>
        <w:t xml:space="preserve"> osob</w:t>
      </w:r>
      <w:r w:rsidR="00633745" w:rsidRPr="003D509A">
        <w:rPr>
          <w:lang w:val="pl-PL"/>
        </w:rPr>
        <w:t>a</w:t>
      </w:r>
      <w:r w:rsidRPr="003D509A">
        <w:rPr>
          <w:lang w:val="hr-HR"/>
        </w:rPr>
        <w:t>, i to za periode kako slijedi:</w:t>
      </w:r>
    </w:p>
    <w:p w:rsidR="00CC26ED" w:rsidRPr="003D509A" w:rsidRDefault="00CC26ED" w:rsidP="00332CFE">
      <w:pPr>
        <w:pStyle w:val="ListParagraph"/>
        <w:numPr>
          <w:ilvl w:val="0"/>
          <w:numId w:val="4"/>
        </w:numPr>
        <w:spacing w:after="60"/>
        <w:ind w:left="714" w:hanging="357"/>
        <w:jc w:val="both"/>
        <w:rPr>
          <w:rFonts w:ascii="Times New Roman" w:hAnsi="Times New Roman"/>
          <w:sz w:val="24"/>
          <w:szCs w:val="24"/>
          <w:lang w:val="hr-BA"/>
        </w:rPr>
      </w:pPr>
      <w:r w:rsidRPr="003D509A">
        <w:rPr>
          <w:rFonts w:ascii="Times New Roman" w:hAnsi="Times New Roman"/>
          <w:sz w:val="24"/>
          <w:szCs w:val="24"/>
          <w:lang w:val="hr-BA"/>
        </w:rPr>
        <w:lastRenderedPageBreak/>
        <w:t xml:space="preserve">do 1 godine pravo je ostvarilo </w:t>
      </w:r>
      <w:r w:rsidR="00E204A2">
        <w:rPr>
          <w:rFonts w:ascii="Times New Roman" w:hAnsi="Times New Roman"/>
          <w:sz w:val="24"/>
          <w:szCs w:val="24"/>
          <w:lang w:val="hr-BA"/>
        </w:rPr>
        <w:t>40</w:t>
      </w:r>
      <w:r w:rsidRPr="003D509A">
        <w:rPr>
          <w:rFonts w:ascii="Times New Roman" w:hAnsi="Times New Roman"/>
          <w:sz w:val="24"/>
          <w:szCs w:val="24"/>
          <w:lang w:val="hr-BA"/>
        </w:rPr>
        <w:t xml:space="preserve"> nezaposlenih osoba,</w:t>
      </w:r>
    </w:p>
    <w:p w:rsidR="00CC26ED" w:rsidRPr="003D509A" w:rsidRDefault="00CC26ED" w:rsidP="00332CFE">
      <w:pPr>
        <w:pStyle w:val="ListParagraph"/>
        <w:numPr>
          <w:ilvl w:val="0"/>
          <w:numId w:val="4"/>
        </w:numPr>
        <w:spacing w:after="60"/>
        <w:ind w:left="714" w:hanging="357"/>
        <w:jc w:val="both"/>
        <w:rPr>
          <w:rFonts w:ascii="Times New Roman" w:hAnsi="Times New Roman"/>
          <w:sz w:val="24"/>
          <w:szCs w:val="24"/>
          <w:lang w:val="hr-BA"/>
        </w:rPr>
      </w:pPr>
      <w:r w:rsidRPr="003D509A">
        <w:rPr>
          <w:rFonts w:ascii="Times New Roman" w:hAnsi="Times New Roman"/>
          <w:sz w:val="24"/>
          <w:szCs w:val="24"/>
          <w:lang w:val="hr-BA"/>
        </w:rPr>
        <w:t xml:space="preserve">od 1 godine do 2 godine pravo je ostvarilo </w:t>
      </w:r>
      <w:r w:rsidR="00E204A2">
        <w:rPr>
          <w:rFonts w:ascii="Times New Roman" w:hAnsi="Times New Roman"/>
          <w:sz w:val="24"/>
          <w:szCs w:val="24"/>
          <w:lang w:val="hr-BA"/>
        </w:rPr>
        <w:t>40</w:t>
      </w:r>
      <w:r w:rsidRPr="003D509A">
        <w:rPr>
          <w:rFonts w:ascii="Times New Roman" w:hAnsi="Times New Roman"/>
          <w:sz w:val="24"/>
          <w:szCs w:val="24"/>
          <w:lang w:val="hr-BA"/>
        </w:rPr>
        <w:t xml:space="preserve"> nezaposlenih osoba, i </w:t>
      </w:r>
    </w:p>
    <w:p w:rsidR="00CC26ED" w:rsidRPr="003D509A" w:rsidRDefault="00CC26ED" w:rsidP="00332CFE">
      <w:pPr>
        <w:pStyle w:val="ListParagraph"/>
        <w:numPr>
          <w:ilvl w:val="0"/>
          <w:numId w:val="4"/>
        </w:numPr>
        <w:spacing w:after="120"/>
        <w:ind w:left="714" w:hanging="357"/>
        <w:jc w:val="both"/>
        <w:rPr>
          <w:rFonts w:ascii="Times New Roman" w:hAnsi="Times New Roman"/>
          <w:sz w:val="24"/>
          <w:szCs w:val="24"/>
          <w:lang w:val="hr-BA"/>
        </w:rPr>
      </w:pPr>
      <w:r w:rsidRPr="003D509A">
        <w:rPr>
          <w:rFonts w:ascii="Times New Roman" w:hAnsi="Times New Roman"/>
          <w:sz w:val="24"/>
          <w:szCs w:val="24"/>
          <w:lang w:val="hr-BA"/>
        </w:rPr>
        <w:t xml:space="preserve">od 2 godine do 3 godine, pravo je ostvarila </w:t>
      </w:r>
      <w:r w:rsidR="00E204A2">
        <w:rPr>
          <w:rFonts w:ascii="Times New Roman" w:hAnsi="Times New Roman"/>
          <w:sz w:val="24"/>
          <w:szCs w:val="24"/>
          <w:lang w:val="hr-BA"/>
        </w:rPr>
        <w:t>48</w:t>
      </w:r>
      <w:r w:rsidRPr="003D509A">
        <w:rPr>
          <w:rFonts w:ascii="Times New Roman" w:hAnsi="Times New Roman"/>
          <w:sz w:val="24"/>
          <w:szCs w:val="24"/>
          <w:lang w:val="hr-BA"/>
        </w:rPr>
        <w:t xml:space="preserve"> nezaposlen</w:t>
      </w:r>
      <w:r w:rsidR="00D67C07" w:rsidRPr="003D509A">
        <w:rPr>
          <w:rFonts w:ascii="Times New Roman" w:hAnsi="Times New Roman"/>
          <w:sz w:val="24"/>
          <w:szCs w:val="24"/>
          <w:lang w:val="hr-BA"/>
        </w:rPr>
        <w:t>e</w:t>
      </w:r>
      <w:r w:rsidRPr="003D509A">
        <w:rPr>
          <w:rFonts w:ascii="Times New Roman" w:hAnsi="Times New Roman"/>
          <w:sz w:val="24"/>
          <w:szCs w:val="24"/>
          <w:lang w:val="hr-BA"/>
        </w:rPr>
        <w:t xml:space="preserve"> osob</w:t>
      </w:r>
      <w:r w:rsidR="00D67C07" w:rsidRPr="003D509A">
        <w:rPr>
          <w:rFonts w:ascii="Times New Roman" w:hAnsi="Times New Roman"/>
          <w:sz w:val="24"/>
          <w:szCs w:val="24"/>
          <w:lang w:val="hr-BA"/>
        </w:rPr>
        <w:t>e</w:t>
      </w:r>
      <w:r w:rsidRPr="003D509A">
        <w:rPr>
          <w:rFonts w:ascii="Times New Roman" w:hAnsi="Times New Roman"/>
          <w:sz w:val="24"/>
          <w:szCs w:val="24"/>
          <w:lang w:val="hr-BA"/>
        </w:rPr>
        <w:t xml:space="preserve"> .</w:t>
      </w:r>
    </w:p>
    <w:p w:rsidR="00CC26ED" w:rsidRPr="003D509A" w:rsidRDefault="00CC26ED" w:rsidP="00B36AF0">
      <w:pPr>
        <w:spacing w:line="276" w:lineRule="auto"/>
        <w:jc w:val="both"/>
        <w:rPr>
          <w:lang w:val="hr-HR"/>
        </w:rPr>
      </w:pPr>
      <w:r w:rsidRPr="003D509A">
        <w:rPr>
          <w:lang w:val="hr-HR"/>
        </w:rPr>
        <w:t>Uplatom doprinosa za penzijsko i invalidsko osiguranje od strane Službe,</w:t>
      </w:r>
      <w:r w:rsidR="00E13B4D" w:rsidRPr="003D509A">
        <w:rPr>
          <w:lang w:val="hr-HR"/>
        </w:rPr>
        <w:t xml:space="preserve"> </w:t>
      </w:r>
      <w:r w:rsidR="00B31142">
        <w:rPr>
          <w:lang w:val="hr-HR"/>
        </w:rPr>
        <w:t xml:space="preserve">nezaposlene osobe us </w:t>
      </w:r>
      <w:r w:rsidRPr="003D509A">
        <w:rPr>
          <w:lang w:val="hr-HR"/>
        </w:rPr>
        <w:t xml:space="preserve"> ispunil</w:t>
      </w:r>
      <w:r w:rsidR="00B31142">
        <w:rPr>
          <w:lang w:val="hr-HR"/>
        </w:rPr>
        <w:t>e</w:t>
      </w:r>
      <w:r w:rsidRPr="003D509A">
        <w:rPr>
          <w:lang w:val="hr-HR"/>
        </w:rPr>
        <w:t xml:space="preserve"> uslove za starosnu penziju </w:t>
      </w:r>
      <w:r w:rsidR="00B31142">
        <w:rPr>
          <w:lang w:val="hr-HR"/>
        </w:rPr>
        <w:t>shodno odredbama</w:t>
      </w:r>
      <w:r w:rsidR="00E13B4D" w:rsidRPr="003D509A">
        <w:rPr>
          <w:lang w:val="hr-HR"/>
        </w:rPr>
        <w:t xml:space="preserve"> </w:t>
      </w:r>
      <w:r w:rsidRPr="003D509A">
        <w:rPr>
          <w:lang w:val="hr-HR"/>
        </w:rPr>
        <w:t>Zakona o penzijskom i invalidskom osiguranju</w:t>
      </w:r>
      <w:r w:rsidR="00B31142">
        <w:rPr>
          <w:lang w:val="hr-HR"/>
        </w:rPr>
        <w:t xml:space="preserve"> </w:t>
      </w:r>
      <w:r w:rsidRPr="003D509A">
        <w:rPr>
          <w:lang w:val="hr-HR"/>
        </w:rPr>
        <w:t>i to:</w:t>
      </w:r>
    </w:p>
    <w:p w:rsidR="00E13B4D" w:rsidRPr="003D509A" w:rsidRDefault="00B31142" w:rsidP="00332CFE">
      <w:pPr>
        <w:pStyle w:val="ListParagraph"/>
        <w:numPr>
          <w:ilvl w:val="0"/>
          <w:numId w:val="4"/>
        </w:numPr>
        <w:spacing w:after="60"/>
        <w:ind w:left="714" w:hanging="357"/>
        <w:jc w:val="both"/>
        <w:rPr>
          <w:rFonts w:ascii="Times New Roman" w:hAnsi="Times New Roman"/>
          <w:sz w:val="24"/>
          <w:szCs w:val="24"/>
          <w:lang w:val="hr-BA"/>
        </w:rPr>
      </w:pPr>
      <w:r w:rsidRPr="00B31142">
        <w:rPr>
          <w:rFonts w:ascii="Times New Roman" w:hAnsi="Times New Roman"/>
          <w:sz w:val="24"/>
          <w:szCs w:val="24"/>
          <w:lang w:val="hr-BA"/>
        </w:rPr>
        <w:t>Uslove za starosnu penziju u smislu člana 40. Zakona, odnosno sa navršenih 65 godina života i najmanje 15 godina staža osiguranja ili najmanje 20 godina penzijskog staža ili  40 godina staža osiguranja bez obzira na godine života ispunilo je 28 nezaposlenih osoba</w:t>
      </w:r>
      <w:r w:rsidR="00E13B4D" w:rsidRPr="003D509A">
        <w:rPr>
          <w:rFonts w:ascii="Times New Roman" w:hAnsi="Times New Roman"/>
          <w:sz w:val="24"/>
          <w:szCs w:val="24"/>
          <w:lang w:val="hr-BA"/>
        </w:rPr>
        <w:t>;</w:t>
      </w:r>
    </w:p>
    <w:p w:rsidR="00B31142" w:rsidRPr="00B31142" w:rsidRDefault="00B31142" w:rsidP="00332CFE">
      <w:pPr>
        <w:pStyle w:val="ListParagraph"/>
        <w:numPr>
          <w:ilvl w:val="0"/>
          <w:numId w:val="4"/>
        </w:numPr>
        <w:spacing w:after="60"/>
        <w:ind w:left="714" w:hanging="357"/>
        <w:jc w:val="both"/>
        <w:rPr>
          <w:rFonts w:ascii="Times New Roman" w:hAnsi="Times New Roman"/>
          <w:sz w:val="24"/>
          <w:szCs w:val="24"/>
          <w:lang w:val="hr-BA"/>
        </w:rPr>
      </w:pPr>
      <w:r w:rsidRPr="00B31142">
        <w:rPr>
          <w:rFonts w:ascii="Times New Roman" w:hAnsi="Times New Roman"/>
          <w:sz w:val="24"/>
          <w:szCs w:val="24"/>
          <w:lang w:val="hr-BA"/>
        </w:rPr>
        <w:t>Uslove za  ostvarivanje prava na izuzetnu prijevremenu starosnu penziju, ispunilo je:</w:t>
      </w:r>
    </w:p>
    <w:p w:rsidR="00D87EFD" w:rsidRDefault="00B31142" w:rsidP="00D87EFD">
      <w:pPr>
        <w:pStyle w:val="ListParagraph"/>
        <w:spacing w:after="60"/>
        <w:ind w:left="714"/>
        <w:jc w:val="both"/>
        <w:rPr>
          <w:rFonts w:ascii="Times New Roman" w:hAnsi="Times New Roman"/>
          <w:sz w:val="24"/>
          <w:szCs w:val="24"/>
          <w:lang w:val="hr-BA"/>
        </w:rPr>
      </w:pPr>
      <w:r w:rsidRPr="00B31142">
        <w:rPr>
          <w:rFonts w:ascii="Times New Roman" w:hAnsi="Times New Roman"/>
          <w:sz w:val="24"/>
          <w:szCs w:val="24"/>
          <w:lang w:val="hr-BA"/>
        </w:rPr>
        <w:t>21 muškarac, u smislu člana 142. stav 1.  Zakona</w:t>
      </w:r>
      <w:r w:rsidRPr="00D87EFD">
        <w:rPr>
          <w:rFonts w:ascii="Times New Roman" w:hAnsi="Times New Roman"/>
          <w:sz w:val="24"/>
          <w:szCs w:val="24"/>
          <w:lang w:val="hr-BA"/>
        </w:rPr>
        <w:t xml:space="preserve"> i </w:t>
      </w:r>
      <w:r w:rsidRPr="00B31142">
        <w:rPr>
          <w:rFonts w:ascii="Times New Roman" w:hAnsi="Times New Roman"/>
          <w:sz w:val="24"/>
          <w:szCs w:val="24"/>
          <w:lang w:val="hr-BA"/>
        </w:rPr>
        <w:t xml:space="preserve">76 žena, u smislu člana 143. stav 1. </w:t>
      </w:r>
      <w:r w:rsidR="00D87EFD" w:rsidRPr="00D87EFD">
        <w:rPr>
          <w:rFonts w:ascii="Times New Roman" w:hAnsi="Times New Roman"/>
          <w:sz w:val="24"/>
          <w:szCs w:val="24"/>
          <w:lang w:val="hr-BA"/>
        </w:rPr>
        <w:t xml:space="preserve">     </w:t>
      </w:r>
      <w:r w:rsidRPr="00B31142">
        <w:rPr>
          <w:rFonts w:ascii="Times New Roman" w:hAnsi="Times New Roman"/>
          <w:sz w:val="24"/>
          <w:szCs w:val="24"/>
          <w:lang w:val="hr-BA"/>
        </w:rPr>
        <w:t xml:space="preserve">Zakona. </w:t>
      </w:r>
    </w:p>
    <w:p w:rsidR="00D87EFD" w:rsidRPr="00D87EFD" w:rsidRDefault="00D87EFD" w:rsidP="00332CFE">
      <w:pPr>
        <w:pStyle w:val="ListParagraph"/>
        <w:numPr>
          <w:ilvl w:val="0"/>
          <w:numId w:val="4"/>
        </w:numPr>
        <w:spacing w:after="60"/>
        <w:ind w:left="714" w:hanging="357"/>
        <w:jc w:val="both"/>
        <w:rPr>
          <w:rFonts w:ascii="Times New Roman" w:hAnsi="Times New Roman"/>
          <w:sz w:val="24"/>
          <w:szCs w:val="24"/>
          <w:lang w:val="hr-BA"/>
        </w:rPr>
      </w:pPr>
      <w:r w:rsidRPr="00D87EFD">
        <w:rPr>
          <w:rFonts w:ascii="Times New Roman" w:hAnsi="Times New Roman"/>
          <w:sz w:val="24"/>
          <w:szCs w:val="24"/>
          <w:lang w:val="hr-BA"/>
        </w:rPr>
        <w:t>Odredbama člana 144. Zakona propisano je da, izuzetno od člana 40.  osiguranik ima pravo na starosnu penziju i kada navrši 40 godina penzijskog staža i najmanje 62 godine života.U smislu navedene odredbe, pravo na uplatu doprinosa do sticanja uslova za ostvarivanje prava na penziju ostvarile su 3 nezaposlene osobe.</w:t>
      </w:r>
    </w:p>
    <w:p w:rsidR="00D87EFD" w:rsidRPr="00D87EFD" w:rsidRDefault="00D87EFD" w:rsidP="00D87EFD">
      <w:pPr>
        <w:spacing w:line="276" w:lineRule="auto"/>
        <w:jc w:val="both"/>
        <w:rPr>
          <w:szCs w:val="24"/>
          <w:lang w:val="hr-HR"/>
        </w:rPr>
      </w:pPr>
      <w:r w:rsidRPr="00D87EFD">
        <w:rPr>
          <w:szCs w:val="24"/>
          <w:lang w:val="hr-HR"/>
        </w:rPr>
        <w:t>Ostali zahtjevi su riješeni na sljedeći način:</w:t>
      </w:r>
    </w:p>
    <w:p w:rsidR="00D87EFD" w:rsidRPr="00D87EFD" w:rsidRDefault="00D87EFD" w:rsidP="00D87EFD">
      <w:pPr>
        <w:spacing w:line="276" w:lineRule="auto"/>
        <w:jc w:val="both"/>
        <w:rPr>
          <w:szCs w:val="24"/>
          <w:lang w:val="hr-HR"/>
        </w:rPr>
      </w:pPr>
      <w:r w:rsidRPr="00D87EFD">
        <w:rPr>
          <w:szCs w:val="24"/>
          <w:lang w:val="hr-HR"/>
        </w:rPr>
        <w:t>- 156 zahtjeva je odbijeno zbog neispunjavanja uslova;</w:t>
      </w:r>
    </w:p>
    <w:p w:rsidR="00D87EFD" w:rsidRPr="00D87EFD" w:rsidRDefault="00D87EFD" w:rsidP="00D87EFD">
      <w:pPr>
        <w:spacing w:line="276" w:lineRule="auto"/>
        <w:jc w:val="both"/>
        <w:rPr>
          <w:szCs w:val="24"/>
          <w:lang w:val="hr-HR"/>
        </w:rPr>
      </w:pPr>
      <w:r w:rsidRPr="00D87EFD">
        <w:rPr>
          <w:szCs w:val="24"/>
          <w:lang w:val="hr-HR"/>
        </w:rPr>
        <w:t xml:space="preserve">- za 15 zahtjeva postupak je obustavljen, prvenstveno zbog smrti podnosioca ili zbog brisanja podnosioca iz evidencije nezaposlenih osoba. </w:t>
      </w:r>
    </w:p>
    <w:p w:rsidR="00D87EFD" w:rsidRPr="00D87EFD" w:rsidRDefault="00D87EFD" w:rsidP="00D87EFD">
      <w:pPr>
        <w:spacing w:line="276" w:lineRule="auto"/>
        <w:jc w:val="both"/>
        <w:rPr>
          <w:szCs w:val="24"/>
          <w:lang w:val="hr-HR"/>
        </w:rPr>
      </w:pPr>
      <w:r w:rsidRPr="00D87EFD">
        <w:rPr>
          <w:szCs w:val="24"/>
          <w:lang w:val="hr-HR"/>
        </w:rPr>
        <w:t>U 2019. godini izjavljeno je 28  žalbi na rješenja ove Službe o odbijan</w:t>
      </w:r>
      <w:r w:rsidR="002D7CE7">
        <w:rPr>
          <w:szCs w:val="24"/>
          <w:lang w:val="hr-HR"/>
        </w:rPr>
        <w:t>j</w:t>
      </w:r>
      <w:r w:rsidRPr="00D87EFD">
        <w:rPr>
          <w:szCs w:val="24"/>
          <w:lang w:val="hr-HR"/>
        </w:rPr>
        <w:t xml:space="preserve">u zahtjeva za priznavanje prava na uplatu doprinosa za penzijsko i invalidsko osiguranje. </w:t>
      </w:r>
    </w:p>
    <w:p w:rsidR="00D87EFD" w:rsidRPr="00D87EFD" w:rsidRDefault="00D87EFD" w:rsidP="00D87EFD">
      <w:pPr>
        <w:spacing w:line="276" w:lineRule="auto"/>
        <w:jc w:val="both"/>
        <w:rPr>
          <w:szCs w:val="24"/>
          <w:lang w:val="hr-HR"/>
        </w:rPr>
      </w:pPr>
      <w:r w:rsidRPr="00D87EFD">
        <w:rPr>
          <w:szCs w:val="24"/>
          <w:lang w:val="hr-HR"/>
        </w:rPr>
        <w:t>Od toga, u drugostepenom postupku:</w:t>
      </w:r>
    </w:p>
    <w:p w:rsidR="00D87EFD" w:rsidRPr="00D87EFD" w:rsidRDefault="00D87EFD" w:rsidP="00D87EFD">
      <w:pPr>
        <w:spacing w:line="276" w:lineRule="auto"/>
        <w:jc w:val="both"/>
        <w:rPr>
          <w:szCs w:val="24"/>
          <w:lang w:val="hr-HR"/>
        </w:rPr>
      </w:pPr>
      <w:r w:rsidRPr="00D87EFD">
        <w:rPr>
          <w:szCs w:val="24"/>
          <w:lang w:val="hr-HR"/>
        </w:rPr>
        <w:t xml:space="preserve">-   4 žalbe su usvojene </w:t>
      </w:r>
    </w:p>
    <w:p w:rsidR="00D87EFD" w:rsidRPr="00D87EFD" w:rsidRDefault="00D87EFD" w:rsidP="00D87EFD">
      <w:pPr>
        <w:spacing w:line="276" w:lineRule="auto"/>
        <w:jc w:val="both"/>
        <w:rPr>
          <w:szCs w:val="24"/>
          <w:lang w:val="hr-HR"/>
        </w:rPr>
      </w:pPr>
      <w:r w:rsidRPr="00D87EFD">
        <w:rPr>
          <w:szCs w:val="24"/>
          <w:lang w:val="hr-HR"/>
        </w:rPr>
        <w:t>- 16 žalbi je odbijeno</w:t>
      </w:r>
    </w:p>
    <w:p w:rsidR="00D87EFD" w:rsidRPr="00D87EFD" w:rsidRDefault="00D87EFD" w:rsidP="00D87EFD">
      <w:pPr>
        <w:spacing w:line="276" w:lineRule="auto"/>
        <w:jc w:val="both"/>
        <w:rPr>
          <w:szCs w:val="24"/>
          <w:lang w:val="hr-HR"/>
        </w:rPr>
      </w:pPr>
      <w:r w:rsidRPr="00D87EFD">
        <w:rPr>
          <w:szCs w:val="24"/>
          <w:lang w:val="hr-HR"/>
        </w:rPr>
        <w:t>-   6 žalbi  drugostepeni organ nije riješio.</w:t>
      </w:r>
    </w:p>
    <w:p w:rsidR="00D87EFD" w:rsidRPr="00D87EFD" w:rsidRDefault="00D87EFD" w:rsidP="00D87EFD">
      <w:pPr>
        <w:spacing w:line="276" w:lineRule="auto"/>
        <w:jc w:val="both"/>
        <w:rPr>
          <w:szCs w:val="24"/>
          <w:lang w:val="hr-HR"/>
        </w:rPr>
      </w:pPr>
      <w:r w:rsidRPr="00D87EFD">
        <w:rPr>
          <w:szCs w:val="24"/>
          <w:lang w:val="hr-HR"/>
        </w:rPr>
        <w:t>Postupajući po 2 dvije žalbe, ova Služba se obratila Federalnom zavodu za penzijsko i invalidsko osiguranje, Kantonalna administrativna služba Tuzla, zahtjevom za ponovnim utvrđivanjem penzijskog staža.</w:t>
      </w:r>
    </w:p>
    <w:p w:rsidR="00D87EFD" w:rsidRPr="00D87EFD" w:rsidRDefault="00D87EFD" w:rsidP="00D87EFD">
      <w:pPr>
        <w:spacing w:line="276" w:lineRule="auto"/>
        <w:jc w:val="both"/>
        <w:rPr>
          <w:szCs w:val="24"/>
          <w:lang w:val="hr-HR"/>
        </w:rPr>
      </w:pPr>
      <w:r w:rsidRPr="00D87EFD">
        <w:rPr>
          <w:szCs w:val="24"/>
          <w:lang w:val="hr-HR"/>
        </w:rPr>
        <w:t>Na kraju izvještajnog perioda za 3 zahtjeva se čeka dopuna dokumentacije od strane podnosioca, dok se za  167  zahtjeva čeka izdavanje uvjerenja o ukupnom penzijskom stažu od strane Kantonalne administrativne službe PIO/MIO Tuzla.</w:t>
      </w:r>
    </w:p>
    <w:p w:rsidR="00D87EFD" w:rsidRDefault="00D87EFD" w:rsidP="00D87EFD">
      <w:pPr>
        <w:spacing w:line="276" w:lineRule="auto"/>
        <w:jc w:val="both"/>
        <w:rPr>
          <w:szCs w:val="24"/>
          <w:lang w:val="hr-HR"/>
        </w:rPr>
      </w:pPr>
      <w:r w:rsidRPr="00D87EFD">
        <w:rPr>
          <w:szCs w:val="24"/>
          <w:lang w:val="hr-HR"/>
        </w:rPr>
        <w:t>Obzirom da za 167 zahtjeva  FZ PIO/MIO nije izdao uvjerenja o ukupnom penzijskom stažu, te iz tog razloga nisu mogli biti riješeni zahtjevi nezaposlenih osoba, koje su podnijeli u 2019. godini, na inicijativu ove Službe, a uz odobrenje predstavnika FZ PIO/MIO KAS Tuzla, omogućena je predaja zahjeva za izuzetnu prijevremenu starosnu penziju u poslovnice Kantonalne administrativne službe Tuzla zaključno sa 31.12.2019. godine.</w:t>
      </w:r>
      <w:r>
        <w:rPr>
          <w:szCs w:val="24"/>
          <w:lang w:val="hr-HR"/>
        </w:rPr>
        <w:t xml:space="preserve"> </w:t>
      </w:r>
    </w:p>
    <w:p w:rsidR="00E04023" w:rsidRPr="003D509A" w:rsidRDefault="00E04023" w:rsidP="00D87EFD">
      <w:pPr>
        <w:spacing w:line="276" w:lineRule="auto"/>
        <w:jc w:val="both"/>
        <w:rPr>
          <w:bCs/>
          <w:iCs/>
          <w:szCs w:val="24"/>
          <w:lang w:val="pl-PL"/>
        </w:rPr>
      </w:pPr>
      <w:r w:rsidRPr="003D509A">
        <w:rPr>
          <w:iCs/>
          <w:szCs w:val="24"/>
          <w:lang w:val="pl-PL"/>
        </w:rPr>
        <w:lastRenderedPageBreak/>
        <w:t>Za ostvarivanje prava na zdravstveno osiguranje nezaposlenih osoba, Služba je i tokom 201</w:t>
      </w:r>
      <w:r w:rsidR="00D87EFD">
        <w:rPr>
          <w:iCs/>
          <w:szCs w:val="24"/>
          <w:lang w:val="pl-PL"/>
        </w:rPr>
        <w:t>9</w:t>
      </w:r>
      <w:r w:rsidRPr="003D509A">
        <w:rPr>
          <w:iCs/>
          <w:szCs w:val="24"/>
          <w:lang w:val="pl-PL"/>
        </w:rPr>
        <w:t xml:space="preserve">. godine vršila redovnu uplatu doprinosa Zavodu zdravstvenog osiguranja po stopi utvrđenoj </w:t>
      </w:r>
      <w:r w:rsidR="00CB4724" w:rsidRPr="003D509A">
        <w:rPr>
          <w:lang w:val="hr-HR"/>
        </w:rPr>
        <w:t>Odluk</w:t>
      </w:r>
      <w:r w:rsidR="00D87EFD">
        <w:rPr>
          <w:lang w:val="hr-HR"/>
        </w:rPr>
        <w:t>om</w:t>
      </w:r>
      <w:r w:rsidR="00CB4724" w:rsidRPr="003D509A">
        <w:rPr>
          <w:lang w:val="hr-HR"/>
        </w:rPr>
        <w:t xml:space="preserve"> o  utvrđivanju osnovica, stopa i načinu obračuna i uplate doprinosa za obavezno zdravstveno osiguranje na području Tuzlanskog kantona</w:t>
      </w:r>
      <w:r w:rsidR="00CB4724" w:rsidRPr="003D509A">
        <w:rPr>
          <w:rStyle w:val="FootnoteReference"/>
          <w:lang w:val="hr-HR"/>
        </w:rPr>
        <w:footnoteReference w:id="9"/>
      </w:r>
      <w:r w:rsidR="00CB4724" w:rsidRPr="003D509A">
        <w:rPr>
          <w:lang w:val="hr-HR"/>
        </w:rPr>
        <w:t xml:space="preserve"> </w:t>
      </w:r>
      <w:r w:rsidR="00CB4724" w:rsidRPr="003D509A">
        <w:rPr>
          <w:iCs/>
          <w:szCs w:val="24"/>
          <w:lang w:val="pl-PL"/>
        </w:rPr>
        <w:t>koju je donijela</w:t>
      </w:r>
      <w:r w:rsidRPr="003D509A">
        <w:rPr>
          <w:iCs/>
          <w:szCs w:val="24"/>
          <w:lang w:val="pl-PL"/>
        </w:rPr>
        <w:t xml:space="preserve"> Skupštine TK.</w:t>
      </w:r>
    </w:p>
    <w:p w:rsidR="00E04023" w:rsidRPr="003D509A" w:rsidRDefault="00E04023" w:rsidP="00EF235C">
      <w:pPr>
        <w:spacing w:line="276" w:lineRule="auto"/>
        <w:jc w:val="both"/>
        <w:rPr>
          <w:bCs/>
          <w:iCs/>
          <w:szCs w:val="24"/>
          <w:lang w:val="pl-PL"/>
        </w:rPr>
      </w:pPr>
    </w:p>
    <w:p w:rsidR="00C55BD0" w:rsidRPr="003D509A" w:rsidRDefault="00B36AF0">
      <w:pPr>
        <w:rPr>
          <w:noProof/>
          <w:szCs w:val="24"/>
          <w:lang w:val="bs-Latn-BA"/>
        </w:rPr>
      </w:pPr>
      <w:r w:rsidRPr="003D509A">
        <w:rPr>
          <w:noProof/>
          <w:szCs w:val="24"/>
          <w:lang w:val="bs-Latn-BA"/>
        </w:rPr>
        <w:br w:type="page"/>
      </w:r>
    </w:p>
    <w:p w:rsidR="00C55BD0" w:rsidRPr="003D509A" w:rsidRDefault="00C55BD0" w:rsidP="00A65B21">
      <w:pPr>
        <w:pStyle w:val="Heading1"/>
        <w:rPr>
          <w:bCs/>
        </w:rPr>
      </w:pPr>
      <w:bookmarkStart w:id="132" w:name="_Toc445118813"/>
      <w:bookmarkStart w:id="133" w:name="_Toc477774339"/>
      <w:r w:rsidRPr="003D509A">
        <w:lastRenderedPageBreak/>
        <w:t xml:space="preserve"> </w:t>
      </w:r>
      <w:bookmarkStart w:id="134" w:name="_Toc2856419"/>
      <w:bookmarkStart w:id="135" w:name="_Toc34309142"/>
      <w:r w:rsidRPr="003D509A">
        <w:t>ZAPOŠLJAVANJE I RAD STRANACA</w:t>
      </w:r>
      <w:bookmarkEnd w:id="132"/>
      <w:bookmarkEnd w:id="133"/>
      <w:bookmarkEnd w:id="134"/>
      <w:bookmarkEnd w:id="135"/>
    </w:p>
    <w:p w:rsidR="00C55BD0" w:rsidRPr="003D509A" w:rsidRDefault="00C55BD0" w:rsidP="00C55BD0">
      <w:pPr>
        <w:spacing w:line="276" w:lineRule="auto"/>
        <w:jc w:val="both"/>
        <w:rPr>
          <w:lang w:val="hr-HR"/>
        </w:rPr>
      </w:pPr>
      <w:r w:rsidRPr="00D27037">
        <w:rPr>
          <w:lang w:val="hr-HR"/>
        </w:rPr>
        <w:t>Zakonom o posredovanju u zapošljavanju i socijalnoj sigurnosti nezaposlenih osoba, Zakonom o zapošljavanju stranaca</w:t>
      </w:r>
      <w:r w:rsidRPr="00D27037">
        <w:rPr>
          <w:rStyle w:val="FootnoteReference"/>
          <w:lang w:val="hr-HR"/>
        </w:rPr>
        <w:footnoteReference w:id="10"/>
      </w:r>
      <w:r w:rsidRPr="00D27037">
        <w:rPr>
          <w:lang w:val="hr-HR"/>
        </w:rPr>
        <w:t xml:space="preserve"> i Zakonom o strancima</w:t>
      </w:r>
      <w:r w:rsidRPr="00D27037">
        <w:rPr>
          <w:rStyle w:val="FootnoteReference"/>
          <w:lang w:val="hr-HR"/>
        </w:rPr>
        <w:footnoteReference w:id="11"/>
      </w:r>
      <w:r w:rsidRPr="00D27037">
        <w:rPr>
          <w:lang w:val="hr-HR"/>
        </w:rPr>
        <w:t xml:space="preserve"> utvrđena je nadležnost</w:t>
      </w:r>
      <w:r w:rsidRPr="003D509A">
        <w:rPr>
          <w:lang w:val="hr-HR"/>
        </w:rPr>
        <w:t xml:space="preserve"> službi za zapošljavanje za izdavanje radne dozvole za zaključivanje ugovora o radu i ugovora o privremenim i povremenim poslovima sa strancem, na zahtjev poslodavca koji ga zapošljava, uz odobrenje Federalnog zavoda za zapošljavanje.</w:t>
      </w:r>
    </w:p>
    <w:p w:rsidR="00C55BD0" w:rsidRPr="003D509A" w:rsidRDefault="00C55BD0" w:rsidP="00C55BD0">
      <w:pPr>
        <w:spacing w:line="276" w:lineRule="auto"/>
        <w:jc w:val="both"/>
        <w:rPr>
          <w:noProof/>
          <w:lang w:val="bs-Latn-BA"/>
        </w:rPr>
      </w:pPr>
      <w:r w:rsidRPr="003D509A">
        <w:rPr>
          <w:noProof/>
          <w:lang w:val="bs-Latn-BA"/>
        </w:rPr>
        <w:t>U skladu sa Zakonom o zapošljavanju stranaca,</w:t>
      </w:r>
      <w:r w:rsidR="004C69FE" w:rsidRPr="003D509A">
        <w:rPr>
          <w:noProof/>
          <w:lang w:val="bs-Latn-BA"/>
        </w:rPr>
        <w:t xml:space="preserve"> citiramo,</w:t>
      </w:r>
      <w:r w:rsidRPr="003D509A">
        <w:rPr>
          <w:noProof/>
          <w:lang w:val="bs-Latn-BA"/>
        </w:rPr>
        <w:t xml:space="preserve"> </w:t>
      </w:r>
      <w:r w:rsidR="004C69FE" w:rsidRPr="003D509A">
        <w:rPr>
          <w:noProof/>
          <w:lang w:val="bs-Latn-BA"/>
        </w:rPr>
        <w:t>„K</w:t>
      </w:r>
      <w:r w:rsidRPr="003D509A">
        <w:rPr>
          <w:noProof/>
          <w:lang w:val="bs-Latn-BA"/>
        </w:rPr>
        <w:t xml:space="preserve">antonalna služba ne može izdati radnu dozvolu strancu ukoliko se na evidenciji nezaposlenih prema sjedištu poslodavca nalazi nezaposlena osoba koja ispunjava </w:t>
      </w:r>
      <w:r w:rsidR="00C37D9F" w:rsidRPr="003D509A">
        <w:rPr>
          <w:noProof/>
          <w:lang w:val="bs-Latn-BA"/>
        </w:rPr>
        <w:t>uslove</w:t>
      </w:r>
      <w:r w:rsidRPr="003D509A">
        <w:rPr>
          <w:noProof/>
          <w:lang w:val="bs-Latn-BA"/>
        </w:rPr>
        <w:t xml:space="preserve"> u skladu sa zahtjevom za izdavanje radne dozvole, osim u slučaju kada nezap</w:t>
      </w:r>
      <w:r w:rsidR="004C69FE" w:rsidRPr="003D509A">
        <w:rPr>
          <w:noProof/>
          <w:lang w:val="bs-Latn-BA"/>
        </w:rPr>
        <w:t>oslena osoba odbije zaposlenje.</w:t>
      </w:r>
    </w:p>
    <w:p w:rsidR="00C55BD0" w:rsidRPr="003D509A" w:rsidRDefault="00C55BD0" w:rsidP="00C55BD0">
      <w:pPr>
        <w:spacing w:line="276" w:lineRule="auto"/>
        <w:ind w:firstLine="567"/>
        <w:jc w:val="both"/>
        <w:rPr>
          <w:bCs/>
          <w:lang w:val="hr-HR"/>
        </w:rPr>
      </w:pPr>
      <w:r w:rsidRPr="003D509A">
        <w:rPr>
          <w:lang w:val="hr-HR"/>
        </w:rPr>
        <w:t xml:space="preserve">"Izuzetno, strancu koji želi zasnovati radni odnos a na teritoriji Federacije je osnivač ili suosnivač privrednog društva, član uprave, član nadzornog odbora ili ključno osoblje utvrđeno aktom o unutrašnjoj organizaciji i sistematizaciji poslova društva u većinskom vlasništvu stranog pravnog ili fizičkog lica kao i strancu registrovanom za obavljanje obrta, Kantonalna služba izdat će radnu dozvolu, bez obzira na to da li se na evidenciji nezaposlenih nalaze osobe koje ispunjavaju </w:t>
      </w:r>
      <w:r w:rsidR="00C37D9F" w:rsidRPr="003D509A">
        <w:rPr>
          <w:lang w:val="hr-HR"/>
        </w:rPr>
        <w:t>uslove</w:t>
      </w:r>
      <w:r w:rsidRPr="003D509A">
        <w:rPr>
          <w:lang w:val="hr-HR"/>
        </w:rPr>
        <w:t xml:space="preserve"> navedene u zahtjevu za izdavanje radne dozvole."</w:t>
      </w:r>
    </w:p>
    <w:p w:rsidR="00C55BD0" w:rsidRPr="003D509A" w:rsidRDefault="00C55BD0" w:rsidP="00C55BD0">
      <w:pPr>
        <w:spacing w:line="276" w:lineRule="auto"/>
        <w:jc w:val="both"/>
        <w:rPr>
          <w:lang w:val="hr-HR"/>
        </w:rPr>
      </w:pPr>
      <w:r w:rsidRPr="003D509A">
        <w:rPr>
          <w:lang w:val="hr-HR"/>
        </w:rPr>
        <w:t>U izvještajnom periodu, u radu je bio ukupno 126 zahtjeva za izdavanje radne dozvole za rad stranca.</w:t>
      </w:r>
    </w:p>
    <w:p w:rsidR="00C55BD0" w:rsidRPr="003D509A" w:rsidRDefault="00C55BD0" w:rsidP="00C55BD0">
      <w:pPr>
        <w:spacing w:line="276" w:lineRule="auto"/>
        <w:jc w:val="both"/>
        <w:rPr>
          <w:lang w:val="hr-HR"/>
        </w:rPr>
      </w:pPr>
      <w:r w:rsidRPr="003D509A">
        <w:rPr>
          <w:lang w:val="hr-HR"/>
        </w:rPr>
        <w:t>Postupajući po naprijed navedenim zakonskim odredbama, Služba je riješila 116 zahtjeva.</w:t>
      </w:r>
    </w:p>
    <w:p w:rsidR="00592662" w:rsidRPr="00592662" w:rsidRDefault="00592662" w:rsidP="00592662">
      <w:pPr>
        <w:spacing w:line="276" w:lineRule="auto"/>
        <w:jc w:val="both"/>
        <w:rPr>
          <w:lang w:val="hr-HR"/>
        </w:rPr>
      </w:pPr>
      <w:r w:rsidRPr="00592662">
        <w:rPr>
          <w:lang w:val="hr-HR"/>
        </w:rPr>
        <w:t>Služba je u izvještajnom periodu riješila  1</w:t>
      </w:r>
      <w:r>
        <w:rPr>
          <w:lang w:val="hr-HR"/>
        </w:rPr>
        <w:t>30</w:t>
      </w:r>
      <w:r w:rsidRPr="00592662">
        <w:rPr>
          <w:lang w:val="hr-HR"/>
        </w:rPr>
        <w:t xml:space="preserve"> zahtjeva na sljedeći način:</w:t>
      </w:r>
    </w:p>
    <w:p w:rsidR="00592662" w:rsidRPr="00592662" w:rsidRDefault="00592662" w:rsidP="00332CFE">
      <w:pPr>
        <w:pStyle w:val="ListParagraph"/>
        <w:numPr>
          <w:ilvl w:val="0"/>
          <w:numId w:val="4"/>
        </w:numPr>
        <w:spacing w:line="240" w:lineRule="auto"/>
        <w:jc w:val="both"/>
        <w:rPr>
          <w:rFonts w:ascii="Times New Roman" w:hAnsi="Times New Roman"/>
          <w:sz w:val="24"/>
          <w:szCs w:val="24"/>
        </w:rPr>
      </w:pPr>
      <w:r w:rsidRPr="00592662">
        <w:rPr>
          <w:rFonts w:ascii="Times New Roman" w:hAnsi="Times New Roman"/>
          <w:sz w:val="24"/>
          <w:szCs w:val="24"/>
        </w:rPr>
        <w:t>114 zahtjeva je pozitivno riješeno, te je 61 radna dozvola izdata prvi put, dok su 53 radne dozvole produžene,</w:t>
      </w:r>
    </w:p>
    <w:p w:rsidR="00592662" w:rsidRPr="00592662" w:rsidRDefault="00592662" w:rsidP="00332CFE">
      <w:pPr>
        <w:pStyle w:val="ListParagraph"/>
        <w:numPr>
          <w:ilvl w:val="0"/>
          <w:numId w:val="4"/>
        </w:numPr>
        <w:spacing w:line="240" w:lineRule="auto"/>
        <w:jc w:val="both"/>
        <w:rPr>
          <w:rFonts w:ascii="Times New Roman" w:hAnsi="Times New Roman"/>
          <w:sz w:val="24"/>
          <w:szCs w:val="24"/>
        </w:rPr>
      </w:pPr>
      <w:r w:rsidRPr="00592662">
        <w:rPr>
          <w:rFonts w:ascii="Times New Roman" w:hAnsi="Times New Roman"/>
          <w:sz w:val="24"/>
          <w:szCs w:val="24"/>
        </w:rPr>
        <w:t xml:space="preserve">7 zahtjeva je odbijeno, </w:t>
      </w:r>
    </w:p>
    <w:p w:rsidR="00592662" w:rsidRPr="00592662" w:rsidRDefault="00592662" w:rsidP="00332CFE">
      <w:pPr>
        <w:pStyle w:val="ListParagraph"/>
        <w:numPr>
          <w:ilvl w:val="0"/>
          <w:numId w:val="4"/>
        </w:numPr>
        <w:spacing w:line="240" w:lineRule="auto"/>
        <w:jc w:val="both"/>
        <w:rPr>
          <w:rFonts w:ascii="Times New Roman" w:eastAsia="Calibri" w:hAnsi="Times New Roman"/>
          <w:i/>
          <w:sz w:val="24"/>
          <w:szCs w:val="24"/>
          <w:lang w:val="bs-Latn-BA"/>
        </w:rPr>
      </w:pPr>
      <w:r w:rsidRPr="00592662">
        <w:rPr>
          <w:rFonts w:ascii="Times New Roman" w:hAnsi="Times New Roman"/>
          <w:sz w:val="24"/>
          <w:szCs w:val="24"/>
        </w:rPr>
        <w:t>za 8 zahtjeva je donesen zaključak o obustavi postupka zbog odustajanja poslodavca od podnesenog zahtjeva</w:t>
      </w:r>
      <w:r w:rsidRPr="00592662">
        <w:rPr>
          <w:rFonts w:ascii="Times New Roman" w:eastAsia="Calibri" w:hAnsi="Times New Roman"/>
          <w:i/>
          <w:iCs/>
          <w:sz w:val="24"/>
          <w:szCs w:val="24"/>
          <w:lang w:val="bs-Latn-BA"/>
        </w:rPr>
        <w:t>.</w:t>
      </w:r>
    </w:p>
    <w:p w:rsidR="00592662" w:rsidRPr="008B246F" w:rsidRDefault="00592662" w:rsidP="00592662">
      <w:pPr>
        <w:jc w:val="both"/>
        <w:rPr>
          <w:iCs/>
        </w:rPr>
      </w:pPr>
      <w:r w:rsidRPr="008B246F">
        <w:rPr>
          <w:iCs/>
        </w:rPr>
        <w:t xml:space="preserve">U 2019. </w:t>
      </w:r>
      <w:proofErr w:type="spellStart"/>
      <w:r w:rsidRPr="008B246F">
        <w:rPr>
          <w:iCs/>
        </w:rPr>
        <w:t>godini</w:t>
      </w:r>
      <w:proofErr w:type="spellEnd"/>
      <w:r w:rsidRPr="008B246F">
        <w:rPr>
          <w:iCs/>
        </w:rPr>
        <w:t xml:space="preserve">  </w:t>
      </w:r>
      <w:proofErr w:type="spellStart"/>
      <w:r w:rsidRPr="008B246F">
        <w:rPr>
          <w:iCs/>
        </w:rPr>
        <w:t>izjavljena</w:t>
      </w:r>
      <w:proofErr w:type="spellEnd"/>
      <w:r w:rsidRPr="008B246F">
        <w:rPr>
          <w:iCs/>
        </w:rPr>
        <w:t xml:space="preserve"> je </w:t>
      </w:r>
      <w:proofErr w:type="spellStart"/>
      <w:r w:rsidRPr="008B246F">
        <w:rPr>
          <w:iCs/>
        </w:rPr>
        <w:t>jedna</w:t>
      </w:r>
      <w:proofErr w:type="spellEnd"/>
      <w:r w:rsidRPr="008B246F">
        <w:rPr>
          <w:iCs/>
        </w:rPr>
        <w:t xml:space="preserve"> </w:t>
      </w:r>
      <w:proofErr w:type="spellStart"/>
      <w:r w:rsidRPr="008B246F">
        <w:rPr>
          <w:iCs/>
        </w:rPr>
        <w:t>žalba</w:t>
      </w:r>
      <w:proofErr w:type="spellEnd"/>
      <w:r w:rsidRPr="008B246F">
        <w:rPr>
          <w:iCs/>
        </w:rPr>
        <w:t xml:space="preserve"> </w:t>
      </w:r>
      <w:proofErr w:type="spellStart"/>
      <w:r w:rsidRPr="008B246F">
        <w:rPr>
          <w:iCs/>
        </w:rPr>
        <w:t>na</w:t>
      </w:r>
      <w:proofErr w:type="spellEnd"/>
      <w:r w:rsidRPr="008B246F">
        <w:rPr>
          <w:iCs/>
        </w:rPr>
        <w:t xml:space="preserve"> </w:t>
      </w:r>
      <w:proofErr w:type="spellStart"/>
      <w:r w:rsidRPr="008B246F">
        <w:rPr>
          <w:iCs/>
        </w:rPr>
        <w:t>rješenje</w:t>
      </w:r>
      <w:proofErr w:type="spellEnd"/>
      <w:r w:rsidRPr="008B246F">
        <w:rPr>
          <w:iCs/>
        </w:rPr>
        <w:t xml:space="preserve"> o </w:t>
      </w:r>
      <w:proofErr w:type="spellStart"/>
      <w:r w:rsidRPr="008B246F">
        <w:rPr>
          <w:iCs/>
        </w:rPr>
        <w:t>odbijanju</w:t>
      </w:r>
      <w:proofErr w:type="spellEnd"/>
      <w:r w:rsidRPr="008B246F">
        <w:rPr>
          <w:iCs/>
        </w:rPr>
        <w:t xml:space="preserve"> </w:t>
      </w:r>
      <w:proofErr w:type="spellStart"/>
      <w:r w:rsidRPr="008B246F">
        <w:rPr>
          <w:iCs/>
        </w:rPr>
        <w:t>zahtjeva</w:t>
      </w:r>
      <w:proofErr w:type="spellEnd"/>
      <w:r w:rsidRPr="008B246F">
        <w:rPr>
          <w:iCs/>
        </w:rPr>
        <w:t xml:space="preserve"> za </w:t>
      </w:r>
      <w:proofErr w:type="spellStart"/>
      <w:r w:rsidRPr="008B246F">
        <w:rPr>
          <w:iCs/>
        </w:rPr>
        <w:t>izdavanje</w:t>
      </w:r>
      <w:proofErr w:type="spellEnd"/>
      <w:r w:rsidRPr="008B246F">
        <w:rPr>
          <w:iCs/>
        </w:rPr>
        <w:t xml:space="preserve"> </w:t>
      </w:r>
      <w:proofErr w:type="spellStart"/>
      <w:r w:rsidRPr="008B246F">
        <w:rPr>
          <w:iCs/>
        </w:rPr>
        <w:t>radne</w:t>
      </w:r>
      <w:proofErr w:type="spellEnd"/>
      <w:r w:rsidRPr="008B246F">
        <w:rPr>
          <w:iCs/>
        </w:rPr>
        <w:t xml:space="preserve"> </w:t>
      </w:r>
      <w:proofErr w:type="spellStart"/>
      <w:r w:rsidRPr="008B246F">
        <w:rPr>
          <w:iCs/>
        </w:rPr>
        <w:t>dozvole</w:t>
      </w:r>
      <w:proofErr w:type="spellEnd"/>
      <w:r w:rsidRPr="008B246F">
        <w:rPr>
          <w:iCs/>
        </w:rPr>
        <w:t xml:space="preserve"> za rad </w:t>
      </w:r>
      <w:proofErr w:type="spellStart"/>
      <w:r w:rsidRPr="008B246F">
        <w:rPr>
          <w:iCs/>
        </w:rPr>
        <w:t>stranca</w:t>
      </w:r>
      <w:proofErr w:type="spellEnd"/>
      <w:r w:rsidRPr="008B246F">
        <w:rPr>
          <w:iCs/>
        </w:rPr>
        <w:t xml:space="preserve"> </w:t>
      </w:r>
      <w:proofErr w:type="spellStart"/>
      <w:r w:rsidRPr="008B246F">
        <w:rPr>
          <w:iCs/>
        </w:rPr>
        <w:t>i</w:t>
      </w:r>
      <w:proofErr w:type="spellEnd"/>
      <w:r w:rsidRPr="008B246F">
        <w:rPr>
          <w:iCs/>
        </w:rPr>
        <w:t xml:space="preserve"> </w:t>
      </w:r>
      <w:proofErr w:type="spellStart"/>
      <w:r w:rsidRPr="008B246F">
        <w:rPr>
          <w:iCs/>
        </w:rPr>
        <w:t>ista</w:t>
      </w:r>
      <w:proofErr w:type="spellEnd"/>
      <w:r w:rsidRPr="008B246F">
        <w:rPr>
          <w:iCs/>
        </w:rPr>
        <w:t xml:space="preserve"> je </w:t>
      </w:r>
      <w:proofErr w:type="spellStart"/>
      <w:r w:rsidRPr="008B246F">
        <w:rPr>
          <w:iCs/>
        </w:rPr>
        <w:t>odbijena</w:t>
      </w:r>
      <w:proofErr w:type="spellEnd"/>
      <w:r w:rsidRPr="008B246F">
        <w:rPr>
          <w:iCs/>
        </w:rPr>
        <w:t xml:space="preserve"> u </w:t>
      </w:r>
      <w:proofErr w:type="spellStart"/>
      <w:r w:rsidRPr="008B246F">
        <w:rPr>
          <w:iCs/>
        </w:rPr>
        <w:t>drugostepenom</w:t>
      </w:r>
      <w:proofErr w:type="spellEnd"/>
      <w:r w:rsidRPr="008B246F">
        <w:rPr>
          <w:iCs/>
        </w:rPr>
        <w:t xml:space="preserve"> </w:t>
      </w:r>
      <w:proofErr w:type="spellStart"/>
      <w:r w:rsidRPr="008B246F">
        <w:rPr>
          <w:iCs/>
        </w:rPr>
        <w:t>postupku</w:t>
      </w:r>
      <w:proofErr w:type="spellEnd"/>
      <w:r w:rsidRPr="008B246F">
        <w:rPr>
          <w:iCs/>
        </w:rPr>
        <w:t>.</w:t>
      </w:r>
    </w:p>
    <w:p w:rsidR="00592662" w:rsidRPr="00592662" w:rsidRDefault="00592662" w:rsidP="00592662">
      <w:pPr>
        <w:pStyle w:val="NoSpacing"/>
        <w:jc w:val="both"/>
        <w:rPr>
          <w:rFonts w:ascii="Times New Roman" w:hAnsi="Times New Roman"/>
          <w:iCs/>
          <w:sz w:val="24"/>
          <w:szCs w:val="24"/>
        </w:rPr>
      </w:pPr>
      <w:r w:rsidRPr="00592662">
        <w:rPr>
          <w:rFonts w:ascii="Times New Roman" w:hAnsi="Times New Roman"/>
          <w:iCs/>
          <w:sz w:val="24"/>
          <w:szCs w:val="24"/>
        </w:rPr>
        <w:t>Na osnovu odredbi Zakona o zapošljavanju stranaca i Zakona o strancima, u periodu januar - decembar 2019. godine, izdato je  ukupno 18 rješenja o prestanku važenja radnih dozvola i to 10 rješenja o prestanku važenja radnih dozvola izdatih u 2018.godini, a 8 rješenja o prestanku važenja radnih dozvola izdatih u 2019. godini.</w:t>
      </w:r>
    </w:p>
    <w:p w:rsidR="00592662" w:rsidRPr="00592662" w:rsidRDefault="00592662" w:rsidP="00592662">
      <w:pPr>
        <w:pStyle w:val="NoSpacing"/>
        <w:jc w:val="both"/>
        <w:rPr>
          <w:rFonts w:ascii="Times New Roman" w:hAnsi="Times New Roman"/>
          <w:iCs/>
          <w:sz w:val="24"/>
          <w:szCs w:val="24"/>
        </w:rPr>
      </w:pPr>
      <w:r w:rsidRPr="00592662">
        <w:rPr>
          <w:rFonts w:ascii="Times New Roman" w:hAnsi="Times New Roman"/>
          <w:iCs/>
          <w:sz w:val="24"/>
          <w:szCs w:val="24"/>
        </w:rPr>
        <w:t>Navedena rješenja donesena su kako zbog otkaza boravka strancu, tako i zbog prestanka ili otkaza ugovora o radu.</w:t>
      </w:r>
    </w:p>
    <w:p w:rsidR="00592662" w:rsidRPr="00592662" w:rsidRDefault="00592662" w:rsidP="00592662">
      <w:pPr>
        <w:pStyle w:val="NoSpacing"/>
        <w:jc w:val="both"/>
        <w:rPr>
          <w:rFonts w:ascii="Times New Roman" w:hAnsi="Times New Roman"/>
          <w:iCs/>
          <w:sz w:val="24"/>
          <w:szCs w:val="24"/>
        </w:rPr>
      </w:pPr>
      <w:r w:rsidRPr="00592662">
        <w:rPr>
          <w:rFonts w:ascii="Times New Roman" w:hAnsi="Times New Roman"/>
          <w:iCs/>
          <w:sz w:val="24"/>
          <w:szCs w:val="24"/>
        </w:rPr>
        <w:t>U izvještajnom periodu, 3 radne dozvole koje su izdate u 2019. godini, stavljene su van snage, i to:</w:t>
      </w:r>
    </w:p>
    <w:p w:rsidR="00592662" w:rsidRPr="00592662" w:rsidRDefault="00592662" w:rsidP="00332CFE">
      <w:pPr>
        <w:pStyle w:val="ListParagraph"/>
        <w:numPr>
          <w:ilvl w:val="0"/>
          <w:numId w:val="50"/>
        </w:numPr>
        <w:contextualSpacing/>
        <w:jc w:val="both"/>
        <w:rPr>
          <w:rFonts w:ascii="Times New Roman" w:hAnsi="Times New Roman"/>
          <w:iCs/>
          <w:sz w:val="24"/>
          <w:szCs w:val="24"/>
        </w:rPr>
      </w:pPr>
      <w:r w:rsidRPr="00592662">
        <w:rPr>
          <w:rFonts w:ascii="Times New Roman" w:hAnsi="Times New Roman"/>
          <w:iCs/>
          <w:sz w:val="24"/>
          <w:szCs w:val="24"/>
        </w:rPr>
        <w:t>1 radna dozvola zbog toga što je stranac, odlukom Vijeća ministara Bosne i Hercegovine stekao status državljanina Bosne i Hercegovine,</w:t>
      </w:r>
    </w:p>
    <w:p w:rsidR="00592662" w:rsidRPr="00592662" w:rsidRDefault="00592662" w:rsidP="00332CFE">
      <w:pPr>
        <w:pStyle w:val="ListParagraph"/>
        <w:numPr>
          <w:ilvl w:val="0"/>
          <w:numId w:val="50"/>
        </w:numPr>
        <w:contextualSpacing/>
        <w:jc w:val="both"/>
        <w:rPr>
          <w:rFonts w:ascii="Times New Roman" w:hAnsi="Times New Roman"/>
          <w:iCs/>
          <w:sz w:val="24"/>
          <w:szCs w:val="24"/>
        </w:rPr>
      </w:pPr>
      <w:r w:rsidRPr="00592662">
        <w:rPr>
          <w:rFonts w:ascii="Times New Roman" w:hAnsi="Times New Roman"/>
          <w:iCs/>
          <w:sz w:val="24"/>
          <w:szCs w:val="24"/>
        </w:rPr>
        <w:lastRenderedPageBreak/>
        <w:t>1 radna dozvola zbog toga što je strancu, rješenjem Kantonalnog suda u Tuzli, po osnovu učinjenog krivičnog djela, izrečena mjera zabrane preduzimanja poslovnih aktivnosti i službenih dužnosti,</w:t>
      </w:r>
    </w:p>
    <w:p w:rsidR="00592662" w:rsidRPr="00592662" w:rsidRDefault="00592662" w:rsidP="00332CFE">
      <w:pPr>
        <w:pStyle w:val="ListParagraph"/>
        <w:numPr>
          <w:ilvl w:val="0"/>
          <w:numId w:val="50"/>
        </w:numPr>
        <w:contextualSpacing/>
        <w:jc w:val="both"/>
        <w:rPr>
          <w:rFonts w:ascii="Times New Roman" w:hAnsi="Times New Roman"/>
          <w:iCs/>
          <w:sz w:val="24"/>
          <w:szCs w:val="24"/>
        </w:rPr>
      </w:pPr>
      <w:r w:rsidRPr="00592662">
        <w:rPr>
          <w:rFonts w:ascii="Times New Roman" w:hAnsi="Times New Roman"/>
          <w:iCs/>
          <w:sz w:val="24"/>
          <w:szCs w:val="24"/>
        </w:rPr>
        <w:t>1 radna dozvola zbog toga što je strancu, rješenjem Ministarstva sigurnosti BiH izrečena mjera protjerivanja sa teritorije BiH na period od 1 (jedne) godine jer je utvrđeno da stranac boravi u BiH duže od prava na bezvizni boravak.</w:t>
      </w:r>
    </w:p>
    <w:p w:rsidR="00C55BD0" w:rsidRPr="003D509A" w:rsidRDefault="00C55BD0" w:rsidP="00C55BD0">
      <w:pPr>
        <w:spacing w:line="276" w:lineRule="auto"/>
        <w:jc w:val="both"/>
        <w:rPr>
          <w:szCs w:val="24"/>
          <w:lang w:val="hr-HR" w:eastAsia="hr-HR"/>
        </w:rPr>
      </w:pPr>
      <w:r w:rsidRPr="003D509A">
        <w:rPr>
          <w:szCs w:val="24"/>
          <w:lang w:val="hr-HR" w:eastAsia="hr-HR"/>
        </w:rPr>
        <w:t xml:space="preserve">Od  ukupno izdatih radnih dozvola, </w:t>
      </w:r>
      <w:r w:rsidR="00592662">
        <w:rPr>
          <w:szCs w:val="24"/>
          <w:lang w:val="hr-HR" w:eastAsia="hr-HR"/>
        </w:rPr>
        <w:t>53</w:t>
      </w:r>
      <w:r w:rsidRPr="003D509A">
        <w:rPr>
          <w:szCs w:val="24"/>
          <w:lang w:val="hr-HR" w:eastAsia="hr-HR"/>
        </w:rPr>
        <w:t xml:space="preserve"> radne dozvole se ne računa u kvotu po članu 65. Zakona o strancima, dok </w:t>
      </w:r>
      <w:r w:rsidR="00592662">
        <w:rPr>
          <w:szCs w:val="24"/>
          <w:lang w:val="hr-HR" w:eastAsia="hr-HR"/>
        </w:rPr>
        <w:t>se 61</w:t>
      </w:r>
      <w:r w:rsidRPr="003D509A">
        <w:rPr>
          <w:szCs w:val="24"/>
          <w:lang w:val="hr-HR" w:eastAsia="hr-HR"/>
        </w:rPr>
        <w:t xml:space="preserve"> radn</w:t>
      </w:r>
      <w:r w:rsidR="00592662">
        <w:rPr>
          <w:szCs w:val="24"/>
          <w:lang w:val="hr-HR" w:eastAsia="hr-HR"/>
        </w:rPr>
        <w:t>a</w:t>
      </w:r>
      <w:r w:rsidRPr="003D509A">
        <w:rPr>
          <w:szCs w:val="24"/>
          <w:lang w:val="hr-HR" w:eastAsia="hr-HR"/>
        </w:rPr>
        <w:t xml:space="preserve"> dozvola  računa u kvotu utvrđenu Odlukom Vijeća ministara Bosne i Hercegovine</w:t>
      </w:r>
      <w:r w:rsidRPr="003D509A">
        <w:rPr>
          <w:szCs w:val="24"/>
          <w:vertAlign w:val="superscript"/>
          <w:lang w:eastAsia="hr-HR"/>
        </w:rPr>
        <w:footnoteReference w:id="12"/>
      </w:r>
      <w:r w:rsidRPr="003D509A">
        <w:rPr>
          <w:szCs w:val="24"/>
          <w:lang w:val="hr-HR" w:eastAsia="hr-HR"/>
        </w:rPr>
        <w:t xml:space="preserve">. </w:t>
      </w:r>
    </w:p>
    <w:p w:rsidR="00C55BD0" w:rsidRPr="003D509A" w:rsidRDefault="00C55BD0" w:rsidP="00C55BD0">
      <w:pPr>
        <w:spacing w:line="276" w:lineRule="auto"/>
        <w:jc w:val="both"/>
        <w:rPr>
          <w:szCs w:val="24"/>
          <w:lang w:val="hr-HR" w:eastAsia="hr-HR"/>
        </w:rPr>
      </w:pPr>
      <w:r w:rsidRPr="003D509A">
        <w:rPr>
          <w:szCs w:val="24"/>
          <w:lang w:val="hr-HR" w:eastAsia="hr-HR"/>
        </w:rPr>
        <w:t>Radne dozvole su izdate strancima koji dolaze iz 2</w:t>
      </w:r>
      <w:r w:rsidR="00592662">
        <w:rPr>
          <w:szCs w:val="24"/>
          <w:lang w:val="hr-HR" w:eastAsia="hr-HR"/>
        </w:rPr>
        <w:t>1</w:t>
      </w:r>
      <w:r w:rsidRPr="003D509A">
        <w:rPr>
          <w:szCs w:val="24"/>
          <w:lang w:val="hr-HR" w:eastAsia="hr-HR"/>
        </w:rPr>
        <w:t xml:space="preserve"> zemlj</w:t>
      </w:r>
      <w:r w:rsidR="00592662">
        <w:rPr>
          <w:szCs w:val="24"/>
          <w:lang w:val="hr-HR" w:eastAsia="hr-HR"/>
        </w:rPr>
        <w:t>e</w:t>
      </w:r>
      <w:r w:rsidRPr="003D509A">
        <w:rPr>
          <w:szCs w:val="24"/>
          <w:lang w:val="hr-HR" w:eastAsia="hr-HR"/>
        </w:rPr>
        <w:t xml:space="preserve">, i to kako slijedi: </w:t>
      </w:r>
    </w:p>
    <w:p w:rsidR="00592662" w:rsidRPr="00592662" w:rsidRDefault="00592662" w:rsidP="00592662">
      <w:pPr>
        <w:pStyle w:val="Caption"/>
        <w:rPr>
          <w:iCs/>
          <w:lang w:val="bs-Latn-BA" w:eastAsia="hr-HR"/>
        </w:rPr>
      </w:pPr>
      <w:bookmarkStart w:id="136" w:name="_Toc2856736"/>
      <w:bookmarkStart w:id="137" w:name="_Toc2856921"/>
      <w:r w:rsidRPr="00592662">
        <w:rPr>
          <w:iCs/>
          <w:lang w:val="bs-Latn-BA" w:eastAsia="hr-HR"/>
        </w:rPr>
        <w:t>34 radne dozvole su izdate državljanima Srbije, 30 državljanima Turske, 9 državljanima SAD-a, 7 državljanima Slovenije, po 4 državljanima Kine, Crne Gore i Njemačke, po 3 radne dozvole izdate su državljanima Holandije i Slovačke, po 2 radne dozvole državljanima Hrvatske, Sirije, Italije i Francuske, te po 1 radna dozvole izdata je državljanima Gruzije, Indije, Egipta, Austrije, Ukrajine, Jordana, Španije i Nepala.</w:t>
      </w:r>
    </w:p>
    <w:bookmarkEnd w:id="136"/>
    <w:bookmarkEnd w:id="137"/>
    <w:p w:rsidR="00C55BD0" w:rsidRPr="003D509A" w:rsidRDefault="00C55BD0" w:rsidP="00C55BD0">
      <w:pPr>
        <w:jc w:val="both"/>
        <w:rPr>
          <w:szCs w:val="24"/>
          <w:lang w:val="hr-HR"/>
        </w:rPr>
      </w:pPr>
      <w:r w:rsidRPr="003D509A">
        <w:rPr>
          <w:szCs w:val="24"/>
          <w:lang w:val="hr-HR"/>
        </w:rPr>
        <w:t>Kada je riječ o djelatnostima za koje su izdate radne dozvole, evidentno je sljedeće stanje:</w:t>
      </w:r>
    </w:p>
    <w:p w:rsidR="00C55BD0" w:rsidRPr="003D509A" w:rsidRDefault="00C55BD0" w:rsidP="00332CFE">
      <w:pPr>
        <w:pStyle w:val="ListParagraph"/>
        <w:numPr>
          <w:ilvl w:val="0"/>
          <w:numId w:val="8"/>
        </w:numPr>
        <w:spacing w:after="60" w:line="240" w:lineRule="auto"/>
        <w:ind w:left="1003" w:hanging="357"/>
        <w:jc w:val="both"/>
        <w:rPr>
          <w:rFonts w:ascii="Times New Roman" w:hAnsi="Times New Roman"/>
          <w:sz w:val="24"/>
          <w:szCs w:val="24"/>
        </w:rPr>
      </w:pPr>
      <w:r w:rsidRPr="003D509A">
        <w:rPr>
          <w:rFonts w:ascii="Times New Roman" w:hAnsi="Times New Roman"/>
          <w:sz w:val="24"/>
          <w:szCs w:val="24"/>
        </w:rPr>
        <w:t xml:space="preserve">djelatnost trgovine </w:t>
      </w:r>
      <w:r w:rsidR="00592662">
        <w:rPr>
          <w:rFonts w:ascii="Times New Roman" w:hAnsi="Times New Roman"/>
          <w:sz w:val="24"/>
          <w:szCs w:val="24"/>
        </w:rPr>
        <w:t>33</w:t>
      </w:r>
      <w:r w:rsidRPr="003D509A">
        <w:rPr>
          <w:rFonts w:ascii="Times New Roman" w:hAnsi="Times New Roman"/>
          <w:sz w:val="24"/>
          <w:szCs w:val="24"/>
        </w:rPr>
        <w:t xml:space="preserve"> radnih dozvola, </w:t>
      </w:r>
    </w:p>
    <w:p w:rsidR="00C55BD0" w:rsidRPr="003D509A" w:rsidRDefault="00592662" w:rsidP="00332CFE">
      <w:pPr>
        <w:pStyle w:val="ListParagraph"/>
        <w:numPr>
          <w:ilvl w:val="0"/>
          <w:numId w:val="8"/>
        </w:numPr>
        <w:spacing w:after="60" w:line="240" w:lineRule="auto"/>
        <w:ind w:left="1003" w:hanging="357"/>
        <w:jc w:val="both"/>
        <w:rPr>
          <w:rFonts w:ascii="Times New Roman" w:hAnsi="Times New Roman"/>
          <w:sz w:val="24"/>
          <w:szCs w:val="24"/>
        </w:rPr>
      </w:pPr>
      <w:r>
        <w:rPr>
          <w:rFonts w:ascii="Times New Roman" w:hAnsi="Times New Roman"/>
          <w:sz w:val="24"/>
          <w:szCs w:val="24"/>
        </w:rPr>
        <w:t xml:space="preserve">proizvodnja i </w:t>
      </w:r>
      <w:r w:rsidR="00C55BD0" w:rsidRPr="003D509A">
        <w:rPr>
          <w:rFonts w:ascii="Times New Roman" w:hAnsi="Times New Roman"/>
          <w:sz w:val="24"/>
          <w:szCs w:val="24"/>
        </w:rPr>
        <w:t xml:space="preserve">prerađivačka djelatnost </w:t>
      </w:r>
      <w:r>
        <w:rPr>
          <w:rFonts w:ascii="Times New Roman" w:hAnsi="Times New Roman"/>
          <w:sz w:val="24"/>
          <w:szCs w:val="24"/>
        </w:rPr>
        <w:t>36</w:t>
      </w:r>
      <w:r w:rsidR="00C55BD0" w:rsidRPr="003D509A">
        <w:rPr>
          <w:rFonts w:ascii="Times New Roman" w:hAnsi="Times New Roman"/>
          <w:sz w:val="24"/>
          <w:szCs w:val="24"/>
        </w:rPr>
        <w:t xml:space="preserve"> radnih dozvola, </w:t>
      </w:r>
    </w:p>
    <w:p w:rsidR="00C55BD0" w:rsidRPr="003D509A" w:rsidRDefault="00C55BD0" w:rsidP="00332CFE">
      <w:pPr>
        <w:pStyle w:val="ListParagraph"/>
        <w:numPr>
          <w:ilvl w:val="0"/>
          <w:numId w:val="8"/>
        </w:numPr>
        <w:spacing w:after="60" w:line="240" w:lineRule="auto"/>
        <w:ind w:left="1003" w:hanging="357"/>
        <w:jc w:val="both"/>
        <w:rPr>
          <w:rFonts w:ascii="Times New Roman" w:hAnsi="Times New Roman"/>
          <w:sz w:val="24"/>
          <w:szCs w:val="24"/>
        </w:rPr>
      </w:pPr>
      <w:r w:rsidRPr="003D509A">
        <w:rPr>
          <w:rFonts w:ascii="Times New Roman" w:hAnsi="Times New Roman"/>
          <w:sz w:val="24"/>
          <w:szCs w:val="24"/>
        </w:rPr>
        <w:t xml:space="preserve">uslužne djelatnosti </w:t>
      </w:r>
      <w:r w:rsidR="00592662">
        <w:rPr>
          <w:rFonts w:ascii="Times New Roman" w:hAnsi="Times New Roman"/>
          <w:sz w:val="24"/>
          <w:szCs w:val="24"/>
        </w:rPr>
        <w:t>11</w:t>
      </w:r>
      <w:r w:rsidRPr="003D509A">
        <w:rPr>
          <w:rFonts w:ascii="Times New Roman" w:hAnsi="Times New Roman"/>
          <w:sz w:val="24"/>
          <w:szCs w:val="24"/>
        </w:rPr>
        <w:t xml:space="preserve"> radne dozvole, </w:t>
      </w:r>
    </w:p>
    <w:p w:rsidR="00C55BD0" w:rsidRPr="003D509A" w:rsidRDefault="00C55BD0" w:rsidP="00332CFE">
      <w:pPr>
        <w:pStyle w:val="ListParagraph"/>
        <w:numPr>
          <w:ilvl w:val="0"/>
          <w:numId w:val="8"/>
        </w:numPr>
        <w:spacing w:after="60" w:line="240" w:lineRule="auto"/>
        <w:ind w:left="1003" w:hanging="357"/>
        <w:jc w:val="both"/>
        <w:rPr>
          <w:rFonts w:ascii="Times New Roman" w:hAnsi="Times New Roman"/>
          <w:sz w:val="24"/>
          <w:szCs w:val="24"/>
        </w:rPr>
      </w:pPr>
      <w:r w:rsidRPr="003D509A">
        <w:rPr>
          <w:rFonts w:ascii="Times New Roman" w:hAnsi="Times New Roman"/>
          <w:sz w:val="24"/>
          <w:szCs w:val="24"/>
        </w:rPr>
        <w:t xml:space="preserve">za djelatnost umjetnost, zabava i rekreacija </w:t>
      </w:r>
      <w:r w:rsidR="00592662">
        <w:rPr>
          <w:rFonts w:ascii="Times New Roman" w:hAnsi="Times New Roman"/>
          <w:sz w:val="24"/>
          <w:szCs w:val="24"/>
        </w:rPr>
        <w:t>30</w:t>
      </w:r>
      <w:r w:rsidRPr="003D509A">
        <w:rPr>
          <w:rFonts w:ascii="Times New Roman" w:hAnsi="Times New Roman"/>
          <w:sz w:val="24"/>
          <w:szCs w:val="24"/>
        </w:rPr>
        <w:t xml:space="preserve"> radne dozvole, </w:t>
      </w:r>
    </w:p>
    <w:p w:rsidR="00C55BD0" w:rsidRPr="003D509A" w:rsidRDefault="00C55BD0" w:rsidP="00332CFE">
      <w:pPr>
        <w:pStyle w:val="ListParagraph"/>
        <w:numPr>
          <w:ilvl w:val="0"/>
          <w:numId w:val="8"/>
        </w:numPr>
        <w:spacing w:after="60" w:line="240" w:lineRule="auto"/>
        <w:ind w:left="1003" w:hanging="357"/>
        <w:jc w:val="both"/>
        <w:rPr>
          <w:rFonts w:ascii="Times New Roman" w:hAnsi="Times New Roman"/>
          <w:sz w:val="24"/>
          <w:szCs w:val="24"/>
        </w:rPr>
      </w:pPr>
      <w:r w:rsidRPr="003D509A">
        <w:rPr>
          <w:rFonts w:ascii="Times New Roman" w:hAnsi="Times New Roman"/>
          <w:sz w:val="24"/>
          <w:szCs w:val="24"/>
        </w:rPr>
        <w:t xml:space="preserve">obrazovanje 1 radna dozvola, </w:t>
      </w:r>
    </w:p>
    <w:p w:rsidR="00C55BD0" w:rsidRPr="003D509A" w:rsidRDefault="00F852F3" w:rsidP="00332CFE">
      <w:pPr>
        <w:pStyle w:val="ListParagraph"/>
        <w:numPr>
          <w:ilvl w:val="0"/>
          <w:numId w:val="8"/>
        </w:numPr>
        <w:spacing w:after="120" w:line="240" w:lineRule="auto"/>
        <w:ind w:left="1003" w:hanging="357"/>
        <w:jc w:val="both"/>
        <w:rPr>
          <w:rFonts w:ascii="Times New Roman" w:hAnsi="Times New Roman"/>
          <w:sz w:val="24"/>
          <w:szCs w:val="24"/>
        </w:rPr>
      </w:pPr>
      <w:r>
        <w:rPr>
          <w:rFonts w:ascii="Times New Roman" w:hAnsi="Times New Roman"/>
          <w:sz w:val="24"/>
          <w:szCs w:val="24"/>
        </w:rPr>
        <w:t>za djelatnost članskih organizacija izdate su</w:t>
      </w:r>
      <w:r w:rsidR="00C55BD0" w:rsidRPr="003D509A">
        <w:rPr>
          <w:rFonts w:ascii="Times New Roman" w:hAnsi="Times New Roman"/>
          <w:sz w:val="24"/>
          <w:szCs w:val="24"/>
        </w:rPr>
        <w:t xml:space="preserve"> </w:t>
      </w:r>
      <w:r>
        <w:rPr>
          <w:rFonts w:ascii="Times New Roman" w:hAnsi="Times New Roman"/>
          <w:sz w:val="24"/>
          <w:szCs w:val="24"/>
        </w:rPr>
        <w:t>3</w:t>
      </w:r>
      <w:r w:rsidR="00C55BD0" w:rsidRPr="003D509A">
        <w:rPr>
          <w:rFonts w:ascii="Times New Roman" w:hAnsi="Times New Roman"/>
          <w:sz w:val="24"/>
          <w:szCs w:val="24"/>
        </w:rPr>
        <w:t xml:space="preserve"> radn</w:t>
      </w:r>
      <w:r>
        <w:rPr>
          <w:rFonts w:ascii="Times New Roman" w:hAnsi="Times New Roman"/>
          <w:sz w:val="24"/>
          <w:szCs w:val="24"/>
        </w:rPr>
        <w:t>e</w:t>
      </w:r>
      <w:r w:rsidR="00C55BD0" w:rsidRPr="003D509A">
        <w:rPr>
          <w:rFonts w:ascii="Times New Roman" w:hAnsi="Times New Roman"/>
          <w:sz w:val="24"/>
          <w:szCs w:val="24"/>
        </w:rPr>
        <w:t xml:space="preserve"> dozvol</w:t>
      </w:r>
      <w:r>
        <w:rPr>
          <w:rFonts w:ascii="Times New Roman" w:hAnsi="Times New Roman"/>
          <w:sz w:val="24"/>
          <w:szCs w:val="24"/>
        </w:rPr>
        <w:t>e</w:t>
      </w:r>
      <w:r w:rsidR="00C55BD0" w:rsidRPr="003D509A">
        <w:rPr>
          <w:rFonts w:ascii="Times New Roman" w:hAnsi="Times New Roman"/>
          <w:sz w:val="24"/>
          <w:szCs w:val="24"/>
        </w:rPr>
        <w:t xml:space="preserve">. </w:t>
      </w:r>
    </w:p>
    <w:p w:rsidR="003D509A" w:rsidRPr="00894BCF" w:rsidRDefault="003D509A">
      <w:pPr>
        <w:spacing w:after="0"/>
        <w:rPr>
          <w:szCs w:val="24"/>
          <w:lang w:val="hr-HR"/>
        </w:rPr>
      </w:pPr>
      <w:bookmarkStart w:id="138" w:name="_Toc2856737"/>
      <w:bookmarkStart w:id="139" w:name="_Toc2856922"/>
      <w:r w:rsidRPr="00894BCF">
        <w:rPr>
          <w:lang w:val="hr-HR"/>
        </w:rPr>
        <w:br w:type="page"/>
      </w:r>
    </w:p>
    <w:bookmarkEnd w:id="138"/>
    <w:bookmarkEnd w:id="139"/>
    <w:p w:rsidR="00C55BD0" w:rsidRPr="003D509A" w:rsidRDefault="00F852F3" w:rsidP="00C55BD0">
      <w:pPr>
        <w:jc w:val="both"/>
        <w:rPr>
          <w:szCs w:val="24"/>
          <w:lang w:val="hr-HR"/>
        </w:rPr>
      </w:pPr>
      <w:r>
        <w:rPr>
          <w:szCs w:val="24"/>
          <w:lang w:val="hr-HR"/>
        </w:rPr>
        <w:lastRenderedPageBreak/>
        <w:t>P</w:t>
      </w:r>
      <w:r w:rsidR="00C55BD0" w:rsidRPr="003D509A">
        <w:rPr>
          <w:szCs w:val="24"/>
          <w:lang w:val="hr-HR"/>
        </w:rPr>
        <w:t>rema kvalifikacionoj strukturi od 1</w:t>
      </w:r>
      <w:r>
        <w:rPr>
          <w:szCs w:val="24"/>
          <w:lang w:val="hr-HR"/>
        </w:rPr>
        <w:t>14</w:t>
      </w:r>
      <w:r w:rsidR="00C55BD0" w:rsidRPr="003D509A">
        <w:rPr>
          <w:szCs w:val="24"/>
          <w:lang w:val="hr-HR"/>
        </w:rPr>
        <w:t xml:space="preserve"> strana državljanina kojima su izdate radne dozvole (iz 2</w:t>
      </w:r>
      <w:r>
        <w:rPr>
          <w:szCs w:val="24"/>
          <w:lang w:val="hr-HR"/>
        </w:rPr>
        <w:t>1</w:t>
      </w:r>
      <w:r w:rsidR="00C55BD0" w:rsidRPr="003D509A">
        <w:rPr>
          <w:szCs w:val="24"/>
          <w:lang w:val="hr-HR"/>
        </w:rPr>
        <w:t xml:space="preserve"> zemlje), </w:t>
      </w:r>
    </w:p>
    <w:p w:rsidR="00C55BD0" w:rsidRPr="003D509A" w:rsidRDefault="00C55BD0" w:rsidP="00332CFE">
      <w:pPr>
        <w:pStyle w:val="ListParagraph"/>
        <w:numPr>
          <w:ilvl w:val="0"/>
          <w:numId w:val="8"/>
        </w:numPr>
        <w:spacing w:after="60" w:line="240" w:lineRule="auto"/>
        <w:ind w:left="1003" w:hanging="357"/>
        <w:jc w:val="both"/>
        <w:rPr>
          <w:rFonts w:ascii="Times New Roman" w:hAnsi="Times New Roman"/>
          <w:sz w:val="24"/>
          <w:szCs w:val="24"/>
        </w:rPr>
      </w:pPr>
      <w:r w:rsidRPr="003D509A">
        <w:rPr>
          <w:rFonts w:ascii="Times New Roman" w:hAnsi="Times New Roman"/>
          <w:sz w:val="24"/>
          <w:szCs w:val="24"/>
        </w:rPr>
        <w:t xml:space="preserve">VSS ima </w:t>
      </w:r>
      <w:r w:rsidR="00F852F3">
        <w:rPr>
          <w:rFonts w:ascii="Times New Roman" w:hAnsi="Times New Roman"/>
          <w:sz w:val="24"/>
          <w:szCs w:val="24"/>
        </w:rPr>
        <w:t>33</w:t>
      </w:r>
      <w:r w:rsidRPr="003D509A">
        <w:rPr>
          <w:rFonts w:ascii="Times New Roman" w:hAnsi="Times New Roman"/>
          <w:sz w:val="24"/>
          <w:szCs w:val="24"/>
        </w:rPr>
        <w:t xml:space="preserve"> stranca, </w:t>
      </w:r>
    </w:p>
    <w:p w:rsidR="00C55BD0" w:rsidRPr="003D509A" w:rsidRDefault="00C55BD0" w:rsidP="00332CFE">
      <w:pPr>
        <w:pStyle w:val="ListParagraph"/>
        <w:numPr>
          <w:ilvl w:val="0"/>
          <w:numId w:val="8"/>
        </w:numPr>
        <w:spacing w:after="60" w:line="240" w:lineRule="auto"/>
        <w:ind w:left="1003" w:hanging="357"/>
        <w:jc w:val="both"/>
        <w:rPr>
          <w:rFonts w:ascii="Times New Roman" w:hAnsi="Times New Roman"/>
          <w:sz w:val="24"/>
          <w:szCs w:val="24"/>
        </w:rPr>
      </w:pPr>
      <w:r w:rsidRPr="003D509A">
        <w:rPr>
          <w:rFonts w:ascii="Times New Roman" w:hAnsi="Times New Roman"/>
          <w:sz w:val="24"/>
          <w:szCs w:val="24"/>
        </w:rPr>
        <w:t xml:space="preserve">VŠS – </w:t>
      </w:r>
      <w:r w:rsidR="00F852F3">
        <w:rPr>
          <w:rFonts w:ascii="Times New Roman" w:hAnsi="Times New Roman"/>
          <w:sz w:val="24"/>
          <w:szCs w:val="24"/>
        </w:rPr>
        <w:t>4</w:t>
      </w:r>
      <w:r w:rsidRPr="003D509A">
        <w:rPr>
          <w:rFonts w:ascii="Times New Roman" w:hAnsi="Times New Roman"/>
          <w:sz w:val="24"/>
          <w:szCs w:val="24"/>
        </w:rPr>
        <w:t>,</w:t>
      </w:r>
    </w:p>
    <w:p w:rsidR="00C55BD0" w:rsidRPr="003D509A" w:rsidRDefault="00C55BD0" w:rsidP="00332CFE">
      <w:pPr>
        <w:pStyle w:val="ListParagraph"/>
        <w:numPr>
          <w:ilvl w:val="0"/>
          <w:numId w:val="8"/>
        </w:numPr>
        <w:spacing w:after="60" w:line="240" w:lineRule="auto"/>
        <w:ind w:left="1003" w:hanging="357"/>
        <w:jc w:val="both"/>
        <w:rPr>
          <w:rFonts w:ascii="Times New Roman" w:hAnsi="Times New Roman"/>
          <w:sz w:val="24"/>
          <w:szCs w:val="24"/>
        </w:rPr>
      </w:pPr>
      <w:r w:rsidRPr="003D509A">
        <w:rPr>
          <w:rFonts w:ascii="Times New Roman" w:hAnsi="Times New Roman"/>
          <w:sz w:val="24"/>
          <w:szCs w:val="24"/>
        </w:rPr>
        <w:t xml:space="preserve">SSS – </w:t>
      </w:r>
      <w:r w:rsidR="00F852F3">
        <w:rPr>
          <w:rFonts w:ascii="Times New Roman" w:hAnsi="Times New Roman"/>
          <w:sz w:val="24"/>
          <w:szCs w:val="24"/>
        </w:rPr>
        <w:t>4</w:t>
      </w:r>
      <w:r w:rsidRPr="003D509A">
        <w:rPr>
          <w:rFonts w:ascii="Times New Roman" w:hAnsi="Times New Roman"/>
          <w:sz w:val="24"/>
          <w:szCs w:val="24"/>
        </w:rPr>
        <w:t xml:space="preserve">6, </w:t>
      </w:r>
    </w:p>
    <w:p w:rsidR="00C55BD0" w:rsidRPr="003D509A" w:rsidRDefault="00C55BD0" w:rsidP="00332CFE">
      <w:pPr>
        <w:pStyle w:val="ListParagraph"/>
        <w:numPr>
          <w:ilvl w:val="0"/>
          <w:numId w:val="8"/>
        </w:numPr>
        <w:spacing w:after="60" w:line="240" w:lineRule="auto"/>
        <w:ind w:left="1003" w:hanging="357"/>
        <w:jc w:val="both"/>
        <w:rPr>
          <w:rFonts w:ascii="Times New Roman" w:hAnsi="Times New Roman"/>
          <w:sz w:val="24"/>
          <w:szCs w:val="24"/>
        </w:rPr>
      </w:pPr>
      <w:r w:rsidRPr="003D509A">
        <w:rPr>
          <w:rFonts w:ascii="Times New Roman" w:hAnsi="Times New Roman"/>
          <w:sz w:val="24"/>
          <w:szCs w:val="24"/>
        </w:rPr>
        <w:t xml:space="preserve">KV – 8, </w:t>
      </w:r>
    </w:p>
    <w:p w:rsidR="00C55BD0" w:rsidRPr="003D509A" w:rsidRDefault="00C55BD0" w:rsidP="00332CFE">
      <w:pPr>
        <w:pStyle w:val="ListParagraph"/>
        <w:numPr>
          <w:ilvl w:val="0"/>
          <w:numId w:val="8"/>
        </w:numPr>
        <w:spacing w:after="60" w:line="240" w:lineRule="auto"/>
        <w:ind w:left="1003" w:hanging="357"/>
        <w:jc w:val="both"/>
        <w:rPr>
          <w:rFonts w:ascii="Times New Roman" w:hAnsi="Times New Roman"/>
          <w:sz w:val="24"/>
          <w:szCs w:val="24"/>
        </w:rPr>
      </w:pPr>
      <w:r w:rsidRPr="003D509A">
        <w:rPr>
          <w:rFonts w:ascii="Times New Roman" w:hAnsi="Times New Roman"/>
          <w:sz w:val="24"/>
          <w:szCs w:val="24"/>
        </w:rPr>
        <w:t xml:space="preserve">PK – </w:t>
      </w:r>
      <w:r w:rsidR="00F852F3">
        <w:rPr>
          <w:rFonts w:ascii="Times New Roman" w:hAnsi="Times New Roman"/>
          <w:sz w:val="24"/>
          <w:szCs w:val="24"/>
        </w:rPr>
        <w:t>9</w:t>
      </w:r>
      <w:r w:rsidRPr="003D509A">
        <w:rPr>
          <w:rFonts w:ascii="Times New Roman" w:hAnsi="Times New Roman"/>
          <w:sz w:val="24"/>
          <w:szCs w:val="24"/>
        </w:rPr>
        <w:t xml:space="preserve"> i </w:t>
      </w:r>
    </w:p>
    <w:p w:rsidR="00C55BD0" w:rsidRPr="00EB1A03" w:rsidRDefault="00C55BD0" w:rsidP="00332CFE">
      <w:pPr>
        <w:pStyle w:val="ListParagraph"/>
        <w:numPr>
          <w:ilvl w:val="0"/>
          <w:numId w:val="8"/>
        </w:numPr>
        <w:spacing w:after="60" w:line="240" w:lineRule="auto"/>
        <w:ind w:left="1003" w:hanging="357"/>
        <w:jc w:val="both"/>
        <w:rPr>
          <w:rFonts w:ascii="Times New Roman" w:hAnsi="Times New Roman"/>
          <w:sz w:val="24"/>
          <w:szCs w:val="24"/>
        </w:rPr>
      </w:pPr>
      <w:r w:rsidRPr="003D509A">
        <w:rPr>
          <w:rFonts w:ascii="Times New Roman" w:hAnsi="Times New Roman"/>
          <w:sz w:val="24"/>
          <w:szCs w:val="24"/>
        </w:rPr>
        <w:t xml:space="preserve">NK – </w:t>
      </w:r>
      <w:r w:rsidR="00F852F3">
        <w:rPr>
          <w:rFonts w:ascii="Times New Roman" w:hAnsi="Times New Roman"/>
          <w:sz w:val="24"/>
          <w:szCs w:val="24"/>
        </w:rPr>
        <w:t>14</w:t>
      </w:r>
      <w:r w:rsidRPr="003D509A">
        <w:rPr>
          <w:rFonts w:ascii="Times New Roman" w:hAnsi="Times New Roman"/>
          <w:sz w:val="24"/>
          <w:szCs w:val="24"/>
        </w:rPr>
        <w:t>.</w:t>
      </w:r>
    </w:p>
    <w:p w:rsidR="00C55BD0" w:rsidRPr="003D509A" w:rsidRDefault="00C55BD0" w:rsidP="00C55BD0">
      <w:pPr>
        <w:spacing w:line="276" w:lineRule="auto"/>
        <w:jc w:val="both"/>
        <w:rPr>
          <w:szCs w:val="24"/>
          <w:lang w:val="hr-HR" w:eastAsia="hr-HR"/>
        </w:rPr>
      </w:pPr>
      <w:r w:rsidRPr="003D509A">
        <w:rPr>
          <w:szCs w:val="24"/>
          <w:lang w:val="hr-HR" w:eastAsia="hr-HR"/>
        </w:rPr>
        <w:t>Razlog izdavanja radnih dozvola strancima sa nižim stepenom obrazovanja i kvalifikacije jeste to što za određeni broj stranaca upisanih u sudski registar u svojstvu osnivača – direktora, u skladu sa važećim propisima u postupku zapošljavanja stručna sprema nije od uticaja za izdavanje radne dozvole.</w:t>
      </w:r>
    </w:p>
    <w:p w:rsidR="00C55BD0" w:rsidRPr="003D509A" w:rsidRDefault="00C55BD0" w:rsidP="00C55BD0">
      <w:pPr>
        <w:spacing w:line="276" w:lineRule="auto"/>
        <w:jc w:val="both"/>
        <w:rPr>
          <w:szCs w:val="24"/>
          <w:lang w:val="hr-HR" w:eastAsia="hr-HR"/>
        </w:rPr>
      </w:pPr>
      <w:r w:rsidRPr="003D509A">
        <w:rPr>
          <w:szCs w:val="24"/>
          <w:lang w:val="hr-HR" w:eastAsia="hr-HR"/>
        </w:rPr>
        <w:t xml:space="preserve">U skladu sa propisima o ravnopravnosti spolova, podaci o zaposlenim strancima razvrstavani su i prema spolnoj strukturi, te je od ukupnog broja izdatih radnih dozvola, </w:t>
      </w:r>
      <w:r w:rsidR="00F852F3">
        <w:rPr>
          <w:szCs w:val="24"/>
          <w:lang w:val="hr-HR" w:eastAsia="hr-HR"/>
        </w:rPr>
        <w:t>103</w:t>
      </w:r>
      <w:r w:rsidRPr="003D509A">
        <w:rPr>
          <w:szCs w:val="24"/>
          <w:lang w:val="hr-HR" w:eastAsia="hr-HR"/>
        </w:rPr>
        <w:t xml:space="preserve"> </w:t>
      </w:r>
      <w:r w:rsidR="00F852F3">
        <w:rPr>
          <w:szCs w:val="24"/>
          <w:lang w:val="hr-HR" w:eastAsia="hr-HR"/>
        </w:rPr>
        <w:t xml:space="preserve">je </w:t>
      </w:r>
      <w:r w:rsidRPr="003D509A">
        <w:rPr>
          <w:szCs w:val="24"/>
          <w:lang w:val="hr-HR" w:eastAsia="hr-HR"/>
        </w:rPr>
        <w:t>izdato muškarcima, dok je 1</w:t>
      </w:r>
      <w:r w:rsidR="00F852F3">
        <w:rPr>
          <w:szCs w:val="24"/>
          <w:lang w:val="hr-HR" w:eastAsia="hr-HR"/>
        </w:rPr>
        <w:t>1</w:t>
      </w:r>
      <w:r w:rsidRPr="003D509A">
        <w:rPr>
          <w:szCs w:val="24"/>
          <w:lang w:val="hr-HR" w:eastAsia="hr-HR"/>
        </w:rPr>
        <w:t xml:space="preserve"> dozvola izdata ženama.</w:t>
      </w:r>
    </w:p>
    <w:p w:rsidR="00F852F3" w:rsidRPr="00F852F3" w:rsidRDefault="00F852F3" w:rsidP="00F852F3">
      <w:pPr>
        <w:spacing w:line="276" w:lineRule="auto"/>
        <w:jc w:val="both"/>
        <w:rPr>
          <w:szCs w:val="24"/>
          <w:lang w:val="hr-HR" w:eastAsia="hr-HR"/>
        </w:rPr>
      </w:pPr>
      <w:bookmarkStart w:id="140" w:name="_Toc477774340"/>
      <w:bookmarkStart w:id="141" w:name="_Toc2856420"/>
      <w:r w:rsidRPr="00F852F3">
        <w:rPr>
          <w:szCs w:val="24"/>
          <w:lang w:val="hr-HR" w:eastAsia="hr-HR"/>
        </w:rPr>
        <w:t>Na kraju izvještajnog perioda 1 zahtjev nije riješen i za isti je podnesen prijedlog Federalnom zavodu za zapošljavanje Sarajevo za izdavanje odobrenja za izdavanje radne dozvole.</w:t>
      </w:r>
    </w:p>
    <w:p w:rsidR="00C55BD0" w:rsidRPr="003D509A" w:rsidRDefault="00C55BD0" w:rsidP="00AA3CCD">
      <w:pPr>
        <w:pStyle w:val="Heading2"/>
      </w:pPr>
      <w:bookmarkStart w:id="142" w:name="_Toc34309143"/>
      <w:r w:rsidRPr="003D509A">
        <w:t>Sporazum o socijalnom osiguranju</w:t>
      </w:r>
      <w:bookmarkEnd w:id="140"/>
      <w:bookmarkEnd w:id="141"/>
      <w:bookmarkEnd w:id="142"/>
    </w:p>
    <w:p w:rsidR="00C55BD0" w:rsidRPr="003D509A" w:rsidRDefault="00C55BD0" w:rsidP="00643883">
      <w:pPr>
        <w:spacing w:line="276" w:lineRule="auto"/>
        <w:jc w:val="both"/>
        <w:rPr>
          <w:szCs w:val="24"/>
          <w:lang w:val="hr-HR" w:eastAsia="hr-HR"/>
        </w:rPr>
      </w:pPr>
      <w:r w:rsidRPr="003D509A">
        <w:rPr>
          <w:szCs w:val="24"/>
          <w:lang w:val="hr-HR" w:eastAsia="hr-HR"/>
        </w:rPr>
        <w:t>U periodu januar – decembar 201</w:t>
      </w:r>
      <w:r w:rsidR="00F852F3">
        <w:rPr>
          <w:szCs w:val="24"/>
          <w:lang w:val="hr-HR" w:eastAsia="hr-HR"/>
        </w:rPr>
        <w:t>9</w:t>
      </w:r>
      <w:r w:rsidRPr="003D509A">
        <w:rPr>
          <w:szCs w:val="24"/>
          <w:lang w:val="hr-HR" w:eastAsia="hr-HR"/>
        </w:rPr>
        <w:t xml:space="preserve">. godine, u postupku sprovođenja zaključenih  Sporazuma o socijalnom osiguranju između Bosne i Hercegovine i Republike Slovenije, Savezne Republike Jugoslavije, Ugovora o socijalnom osiguranju između Bosne i Hercegovine i Republike Hrvatske, na zahtjev Federalnog zavoda za zapošljavanje Sarajevo, vršena je </w:t>
      </w:r>
      <w:r w:rsidR="00F852F3">
        <w:rPr>
          <w:szCs w:val="24"/>
          <w:lang w:val="hr-HR" w:eastAsia="hr-HR"/>
        </w:rPr>
        <w:t xml:space="preserve">redovna </w:t>
      </w:r>
      <w:r w:rsidRPr="003D509A">
        <w:rPr>
          <w:szCs w:val="24"/>
          <w:lang w:val="hr-HR" w:eastAsia="hr-HR"/>
        </w:rPr>
        <w:t>provjera podataka o periodima osiguranja i  ostvarivanju novčane naknade za vrijeme nezaposlenosti.</w:t>
      </w:r>
    </w:p>
    <w:p w:rsidR="00720909" w:rsidRPr="003D509A" w:rsidRDefault="00720909" w:rsidP="00C55BD0">
      <w:pPr>
        <w:rPr>
          <w:szCs w:val="24"/>
          <w:lang w:val="hr-HR" w:eastAsia="hr-HR"/>
        </w:rPr>
      </w:pPr>
    </w:p>
    <w:p w:rsidR="00B36AF0" w:rsidRPr="003D509A" w:rsidRDefault="00C55BD0">
      <w:pPr>
        <w:rPr>
          <w:noProof/>
          <w:szCs w:val="24"/>
          <w:lang w:val="bs-Latn-BA"/>
        </w:rPr>
      </w:pPr>
      <w:r w:rsidRPr="003D509A">
        <w:rPr>
          <w:noProof/>
          <w:szCs w:val="24"/>
          <w:lang w:val="bs-Latn-BA"/>
        </w:rPr>
        <w:br w:type="page"/>
      </w:r>
    </w:p>
    <w:p w:rsidR="0025305B" w:rsidRPr="003D509A" w:rsidRDefault="00E04023" w:rsidP="00A65B21">
      <w:pPr>
        <w:pStyle w:val="Heading1"/>
      </w:pPr>
      <w:bookmarkStart w:id="143" w:name="_Toc528580922"/>
      <w:bookmarkStart w:id="144" w:name="_Toc2856421"/>
      <w:bookmarkStart w:id="145" w:name="_Toc34309144"/>
      <w:r w:rsidRPr="003D509A">
        <w:lastRenderedPageBreak/>
        <w:t>UNAPREĐENJE ODNOSA SA POSLODAVCIMA, LOKALNIM ZAJEDNICAM</w:t>
      </w:r>
      <w:r w:rsidR="008A2F00">
        <w:t>A</w:t>
      </w:r>
      <w:r w:rsidRPr="003D509A">
        <w:t xml:space="preserve"> I DRUGIM INSTITUCIJAMA</w:t>
      </w:r>
      <w:bookmarkEnd w:id="143"/>
      <w:bookmarkEnd w:id="144"/>
      <w:bookmarkEnd w:id="145"/>
      <w:r w:rsidR="004424DC" w:rsidRPr="003D509A">
        <w:t xml:space="preserve"> </w:t>
      </w:r>
    </w:p>
    <w:p w:rsidR="006F4A34" w:rsidRPr="003D509A" w:rsidRDefault="006F4A34" w:rsidP="006F4A34">
      <w:pPr>
        <w:spacing w:line="276" w:lineRule="auto"/>
        <w:jc w:val="both"/>
        <w:rPr>
          <w:szCs w:val="24"/>
          <w:lang w:val="hr-HR"/>
        </w:rPr>
      </w:pPr>
      <w:r w:rsidRPr="003D509A">
        <w:rPr>
          <w:szCs w:val="24"/>
        </w:rPr>
        <w:t>U</w:t>
      </w:r>
      <w:r w:rsidRPr="003D509A">
        <w:rPr>
          <w:szCs w:val="24"/>
          <w:lang w:val="hr-HR"/>
        </w:rPr>
        <w:t xml:space="preserve"> </w:t>
      </w:r>
      <w:proofErr w:type="spellStart"/>
      <w:r w:rsidRPr="003D509A">
        <w:rPr>
          <w:szCs w:val="24"/>
        </w:rPr>
        <w:t>okviru</w:t>
      </w:r>
      <w:proofErr w:type="spellEnd"/>
      <w:r w:rsidRPr="003D509A">
        <w:rPr>
          <w:szCs w:val="24"/>
          <w:lang w:val="hr-HR"/>
        </w:rPr>
        <w:t xml:space="preserve"> </w:t>
      </w:r>
      <w:proofErr w:type="spellStart"/>
      <w:r w:rsidRPr="003D509A">
        <w:rPr>
          <w:szCs w:val="24"/>
        </w:rPr>
        <w:t>poslova</w:t>
      </w:r>
      <w:proofErr w:type="spellEnd"/>
      <w:r w:rsidRPr="003D509A">
        <w:rPr>
          <w:szCs w:val="24"/>
          <w:lang w:val="hr-HR"/>
        </w:rPr>
        <w:t xml:space="preserve"> </w:t>
      </w:r>
      <w:proofErr w:type="spellStart"/>
      <w:r w:rsidRPr="003D509A">
        <w:rPr>
          <w:szCs w:val="24"/>
        </w:rPr>
        <w:t>razvoja</w:t>
      </w:r>
      <w:proofErr w:type="spellEnd"/>
      <w:r w:rsidRPr="003D509A">
        <w:rPr>
          <w:szCs w:val="24"/>
          <w:lang w:val="hr-HR"/>
        </w:rPr>
        <w:t xml:space="preserve"> </w:t>
      </w:r>
      <w:proofErr w:type="spellStart"/>
      <w:r w:rsidRPr="003D509A">
        <w:rPr>
          <w:szCs w:val="24"/>
        </w:rPr>
        <w:t>i</w:t>
      </w:r>
      <w:proofErr w:type="spellEnd"/>
      <w:r w:rsidRPr="003D509A">
        <w:rPr>
          <w:szCs w:val="24"/>
          <w:lang w:val="hr-HR"/>
        </w:rPr>
        <w:t xml:space="preserve"> </w:t>
      </w:r>
      <w:proofErr w:type="spellStart"/>
      <w:r w:rsidRPr="003D509A">
        <w:rPr>
          <w:szCs w:val="24"/>
        </w:rPr>
        <w:t>unapre</w:t>
      </w:r>
      <w:proofErr w:type="spellEnd"/>
      <w:r w:rsidRPr="003D509A">
        <w:rPr>
          <w:szCs w:val="24"/>
          <w:lang w:val="hr-HR"/>
        </w:rPr>
        <w:t>đ</w:t>
      </w:r>
      <w:proofErr w:type="spellStart"/>
      <w:r w:rsidRPr="003D509A">
        <w:rPr>
          <w:szCs w:val="24"/>
        </w:rPr>
        <w:t>enja</w:t>
      </w:r>
      <w:proofErr w:type="spellEnd"/>
      <w:r w:rsidRPr="003D509A">
        <w:rPr>
          <w:szCs w:val="24"/>
          <w:lang w:val="hr-HR"/>
        </w:rPr>
        <w:t xml:space="preserve"> </w:t>
      </w:r>
      <w:proofErr w:type="spellStart"/>
      <w:r w:rsidRPr="003D509A">
        <w:rPr>
          <w:szCs w:val="24"/>
        </w:rPr>
        <w:t>odnosa</w:t>
      </w:r>
      <w:proofErr w:type="spellEnd"/>
      <w:r w:rsidRPr="003D509A">
        <w:rPr>
          <w:szCs w:val="24"/>
          <w:lang w:val="hr-HR"/>
        </w:rPr>
        <w:t xml:space="preserve"> </w:t>
      </w:r>
      <w:proofErr w:type="spellStart"/>
      <w:r w:rsidRPr="003D509A">
        <w:rPr>
          <w:szCs w:val="24"/>
        </w:rPr>
        <w:t>sa</w:t>
      </w:r>
      <w:proofErr w:type="spellEnd"/>
      <w:r w:rsidRPr="003D509A">
        <w:rPr>
          <w:szCs w:val="24"/>
          <w:lang w:val="hr-HR"/>
        </w:rPr>
        <w:t xml:space="preserve"> </w:t>
      </w:r>
      <w:proofErr w:type="spellStart"/>
      <w:r w:rsidRPr="003D509A">
        <w:rPr>
          <w:szCs w:val="24"/>
        </w:rPr>
        <w:t>poslodavcima</w:t>
      </w:r>
      <w:proofErr w:type="spellEnd"/>
      <w:r w:rsidRPr="003D509A">
        <w:rPr>
          <w:szCs w:val="24"/>
          <w:lang w:val="hr-HR"/>
        </w:rPr>
        <w:t xml:space="preserve">, </w:t>
      </w:r>
      <w:proofErr w:type="spellStart"/>
      <w:r w:rsidRPr="003D509A">
        <w:rPr>
          <w:szCs w:val="24"/>
        </w:rPr>
        <w:t>lokalnim</w:t>
      </w:r>
      <w:proofErr w:type="spellEnd"/>
      <w:r w:rsidRPr="003D509A">
        <w:rPr>
          <w:szCs w:val="24"/>
          <w:lang w:val="hr-HR"/>
        </w:rPr>
        <w:t xml:space="preserve"> </w:t>
      </w:r>
      <w:proofErr w:type="spellStart"/>
      <w:r w:rsidRPr="003D509A">
        <w:rPr>
          <w:szCs w:val="24"/>
        </w:rPr>
        <w:t>zajednicama</w:t>
      </w:r>
      <w:proofErr w:type="spellEnd"/>
      <w:r w:rsidRPr="003D509A">
        <w:rPr>
          <w:szCs w:val="24"/>
          <w:lang w:val="hr-HR"/>
        </w:rPr>
        <w:t xml:space="preserve"> </w:t>
      </w:r>
      <w:proofErr w:type="spellStart"/>
      <w:r w:rsidRPr="003D509A">
        <w:rPr>
          <w:szCs w:val="24"/>
        </w:rPr>
        <w:t>i</w:t>
      </w:r>
      <w:proofErr w:type="spellEnd"/>
      <w:r w:rsidRPr="003D509A">
        <w:rPr>
          <w:szCs w:val="24"/>
          <w:lang w:val="hr-HR"/>
        </w:rPr>
        <w:t xml:space="preserve"> </w:t>
      </w:r>
      <w:proofErr w:type="spellStart"/>
      <w:r w:rsidRPr="003D509A">
        <w:rPr>
          <w:szCs w:val="24"/>
        </w:rPr>
        <w:t>drugim</w:t>
      </w:r>
      <w:proofErr w:type="spellEnd"/>
      <w:r w:rsidRPr="003D509A">
        <w:rPr>
          <w:szCs w:val="24"/>
          <w:lang w:val="hr-HR"/>
        </w:rPr>
        <w:t xml:space="preserve"> </w:t>
      </w:r>
      <w:proofErr w:type="spellStart"/>
      <w:r w:rsidRPr="003D509A">
        <w:rPr>
          <w:szCs w:val="24"/>
        </w:rPr>
        <w:t>institucijama</w:t>
      </w:r>
      <w:proofErr w:type="spellEnd"/>
      <w:r w:rsidR="004C69FE" w:rsidRPr="003D509A">
        <w:rPr>
          <w:szCs w:val="24"/>
          <w:lang w:val="hr-HR"/>
        </w:rPr>
        <w:t>,</w:t>
      </w:r>
      <w:r w:rsidRPr="003D509A">
        <w:rPr>
          <w:szCs w:val="24"/>
          <w:lang w:val="hr-HR"/>
        </w:rPr>
        <w:t xml:space="preserve"> </w:t>
      </w:r>
      <w:r w:rsidRPr="003D509A">
        <w:rPr>
          <w:szCs w:val="24"/>
        </w:rPr>
        <w:t>u</w:t>
      </w:r>
      <w:r w:rsidRPr="003D509A">
        <w:rPr>
          <w:szCs w:val="24"/>
          <w:lang w:val="hr-HR"/>
        </w:rPr>
        <w:t xml:space="preserve"> 201</w:t>
      </w:r>
      <w:r w:rsidR="002447CE">
        <w:rPr>
          <w:szCs w:val="24"/>
          <w:lang w:val="hr-HR"/>
        </w:rPr>
        <w:t>9</w:t>
      </w:r>
      <w:r w:rsidRPr="003D509A">
        <w:rPr>
          <w:szCs w:val="24"/>
          <w:lang w:val="hr-HR"/>
        </w:rPr>
        <w:t xml:space="preserve">. </w:t>
      </w:r>
      <w:proofErr w:type="spellStart"/>
      <w:r w:rsidR="004C69FE" w:rsidRPr="003D509A">
        <w:rPr>
          <w:szCs w:val="24"/>
        </w:rPr>
        <w:t>g</w:t>
      </w:r>
      <w:r w:rsidRPr="003D509A">
        <w:rPr>
          <w:szCs w:val="24"/>
        </w:rPr>
        <w:t>odini</w:t>
      </w:r>
      <w:proofErr w:type="spellEnd"/>
      <w:r w:rsidR="004C69FE" w:rsidRPr="003D509A">
        <w:rPr>
          <w:szCs w:val="24"/>
          <w:lang w:val="hr-HR"/>
        </w:rPr>
        <w:t>,</w:t>
      </w:r>
      <w:r w:rsidRPr="003D509A">
        <w:rPr>
          <w:szCs w:val="24"/>
          <w:lang w:val="hr-HR"/>
        </w:rPr>
        <w:t xml:space="preserve"> </w:t>
      </w:r>
      <w:proofErr w:type="spellStart"/>
      <w:r w:rsidRPr="003D509A">
        <w:rPr>
          <w:szCs w:val="24"/>
        </w:rPr>
        <w:t>poduzeto</w:t>
      </w:r>
      <w:proofErr w:type="spellEnd"/>
      <w:r w:rsidRPr="003D509A">
        <w:rPr>
          <w:szCs w:val="24"/>
          <w:lang w:val="hr-HR"/>
        </w:rPr>
        <w:t xml:space="preserve"> </w:t>
      </w:r>
      <w:r w:rsidRPr="003D509A">
        <w:rPr>
          <w:szCs w:val="24"/>
        </w:rPr>
        <w:t>je</w:t>
      </w:r>
      <w:r w:rsidRPr="003D509A">
        <w:rPr>
          <w:szCs w:val="24"/>
          <w:lang w:val="hr-HR"/>
        </w:rPr>
        <w:t xml:space="preserve"> </w:t>
      </w:r>
      <w:proofErr w:type="spellStart"/>
      <w:r w:rsidRPr="003D509A">
        <w:rPr>
          <w:szCs w:val="24"/>
        </w:rPr>
        <w:t>niz</w:t>
      </w:r>
      <w:proofErr w:type="spellEnd"/>
      <w:r w:rsidRPr="003D509A">
        <w:rPr>
          <w:szCs w:val="24"/>
          <w:lang w:val="hr-HR"/>
        </w:rPr>
        <w:t xml:space="preserve"> </w:t>
      </w:r>
      <w:proofErr w:type="spellStart"/>
      <w:r w:rsidRPr="003D509A">
        <w:rPr>
          <w:szCs w:val="24"/>
        </w:rPr>
        <w:t>aktivnosti</w:t>
      </w:r>
      <w:proofErr w:type="spellEnd"/>
      <w:r w:rsidRPr="003D509A">
        <w:rPr>
          <w:szCs w:val="24"/>
          <w:lang w:val="hr-HR"/>
        </w:rPr>
        <w:t xml:space="preserve"> </w:t>
      </w:r>
      <w:proofErr w:type="spellStart"/>
      <w:r w:rsidRPr="003D509A">
        <w:rPr>
          <w:szCs w:val="24"/>
        </w:rPr>
        <w:t>kojim</w:t>
      </w:r>
      <w:proofErr w:type="spellEnd"/>
      <w:r w:rsidRPr="003D509A">
        <w:rPr>
          <w:szCs w:val="24"/>
          <w:lang w:val="hr-HR"/>
        </w:rPr>
        <w:t xml:space="preserve"> </w:t>
      </w:r>
      <w:r w:rsidRPr="003D509A">
        <w:rPr>
          <w:szCs w:val="24"/>
        </w:rPr>
        <w:t>bi</w:t>
      </w:r>
      <w:r w:rsidRPr="003D509A">
        <w:rPr>
          <w:szCs w:val="24"/>
          <w:lang w:val="hr-HR"/>
        </w:rPr>
        <w:t xml:space="preserve"> </w:t>
      </w:r>
      <w:r w:rsidRPr="003D509A">
        <w:rPr>
          <w:szCs w:val="24"/>
        </w:rPr>
        <w:t>se</w:t>
      </w:r>
      <w:r w:rsidRPr="003D509A">
        <w:rPr>
          <w:szCs w:val="24"/>
          <w:lang w:val="hr-HR"/>
        </w:rPr>
        <w:t xml:space="preserve"> </w:t>
      </w:r>
      <w:proofErr w:type="spellStart"/>
      <w:r w:rsidRPr="003D509A">
        <w:rPr>
          <w:szCs w:val="24"/>
        </w:rPr>
        <w:t>saradnja</w:t>
      </w:r>
      <w:proofErr w:type="spellEnd"/>
      <w:r w:rsidRPr="003D509A">
        <w:rPr>
          <w:szCs w:val="24"/>
          <w:lang w:val="hr-HR"/>
        </w:rPr>
        <w:t xml:space="preserve"> </w:t>
      </w:r>
      <w:proofErr w:type="spellStart"/>
      <w:r w:rsidRPr="003D509A">
        <w:rPr>
          <w:szCs w:val="24"/>
        </w:rPr>
        <w:t>sa</w:t>
      </w:r>
      <w:proofErr w:type="spellEnd"/>
      <w:r w:rsidRPr="003D509A">
        <w:rPr>
          <w:szCs w:val="24"/>
          <w:lang w:val="hr-HR"/>
        </w:rPr>
        <w:t xml:space="preserve"> </w:t>
      </w:r>
      <w:proofErr w:type="spellStart"/>
      <w:r w:rsidRPr="003D509A">
        <w:rPr>
          <w:szCs w:val="24"/>
        </w:rPr>
        <w:t>navedenim</w:t>
      </w:r>
      <w:proofErr w:type="spellEnd"/>
      <w:r w:rsidRPr="003D509A">
        <w:rPr>
          <w:szCs w:val="24"/>
          <w:lang w:val="hr-HR"/>
        </w:rPr>
        <w:t xml:space="preserve"> </w:t>
      </w:r>
      <w:proofErr w:type="spellStart"/>
      <w:r w:rsidRPr="003D509A">
        <w:rPr>
          <w:szCs w:val="24"/>
        </w:rPr>
        <w:t>akterima</w:t>
      </w:r>
      <w:proofErr w:type="spellEnd"/>
      <w:r w:rsidRPr="003D509A">
        <w:rPr>
          <w:szCs w:val="24"/>
          <w:lang w:val="hr-HR"/>
        </w:rPr>
        <w:t xml:space="preserve"> </w:t>
      </w:r>
      <w:proofErr w:type="spellStart"/>
      <w:r w:rsidRPr="003D509A">
        <w:rPr>
          <w:szCs w:val="24"/>
        </w:rPr>
        <w:t>unaprijedila</w:t>
      </w:r>
      <w:proofErr w:type="spellEnd"/>
      <w:r w:rsidRPr="003D509A">
        <w:rPr>
          <w:szCs w:val="24"/>
          <w:lang w:val="hr-HR"/>
        </w:rPr>
        <w:t xml:space="preserve">. </w:t>
      </w:r>
      <w:proofErr w:type="spellStart"/>
      <w:r w:rsidRPr="003D509A">
        <w:rPr>
          <w:szCs w:val="24"/>
        </w:rPr>
        <w:t>Aktivnosti</w:t>
      </w:r>
      <w:proofErr w:type="spellEnd"/>
      <w:r w:rsidRPr="003D509A">
        <w:rPr>
          <w:szCs w:val="24"/>
          <w:lang w:val="hr-HR"/>
        </w:rPr>
        <w:t xml:space="preserve"> </w:t>
      </w:r>
      <w:proofErr w:type="spellStart"/>
      <w:r w:rsidRPr="003D509A">
        <w:rPr>
          <w:szCs w:val="24"/>
        </w:rPr>
        <w:t>su</w:t>
      </w:r>
      <w:proofErr w:type="spellEnd"/>
      <w:r w:rsidRPr="003D509A">
        <w:rPr>
          <w:szCs w:val="24"/>
          <w:lang w:val="hr-HR"/>
        </w:rPr>
        <w:t xml:space="preserve"> </w:t>
      </w:r>
      <w:proofErr w:type="spellStart"/>
      <w:r w:rsidRPr="003D509A">
        <w:rPr>
          <w:szCs w:val="24"/>
        </w:rPr>
        <w:t>prvenstveno</w:t>
      </w:r>
      <w:proofErr w:type="spellEnd"/>
      <w:r w:rsidRPr="003D509A">
        <w:rPr>
          <w:szCs w:val="24"/>
          <w:lang w:val="hr-HR"/>
        </w:rPr>
        <w:t xml:space="preserve"> </w:t>
      </w:r>
      <w:r w:rsidRPr="003D509A">
        <w:rPr>
          <w:szCs w:val="24"/>
        </w:rPr>
        <w:t>bile</w:t>
      </w:r>
      <w:r w:rsidRPr="003D509A">
        <w:rPr>
          <w:szCs w:val="24"/>
          <w:lang w:val="hr-HR"/>
        </w:rPr>
        <w:t xml:space="preserve"> </w:t>
      </w:r>
      <w:proofErr w:type="spellStart"/>
      <w:r w:rsidRPr="003D509A">
        <w:rPr>
          <w:szCs w:val="24"/>
        </w:rPr>
        <w:t>usmjerene</w:t>
      </w:r>
      <w:proofErr w:type="spellEnd"/>
      <w:r w:rsidRPr="003D509A">
        <w:rPr>
          <w:szCs w:val="24"/>
          <w:lang w:val="hr-HR"/>
        </w:rPr>
        <w:t xml:space="preserve"> </w:t>
      </w:r>
      <w:proofErr w:type="spellStart"/>
      <w:r w:rsidRPr="003D509A">
        <w:rPr>
          <w:szCs w:val="24"/>
        </w:rPr>
        <w:t>na</w:t>
      </w:r>
      <w:proofErr w:type="spellEnd"/>
      <w:r w:rsidRPr="003D509A">
        <w:rPr>
          <w:szCs w:val="24"/>
          <w:lang w:val="hr-HR"/>
        </w:rPr>
        <w:t xml:space="preserve"> </w:t>
      </w:r>
      <w:proofErr w:type="spellStart"/>
      <w:r w:rsidRPr="003D509A">
        <w:rPr>
          <w:szCs w:val="24"/>
        </w:rPr>
        <w:t>prikupljanje</w:t>
      </w:r>
      <w:proofErr w:type="spellEnd"/>
      <w:r w:rsidRPr="003D509A">
        <w:rPr>
          <w:szCs w:val="24"/>
          <w:lang w:val="hr-HR"/>
        </w:rPr>
        <w:t xml:space="preserve"> </w:t>
      </w:r>
      <w:proofErr w:type="spellStart"/>
      <w:r w:rsidRPr="003D509A">
        <w:rPr>
          <w:szCs w:val="24"/>
        </w:rPr>
        <w:t>informacija</w:t>
      </w:r>
      <w:proofErr w:type="spellEnd"/>
      <w:r w:rsidRPr="003D509A">
        <w:rPr>
          <w:szCs w:val="24"/>
          <w:lang w:val="hr-HR"/>
        </w:rPr>
        <w:t xml:space="preserve"> </w:t>
      </w:r>
      <w:r w:rsidRPr="003D509A">
        <w:rPr>
          <w:szCs w:val="24"/>
        </w:rPr>
        <w:t>o</w:t>
      </w:r>
      <w:r w:rsidRPr="003D509A">
        <w:rPr>
          <w:szCs w:val="24"/>
          <w:lang w:val="hr-HR"/>
        </w:rPr>
        <w:t xml:space="preserve"> </w:t>
      </w:r>
      <w:proofErr w:type="spellStart"/>
      <w:r w:rsidRPr="003D509A">
        <w:rPr>
          <w:szCs w:val="24"/>
        </w:rPr>
        <w:t>registrovanim</w:t>
      </w:r>
      <w:proofErr w:type="spellEnd"/>
      <w:r w:rsidRPr="003D509A">
        <w:rPr>
          <w:szCs w:val="24"/>
          <w:lang w:val="hr-HR"/>
        </w:rPr>
        <w:t xml:space="preserve"> </w:t>
      </w:r>
      <w:proofErr w:type="spellStart"/>
      <w:r w:rsidRPr="003D509A">
        <w:rPr>
          <w:szCs w:val="24"/>
        </w:rPr>
        <w:t>pravnim</w:t>
      </w:r>
      <w:proofErr w:type="spellEnd"/>
      <w:r w:rsidRPr="003D509A">
        <w:rPr>
          <w:szCs w:val="24"/>
          <w:lang w:val="hr-HR"/>
        </w:rPr>
        <w:t xml:space="preserve"> </w:t>
      </w:r>
      <w:proofErr w:type="spellStart"/>
      <w:r w:rsidRPr="003D509A">
        <w:rPr>
          <w:szCs w:val="24"/>
        </w:rPr>
        <w:t>subjektima</w:t>
      </w:r>
      <w:proofErr w:type="spellEnd"/>
      <w:r w:rsidRPr="003D509A">
        <w:rPr>
          <w:szCs w:val="24"/>
          <w:lang w:val="hr-HR"/>
        </w:rPr>
        <w:t xml:space="preserve"> </w:t>
      </w:r>
      <w:proofErr w:type="spellStart"/>
      <w:r w:rsidRPr="003D509A">
        <w:rPr>
          <w:szCs w:val="24"/>
        </w:rPr>
        <w:t>na</w:t>
      </w:r>
      <w:proofErr w:type="spellEnd"/>
      <w:r w:rsidRPr="003D509A">
        <w:rPr>
          <w:szCs w:val="24"/>
          <w:lang w:val="hr-HR"/>
        </w:rPr>
        <w:t xml:space="preserve"> </w:t>
      </w:r>
      <w:proofErr w:type="spellStart"/>
      <w:r w:rsidRPr="003D509A">
        <w:rPr>
          <w:szCs w:val="24"/>
        </w:rPr>
        <w:t>podru</w:t>
      </w:r>
      <w:proofErr w:type="spellEnd"/>
      <w:r w:rsidRPr="003D509A">
        <w:rPr>
          <w:szCs w:val="24"/>
          <w:lang w:val="hr-HR"/>
        </w:rPr>
        <w:t>č</w:t>
      </w:r>
      <w:proofErr w:type="spellStart"/>
      <w:r w:rsidRPr="003D509A">
        <w:rPr>
          <w:szCs w:val="24"/>
        </w:rPr>
        <w:t>ju</w:t>
      </w:r>
      <w:proofErr w:type="spellEnd"/>
      <w:r w:rsidRPr="003D509A">
        <w:rPr>
          <w:szCs w:val="24"/>
          <w:lang w:val="hr-HR"/>
        </w:rPr>
        <w:t xml:space="preserve"> </w:t>
      </w:r>
      <w:proofErr w:type="spellStart"/>
      <w:r w:rsidRPr="003D509A">
        <w:rPr>
          <w:szCs w:val="24"/>
        </w:rPr>
        <w:t>Tuzlanskog</w:t>
      </w:r>
      <w:proofErr w:type="spellEnd"/>
      <w:r w:rsidRPr="003D509A">
        <w:rPr>
          <w:szCs w:val="24"/>
          <w:lang w:val="hr-HR"/>
        </w:rPr>
        <w:t xml:space="preserve"> </w:t>
      </w:r>
      <w:proofErr w:type="spellStart"/>
      <w:r w:rsidRPr="003D509A">
        <w:rPr>
          <w:szCs w:val="24"/>
        </w:rPr>
        <w:t>kantona</w:t>
      </w:r>
      <w:proofErr w:type="spellEnd"/>
      <w:r w:rsidRPr="003D509A">
        <w:rPr>
          <w:szCs w:val="24"/>
          <w:lang w:val="hr-HR"/>
        </w:rPr>
        <w:t xml:space="preserve">, </w:t>
      </w:r>
      <w:proofErr w:type="spellStart"/>
      <w:r w:rsidRPr="003D509A">
        <w:rPr>
          <w:szCs w:val="24"/>
        </w:rPr>
        <w:t>kao</w:t>
      </w:r>
      <w:proofErr w:type="spellEnd"/>
      <w:r w:rsidRPr="003D509A">
        <w:rPr>
          <w:szCs w:val="24"/>
          <w:lang w:val="hr-HR"/>
        </w:rPr>
        <w:t xml:space="preserve"> </w:t>
      </w:r>
      <w:proofErr w:type="spellStart"/>
      <w:r w:rsidRPr="003D509A">
        <w:rPr>
          <w:szCs w:val="24"/>
        </w:rPr>
        <w:t>i</w:t>
      </w:r>
      <w:proofErr w:type="spellEnd"/>
      <w:r w:rsidRPr="003D509A">
        <w:rPr>
          <w:szCs w:val="24"/>
          <w:lang w:val="hr-HR"/>
        </w:rPr>
        <w:t xml:space="preserve"> </w:t>
      </w:r>
      <w:proofErr w:type="spellStart"/>
      <w:r w:rsidRPr="003D509A">
        <w:rPr>
          <w:szCs w:val="24"/>
        </w:rPr>
        <w:t>ostvarivanju</w:t>
      </w:r>
      <w:proofErr w:type="spellEnd"/>
      <w:r w:rsidRPr="003D509A">
        <w:rPr>
          <w:szCs w:val="24"/>
          <w:lang w:val="hr-HR"/>
        </w:rPr>
        <w:t xml:space="preserve"> </w:t>
      </w:r>
      <w:proofErr w:type="spellStart"/>
      <w:r w:rsidRPr="003D509A">
        <w:rPr>
          <w:szCs w:val="24"/>
        </w:rPr>
        <w:t>kontakata</w:t>
      </w:r>
      <w:proofErr w:type="spellEnd"/>
      <w:r w:rsidRPr="003D509A">
        <w:rPr>
          <w:szCs w:val="24"/>
          <w:lang w:val="hr-HR"/>
        </w:rPr>
        <w:t xml:space="preserve"> </w:t>
      </w:r>
      <w:r w:rsidRPr="003D509A">
        <w:rPr>
          <w:szCs w:val="24"/>
        </w:rPr>
        <w:t>s</w:t>
      </w:r>
      <w:r w:rsidRPr="003D509A">
        <w:rPr>
          <w:szCs w:val="24"/>
          <w:lang w:val="hr-HR"/>
        </w:rPr>
        <w:t xml:space="preserve"> </w:t>
      </w:r>
      <w:proofErr w:type="spellStart"/>
      <w:r w:rsidRPr="003D509A">
        <w:rPr>
          <w:szCs w:val="24"/>
        </w:rPr>
        <w:t>istim</w:t>
      </w:r>
      <w:proofErr w:type="spellEnd"/>
      <w:r w:rsidRPr="003D509A">
        <w:rPr>
          <w:szCs w:val="24"/>
          <w:lang w:val="hr-HR"/>
        </w:rPr>
        <w:t xml:space="preserve"> </w:t>
      </w:r>
      <w:proofErr w:type="spellStart"/>
      <w:r w:rsidRPr="003D509A">
        <w:rPr>
          <w:szCs w:val="24"/>
        </w:rPr>
        <w:t>i</w:t>
      </w:r>
      <w:proofErr w:type="spellEnd"/>
      <w:r w:rsidRPr="003D509A">
        <w:rPr>
          <w:szCs w:val="24"/>
          <w:lang w:val="hr-HR"/>
        </w:rPr>
        <w:t xml:space="preserve"> </w:t>
      </w:r>
      <w:proofErr w:type="spellStart"/>
      <w:r w:rsidRPr="003D509A">
        <w:rPr>
          <w:szCs w:val="24"/>
        </w:rPr>
        <w:t>uspostavljanju</w:t>
      </w:r>
      <w:proofErr w:type="spellEnd"/>
      <w:r w:rsidRPr="003D509A">
        <w:rPr>
          <w:szCs w:val="24"/>
          <w:lang w:val="hr-HR"/>
        </w:rPr>
        <w:t xml:space="preserve"> </w:t>
      </w:r>
      <w:proofErr w:type="spellStart"/>
      <w:r w:rsidRPr="003D509A">
        <w:rPr>
          <w:szCs w:val="24"/>
        </w:rPr>
        <w:t>kvalitetnije</w:t>
      </w:r>
      <w:proofErr w:type="spellEnd"/>
      <w:r w:rsidRPr="003D509A">
        <w:rPr>
          <w:szCs w:val="24"/>
          <w:lang w:val="hr-HR"/>
        </w:rPr>
        <w:t xml:space="preserve"> </w:t>
      </w:r>
      <w:proofErr w:type="spellStart"/>
      <w:r w:rsidRPr="003D509A">
        <w:rPr>
          <w:szCs w:val="24"/>
        </w:rPr>
        <w:t>saradnje</w:t>
      </w:r>
      <w:proofErr w:type="spellEnd"/>
      <w:r w:rsidRPr="003D509A">
        <w:rPr>
          <w:szCs w:val="24"/>
          <w:lang w:val="hr-HR"/>
        </w:rPr>
        <w:t xml:space="preserve">. </w:t>
      </w:r>
    </w:p>
    <w:p w:rsidR="006F4A34" w:rsidRPr="003D509A" w:rsidRDefault="006F4A34" w:rsidP="006F4A34">
      <w:pPr>
        <w:spacing w:line="276" w:lineRule="auto"/>
        <w:jc w:val="both"/>
        <w:rPr>
          <w:szCs w:val="24"/>
          <w:lang w:val="hr-HR"/>
        </w:rPr>
      </w:pPr>
      <w:r w:rsidRPr="003D509A">
        <w:rPr>
          <w:szCs w:val="24"/>
        </w:rPr>
        <w:t>Pored</w:t>
      </w:r>
      <w:r w:rsidRPr="003D509A">
        <w:rPr>
          <w:szCs w:val="24"/>
          <w:lang w:val="hr-HR"/>
        </w:rPr>
        <w:t xml:space="preserve"> </w:t>
      </w:r>
      <w:proofErr w:type="spellStart"/>
      <w:r w:rsidRPr="003D509A">
        <w:rPr>
          <w:szCs w:val="24"/>
        </w:rPr>
        <w:t>poslodavaca</w:t>
      </w:r>
      <w:proofErr w:type="spellEnd"/>
      <w:r w:rsidRPr="003D509A">
        <w:rPr>
          <w:szCs w:val="24"/>
          <w:lang w:val="hr-HR"/>
        </w:rPr>
        <w:t xml:space="preserve"> </w:t>
      </w:r>
      <w:r w:rsidRPr="003D509A">
        <w:rPr>
          <w:szCs w:val="24"/>
        </w:rPr>
        <w:t>u</w:t>
      </w:r>
      <w:r w:rsidRPr="003D509A">
        <w:rPr>
          <w:szCs w:val="24"/>
          <w:lang w:val="hr-HR"/>
        </w:rPr>
        <w:t xml:space="preserve"> 201</w:t>
      </w:r>
      <w:r w:rsidR="002447CE">
        <w:rPr>
          <w:szCs w:val="24"/>
          <w:lang w:val="hr-HR"/>
        </w:rPr>
        <w:t>9</w:t>
      </w:r>
      <w:r w:rsidRPr="003D509A">
        <w:rPr>
          <w:szCs w:val="24"/>
          <w:lang w:val="hr-HR"/>
        </w:rPr>
        <w:t xml:space="preserve">. </w:t>
      </w:r>
      <w:proofErr w:type="spellStart"/>
      <w:r w:rsidRPr="003D509A">
        <w:rPr>
          <w:szCs w:val="24"/>
        </w:rPr>
        <w:t>godini</w:t>
      </w:r>
      <w:proofErr w:type="spellEnd"/>
      <w:r w:rsidRPr="003D509A">
        <w:rPr>
          <w:szCs w:val="24"/>
          <w:lang w:val="hr-HR"/>
        </w:rPr>
        <w:t xml:space="preserve"> </w:t>
      </w:r>
      <w:proofErr w:type="spellStart"/>
      <w:r w:rsidRPr="003D509A">
        <w:rPr>
          <w:szCs w:val="24"/>
        </w:rPr>
        <w:t>ostvareni</w:t>
      </w:r>
      <w:proofErr w:type="spellEnd"/>
      <w:r w:rsidRPr="003D509A">
        <w:rPr>
          <w:szCs w:val="24"/>
          <w:lang w:val="hr-HR"/>
        </w:rPr>
        <w:t xml:space="preserve"> </w:t>
      </w:r>
      <w:proofErr w:type="spellStart"/>
      <w:r w:rsidRPr="003D509A">
        <w:rPr>
          <w:szCs w:val="24"/>
        </w:rPr>
        <w:t>su</w:t>
      </w:r>
      <w:proofErr w:type="spellEnd"/>
      <w:r w:rsidRPr="003D509A">
        <w:rPr>
          <w:szCs w:val="24"/>
          <w:lang w:val="hr-HR"/>
        </w:rPr>
        <w:t xml:space="preserve"> </w:t>
      </w:r>
      <w:proofErr w:type="spellStart"/>
      <w:r w:rsidRPr="003D509A">
        <w:rPr>
          <w:szCs w:val="24"/>
        </w:rPr>
        <w:t>kontakti</w:t>
      </w:r>
      <w:proofErr w:type="spellEnd"/>
      <w:r w:rsidRPr="003D509A">
        <w:rPr>
          <w:szCs w:val="24"/>
          <w:lang w:val="hr-HR"/>
        </w:rPr>
        <w:t xml:space="preserve"> </w:t>
      </w:r>
      <w:proofErr w:type="spellStart"/>
      <w:r w:rsidRPr="003D509A">
        <w:rPr>
          <w:szCs w:val="24"/>
        </w:rPr>
        <w:t>i</w:t>
      </w:r>
      <w:proofErr w:type="spellEnd"/>
      <w:r w:rsidRPr="003D509A">
        <w:rPr>
          <w:szCs w:val="24"/>
          <w:lang w:val="hr-HR"/>
        </w:rPr>
        <w:t xml:space="preserve"> </w:t>
      </w:r>
      <w:proofErr w:type="spellStart"/>
      <w:r w:rsidRPr="003D509A">
        <w:rPr>
          <w:szCs w:val="24"/>
        </w:rPr>
        <w:t>sa</w:t>
      </w:r>
      <w:proofErr w:type="spellEnd"/>
      <w:r w:rsidRPr="003D509A">
        <w:rPr>
          <w:szCs w:val="24"/>
          <w:lang w:val="hr-HR"/>
        </w:rPr>
        <w:t xml:space="preserve"> </w:t>
      </w:r>
      <w:proofErr w:type="spellStart"/>
      <w:r w:rsidRPr="003D509A">
        <w:rPr>
          <w:szCs w:val="24"/>
        </w:rPr>
        <w:t>udru</w:t>
      </w:r>
      <w:proofErr w:type="spellEnd"/>
      <w:r w:rsidRPr="003D509A">
        <w:rPr>
          <w:szCs w:val="24"/>
          <w:lang w:val="hr-HR"/>
        </w:rPr>
        <w:t>ž</w:t>
      </w:r>
      <w:proofErr w:type="spellStart"/>
      <w:r w:rsidRPr="003D509A">
        <w:rPr>
          <w:szCs w:val="24"/>
        </w:rPr>
        <w:t>enjima</w:t>
      </w:r>
      <w:proofErr w:type="spellEnd"/>
      <w:r w:rsidRPr="003D509A">
        <w:rPr>
          <w:szCs w:val="24"/>
          <w:lang w:val="hr-HR"/>
        </w:rPr>
        <w:t xml:space="preserve"> </w:t>
      </w:r>
      <w:proofErr w:type="spellStart"/>
      <w:r w:rsidRPr="003D509A">
        <w:rPr>
          <w:szCs w:val="24"/>
        </w:rPr>
        <w:t>poslodavaca</w:t>
      </w:r>
      <w:proofErr w:type="spellEnd"/>
      <w:r w:rsidRPr="003D509A">
        <w:rPr>
          <w:szCs w:val="24"/>
          <w:lang w:val="hr-HR"/>
        </w:rPr>
        <w:t xml:space="preserve"> </w:t>
      </w:r>
      <w:proofErr w:type="spellStart"/>
      <w:r w:rsidRPr="003D509A">
        <w:rPr>
          <w:szCs w:val="24"/>
        </w:rPr>
        <w:t>koji</w:t>
      </w:r>
      <w:proofErr w:type="spellEnd"/>
      <w:r w:rsidRPr="003D509A">
        <w:rPr>
          <w:szCs w:val="24"/>
          <w:lang w:val="hr-HR"/>
        </w:rPr>
        <w:t xml:space="preserve"> </w:t>
      </w:r>
      <w:proofErr w:type="spellStart"/>
      <w:r w:rsidRPr="003D509A">
        <w:rPr>
          <w:szCs w:val="24"/>
        </w:rPr>
        <w:t>djeluju</w:t>
      </w:r>
      <w:proofErr w:type="spellEnd"/>
      <w:r w:rsidRPr="003D509A">
        <w:rPr>
          <w:szCs w:val="24"/>
          <w:lang w:val="hr-HR"/>
        </w:rPr>
        <w:t xml:space="preserve"> </w:t>
      </w:r>
      <w:proofErr w:type="spellStart"/>
      <w:r w:rsidRPr="003D509A">
        <w:rPr>
          <w:szCs w:val="24"/>
        </w:rPr>
        <w:t>na</w:t>
      </w:r>
      <w:proofErr w:type="spellEnd"/>
      <w:r w:rsidRPr="003D509A">
        <w:rPr>
          <w:szCs w:val="24"/>
          <w:lang w:val="hr-HR"/>
        </w:rPr>
        <w:t xml:space="preserve"> </w:t>
      </w:r>
      <w:proofErr w:type="spellStart"/>
      <w:r w:rsidRPr="003D509A">
        <w:rPr>
          <w:szCs w:val="24"/>
        </w:rPr>
        <w:t>podru</w:t>
      </w:r>
      <w:proofErr w:type="spellEnd"/>
      <w:r w:rsidRPr="003D509A">
        <w:rPr>
          <w:szCs w:val="24"/>
          <w:lang w:val="hr-HR"/>
        </w:rPr>
        <w:t>č</w:t>
      </w:r>
      <w:proofErr w:type="spellStart"/>
      <w:r w:rsidRPr="003D509A">
        <w:rPr>
          <w:szCs w:val="24"/>
        </w:rPr>
        <w:t>ju</w:t>
      </w:r>
      <w:proofErr w:type="spellEnd"/>
      <w:r w:rsidRPr="003D509A">
        <w:rPr>
          <w:szCs w:val="24"/>
          <w:lang w:val="hr-HR"/>
        </w:rPr>
        <w:t xml:space="preserve"> </w:t>
      </w:r>
      <w:proofErr w:type="spellStart"/>
      <w:r w:rsidRPr="003D509A">
        <w:rPr>
          <w:szCs w:val="24"/>
        </w:rPr>
        <w:t>Tuzlanskog</w:t>
      </w:r>
      <w:proofErr w:type="spellEnd"/>
      <w:r w:rsidRPr="003D509A">
        <w:rPr>
          <w:szCs w:val="24"/>
          <w:lang w:val="hr-HR"/>
        </w:rPr>
        <w:t xml:space="preserve"> </w:t>
      </w:r>
      <w:proofErr w:type="spellStart"/>
      <w:r w:rsidRPr="003D509A">
        <w:rPr>
          <w:szCs w:val="24"/>
        </w:rPr>
        <w:t>kantona</w:t>
      </w:r>
      <w:proofErr w:type="spellEnd"/>
      <w:r w:rsidRPr="003D509A">
        <w:rPr>
          <w:szCs w:val="24"/>
          <w:lang w:val="hr-HR"/>
        </w:rPr>
        <w:t>:</w:t>
      </w:r>
    </w:p>
    <w:p w:rsidR="006F4A34" w:rsidRPr="003D509A" w:rsidRDefault="006F4A34" w:rsidP="00332CFE">
      <w:pPr>
        <w:numPr>
          <w:ilvl w:val="0"/>
          <w:numId w:val="37"/>
        </w:numPr>
        <w:spacing w:after="60" w:line="276" w:lineRule="auto"/>
        <w:ind w:left="777" w:hanging="357"/>
        <w:jc w:val="both"/>
        <w:rPr>
          <w:szCs w:val="24"/>
        </w:rPr>
      </w:pPr>
      <w:proofErr w:type="spellStart"/>
      <w:r w:rsidRPr="003D509A">
        <w:rPr>
          <w:szCs w:val="24"/>
        </w:rPr>
        <w:t>Kantonalnom</w:t>
      </w:r>
      <w:proofErr w:type="spellEnd"/>
      <w:r w:rsidRPr="003D509A">
        <w:rPr>
          <w:szCs w:val="24"/>
        </w:rPr>
        <w:t xml:space="preserve"> </w:t>
      </w:r>
      <w:proofErr w:type="spellStart"/>
      <w:r w:rsidRPr="003D509A">
        <w:rPr>
          <w:szCs w:val="24"/>
        </w:rPr>
        <w:t>privrednom</w:t>
      </w:r>
      <w:proofErr w:type="spellEnd"/>
      <w:r w:rsidRPr="003D509A">
        <w:rPr>
          <w:szCs w:val="24"/>
        </w:rPr>
        <w:t xml:space="preserve"> </w:t>
      </w:r>
      <w:proofErr w:type="spellStart"/>
      <w:r w:rsidRPr="003D509A">
        <w:rPr>
          <w:szCs w:val="24"/>
        </w:rPr>
        <w:t>komorom</w:t>
      </w:r>
      <w:proofErr w:type="spellEnd"/>
      <w:r w:rsidRPr="003D509A">
        <w:rPr>
          <w:szCs w:val="24"/>
        </w:rPr>
        <w:t xml:space="preserve"> Tuzla, </w:t>
      </w:r>
    </w:p>
    <w:p w:rsidR="006F4A34" w:rsidRPr="003D509A" w:rsidRDefault="006F4A34" w:rsidP="00332CFE">
      <w:pPr>
        <w:numPr>
          <w:ilvl w:val="0"/>
          <w:numId w:val="37"/>
        </w:numPr>
        <w:spacing w:after="60" w:line="276" w:lineRule="auto"/>
        <w:ind w:left="777" w:hanging="357"/>
        <w:jc w:val="both"/>
        <w:rPr>
          <w:szCs w:val="24"/>
        </w:rPr>
      </w:pPr>
      <w:proofErr w:type="spellStart"/>
      <w:r w:rsidRPr="003D509A">
        <w:rPr>
          <w:szCs w:val="24"/>
        </w:rPr>
        <w:t>Udruženje</w:t>
      </w:r>
      <w:proofErr w:type="spellEnd"/>
      <w:r w:rsidRPr="003D509A">
        <w:rPr>
          <w:szCs w:val="24"/>
        </w:rPr>
        <w:t xml:space="preserve"> </w:t>
      </w:r>
      <w:proofErr w:type="spellStart"/>
      <w:r w:rsidRPr="003D509A">
        <w:rPr>
          <w:szCs w:val="24"/>
        </w:rPr>
        <w:t>samostalnih</w:t>
      </w:r>
      <w:proofErr w:type="spellEnd"/>
      <w:r w:rsidRPr="003D509A">
        <w:rPr>
          <w:szCs w:val="24"/>
        </w:rPr>
        <w:t xml:space="preserve"> </w:t>
      </w:r>
      <w:proofErr w:type="spellStart"/>
      <w:r w:rsidRPr="003D509A">
        <w:rPr>
          <w:szCs w:val="24"/>
        </w:rPr>
        <w:t>privrednika</w:t>
      </w:r>
      <w:proofErr w:type="spellEnd"/>
      <w:r w:rsidRPr="003D509A">
        <w:rPr>
          <w:szCs w:val="24"/>
        </w:rPr>
        <w:t xml:space="preserve"> Tuzla, </w:t>
      </w:r>
    </w:p>
    <w:p w:rsidR="006F4A34" w:rsidRPr="003D509A" w:rsidRDefault="006F4A34" w:rsidP="00332CFE">
      <w:pPr>
        <w:numPr>
          <w:ilvl w:val="0"/>
          <w:numId w:val="37"/>
        </w:numPr>
        <w:spacing w:after="60" w:line="276" w:lineRule="auto"/>
        <w:ind w:left="777" w:hanging="357"/>
        <w:jc w:val="both"/>
        <w:rPr>
          <w:szCs w:val="24"/>
        </w:rPr>
      </w:pPr>
      <w:proofErr w:type="spellStart"/>
      <w:r w:rsidRPr="003D509A">
        <w:rPr>
          <w:szCs w:val="24"/>
        </w:rPr>
        <w:t>Razvojno</w:t>
      </w:r>
      <w:proofErr w:type="spellEnd"/>
      <w:r w:rsidRPr="003D509A">
        <w:rPr>
          <w:szCs w:val="24"/>
        </w:rPr>
        <w:t xml:space="preserve"> </w:t>
      </w:r>
      <w:proofErr w:type="spellStart"/>
      <w:r w:rsidRPr="003D509A">
        <w:rPr>
          <w:szCs w:val="24"/>
        </w:rPr>
        <w:t>poduzetničkim</w:t>
      </w:r>
      <w:proofErr w:type="spellEnd"/>
      <w:r w:rsidRPr="003D509A">
        <w:rPr>
          <w:szCs w:val="24"/>
        </w:rPr>
        <w:t xml:space="preserve"> </w:t>
      </w:r>
      <w:proofErr w:type="spellStart"/>
      <w:r w:rsidRPr="003D509A">
        <w:rPr>
          <w:szCs w:val="24"/>
        </w:rPr>
        <w:t>centom</w:t>
      </w:r>
      <w:proofErr w:type="spellEnd"/>
      <w:r w:rsidRPr="003D509A">
        <w:rPr>
          <w:szCs w:val="24"/>
        </w:rPr>
        <w:t xml:space="preserve"> Tuzla – </w:t>
      </w:r>
      <w:proofErr w:type="spellStart"/>
      <w:r w:rsidRPr="003D509A">
        <w:rPr>
          <w:szCs w:val="24"/>
        </w:rPr>
        <w:t>Inkubator</w:t>
      </w:r>
      <w:proofErr w:type="spellEnd"/>
      <w:r w:rsidRPr="003D509A">
        <w:rPr>
          <w:szCs w:val="24"/>
        </w:rPr>
        <w:t xml:space="preserve"> </w:t>
      </w:r>
      <w:proofErr w:type="spellStart"/>
      <w:r w:rsidRPr="003D509A">
        <w:rPr>
          <w:szCs w:val="24"/>
        </w:rPr>
        <w:t>Lipnica</w:t>
      </w:r>
      <w:proofErr w:type="spellEnd"/>
      <w:r w:rsidRPr="003D509A">
        <w:rPr>
          <w:szCs w:val="24"/>
        </w:rPr>
        <w:t xml:space="preserve">, </w:t>
      </w:r>
    </w:p>
    <w:p w:rsidR="006F4A34" w:rsidRPr="003D509A" w:rsidRDefault="006F4A34" w:rsidP="00332CFE">
      <w:pPr>
        <w:numPr>
          <w:ilvl w:val="0"/>
          <w:numId w:val="37"/>
        </w:numPr>
        <w:spacing w:after="60" w:line="276" w:lineRule="auto"/>
        <w:ind w:left="777" w:hanging="357"/>
        <w:jc w:val="both"/>
        <w:rPr>
          <w:szCs w:val="24"/>
        </w:rPr>
      </w:pPr>
      <w:proofErr w:type="spellStart"/>
      <w:r w:rsidRPr="003D509A">
        <w:rPr>
          <w:szCs w:val="24"/>
        </w:rPr>
        <w:t>Ministarstvom</w:t>
      </w:r>
      <w:proofErr w:type="spellEnd"/>
      <w:r w:rsidRPr="003D509A">
        <w:rPr>
          <w:szCs w:val="24"/>
        </w:rPr>
        <w:t xml:space="preserve"> </w:t>
      </w:r>
      <w:proofErr w:type="spellStart"/>
      <w:r w:rsidRPr="003D509A">
        <w:rPr>
          <w:szCs w:val="24"/>
        </w:rPr>
        <w:t>privrede</w:t>
      </w:r>
      <w:proofErr w:type="spellEnd"/>
      <w:r w:rsidRPr="003D509A">
        <w:rPr>
          <w:szCs w:val="24"/>
        </w:rPr>
        <w:t xml:space="preserve"> TK,</w:t>
      </w:r>
    </w:p>
    <w:p w:rsidR="006F4A34" w:rsidRPr="003D509A" w:rsidRDefault="006F4A34" w:rsidP="00332CFE">
      <w:pPr>
        <w:numPr>
          <w:ilvl w:val="0"/>
          <w:numId w:val="37"/>
        </w:numPr>
        <w:spacing w:after="60" w:line="276" w:lineRule="auto"/>
        <w:ind w:left="777" w:hanging="357"/>
        <w:jc w:val="both"/>
        <w:rPr>
          <w:szCs w:val="24"/>
        </w:rPr>
      </w:pPr>
      <w:proofErr w:type="spellStart"/>
      <w:r w:rsidRPr="003D509A">
        <w:rPr>
          <w:szCs w:val="24"/>
        </w:rPr>
        <w:t>Ministarstvom</w:t>
      </w:r>
      <w:proofErr w:type="spellEnd"/>
      <w:r w:rsidRPr="003D509A">
        <w:rPr>
          <w:szCs w:val="24"/>
        </w:rPr>
        <w:t xml:space="preserve"> </w:t>
      </w:r>
      <w:proofErr w:type="spellStart"/>
      <w:r w:rsidRPr="003D509A">
        <w:rPr>
          <w:szCs w:val="24"/>
        </w:rPr>
        <w:t>obrazovanja</w:t>
      </w:r>
      <w:proofErr w:type="spellEnd"/>
      <w:r w:rsidRPr="003D509A">
        <w:rPr>
          <w:szCs w:val="24"/>
        </w:rPr>
        <w:t xml:space="preserve"> </w:t>
      </w:r>
      <w:proofErr w:type="spellStart"/>
      <w:r w:rsidRPr="003D509A">
        <w:rPr>
          <w:szCs w:val="24"/>
        </w:rPr>
        <w:t>i</w:t>
      </w:r>
      <w:proofErr w:type="spellEnd"/>
      <w:r w:rsidRPr="003D509A">
        <w:rPr>
          <w:szCs w:val="24"/>
        </w:rPr>
        <w:t xml:space="preserve"> </w:t>
      </w:r>
      <w:proofErr w:type="spellStart"/>
      <w:r w:rsidRPr="003D509A">
        <w:rPr>
          <w:szCs w:val="24"/>
        </w:rPr>
        <w:t>nauke</w:t>
      </w:r>
      <w:proofErr w:type="spellEnd"/>
      <w:r w:rsidRPr="003D509A">
        <w:rPr>
          <w:szCs w:val="24"/>
        </w:rPr>
        <w:t xml:space="preserve"> TK,</w:t>
      </w:r>
    </w:p>
    <w:p w:rsidR="008727DD" w:rsidRPr="003D509A" w:rsidRDefault="006F4A34" w:rsidP="00332CFE">
      <w:pPr>
        <w:numPr>
          <w:ilvl w:val="0"/>
          <w:numId w:val="37"/>
        </w:numPr>
        <w:spacing w:after="60" w:line="276" w:lineRule="auto"/>
        <w:ind w:left="777" w:hanging="357"/>
        <w:jc w:val="both"/>
        <w:rPr>
          <w:szCs w:val="24"/>
        </w:rPr>
      </w:pPr>
      <w:proofErr w:type="spellStart"/>
      <w:r w:rsidRPr="003D509A">
        <w:rPr>
          <w:szCs w:val="24"/>
        </w:rPr>
        <w:t>Pedagoškim</w:t>
      </w:r>
      <w:proofErr w:type="spellEnd"/>
      <w:r w:rsidRPr="003D509A">
        <w:rPr>
          <w:szCs w:val="24"/>
        </w:rPr>
        <w:t xml:space="preserve"> </w:t>
      </w:r>
      <w:proofErr w:type="spellStart"/>
      <w:r w:rsidRPr="003D509A">
        <w:rPr>
          <w:szCs w:val="24"/>
        </w:rPr>
        <w:t>zavodom</w:t>
      </w:r>
      <w:proofErr w:type="spellEnd"/>
      <w:r w:rsidRPr="003D509A">
        <w:rPr>
          <w:szCs w:val="24"/>
        </w:rPr>
        <w:t xml:space="preserve"> TK, </w:t>
      </w:r>
      <w:proofErr w:type="spellStart"/>
      <w:r w:rsidR="008727DD" w:rsidRPr="003D509A">
        <w:rPr>
          <w:szCs w:val="24"/>
        </w:rPr>
        <w:t>i</w:t>
      </w:r>
      <w:proofErr w:type="spellEnd"/>
      <w:r w:rsidRPr="003D509A">
        <w:rPr>
          <w:szCs w:val="24"/>
        </w:rPr>
        <w:t xml:space="preserve"> </w:t>
      </w:r>
    </w:p>
    <w:p w:rsidR="006F4A34" w:rsidRPr="003D509A" w:rsidRDefault="006F4A34" w:rsidP="00332CFE">
      <w:pPr>
        <w:numPr>
          <w:ilvl w:val="0"/>
          <w:numId w:val="37"/>
        </w:numPr>
        <w:spacing w:line="276" w:lineRule="auto"/>
        <w:ind w:left="777" w:hanging="357"/>
        <w:jc w:val="both"/>
        <w:rPr>
          <w:szCs w:val="24"/>
        </w:rPr>
      </w:pPr>
      <w:proofErr w:type="spellStart"/>
      <w:r w:rsidRPr="003D509A">
        <w:rPr>
          <w:szCs w:val="24"/>
        </w:rPr>
        <w:t>svim</w:t>
      </w:r>
      <w:proofErr w:type="spellEnd"/>
      <w:r w:rsidRPr="003D509A">
        <w:rPr>
          <w:szCs w:val="24"/>
        </w:rPr>
        <w:t xml:space="preserve"> </w:t>
      </w:r>
      <w:proofErr w:type="spellStart"/>
      <w:r w:rsidRPr="003D509A">
        <w:rPr>
          <w:szCs w:val="24"/>
        </w:rPr>
        <w:t>općinskim</w:t>
      </w:r>
      <w:proofErr w:type="spellEnd"/>
      <w:r w:rsidRPr="003D509A">
        <w:rPr>
          <w:szCs w:val="24"/>
        </w:rPr>
        <w:t xml:space="preserve"> </w:t>
      </w:r>
      <w:proofErr w:type="spellStart"/>
      <w:r w:rsidRPr="003D509A">
        <w:rPr>
          <w:szCs w:val="24"/>
        </w:rPr>
        <w:t>službama</w:t>
      </w:r>
      <w:proofErr w:type="spellEnd"/>
      <w:r w:rsidRPr="003D509A">
        <w:rPr>
          <w:szCs w:val="24"/>
        </w:rPr>
        <w:t xml:space="preserve"> </w:t>
      </w:r>
      <w:proofErr w:type="spellStart"/>
      <w:r w:rsidRPr="003D509A">
        <w:rPr>
          <w:szCs w:val="24"/>
        </w:rPr>
        <w:t>na</w:t>
      </w:r>
      <w:proofErr w:type="spellEnd"/>
      <w:r w:rsidRPr="003D509A">
        <w:rPr>
          <w:szCs w:val="24"/>
        </w:rPr>
        <w:t xml:space="preserve"> </w:t>
      </w:r>
      <w:proofErr w:type="spellStart"/>
      <w:r w:rsidRPr="003D509A">
        <w:rPr>
          <w:szCs w:val="24"/>
        </w:rPr>
        <w:t>području</w:t>
      </w:r>
      <w:proofErr w:type="spellEnd"/>
      <w:r w:rsidRPr="003D509A">
        <w:rPr>
          <w:szCs w:val="24"/>
        </w:rPr>
        <w:t xml:space="preserve"> </w:t>
      </w:r>
      <w:proofErr w:type="spellStart"/>
      <w:r w:rsidRPr="003D509A">
        <w:rPr>
          <w:szCs w:val="24"/>
        </w:rPr>
        <w:t>Tuzlanskog</w:t>
      </w:r>
      <w:proofErr w:type="spellEnd"/>
      <w:r w:rsidRPr="003D509A">
        <w:rPr>
          <w:szCs w:val="24"/>
        </w:rPr>
        <w:t xml:space="preserve"> </w:t>
      </w:r>
      <w:proofErr w:type="spellStart"/>
      <w:r w:rsidRPr="003D509A">
        <w:rPr>
          <w:szCs w:val="24"/>
        </w:rPr>
        <w:t>kantona</w:t>
      </w:r>
      <w:proofErr w:type="spellEnd"/>
      <w:r w:rsidRPr="003D509A">
        <w:rPr>
          <w:szCs w:val="24"/>
        </w:rPr>
        <w:t xml:space="preserve"> </w:t>
      </w:r>
      <w:proofErr w:type="spellStart"/>
      <w:r w:rsidRPr="003D509A">
        <w:rPr>
          <w:szCs w:val="24"/>
        </w:rPr>
        <w:t>i</w:t>
      </w:r>
      <w:proofErr w:type="spellEnd"/>
      <w:r w:rsidRPr="003D509A">
        <w:rPr>
          <w:szCs w:val="24"/>
        </w:rPr>
        <w:t xml:space="preserve"> </w:t>
      </w:r>
      <w:proofErr w:type="spellStart"/>
      <w:r w:rsidRPr="003D509A">
        <w:rPr>
          <w:szCs w:val="24"/>
        </w:rPr>
        <w:t>jednim</w:t>
      </w:r>
      <w:proofErr w:type="spellEnd"/>
      <w:r w:rsidRPr="003D509A">
        <w:rPr>
          <w:szCs w:val="24"/>
        </w:rPr>
        <w:t xml:space="preserve"> </w:t>
      </w:r>
      <w:proofErr w:type="spellStart"/>
      <w:r w:rsidRPr="003D509A">
        <w:rPr>
          <w:szCs w:val="24"/>
        </w:rPr>
        <w:t>brojem</w:t>
      </w:r>
      <w:proofErr w:type="spellEnd"/>
      <w:r w:rsidRPr="003D509A">
        <w:rPr>
          <w:szCs w:val="24"/>
        </w:rPr>
        <w:t xml:space="preserve"> </w:t>
      </w:r>
      <w:proofErr w:type="spellStart"/>
      <w:r w:rsidRPr="003D509A">
        <w:rPr>
          <w:szCs w:val="24"/>
        </w:rPr>
        <w:t>poslodavaca</w:t>
      </w:r>
      <w:proofErr w:type="spellEnd"/>
      <w:r w:rsidRPr="003D509A">
        <w:rPr>
          <w:szCs w:val="24"/>
        </w:rPr>
        <w:t xml:space="preserve"> </w:t>
      </w:r>
      <w:proofErr w:type="spellStart"/>
      <w:r w:rsidRPr="003D509A">
        <w:rPr>
          <w:szCs w:val="24"/>
        </w:rPr>
        <w:t>koji</w:t>
      </w:r>
      <w:proofErr w:type="spellEnd"/>
      <w:r w:rsidRPr="003D509A">
        <w:rPr>
          <w:szCs w:val="24"/>
        </w:rPr>
        <w:t xml:space="preserve"> </w:t>
      </w:r>
      <w:proofErr w:type="spellStart"/>
      <w:r w:rsidRPr="003D509A">
        <w:rPr>
          <w:szCs w:val="24"/>
        </w:rPr>
        <w:t>djeluju</w:t>
      </w:r>
      <w:proofErr w:type="spellEnd"/>
      <w:r w:rsidRPr="003D509A">
        <w:rPr>
          <w:szCs w:val="24"/>
        </w:rPr>
        <w:t xml:space="preserve"> </w:t>
      </w:r>
      <w:proofErr w:type="spellStart"/>
      <w:r w:rsidRPr="003D509A">
        <w:rPr>
          <w:szCs w:val="24"/>
        </w:rPr>
        <w:t>na</w:t>
      </w:r>
      <w:proofErr w:type="spellEnd"/>
      <w:r w:rsidRPr="003D509A">
        <w:rPr>
          <w:szCs w:val="24"/>
        </w:rPr>
        <w:t xml:space="preserve"> </w:t>
      </w:r>
      <w:proofErr w:type="spellStart"/>
      <w:r w:rsidRPr="003D509A">
        <w:rPr>
          <w:szCs w:val="24"/>
        </w:rPr>
        <w:t>području</w:t>
      </w:r>
      <w:proofErr w:type="spellEnd"/>
      <w:r w:rsidRPr="003D509A">
        <w:rPr>
          <w:szCs w:val="24"/>
        </w:rPr>
        <w:t xml:space="preserve"> </w:t>
      </w:r>
      <w:proofErr w:type="spellStart"/>
      <w:r w:rsidR="002447CE">
        <w:rPr>
          <w:szCs w:val="24"/>
        </w:rPr>
        <w:t>T</w:t>
      </w:r>
      <w:r w:rsidRPr="003D509A">
        <w:rPr>
          <w:szCs w:val="24"/>
        </w:rPr>
        <w:t>uzla</w:t>
      </w:r>
      <w:r w:rsidR="002447CE">
        <w:rPr>
          <w:szCs w:val="24"/>
        </w:rPr>
        <w:t>nskog</w:t>
      </w:r>
      <w:proofErr w:type="spellEnd"/>
      <w:r w:rsidR="002447CE">
        <w:rPr>
          <w:szCs w:val="24"/>
        </w:rPr>
        <w:t xml:space="preserve"> </w:t>
      </w:r>
      <w:proofErr w:type="spellStart"/>
      <w:r w:rsidR="002447CE">
        <w:rPr>
          <w:szCs w:val="24"/>
        </w:rPr>
        <w:t>kantona</w:t>
      </w:r>
      <w:proofErr w:type="spellEnd"/>
      <w:r w:rsidRPr="003D509A">
        <w:rPr>
          <w:szCs w:val="24"/>
        </w:rPr>
        <w:t xml:space="preserve">. </w:t>
      </w:r>
    </w:p>
    <w:p w:rsidR="006F4A34" w:rsidRPr="003D509A" w:rsidRDefault="006F4A34" w:rsidP="006F4A34">
      <w:pPr>
        <w:spacing w:line="276" w:lineRule="auto"/>
        <w:jc w:val="both"/>
        <w:rPr>
          <w:szCs w:val="24"/>
        </w:rPr>
      </w:pPr>
      <w:proofErr w:type="spellStart"/>
      <w:r w:rsidRPr="003D509A">
        <w:rPr>
          <w:szCs w:val="24"/>
        </w:rPr>
        <w:t>Uspostavljanju</w:t>
      </w:r>
      <w:proofErr w:type="spellEnd"/>
      <w:r w:rsidRPr="003D509A">
        <w:rPr>
          <w:szCs w:val="24"/>
        </w:rPr>
        <w:t xml:space="preserve"> </w:t>
      </w:r>
      <w:proofErr w:type="spellStart"/>
      <w:r w:rsidRPr="003D509A">
        <w:rPr>
          <w:szCs w:val="24"/>
        </w:rPr>
        <w:t>saradnje</w:t>
      </w:r>
      <w:proofErr w:type="spellEnd"/>
      <w:r w:rsidRPr="003D509A">
        <w:rPr>
          <w:szCs w:val="24"/>
        </w:rPr>
        <w:t xml:space="preserve"> </w:t>
      </w:r>
      <w:proofErr w:type="spellStart"/>
      <w:r w:rsidRPr="003D509A">
        <w:rPr>
          <w:szCs w:val="24"/>
        </w:rPr>
        <w:t>prethodilo</w:t>
      </w:r>
      <w:proofErr w:type="spellEnd"/>
      <w:r w:rsidRPr="003D509A">
        <w:rPr>
          <w:szCs w:val="24"/>
        </w:rPr>
        <w:t xml:space="preserve"> je </w:t>
      </w:r>
      <w:proofErr w:type="spellStart"/>
      <w:r w:rsidRPr="003D509A">
        <w:rPr>
          <w:szCs w:val="24"/>
        </w:rPr>
        <w:t>prikupljanje</w:t>
      </w:r>
      <w:proofErr w:type="spellEnd"/>
      <w:r w:rsidRPr="003D509A">
        <w:rPr>
          <w:szCs w:val="24"/>
        </w:rPr>
        <w:t xml:space="preserve"> </w:t>
      </w:r>
      <w:proofErr w:type="spellStart"/>
      <w:r w:rsidRPr="003D509A">
        <w:rPr>
          <w:szCs w:val="24"/>
        </w:rPr>
        <w:t>podataka</w:t>
      </w:r>
      <w:proofErr w:type="spellEnd"/>
      <w:r w:rsidRPr="003D509A">
        <w:rPr>
          <w:szCs w:val="24"/>
        </w:rPr>
        <w:t xml:space="preserve"> o </w:t>
      </w:r>
      <w:proofErr w:type="spellStart"/>
      <w:r w:rsidRPr="003D509A">
        <w:rPr>
          <w:szCs w:val="24"/>
        </w:rPr>
        <w:t>registrovanim</w:t>
      </w:r>
      <w:proofErr w:type="spellEnd"/>
      <w:r w:rsidRPr="003D509A">
        <w:rPr>
          <w:szCs w:val="24"/>
        </w:rPr>
        <w:t xml:space="preserve"> </w:t>
      </w:r>
      <w:proofErr w:type="spellStart"/>
      <w:r w:rsidRPr="003D509A">
        <w:rPr>
          <w:szCs w:val="24"/>
        </w:rPr>
        <w:t>poslodavcima</w:t>
      </w:r>
      <w:proofErr w:type="spellEnd"/>
      <w:r w:rsidRPr="003D509A">
        <w:rPr>
          <w:szCs w:val="24"/>
        </w:rPr>
        <w:t xml:space="preserve">, </w:t>
      </w:r>
      <w:proofErr w:type="spellStart"/>
      <w:r w:rsidRPr="003D509A">
        <w:rPr>
          <w:szCs w:val="24"/>
        </w:rPr>
        <w:t>uspostavljanju</w:t>
      </w:r>
      <w:proofErr w:type="spellEnd"/>
      <w:r w:rsidRPr="003D509A">
        <w:rPr>
          <w:szCs w:val="24"/>
        </w:rPr>
        <w:t xml:space="preserve"> </w:t>
      </w:r>
      <w:proofErr w:type="spellStart"/>
      <w:r w:rsidRPr="003D509A">
        <w:rPr>
          <w:szCs w:val="24"/>
        </w:rPr>
        <w:t>kontakata</w:t>
      </w:r>
      <w:proofErr w:type="spellEnd"/>
      <w:r w:rsidRPr="003D509A">
        <w:rPr>
          <w:szCs w:val="24"/>
        </w:rPr>
        <w:t xml:space="preserve"> </w:t>
      </w:r>
      <w:proofErr w:type="spellStart"/>
      <w:r w:rsidRPr="003D509A">
        <w:rPr>
          <w:szCs w:val="24"/>
        </w:rPr>
        <w:t>i</w:t>
      </w:r>
      <w:proofErr w:type="spellEnd"/>
      <w:r w:rsidRPr="003D509A">
        <w:rPr>
          <w:szCs w:val="24"/>
        </w:rPr>
        <w:t xml:space="preserve"> </w:t>
      </w:r>
      <w:proofErr w:type="spellStart"/>
      <w:r w:rsidRPr="003D509A">
        <w:rPr>
          <w:szCs w:val="24"/>
        </w:rPr>
        <w:t>posjetama</w:t>
      </w:r>
      <w:proofErr w:type="spellEnd"/>
      <w:r w:rsidRPr="003D509A">
        <w:rPr>
          <w:szCs w:val="24"/>
        </w:rPr>
        <w:t xml:space="preserve"> u </w:t>
      </w:r>
      <w:proofErr w:type="spellStart"/>
      <w:r w:rsidRPr="003D509A">
        <w:rPr>
          <w:szCs w:val="24"/>
        </w:rPr>
        <w:t>sjedišu</w:t>
      </w:r>
      <w:proofErr w:type="spellEnd"/>
      <w:r w:rsidRPr="003D509A">
        <w:rPr>
          <w:szCs w:val="24"/>
        </w:rPr>
        <w:t xml:space="preserve"> </w:t>
      </w:r>
      <w:proofErr w:type="spellStart"/>
      <w:r w:rsidRPr="003D509A">
        <w:rPr>
          <w:szCs w:val="24"/>
        </w:rPr>
        <w:t>poslodavca</w:t>
      </w:r>
      <w:proofErr w:type="spellEnd"/>
      <w:r w:rsidRPr="003D509A">
        <w:rPr>
          <w:szCs w:val="24"/>
        </w:rPr>
        <w:t xml:space="preserve"> </w:t>
      </w:r>
      <w:proofErr w:type="spellStart"/>
      <w:r w:rsidRPr="003D509A">
        <w:rPr>
          <w:szCs w:val="24"/>
        </w:rPr>
        <w:t>ili</w:t>
      </w:r>
      <w:proofErr w:type="spellEnd"/>
      <w:r w:rsidRPr="003D509A">
        <w:rPr>
          <w:szCs w:val="24"/>
        </w:rPr>
        <w:t xml:space="preserve"> </w:t>
      </w:r>
      <w:proofErr w:type="spellStart"/>
      <w:r w:rsidRPr="003D509A">
        <w:rPr>
          <w:szCs w:val="24"/>
        </w:rPr>
        <w:t>organizovanju</w:t>
      </w:r>
      <w:proofErr w:type="spellEnd"/>
      <w:r w:rsidRPr="003D509A">
        <w:rPr>
          <w:szCs w:val="24"/>
        </w:rPr>
        <w:t xml:space="preserve"> </w:t>
      </w:r>
      <w:proofErr w:type="spellStart"/>
      <w:r w:rsidRPr="003D509A">
        <w:rPr>
          <w:szCs w:val="24"/>
        </w:rPr>
        <w:t>zajedničkih</w:t>
      </w:r>
      <w:proofErr w:type="spellEnd"/>
      <w:r w:rsidRPr="003D509A">
        <w:rPr>
          <w:szCs w:val="24"/>
        </w:rPr>
        <w:t xml:space="preserve"> </w:t>
      </w:r>
      <w:proofErr w:type="spellStart"/>
      <w:r w:rsidRPr="003D509A">
        <w:rPr>
          <w:szCs w:val="24"/>
        </w:rPr>
        <w:t>sastanaka</w:t>
      </w:r>
      <w:proofErr w:type="spellEnd"/>
      <w:r w:rsidRPr="003D509A">
        <w:rPr>
          <w:szCs w:val="24"/>
        </w:rPr>
        <w:t xml:space="preserve">. </w:t>
      </w:r>
    </w:p>
    <w:p w:rsidR="006F4A34" w:rsidRPr="003D509A" w:rsidRDefault="006F4A34" w:rsidP="006F4A34">
      <w:pPr>
        <w:spacing w:line="276" w:lineRule="auto"/>
        <w:jc w:val="both"/>
        <w:rPr>
          <w:szCs w:val="24"/>
        </w:rPr>
      </w:pPr>
      <w:proofErr w:type="spellStart"/>
      <w:r w:rsidRPr="003D509A">
        <w:rPr>
          <w:szCs w:val="24"/>
        </w:rPr>
        <w:t>Prilikom</w:t>
      </w:r>
      <w:proofErr w:type="spellEnd"/>
      <w:r w:rsidRPr="003D509A">
        <w:rPr>
          <w:szCs w:val="24"/>
        </w:rPr>
        <w:t xml:space="preserve"> </w:t>
      </w:r>
      <w:proofErr w:type="spellStart"/>
      <w:r w:rsidRPr="003D509A">
        <w:rPr>
          <w:szCs w:val="24"/>
        </w:rPr>
        <w:t>kontakata</w:t>
      </w:r>
      <w:proofErr w:type="spellEnd"/>
      <w:r w:rsidRPr="003D509A">
        <w:rPr>
          <w:szCs w:val="24"/>
        </w:rPr>
        <w:t xml:space="preserve"> </w:t>
      </w:r>
      <w:proofErr w:type="spellStart"/>
      <w:r w:rsidRPr="003D509A">
        <w:rPr>
          <w:szCs w:val="24"/>
        </w:rPr>
        <w:t>poslodavci</w:t>
      </w:r>
      <w:proofErr w:type="spellEnd"/>
      <w:r w:rsidRPr="003D509A">
        <w:rPr>
          <w:szCs w:val="24"/>
        </w:rPr>
        <w:t xml:space="preserve"> </w:t>
      </w:r>
      <w:proofErr w:type="spellStart"/>
      <w:r w:rsidRPr="003D509A">
        <w:rPr>
          <w:szCs w:val="24"/>
        </w:rPr>
        <w:t>su</w:t>
      </w:r>
      <w:proofErr w:type="spellEnd"/>
      <w:r w:rsidRPr="003D509A">
        <w:rPr>
          <w:szCs w:val="24"/>
        </w:rPr>
        <w:t xml:space="preserve"> </w:t>
      </w:r>
      <w:proofErr w:type="spellStart"/>
      <w:r w:rsidRPr="003D509A">
        <w:rPr>
          <w:szCs w:val="24"/>
        </w:rPr>
        <w:t>upoznati</w:t>
      </w:r>
      <w:proofErr w:type="spellEnd"/>
      <w:r w:rsidRPr="003D509A">
        <w:rPr>
          <w:szCs w:val="24"/>
        </w:rPr>
        <w:t xml:space="preserve"> </w:t>
      </w:r>
      <w:proofErr w:type="spellStart"/>
      <w:r w:rsidRPr="003D509A">
        <w:rPr>
          <w:szCs w:val="24"/>
        </w:rPr>
        <w:t>sa</w:t>
      </w:r>
      <w:proofErr w:type="spellEnd"/>
      <w:r w:rsidRPr="003D509A">
        <w:rPr>
          <w:szCs w:val="24"/>
        </w:rPr>
        <w:t xml:space="preserve"> </w:t>
      </w:r>
      <w:proofErr w:type="spellStart"/>
      <w:r w:rsidRPr="003D509A">
        <w:rPr>
          <w:szCs w:val="24"/>
        </w:rPr>
        <w:t>aktivnostima</w:t>
      </w:r>
      <w:proofErr w:type="spellEnd"/>
      <w:r w:rsidRPr="003D509A">
        <w:rPr>
          <w:szCs w:val="24"/>
        </w:rPr>
        <w:t xml:space="preserve"> </w:t>
      </w:r>
      <w:proofErr w:type="spellStart"/>
      <w:r w:rsidRPr="003D509A">
        <w:rPr>
          <w:szCs w:val="24"/>
        </w:rPr>
        <w:t>i</w:t>
      </w:r>
      <w:proofErr w:type="spellEnd"/>
      <w:r w:rsidRPr="003D509A">
        <w:rPr>
          <w:szCs w:val="24"/>
        </w:rPr>
        <w:t xml:space="preserve"> </w:t>
      </w:r>
      <w:proofErr w:type="spellStart"/>
      <w:r w:rsidRPr="003D509A">
        <w:rPr>
          <w:szCs w:val="24"/>
        </w:rPr>
        <w:t>novitetima</w:t>
      </w:r>
      <w:proofErr w:type="spellEnd"/>
      <w:r w:rsidRPr="003D509A">
        <w:rPr>
          <w:szCs w:val="24"/>
        </w:rPr>
        <w:t xml:space="preserve"> u </w:t>
      </w:r>
      <w:proofErr w:type="spellStart"/>
      <w:r w:rsidRPr="003D509A">
        <w:rPr>
          <w:szCs w:val="24"/>
        </w:rPr>
        <w:t>radu</w:t>
      </w:r>
      <w:proofErr w:type="spellEnd"/>
      <w:r w:rsidRPr="003D509A">
        <w:rPr>
          <w:szCs w:val="24"/>
        </w:rPr>
        <w:t xml:space="preserve"> </w:t>
      </w:r>
      <w:proofErr w:type="spellStart"/>
      <w:r w:rsidRPr="003D509A">
        <w:rPr>
          <w:szCs w:val="24"/>
        </w:rPr>
        <w:t>Službe</w:t>
      </w:r>
      <w:proofErr w:type="spellEnd"/>
      <w:r w:rsidRPr="003D509A">
        <w:rPr>
          <w:szCs w:val="24"/>
        </w:rPr>
        <w:t xml:space="preserve">, </w:t>
      </w:r>
      <w:proofErr w:type="spellStart"/>
      <w:r w:rsidRPr="003D509A">
        <w:rPr>
          <w:szCs w:val="24"/>
        </w:rPr>
        <w:t>kao</w:t>
      </w:r>
      <w:proofErr w:type="spellEnd"/>
      <w:r w:rsidRPr="003D509A">
        <w:rPr>
          <w:szCs w:val="24"/>
        </w:rPr>
        <w:t xml:space="preserve"> </w:t>
      </w:r>
      <w:proofErr w:type="spellStart"/>
      <w:r w:rsidRPr="003D509A">
        <w:rPr>
          <w:szCs w:val="24"/>
        </w:rPr>
        <w:t>i</w:t>
      </w:r>
      <w:proofErr w:type="spellEnd"/>
      <w:r w:rsidRPr="003D509A">
        <w:rPr>
          <w:szCs w:val="24"/>
        </w:rPr>
        <w:t xml:space="preserve"> </w:t>
      </w:r>
      <w:proofErr w:type="spellStart"/>
      <w:r w:rsidRPr="003D509A">
        <w:rPr>
          <w:szCs w:val="24"/>
        </w:rPr>
        <w:t>uslugama</w:t>
      </w:r>
      <w:proofErr w:type="spellEnd"/>
      <w:r w:rsidRPr="003D509A">
        <w:rPr>
          <w:szCs w:val="24"/>
        </w:rPr>
        <w:t xml:space="preserve"> </w:t>
      </w:r>
      <w:proofErr w:type="spellStart"/>
      <w:r w:rsidRPr="003D509A">
        <w:rPr>
          <w:szCs w:val="24"/>
        </w:rPr>
        <w:t>i</w:t>
      </w:r>
      <w:proofErr w:type="spellEnd"/>
      <w:r w:rsidRPr="003D509A">
        <w:rPr>
          <w:szCs w:val="24"/>
        </w:rPr>
        <w:t xml:space="preserve"> </w:t>
      </w:r>
      <w:proofErr w:type="spellStart"/>
      <w:r w:rsidRPr="003D509A">
        <w:rPr>
          <w:szCs w:val="24"/>
        </w:rPr>
        <w:t>važnosti</w:t>
      </w:r>
      <w:proofErr w:type="spellEnd"/>
      <w:r w:rsidRPr="003D509A">
        <w:rPr>
          <w:szCs w:val="24"/>
        </w:rPr>
        <w:t xml:space="preserve"> </w:t>
      </w:r>
      <w:proofErr w:type="spellStart"/>
      <w:r w:rsidRPr="003D509A">
        <w:rPr>
          <w:szCs w:val="24"/>
        </w:rPr>
        <w:t>unapređenja</w:t>
      </w:r>
      <w:proofErr w:type="spellEnd"/>
      <w:r w:rsidRPr="003D509A">
        <w:rPr>
          <w:szCs w:val="24"/>
        </w:rPr>
        <w:t xml:space="preserve"> </w:t>
      </w:r>
      <w:proofErr w:type="spellStart"/>
      <w:r w:rsidRPr="003D509A">
        <w:rPr>
          <w:szCs w:val="24"/>
        </w:rPr>
        <w:t>saradnje</w:t>
      </w:r>
      <w:proofErr w:type="spellEnd"/>
      <w:r w:rsidRPr="003D509A">
        <w:rPr>
          <w:szCs w:val="24"/>
        </w:rPr>
        <w:t xml:space="preserve"> </w:t>
      </w:r>
      <w:proofErr w:type="spellStart"/>
      <w:r w:rsidRPr="003D509A">
        <w:rPr>
          <w:szCs w:val="24"/>
        </w:rPr>
        <w:t>sa</w:t>
      </w:r>
      <w:proofErr w:type="spellEnd"/>
      <w:r w:rsidRPr="003D509A">
        <w:rPr>
          <w:szCs w:val="24"/>
        </w:rPr>
        <w:t xml:space="preserve">  </w:t>
      </w:r>
      <w:proofErr w:type="spellStart"/>
      <w:r w:rsidR="008727DD" w:rsidRPr="003D509A">
        <w:rPr>
          <w:szCs w:val="24"/>
        </w:rPr>
        <w:t>Službom</w:t>
      </w:r>
      <w:proofErr w:type="spellEnd"/>
      <w:r w:rsidRPr="003D509A">
        <w:rPr>
          <w:szCs w:val="24"/>
        </w:rPr>
        <w:t xml:space="preserve">. U </w:t>
      </w:r>
      <w:proofErr w:type="spellStart"/>
      <w:r w:rsidRPr="003D509A">
        <w:rPr>
          <w:szCs w:val="24"/>
        </w:rPr>
        <w:t>toku</w:t>
      </w:r>
      <w:proofErr w:type="spellEnd"/>
      <w:r w:rsidRPr="003D509A">
        <w:rPr>
          <w:szCs w:val="24"/>
        </w:rPr>
        <w:t xml:space="preserve"> </w:t>
      </w:r>
      <w:proofErr w:type="spellStart"/>
      <w:r w:rsidRPr="003D509A">
        <w:rPr>
          <w:szCs w:val="24"/>
        </w:rPr>
        <w:t>direktnih</w:t>
      </w:r>
      <w:proofErr w:type="spellEnd"/>
      <w:r w:rsidRPr="003D509A">
        <w:rPr>
          <w:szCs w:val="24"/>
        </w:rPr>
        <w:t xml:space="preserve"> </w:t>
      </w:r>
      <w:proofErr w:type="spellStart"/>
      <w:r w:rsidRPr="003D509A">
        <w:rPr>
          <w:szCs w:val="24"/>
        </w:rPr>
        <w:t>kontakata</w:t>
      </w:r>
      <w:proofErr w:type="spellEnd"/>
      <w:r w:rsidRPr="003D509A">
        <w:rPr>
          <w:szCs w:val="24"/>
        </w:rPr>
        <w:t xml:space="preserve"> </w:t>
      </w:r>
      <w:proofErr w:type="spellStart"/>
      <w:r w:rsidRPr="003D509A">
        <w:rPr>
          <w:szCs w:val="24"/>
        </w:rPr>
        <w:t>poslodavci</w:t>
      </w:r>
      <w:proofErr w:type="spellEnd"/>
      <w:r w:rsidRPr="003D509A">
        <w:rPr>
          <w:szCs w:val="24"/>
        </w:rPr>
        <w:t xml:space="preserve"> </w:t>
      </w:r>
      <w:proofErr w:type="spellStart"/>
      <w:r w:rsidRPr="003D509A">
        <w:rPr>
          <w:szCs w:val="24"/>
        </w:rPr>
        <w:t>su</w:t>
      </w:r>
      <w:proofErr w:type="spellEnd"/>
      <w:r w:rsidRPr="003D509A">
        <w:rPr>
          <w:szCs w:val="24"/>
        </w:rPr>
        <w:t xml:space="preserve"> </w:t>
      </w:r>
      <w:proofErr w:type="spellStart"/>
      <w:r w:rsidRPr="003D509A">
        <w:rPr>
          <w:szCs w:val="24"/>
        </w:rPr>
        <w:t>izrazili</w:t>
      </w:r>
      <w:proofErr w:type="spellEnd"/>
      <w:r w:rsidRPr="003D509A">
        <w:rPr>
          <w:szCs w:val="24"/>
        </w:rPr>
        <w:t xml:space="preserve"> </w:t>
      </w:r>
      <w:proofErr w:type="spellStart"/>
      <w:r w:rsidRPr="003D509A">
        <w:rPr>
          <w:szCs w:val="24"/>
        </w:rPr>
        <w:t>pozitivan</w:t>
      </w:r>
      <w:proofErr w:type="spellEnd"/>
      <w:r w:rsidRPr="003D509A">
        <w:rPr>
          <w:szCs w:val="24"/>
        </w:rPr>
        <w:t xml:space="preserve"> </w:t>
      </w:r>
      <w:proofErr w:type="spellStart"/>
      <w:r w:rsidRPr="003D509A">
        <w:rPr>
          <w:szCs w:val="24"/>
        </w:rPr>
        <w:t>stav</w:t>
      </w:r>
      <w:proofErr w:type="spellEnd"/>
      <w:r w:rsidRPr="003D509A">
        <w:rPr>
          <w:szCs w:val="24"/>
        </w:rPr>
        <w:t xml:space="preserve"> za </w:t>
      </w:r>
      <w:proofErr w:type="spellStart"/>
      <w:r w:rsidRPr="003D509A">
        <w:rPr>
          <w:szCs w:val="24"/>
        </w:rPr>
        <w:t>takav</w:t>
      </w:r>
      <w:proofErr w:type="spellEnd"/>
      <w:r w:rsidRPr="003D509A">
        <w:rPr>
          <w:szCs w:val="24"/>
        </w:rPr>
        <w:t xml:space="preserve"> </w:t>
      </w:r>
      <w:proofErr w:type="spellStart"/>
      <w:r w:rsidRPr="003D509A">
        <w:rPr>
          <w:szCs w:val="24"/>
        </w:rPr>
        <w:t>način</w:t>
      </w:r>
      <w:proofErr w:type="spellEnd"/>
      <w:r w:rsidRPr="003D509A">
        <w:rPr>
          <w:szCs w:val="24"/>
        </w:rPr>
        <w:t xml:space="preserve"> </w:t>
      </w:r>
      <w:proofErr w:type="spellStart"/>
      <w:r w:rsidRPr="003D509A">
        <w:rPr>
          <w:szCs w:val="24"/>
        </w:rPr>
        <w:t>rada</w:t>
      </w:r>
      <w:proofErr w:type="spellEnd"/>
      <w:r w:rsidRPr="003D509A">
        <w:rPr>
          <w:szCs w:val="24"/>
        </w:rPr>
        <w:t xml:space="preserve"> </w:t>
      </w:r>
      <w:proofErr w:type="spellStart"/>
      <w:r w:rsidRPr="003D509A">
        <w:rPr>
          <w:szCs w:val="24"/>
        </w:rPr>
        <w:t>i</w:t>
      </w:r>
      <w:proofErr w:type="spellEnd"/>
      <w:r w:rsidRPr="003D509A">
        <w:rPr>
          <w:szCs w:val="24"/>
        </w:rPr>
        <w:t xml:space="preserve"> </w:t>
      </w:r>
      <w:proofErr w:type="spellStart"/>
      <w:r w:rsidRPr="003D509A">
        <w:rPr>
          <w:szCs w:val="24"/>
        </w:rPr>
        <w:t>iznijeli</w:t>
      </w:r>
      <w:proofErr w:type="spellEnd"/>
      <w:r w:rsidRPr="003D509A">
        <w:rPr>
          <w:szCs w:val="24"/>
        </w:rPr>
        <w:t xml:space="preserve"> </w:t>
      </w:r>
      <w:proofErr w:type="spellStart"/>
      <w:r w:rsidRPr="003D509A">
        <w:rPr>
          <w:szCs w:val="24"/>
        </w:rPr>
        <w:t>svoje</w:t>
      </w:r>
      <w:proofErr w:type="spellEnd"/>
      <w:r w:rsidRPr="003D509A">
        <w:rPr>
          <w:szCs w:val="24"/>
        </w:rPr>
        <w:t xml:space="preserve"> </w:t>
      </w:r>
      <w:proofErr w:type="spellStart"/>
      <w:r w:rsidRPr="003D509A">
        <w:rPr>
          <w:szCs w:val="24"/>
        </w:rPr>
        <w:t>primjedbe</w:t>
      </w:r>
      <w:proofErr w:type="spellEnd"/>
      <w:r w:rsidRPr="003D509A">
        <w:rPr>
          <w:szCs w:val="24"/>
        </w:rPr>
        <w:t xml:space="preserve"> </w:t>
      </w:r>
      <w:proofErr w:type="spellStart"/>
      <w:r w:rsidRPr="003D509A">
        <w:rPr>
          <w:szCs w:val="24"/>
        </w:rPr>
        <w:t>i</w:t>
      </w:r>
      <w:proofErr w:type="spellEnd"/>
      <w:r w:rsidRPr="003D509A">
        <w:rPr>
          <w:szCs w:val="24"/>
        </w:rPr>
        <w:t xml:space="preserve"> </w:t>
      </w:r>
      <w:proofErr w:type="spellStart"/>
      <w:r w:rsidRPr="003D509A">
        <w:rPr>
          <w:szCs w:val="24"/>
        </w:rPr>
        <w:t>sugestije</w:t>
      </w:r>
      <w:proofErr w:type="spellEnd"/>
      <w:r w:rsidRPr="003D509A">
        <w:rPr>
          <w:szCs w:val="24"/>
        </w:rPr>
        <w:t xml:space="preserve"> </w:t>
      </w:r>
      <w:proofErr w:type="spellStart"/>
      <w:r w:rsidRPr="003D509A">
        <w:rPr>
          <w:szCs w:val="24"/>
        </w:rPr>
        <w:t>koje</w:t>
      </w:r>
      <w:proofErr w:type="spellEnd"/>
      <w:r w:rsidRPr="003D509A">
        <w:rPr>
          <w:szCs w:val="24"/>
        </w:rPr>
        <w:t xml:space="preserve"> </w:t>
      </w:r>
      <w:proofErr w:type="spellStart"/>
      <w:r w:rsidRPr="003D509A">
        <w:rPr>
          <w:szCs w:val="24"/>
        </w:rPr>
        <w:t>su</w:t>
      </w:r>
      <w:proofErr w:type="spellEnd"/>
      <w:r w:rsidRPr="003D509A">
        <w:rPr>
          <w:szCs w:val="24"/>
        </w:rPr>
        <w:t xml:space="preserve"> </w:t>
      </w:r>
      <w:proofErr w:type="spellStart"/>
      <w:r w:rsidRPr="003D509A">
        <w:rPr>
          <w:szCs w:val="24"/>
        </w:rPr>
        <w:t>imali</w:t>
      </w:r>
      <w:proofErr w:type="spellEnd"/>
      <w:r w:rsidRPr="003D509A">
        <w:rPr>
          <w:szCs w:val="24"/>
        </w:rPr>
        <w:t xml:space="preserve"> </w:t>
      </w:r>
      <w:proofErr w:type="spellStart"/>
      <w:r w:rsidRPr="003D509A">
        <w:rPr>
          <w:szCs w:val="24"/>
        </w:rPr>
        <w:t>na</w:t>
      </w:r>
      <w:proofErr w:type="spellEnd"/>
      <w:r w:rsidRPr="003D509A">
        <w:rPr>
          <w:szCs w:val="24"/>
        </w:rPr>
        <w:t xml:space="preserve"> </w:t>
      </w:r>
      <w:proofErr w:type="spellStart"/>
      <w:r w:rsidRPr="003D509A">
        <w:rPr>
          <w:szCs w:val="24"/>
        </w:rPr>
        <w:t>osnovu</w:t>
      </w:r>
      <w:proofErr w:type="spellEnd"/>
      <w:r w:rsidRPr="003D509A">
        <w:rPr>
          <w:szCs w:val="24"/>
        </w:rPr>
        <w:t xml:space="preserve"> </w:t>
      </w:r>
      <w:proofErr w:type="spellStart"/>
      <w:r w:rsidRPr="003D509A">
        <w:rPr>
          <w:szCs w:val="24"/>
        </w:rPr>
        <w:t>dosadašnje</w:t>
      </w:r>
      <w:proofErr w:type="spellEnd"/>
      <w:r w:rsidRPr="003D509A">
        <w:rPr>
          <w:szCs w:val="24"/>
        </w:rPr>
        <w:t xml:space="preserve"> </w:t>
      </w:r>
      <w:proofErr w:type="spellStart"/>
      <w:r w:rsidRPr="003D509A">
        <w:rPr>
          <w:szCs w:val="24"/>
        </w:rPr>
        <w:t>saradnje</w:t>
      </w:r>
      <w:proofErr w:type="spellEnd"/>
      <w:r w:rsidRPr="003D509A">
        <w:rPr>
          <w:szCs w:val="24"/>
        </w:rPr>
        <w:t xml:space="preserve">. </w:t>
      </w:r>
    </w:p>
    <w:p w:rsidR="008727DD" w:rsidRPr="003D509A" w:rsidRDefault="006F4A34" w:rsidP="006F4A34">
      <w:pPr>
        <w:spacing w:line="276" w:lineRule="auto"/>
        <w:jc w:val="both"/>
        <w:rPr>
          <w:szCs w:val="24"/>
        </w:rPr>
      </w:pPr>
      <w:r w:rsidRPr="003D509A">
        <w:rPr>
          <w:szCs w:val="24"/>
        </w:rPr>
        <w:t xml:space="preserve">U </w:t>
      </w:r>
      <w:proofErr w:type="spellStart"/>
      <w:r w:rsidRPr="003D509A">
        <w:rPr>
          <w:szCs w:val="24"/>
        </w:rPr>
        <w:t>okviru</w:t>
      </w:r>
      <w:proofErr w:type="spellEnd"/>
      <w:r w:rsidRPr="003D509A">
        <w:rPr>
          <w:szCs w:val="24"/>
        </w:rPr>
        <w:t xml:space="preserve"> </w:t>
      </w:r>
      <w:proofErr w:type="spellStart"/>
      <w:r w:rsidRPr="003D509A">
        <w:rPr>
          <w:szCs w:val="24"/>
        </w:rPr>
        <w:t>poslova</w:t>
      </w:r>
      <w:proofErr w:type="spellEnd"/>
      <w:r w:rsidRPr="003D509A">
        <w:rPr>
          <w:szCs w:val="24"/>
        </w:rPr>
        <w:t xml:space="preserve"> </w:t>
      </w:r>
      <w:proofErr w:type="spellStart"/>
      <w:r w:rsidRPr="003D509A">
        <w:rPr>
          <w:szCs w:val="24"/>
        </w:rPr>
        <w:t>razvoja</w:t>
      </w:r>
      <w:proofErr w:type="spellEnd"/>
      <w:r w:rsidRPr="003D509A">
        <w:rPr>
          <w:szCs w:val="24"/>
        </w:rPr>
        <w:t xml:space="preserve"> </w:t>
      </w:r>
      <w:proofErr w:type="spellStart"/>
      <w:r w:rsidRPr="003D509A">
        <w:rPr>
          <w:szCs w:val="24"/>
        </w:rPr>
        <w:t>i</w:t>
      </w:r>
      <w:proofErr w:type="spellEnd"/>
      <w:r w:rsidRPr="003D509A">
        <w:rPr>
          <w:szCs w:val="24"/>
        </w:rPr>
        <w:t xml:space="preserve"> </w:t>
      </w:r>
      <w:proofErr w:type="spellStart"/>
      <w:r w:rsidRPr="003D509A">
        <w:rPr>
          <w:szCs w:val="24"/>
        </w:rPr>
        <w:t>unapređenja</w:t>
      </w:r>
      <w:proofErr w:type="spellEnd"/>
      <w:r w:rsidRPr="003D509A">
        <w:rPr>
          <w:szCs w:val="24"/>
        </w:rPr>
        <w:t xml:space="preserve"> </w:t>
      </w:r>
      <w:proofErr w:type="spellStart"/>
      <w:r w:rsidRPr="003D509A">
        <w:rPr>
          <w:szCs w:val="24"/>
        </w:rPr>
        <w:t>odnosa</w:t>
      </w:r>
      <w:proofErr w:type="spellEnd"/>
      <w:r w:rsidRPr="003D509A">
        <w:rPr>
          <w:szCs w:val="24"/>
        </w:rPr>
        <w:t xml:space="preserve"> </w:t>
      </w:r>
      <w:proofErr w:type="spellStart"/>
      <w:r w:rsidRPr="003D509A">
        <w:rPr>
          <w:szCs w:val="24"/>
        </w:rPr>
        <w:t>sa</w:t>
      </w:r>
      <w:proofErr w:type="spellEnd"/>
      <w:r w:rsidRPr="003D509A">
        <w:rPr>
          <w:szCs w:val="24"/>
        </w:rPr>
        <w:t xml:space="preserve"> </w:t>
      </w:r>
      <w:proofErr w:type="spellStart"/>
      <w:r w:rsidRPr="003D509A">
        <w:rPr>
          <w:szCs w:val="24"/>
        </w:rPr>
        <w:t>poslodavcima</w:t>
      </w:r>
      <w:proofErr w:type="spellEnd"/>
      <w:r w:rsidRPr="003D509A">
        <w:rPr>
          <w:szCs w:val="24"/>
        </w:rPr>
        <w:t xml:space="preserve">, </w:t>
      </w:r>
      <w:proofErr w:type="spellStart"/>
      <w:r w:rsidRPr="003D509A">
        <w:rPr>
          <w:szCs w:val="24"/>
        </w:rPr>
        <w:t>lokalnim</w:t>
      </w:r>
      <w:proofErr w:type="spellEnd"/>
      <w:r w:rsidRPr="003D509A">
        <w:rPr>
          <w:szCs w:val="24"/>
        </w:rPr>
        <w:t xml:space="preserve"> </w:t>
      </w:r>
      <w:proofErr w:type="spellStart"/>
      <w:r w:rsidRPr="003D509A">
        <w:rPr>
          <w:szCs w:val="24"/>
        </w:rPr>
        <w:t>zajednicama</w:t>
      </w:r>
      <w:proofErr w:type="spellEnd"/>
      <w:r w:rsidRPr="003D509A">
        <w:rPr>
          <w:szCs w:val="24"/>
        </w:rPr>
        <w:t xml:space="preserve"> </w:t>
      </w:r>
      <w:proofErr w:type="spellStart"/>
      <w:r w:rsidRPr="003D509A">
        <w:rPr>
          <w:szCs w:val="24"/>
        </w:rPr>
        <w:t>i</w:t>
      </w:r>
      <w:proofErr w:type="spellEnd"/>
      <w:r w:rsidRPr="003D509A">
        <w:rPr>
          <w:szCs w:val="24"/>
        </w:rPr>
        <w:t xml:space="preserve"> </w:t>
      </w:r>
      <w:proofErr w:type="spellStart"/>
      <w:r w:rsidRPr="003D509A">
        <w:rPr>
          <w:szCs w:val="24"/>
        </w:rPr>
        <w:t>drugim</w:t>
      </w:r>
      <w:proofErr w:type="spellEnd"/>
      <w:r w:rsidRPr="003D509A">
        <w:rPr>
          <w:szCs w:val="24"/>
        </w:rPr>
        <w:t xml:space="preserve"> </w:t>
      </w:r>
      <w:proofErr w:type="spellStart"/>
      <w:r w:rsidRPr="003D509A">
        <w:rPr>
          <w:szCs w:val="24"/>
        </w:rPr>
        <w:t>institucijama</w:t>
      </w:r>
      <w:proofErr w:type="spellEnd"/>
      <w:r w:rsidRPr="003D509A">
        <w:rPr>
          <w:szCs w:val="24"/>
        </w:rPr>
        <w:t xml:space="preserve"> u 201</w:t>
      </w:r>
      <w:r w:rsidR="00F91895">
        <w:rPr>
          <w:szCs w:val="24"/>
        </w:rPr>
        <w:t>9</w:t>
      </w:r>
      <w:r w:rsidRPr="003D509A">
        <w:rPr>
          <w:szCs w:val="24"/>
        </w:rPr>
        <w:t xml:space="preserve">. </w:t>
      </w:r>
      <w:proofErr w:type="spellStart"/>
      <w:r w:rsidRPr="003D509A">
        <w:rPr>
          <w:szCs w:val="24"/>
        </w:rPr>
        <w:t>godini</w:t>
      </w:r>
      <w:proofErr w:type="spellEnd"/>
      <w:r w:rsidRPr="003D509A">
        <w:rPr>
          <w:szCs w:val="24"/>
        </w:rPr>
        <w:t xml:space="preserve"> </w:t>
      </w:r>
      <w:proofErr w:type="spellStart"/>
      <w:r w:rsidRPr="003D509A">
        <w:rPr>
          <w:szCs w:val="24"/>
        </w:rPr>
        <w:t>ostvareni</w:t>
      </w:r>
      <w:proofErr w:type="spellEnd"/>
      <w:r w:rsidRPr="003D509A">
        <w:rPr>
          <w:szCs w:val="24"/>
        </w:rPr>
        <w:t xml:space="preserve"> </w:t>
      </w:r>
      <w:proofErr w:type="spellStart"/>
      <w:r w:rsidRPr="003D509A">
        <w:rPr>
          <w:szCs w:val="24"/>
        </w:rPr>
        <w:t>su</w:t>
      </w:r>
      <w:proofErr w:type="spellEnd"/>
      <w:r w:rsidRPr="003D509A">
        <w:rPr>
          <w:szCs w:val="24"/>
        </w:rPr>
        <w:t xml:space="preserve"> </w:t>
      </w:r>
      <w:proofErr w:type="spellStart"/>
      <w:r w:rsidRPr="003D509A">
        <w:rPr>
          <w:szCs w:val="24"/>
        </w:rPr>
        <w:t>kontakti</w:t>
      </w:r>
      <w:proofErr w:type="spellEnd"/>
      <w:r w:rsidRPr="003D509A">
        <w:rPr>
          <w:szCs w:val="24"/>
        </w:rPr>
        <w:t xml:space="preserve"> </w:t>
      </w:r>
      <w:proofErr w:type="spellStart"/>
      <w:r w:rsidRPr="003D509A">
        <w:rPr>
          <w:szCs w:val="24"/>
        </w:rPr>
        <w:t>sa</w:t>
      </w:r>
      <w:proofErr w:type="spellEnd"/>
      <w:r w:rsidRPr="003D509A">
        <w:rPr>
          <w:szCs w:val="24"/>
        </w:rPr>
        <w:t xml:space="preserve"> </w:t>
      </w:r>
      <w:proofErr w:type="spellStart"/>
      <w:r w:rsidR="00F91895">
        <w:rPr>
          <w:szCs w:val="24"/>
        </w:rPr>
        <w:t>jednim</w:t>
      </w:r>
      <w:proofErr w:type="spellEnd"/>
      <w:r w:rsidR="00F91895">
        <w:rPr>
          <w:szCs w:val="24"/>
        </w:rPr>
        <w:t xml:space="preserve"> </w:t>
      </w:r>
      <w:proofErr w:type="spellStart"/>
      <w:r w:rsidR="00F91895">
        <w:rPr>
          <w:szCs w:val="24"/>
        </w:rPr>
        <w:t>brojem</w:t>
      </w:r>
      <w:proofErr w:type="spellEnd"/>
      <w:r w:rsidRPr="003D509A">
        <w:rPr>
          <w:szCs w:val="24"/>
        </w:rPr>
        <w:t xml:space="preserve"> </w:t>
      </w:r>
      <w:proofErr w:type="spellStart"/>
      <w:r w:rsidRPr="003D509A">
        <w:rPr>
          <w:szCs w:val="24"/>
        </w:rPr>
        <w:t>poslodavaca</w:t>
      </w:r>
      <w:proofErr w:type="spellEnd"/>
      <w:r w:rsidRPr="003D509A">
        <w:rPr>
          <w:szCs w:val="24"/>
        </w:rPr>
        <w:t xml:space="preserve">, </w:t>
      </w:r>
      <w:proofErr w:type="spellStart"/>
      <w:r w:rsidRPr="003D509A">
        <w:rPr>
          <w:szCs w:val="24"/>
        </w:rPr>
        <w:t>direktnom</w:t>
      </w:r>
      <w:proofErr w:type="spellEnd"/>
      <w:r w:rsidRPr="003D509A">
        <w:rPr>
          <w:szCs w:val="24"/>
        </w:rPr>
        <w:t xml:space="preserve"> </w:t>
      </w:r>
      <w:proofErr w:type="spellStart"/>
      <w:r w:rsidRPr="003D509A">
        <w:rPr>
          <w:szCs w:val="24"/>
        </w:rPr>
        <w:t>posjetom</w:t>
      </w:r>
      <w:proofErr w:type="spellEnd"/>
      <w:r w:rsidRPr="003D509A">
        <w:rPr>
          <w:szCs w:val="24"/>
        </w:rPr>
        <w:t xml:space="preserve"> </w:t>
      </w:r>
      <w:proofErr w:type="spellStart"/>
      <w:r w:rsidRPr="003D509A">
        <w:rPr>
          <w:szCs w:val="24"/>
        </w:rPr>
        <w:t>na</w:t>
      </w:r>
      <w:proofErr w:type="spellEnd"/>
      <w:r w:rsidRPr="003D509A">
        <w:rPr>
          <w:szCs w:val="24"/>
        </w:rPr>
        <w:t xml:space="preserve"> </w:t>
      </w:r>
      <w:proofErr w:type="spellStart"/>
      <w:r w:rsidRPr="003D509A">
        <w:rPr>
          <w:szCs w:val="24"/>
        </w:rPr>
        <w:t>adresu</w:t>
      </w:r>
      <w:proofErr w:type="spellEnd"/>
      <w:r w:rsidRPr="003D509A">
        <w:rPr>
          <w:szCs w:val="24"/>
        </w:rPr>
        <w:t xml:space="preserve"> </w:t>
      </w:r>
      <w:proofErr w:type="spellStart"/>
      <w:r w:rsidRPr="003D509A">
        <w:rPr>
          <w:szCs w:val="24"/>
        </w:rPr>
        <w:t>poslodavca</w:t>
      </w:r>
      <w:proofErr w:type="spellEnd"/>
      <w:r w:rsidRPr="003D509A">
        <w:rPr>
          <w:szCs w:val="24"/>
        </w:rPr>
        <w:t xml:space="preserve"> </w:t>
      </w:r>
      <w:proofErr w:type="spellStart"/>
      <w:r w:rsidRPr="003D509A">
        <w:rPr>
          <w:szCs w:val="24"/>
        </w:rPr>
        <w:t>ili</w:t>
      </w:r>
      <w:proofErr w:type="spellEnd"/>
      <w:r w:rsidRPr="003D509A">
        <w:rPr>
          <w:szCs w:val="24"/>
        </w:rPr>
        <w:t xml:space="preserve"> </w:t>
      </w:r>
      <w:proofErr w:type="spellStart"/>
      <w:r w:rsidRPr="003D509A">
        <w:rPr>
          <w:szCs w:val="24"/>
        </w:rPr>
        <w:t>org</w:t>
      </w:r>
      <w:r w:rsidR="00F91895">
        <w:rPr>
          <w:szCs w:val="24"/>
        </w:rPr>
        <w:t>a</w:t>
      </w:r>
      <w:r w:rsidRPr="003D509A">
        <w:rPr>
          <w:szCs w:val="24"/>
        </w:rPr>
        <w:t>nizovanjem</w:t>
      </w:r>
      <w:proofErr w:type="spellEnd"/>
      <w:r w:rsidRPr="003D509A">
        <w:rPr>
          <w:szCs w:val="24"/>
        </w:rPr>
        <w:t xml:space="preserve"> </w:t>
      </w:r>
      <w:proofErr w:type="spellStart"/>
      <w:r w:rsidRPr="003D509A">
        <w:rPr>
          <w:szCs w:val="24"/>
        </w:rPr>
        <w:t>zajedničkih</w:t>
      </w:r>
      <w:proofErr w:type="spellEnd"/>
      <w:r w:rsidRPr="003D509A">
        <w:rPr>
          <w:szCs w:val="24"/>
        </w:rPr>
        <w:t xml:space="preserve"> </w:t>
      </w:r>
      <w:proofErr w:type="spellStart"/>
      <w:r w:rsidRPr="003D509A">
        <w:rPr>
          <w:szCs w:val="24"/>
        </w:rPr>
        <w:t>sastanaka</w:t>
      </w:r>
      <w:proofErr w:type="spellEnd"/>
      <w:r w:rsidRPr="003D509A">
        <w:rPr>
          <w:szCs w:val="24"/>
        </w:rPr>
        <w:t xml:space="preserve">. U </w:t>
      </w:r>
      <w:proofErr w:type="spellStart"/>
      <w:r w:rsidRPr="003D509A">
        <w:rPr>
          <w:szCs w:val="24"/>
        </w:rPr>
        <w:t>toku</w:t>
      </w:r>
      <w:proofErr w:type="spellEnd"/>
      <w:r w:rsidRPr="003D509A">
        <w:rPr>
          <w:szCs w:val="24"/>
        </w:rPr>
        <w:t xml:space="preserve"> </w:t>
      </w:r>
      <w:proofErr w:type="spellStart"/>
      <w:r w:rsidRPr="003D509A">
        <w:rPr>
          <w:szCs w:val="24"/>
        </w:rPr>
        <w:t>realizovanih</w:t>
      </w:r>
      <w:proofErr w:type="spellEnd"/>
      <w:r w:rsidRPr="003D509A">
        <w:rPr>
          <w:szCs w:val="24"/>
        </w:rPr>
        <w:t xml:space="preserve"> </w:t>
      </w:r>
      <w:proofErr w:type="spellStart"/>
      <w:r w:rsidRPr="003D509A">
        <w:rPr>
          <w:szCs w:val="24"/>
        </w:rPr>
        <w:t>posjeta</w:t>
      </w:r>
      <w:proofErr w:type="spellEnd"/>
      <w:r w:rsidRPr="003D509A">
        <w:rPr>
          <w:szCs w:val="24"/>
        </w:rPr>
        <w:t xml:space="preserve">, </w:t>
      </w:r>
      <w:proofErr w:type="spellStart"/>
      <w:r w:rsidRPr="003D509A">
        <w:rPr>
          <w:szCs w:val="24"/>
        </w:rPr>
        <w:t>poslodavci</w:t>
      </w:r>
      <w:proofErr w:type="spellEnd"/>
      <w:r w:rsidRPr="003D509A">
        <w:rPr>
          <w:szCs w:val="24"/>
        </w:rPr>
        <w:t xml:space="preserve"> </w:t>
      </w:r>
      <w:proofErr w:type="spellStart"/>
      <w:r w:rsidRPr="003D509A">
        <w:rPr>
          <w:szCs w:val="24"/>
        </w:rPr>
        <w:t>su</w:t>
      </w:r>
      <w:proofErr w:type="spellEnd"/>
      <w:r w:rsidRPr="003D509A">
        <w:rPr>
          <w:szCs w:val="24"/>
        </w:rPr>
        <w:t xml:space="preserve"> </w:t>
      </w:r>
      <w:proofErr w:type="spellStart"/>
      <w:r w:rsidRPr="003D509A">
        <w:rPr>
          <w:szCs w:val="24"/>
        </w:rPr>
        <w:t>iznijeli</w:t>
      </w:r>
      <w:proofErr w:type="spellEnd"/>
      <w:r w:rsidRPr="003D509A">
        <w:rPr>
          <w:szCs w:val="24"/>
        </w:rPr>
        <w:t xml:space="preserve"> </w:t>
      </w:r>
      <w:proofErr w:type="spellStart"/>
      <w:r w:rsidRPr="003D509A">
        <w:rPr>
          <w:szCs w:val="24"/>
        </w:rPr>
        <w:t>izuzetno</w:t>
      </w:r>
      <w:proofErr w:type="spellEnd"/>
      <w:r w:rsidRPr="003D509A">
        <w:rPr>
          <w:szCs w:val="24"/>
        </w:rPr>
        <w:t xml:space="preserve"> </w:t>
      </w:r>
      <w:proofErr w:type="spellStart"/>
      <w:r w:rsidRPr="003D509A">
        <w:rPr>
          <w:szCs w:val="24"/>
        </w:rPr>
        <w:t>pozitivan</w:t>
      </w:r>
      <w:proofErr w:type="spellEnd"/>
      <w:r w:rsidRPr="003D509A">
        <w:rPr>
          <w:szCs w:val="24"/>
        </w:rPr>
        <w:t xml:space="preserve"> </w:t>
      </w:r>
      <w:proofErr w:type="spellStart"/>
      <w:r w:rsidRPr="003D509A">
        <w:rPr>
          <w:szCs w:val="24"/>
        </w:rPr>
        <w:t>stav</w:t>
      </w:r>
      <w:proofErr w:type="spellEnd"/>
      <w:r w:rsidRPr="003D509A">
        <w:rPr>
          <w:szCs w:val="24"/>
        </w:rPr>
        <w:t xml:space="preserve"> </w:t>
      </w:r>
      <w:proofErr w:type="spellStart"/>
      <w:r w:rsidRPr="003D509A">
        <w:rPr>
          <w:szCs w:val="24"/>
        </w:rPr>
        <w:t>prema</w:t>
      </w:r>
      <w:proofErr w:type="spellEnd"/>
      <w:r w:rsidRPr="003D509A">
        <w:rPr>
          <w:szCs w:val="24"/>
        </w:rPr>
        <w:t xml:space="preserve"> </w:t>
      </w:r>
      <w:proofErr w:type="spellStart"/>
      <w:r w:rsidRPr="003D509A">
        <w:rPr>
          <w:szCs w:val="24"/>
        </w:rPr>
        <w:t>aktivnostima</w:t>
      </w:r>
      <w:proofErr w:type="spellEnd"/>
      <w:r w:rsidRPr="003D509A">
        <w:rPr>
          <w:szCs w:val="24"/>
        </w:rPr>
        <w:t xml:space="preserve"> </w:t>
      </w:r>
      <w:proofErr w:type="spellStart"/>
      <w:r w:rsidRPr="003D509A">
        <w:rPr>
          <w:szCs w:val="24"/>
        </w:rPr>
        <w:t>Službe</w:t>
      </w:r>
      <w:proofErr w:type="spellEnd"/>
      <w:r w:rsidRPr="003D509A">
        <w:rPr>
          <w:szCs w:val="24"/>
        </w:rPr>
        <w:t xml:space="preserve"> </w:t>
      </w:r>
      <w:proofErr w:type="spellStart"/>
      <w:r w:rsidRPr="003D509A">
        <w:rPr>
          <w:szCs w:val="24"/>
        </w:rPr>
        <w:t>i</w:t>
      </w:r>
      <w:proofErr w:type="spellEnd"/>
      <w:r w:rsidRPr="003D509A">
        <w:rPr>
          <w:szCs w:val="24"/>
        </w:rPr>
        <w:t xml:space="preserve"> </w:t>
      </w:r>
      <w:proofErr w:type="spellStart"/>
      <w:r w:rsidRPr="003D509A">
        <w:rPr>
          <w:szCs w:val="24"/>
        </w:rPr>
        <w:t>dali</w:t>
      </w:r>
      <w:proofErr w:type="spellEnd"/>
      <w:r w:rsidRPr="003D509A">
        <w:rPr>
          <w:szCs w:val="24"/>
        </w:rPr>
        <w:t xml:space="preserve"> </w:t>
      </w:r>
      <w:proofErr w:type="spellStart"/>
      <w:r w:rsidRPr="003D509A">
        <w:rPr>
          <w:szCs w:val="24"/>
        </w:rPr>
        <w:t>neke</w:t>
      </w:r>
      <w:proofErr w:type="spellEnd"/>
      <w:r w:rsidRPr="003D509A">
        <w:rPr>
          <w:szCs w:val="24"/>
        </w:rPr>
        <w:t xml:space="preserve"> </w:t>
      </w:r>
      <w:proofErr w:type="spellStart"/>
      <w:r w:rsidRPr="003D509A">
        <w:rPr>
          <w:szCs w:val="24"/>
        </w:rPr>
        <w:t>preporuke</w:t>
      </w:r>
      <w:proofErr w:type="spellEnd"/>
      <w:r w:rsidRPr="003D509A">
        <w:rPr>
          <w:szCs w:val="24"/>
        </w:rPr>
        <w:t xml:space="preserve"> za </w:t>
      </w:r>
      <w:proofErr w:type="spellStart"/>
      <w:r w:rsidRPr="003D509A">
        <w:rPr>
          <w:szCs w:val="24"/>
        </w:rPr>
        <w:t>poboljšanje</w:t>
      </w:r>
      <w:proofErr w:type="spellEnd"/>
      <w:r w:rsidRPr="003D509A">
        <w:rPr>
          <w:szCs w:val="24"/>
        </w:rPr>
        <w:t xml:space="preserve"> </w:t>
      </w:r>
      <w:proofErr w:type="spellStart"/>
      <w:r w:rsidRPr="003D509A">
        <w:rPr>
          <w:szCs w:val="24"/>
        </w:rPr>
        <w:t>buduće</w:t>
      </w:r>
      <w:proofErr w:type="spellEnd"/>
      <w:r w:rsidRPr="003D509A">
        <w:rPr>
          <w:szCs w:val="24"/>
        </w:rPr>
        <w:t xml:space="preserve"> </w:t>
      </w:r>
      <w:proofErr w:type="spellStart"/>
      <w:r w:rsidRPr="003D509A">
        <w:rPr>
          <w:szCs w:val="24"/>
        </w:rPr>
        <w:t>saradnje</w:t>
      </w:r>
      <w:proofErr w:type="spellEnd"/>
      <w:r w:rsidRPr="003D509A">
        <w:rPr>
          <w:szCs w:val="24"/>
        </w:rPr>
        <w:t xml:space="preserve">. </w:t>
      </w:r>
    </w:p>
    <w:p w:rsidR="006F4A34" w:rsidRPr="003D509A" w:rsidRDefault="006F4A34" w:rsidP="006F4A34">
      <w:pPr>
        <w:spacing w:line="276" w:lineRule="auto"/>
        <w:jc w:val="both"/>
        <w:rPr>
          <w:szCs w:val="24"/>
        </w:rPr>
      </w:pPr>
      <w:proofErr w:type="spellStart"/>
      <w:r w:rsidRPr="003D509A">
        <w:rPr>
          <w:szCs w:val="24"/>
        </w:rPr>
        <w:t>Neke</w:t>
      </w:r>
      <w:proofErr w:type="spellEnd"/>
      <w:r w:rsidRPr="003D509A">
        <w:rPr>
          <w:szCs w:val="24"/>
        </w:rPr>
        <w:t xml:space="preserve"> od </w:t>
      </w:r>
      <w:proofErr w:type="spellStart"/>
      <w:r w:rsidRPr="003D509A">
        <w:rPr>
          <w:szCs w:val="24"/>
        </w:rPr>
        <w:t>preporuka</w:t>
      </w:r>
      <w:proofErr w:type="spellEnd"/>
      <w:r w:rsidRPr="003D509A">
        <w:rPr>
          <w:szCs w:val="24"/>
        </w:rPr>
        <w:t xml:space="preserve"> </w:t>
      </w:r>
      <w:proofErr w:type="spellStart"/>
      <w:r w:rsidRPr="003D509A">
        <w:rPr>
          <w:szCs w:val="24"/>
        </w:rPr>
        <w:t>su</w:t>
      </w:r>
      <w:proofErr w:type="spellEnd"/>
      <w:r w:rsidRPr="003D509A">
        <w:rPr>
          <w:szCs w:val="24"/>
        </w:rPr>
        <w:t>:</w:t>
      </w:r>
    </w:p>
    <w:p w:rsidR="006F4A34" w:rsidRPr="003D509A" w:rsidRDefault="006F4A34" w:rsidP="00332CFE">
      <w:pPr>
        <w:pStyle w:val="ListParagraph"/>
        <w:numPr>
          <w:ilvl w:val="0"/>
          <w:numId w:val="36"/>
        </w:numPr>
        <w:spacing w:after="60"/>
        <w:ind w:left="714" w:hanging="357"/>
        <w:jc w:val="both"/>
        <w:rPr>
          <w:rFonts w:ascii="Times New Roman" w:hAnsi="Times New Roman"/>
          <w:sz w:val="24"/>
          <w:szCs w:val="24"/>
        </w:rPr>
      </w:pPr>
      <w:r w:rsidRPr="003D509A">
        <w:rPr>
          <w:rFonts w:ascii="Times New Roman" w:hAnsi="Times New Roman"/>
          <w:sz w:val="24"/>
          <w:szCs w:val="24"/>
        </w:rPr>
        <w:t xml:space="preserve">Kvalitenije informisanje poslodavaca o programima </w:t>
      </w:r>
      <w:r w:rsidR="001531EB" w:rsidRPr="003D509A">
        <w:rPr>
          <w:rFonts w:ascii="Times New Roman" w:hAnsi="Times New Roman"/>
          <w:sz w:val="24"/>
          <w:szCs w:val="24"/>
        </w:rPr>
        <w:t>aktivnih mjera zapošljavanja</w:t>
      </w:r>
      <w:r w:rsidRPr="003D509A">
        <w:rPr>
          <w:rFonts w:ascii="Times New Roman" w:hAnsi="Times New Roman"/>
          <w:sz w:val="24"/>
          <w:szCs w:val="24"/>
        </w:rPr>
        <w:t>,</w:t>
      </w:r>
    </w:p>
    <w:p w:rsidR="006F4A34" w:rsidRPr="003D509A" w:rsidRDefault="006F4A34" w:rsidP="00332CFE">
      <w:pPr>
        <w:pStyle w:val="ListParagraph"/>
        <w:numPr>
          <w:ilvl w:val="0"/>
          <w:numId w:val="36"/>
        </w:numPr>
        <w:spacing w:after="60"/>
        <w:ind w:left="714" w:hanging="357"/>
        <w:jc w:val="both"/>
        <w:rPr>
          <w:rFonts w:ascii="Times New Roman" w:hAnsi="Times New Roman"/>
          <w:sz w:val="24"/>
          <w:szCs w:val="24"/>
        </w:rPr>
      </w:pPr>
      <w:r w:rsidRPr="003D509A">
        <w:rPr>
          <w:rFonts w:ascii="Times New Roman" w:hAnsi="Times New Roman"/>
          <w:sz w:val="24"/>
          <w:szCs w:val="24"/>
        </w:rPr>
        <w:t>Otvaranje posebne kancelarije u općinskim biroima za rad s poslodavcima,</w:t>
      </w:r>
    </w:p>
    <w:p w:rsidR="006F4A34" w:rsidRPr="003D509A" w:rsidRDefault="006F4A34" w:rsidP="00332CFE">
      <w:pPr>
        <w:pStyle w:val="ListParagraph"/>
        <w:numPr>
          <w:ilvl w:val="0"/>
          <w:numId w:val="36"/>
        </w:numPr>
        <w:spacing w:after="60"/>
        <w:ind w:left="714" w:hanging="357"/>
        <w:jc w:val="both"/>
        <w:rPr>
          <w:rFonts w:ascii="Times New Roman" w:hAnsi="Times New Roman"/>
          <w:sz w:val="24"/>
          <w:szCs w:val="24"/>
        </w:rPr>
      </w:pPr>
      <w:r w:rsidRPr="003D509A">
        <w:rPr>
          <w:rFonts w:ascii="Times New Roman" w:hAnsi="Times New Roman"/>
          <w:sz w:val="24"/>
          <w:szCs w:val="24"/>
        </w:rPr>
        <w:t>Kvalitetnije posredovanje nezaposlenih osoba,</w:t>
      </w:r>
    </w:p>
    <w:p w:rsidR="006F4A34" w:rsidRPr="003D509A" w:rsidRDefault="006F4A34" w:rsidP="00332CFE">
      <w:pPr>
        <w:pStyle w:val="ListParagraph"/>
        <w:numPr>
          <w:ilvl w:val="0"/>
          <w:numId w:val="36"/>
        </w:numPr>
        <w:spacing w:after="60"/>
        <w:ind w:left="714" w:hanging="357"/>
        <w:jc w:val="both"/>
        <w:rPr>
          <w:rFonts w:ascii="Times New Roman" w:hAnsi="Times New Roman"/>
          <w:sz w:val="24"/>
          <w:szCs w:val="24"/>
        </w:rPr>
      </w:pPr>
      <w:r w:rsidRPr="003D509A">
        <w:rPr>
          <w:rFonts w:ascii="Times New Roman" w:hAnsi="Times New Roman"/>
          <w:sz w:val="24"/>
          <w:szCs w:val="24"/>
        </w:rPr>
        <w:t>Određivanje kontakt osobe za realizaciju „hitnog“ posredovanja,</w:t>
      </w:r>
    </w:p>
    <w:p w:rsidR="006F4A34" w:rsidRPr="003D509A" w:rsidRDefault="006F4A34" w:rsidP="00332CFE">
      <w:pPr>
        <w:pStyle w:val="ListParagraph"/>
        <w:numPr>
          <w:ilvl w:val="0"/>
          <w:numId w:val="36"/>
        </w:numPr>
        <w:spacing w:after="60"/>
        <w:ind w:left="714" w:hanging="357"/>
        <w:jc w:val="both"/>
        <w:rPr>
          <w:rFonts w:ascii="Times New Roman" w:hAnsi="Times New Roman"/>
          <w:sz w:val="24"/>
          <w:szCs w:val="24"/>
        </w:rPr>
      </w:pPr>
      <w:r w:rsidRPr="003D509A">
        <w:rPr>
          <w:rFonts w:ascii="Times New Roman" w:hAnsi="Times New Roman"/>
          <w:sz w:val="24"/>
          <w:szCs w:val="24"/>
        </w:rPr>
        <w:t xml:space="preserve">Izmjena kriterija u programima </w:t>
      </w:r>
      <w:r w:rsidR="001531EB" w:rsidRPr="003D509A">
        <w:rPr>
          <w:rFonts w:ascii="Times New Roman" w:hAnsi="Times New Roman"/>
          <w:sz w:val="24"/>
          <w:szCs w:val="24"/>
        </w:rPr>
        <w:t>aktivnih mjera zapošljavanja</w:t>
      </w:r>
      <w:r w:rsidRPr="003D509A">
        <w:rPr>
          <w:rFonts w:ascii="Times New Roman" w:hAnsi="Times New Roman"/>
          <w:sz w:val="24"/>
          <w:szCs w:val="24"/>
        </w:rPr>
        <w:t>, tačnije mogućnost sufinansiranja osoba koje su zaposlene prije objave jav</w:t>
      </w:r>
      <w:r w:rsidR="00F91895">
        <w:rPr>
          <w:rFonts w:ascii="Times New Roman" w:hAnsi="Times New Roman"/>
          <w:sz w:val="24"/>
          <w:szCs w:val="24"/>
        </w:rPr>
        <w:t>n</w:t>
      </w:r>
      <w:r w:rsidRPr="003D509A">
        <w:rPr>
          <w:rFonts w:ascii="Times New Roman" w:hAnsi="Times New Roman"/>
          <w:sz w:val="24"/>
          <w:szCs w:val="24"/>
        </w:rPr>
        <w:t>ih poziva,</w:t>
      </w:r>
    </w:p>
    <w:p w:rsidR="006F4A34" w:rsidRPr="003D509A" w:rsidRDefault="006F4A34" w:rsidP="00332CFE">
      <w:pPr>
        <w:pStyle w:val="ListParagraph"/>
        <w:numPr>
          <w:ilvl w:val="0"/>
          <w:numId w:val="36"/>
        </w:numPr>
        <w:spacing w:after="120"/>
        <w:ind w:left="714" w:hanging="357"/>
        <w:jc w:val="both"/>
        <w:rPr>
          <w:rFonts w:ascii="Times New Roman" w:hAnsi="Times New Roman"/>
          <w:sz w:val="24"/>
          <w:szCs w:val="24"/>
        </w:rPr>
      </w:pPr>
      <w:r w:rsidRPr="003D509A">
        <w:rPr>
          <w:rFonts w:ascii="Times New Roman" w:hAnsi="Times New Roman"/>
          <w:sz w:val="24"/>
          <w:szCs w:val="24"/>
        </w:rPr>
        <w:t>Trajanje programa sufinansiranja tokom cijele godine u slučaju sezonskog angažovanja radnika i sl.</w:t>
      </w:r>
    </w:p>
    <w:p w:rsidR="006F4A34" w:rsidRPr="003D509A" w:rsidRDefault="006F4A34" w:rsidP="006F4A34">
      <w:pPr>
        <w:pStyle w:val="ListParagraph"/>
        <w:spacing w:after="120"/>
        <w:ind w:left="0"/>
        <w:jc w:val="both"/>
        <w:rPr>
          <w:rFonts w:ascii="Times New Roman" w:hAnsi="Times New Roman"/>
          <w:sz w:val="24"/>
          <w:szCs w:val="24"/>
        </w:rPr>
      </w:pPr>
      <w:r w:rsidRPr="003D509A">
        <w:rPr>
          <w:rFonts w:ascii="Times New Roman" w:hAnsi="Times New Roman"/>
          <w:sz w:val="24"/>
          <w:szCs w:val="24"/>
        </w:rPr>
        <w:lastRenderedPageBreak/>
        <w:t>Svi poslodavci koji su u prethodnom periodu ostvarili saradnju sa Službom, imaju relativno pozitivna iskustva i većina ih je primijetila pozitivne promjene u radu općinskih biroa.</w:t>
      </w:r>
    </w:p>
    <w:p w:rsidR="006F4A34" w:rsidRPr="003D509A" w:rsidRDefault="006F4A34" w:rsidP="006F4A34">
      <w:pPr>
        <w:pStyle w:val="ListParagraph"/>
        <w:spacing w:after="120"/>
        <w:ind w:left="0"/>
        <w:jc w:val="both"/>
        <w:rPr>
          <w:rFonts w:ascii="Times New Roman" w:hAnsi="Times New Roman"/>
          <w:sz w:val="24"/>
          <w:szCs w:val="24"/>
        </w:rPr>
      </w:pPr>
      <w:r w:rsidRPr="003D509A">
        <w:rPr>
          <w:rFonts w:ascii="Times New Roman" w:hAnsi="Times New Roman"/>
          <w:sz w:val="24"/>
          <w:szCs w:val="24"/>
        </w:rPr>
        <w:t>Pored navedenih aktivnosti održani su i sastanci sa predstavnicima općinskih biroa i u toku je prikupljanje informacija o registrovanim pravnim subjektima na području svake</w:t>
      </w:r>
      <w:r w:rsidR="00720909" w:rsidRPr="003D509A">
        <w:rPr>
          <w:rFonts w:ascii="Times New Roman" w:hAnsi="Times New Roman"/>
          <w:sz w:val="24"/>
          <w:szCs w:val="24"/>
        </w:rPr>
        <w:t xml:space="preserve"> </w:t>
      </w:r>
      <w:r w:rsidR="00643883" w:rsidRPr="003D509A">
        <w:rPr>
          <w:rFonts w:ascii="Times New Roman" w:hAnsi="Times New Roman"/>
          <w:sz w:val="24"/>
          <w:szCs w:val="24"/>
        </w:rPr>
        <w:t>općine.</w:t>
      </w:r>
      <w:r w:rsidRPr="003D509A">
        <w:rPr>
          <w:rFonts w:ascii="Times New Roman" w:hAnsi="Times New Roman"/>
          <w:sz w:val="24"/>
          <w:szCs w:val="24"/>
        </w:rPr>
        <w:t xml:space="preserve"> Putem upitnika izvršena je analiza dosadašnje saradnje sa poslodavcima na području svake općine. </w:t>
      </w:r>
    </w:p>
    <w:p w:rsidR="006F4A34" w:rsidRPr="003D509A" w:rsidRDefault="008727DD" w:rsidP="006F4A34">
      <w:pPr>
        <w:pStyle w:val="ListParagraph"/>
        <w:spacing w:after="120"/>
        <w:ind w:left="0"/>
        <w:jc w:val="both"/>
        <w:rPr>
          <w:rFonts w:ascii="Times New Roman" w:hAnsi="Times New Roman"/>
          <w:sz w:val="24"/>
          <w:szCs w:val="24"/>
        </w:rPr>
      </w:pPr>
      <w:r w:rsidRPr="003D509A">
        <w:rPr>
          <w:rFonts w:ascii="Times New Roman" w:hAnsi="Times New Roman"/>
          <w:sz w:val="24"/>
          <w:szCs w:val="24"/>
        </w:rPr>
        <w:t xml:space="preserve">Analizom </w:t>
      </w:r>
      <w:r w:rsidR="006F4A34" w:rsidRPr="003D509A">
        <w:rPr>
          <w:rFonts w:ascii="Times New Roman" w:hAnsi="Times New Roman"/>
          <w:sz w:val="24"/>
          <w:szCs w:val="24"/>
        </w:rPr>
        <w:t>rezultata upitnika došlo se sljedećih zaključaka.</w:t>
      </w:r>
    </w:p>
    <w:p w:rsidR="006F4A34" w:rsidRPr="003D509A" w:rsidRDefault="006F4A34" w:rsidP="00332CFE">
      <w:pPr>
        <w:pStyle w:val="ListParagraph"/>
        <w:numPr>
          <w:ilvl w:val="0"/>
          <w:numId w:val="36"/>
        </w:numPr>
        <w:spacing w:after="60"/>
        <w:ind w:left="714" w:hanging="357"/>
        <w:jc w:val="both"/>
        <w:rPr>
          <w:rFonts w:ascii="Times New Roman" w:hAnsi="Times New Roman"/>
          <w:sz w:val="24"/>
          <w:szCs w:val="24"/>
        </w:rPr>
      </w:pPr>
      <w:r w:rsidRPr="003D509A">
        <w:rPr>
          <w:rFonts w:ascii="Times New Roman" w:hAnsi="Times New Roman"/>
          <w:sz w:val="24"/>
          <w:szCs w:val="24"/>
        </w:rPr>
        <w:t>Dosadašnja saradnja s poslodavcima ocijenjena je srednjom ocjenom 3 u rasponu od 1</w:t>
      </w:r>
      <w:r w:rsidR="00753F39">
        <w:rPr>
          <w:rFonts w:ascii="Times New Roman" w:hAnsi="Times New Roman"/>
          <w:sz w:val="24"/>
          <w:szCs w:val="24"/>
        </w:rPr>
        <w:t>-</w:t>
      </w:r>
      <w:r w:rsidRPr="003D509A">
        <w:rPr>
          <w:rFonts w:ascii="Times New Roman" w:hAnsi="Times New Roman"/>
          <w:sz w:val="24"/>
          <w:szCs w:val="24"/>
        </w:rPr>
        <w:t>5.</w:t>
      </w:r>
    </w:p>
    <w:p w:rsidR="006F4A34" w:rsidRPr="003D509A" w:rsidRDefault="006F4A34" w:rsidP="00332CFE">
      <w:pPr>
        <w:pStyle w:val="ListParagraph"/>
        <w:numPr>
          <w:ilvl w:val="0"/>
          <w:numId w:val="36"/>
        </w:numPr>
        <w:spacing w:after="60"/>
        <w:ind w:left="714" w:hanging="357"/>
        <w:jc w:val="both"/>
        <w:rPr>
          <w:rFonts w:ascii="Times New Roman" w:hAnsi="Times New Roman"/>
          <w:sz w:val="24"/>
          <w:szCs w:val="24"/>
        </w:rPr>
      </w:pPr>
      <w:r w:rsidRPr="003D509A">
        <w:rPr>
          <w:rFonts w:ascii="Times New Roman" w:hAnsi="Times New Roman"/>
          <w:sz w:val="24"/>
          <w:szCs w:val="24"/>
        </w:rPr>
        <w:t>Kao najveći nedostaci dosadašnje saradnje navedeni su razlozi poput: mali broj zahtjeva za posredovanje, nedostatak odgovarajućih zanimanja po zahtjevima poslodavaca, neinformisanost biroa o slobodnim radnim mjestima, minimalno učešće poslodavaca u stručnom osposobljavanju nezaposlenih osoba bez radnog iskustva, nepovjerenje prema općinskim biroima, loša saradnja sa intitucijama koje se bave inspekcijskim poslovima, mali broj posjeta na adresu poslodavca i sl.</w:t>
      </w:r>
    </w:p>
    <w:p w:rsidR="006F4A34" w:rsidRPr="003D509A" w:rsidRDefault="006F4A34" w:rsidP="00332CFE">
      <w:pPr>
        <w:pStyle w:val="ListParagraph"/>
        <w:numPr>
          <w:ilvl w:val="0"/>
          <w:numId w:val="36"/>
        </w:numPr>
        <w:spacing w:after="60"/>
        <w:ind w:left="714" w:hanging="357"/>
        <w:jc w:val="both"/>
        <w:rPr>
          <w:rFonts w:ascii="Times New Roman" w:hAnsi="Times New Roman"/>
          <w:sz w:val="24"/>
          <w:szCs w:val="24"/>
        </w:rPr>
      </w:pPr>
      <w:r w:rsidRPr="003D509A">
        <w:rPr>
          <w:rFonts w:ascii="Times New Roman" w:hAnsi="Times New Roman"/>
          <w:sz w:val="24"/>
          <w:szCs w:val="24"/>
        </w:rPr>
        <w:t xml:space="preserve">U većini općina postoji mogućnost pribavljanja podataka o registrovanim poslodavcima na području </w:t>
      </w:r>
      <w:r w:rsidR="00643883" w:rsidRPr="003D509A">
        <w:rPr>
          <w:rFonts w:ascii="Times New Roman" w:hAnsi="Times New Roman"/>
          <w:sz w:val="24"/>
          <w:szCs w:val="24"/>
        </w:rPr>
        <w:t>općine</w:t>
      </w:r>
      <w:r w:rsidRPr="003D509A">
        <w:rPr>
          <w:rFonts w:ascii="Times New Roman" w:hAnsi="Times New Roman"/>
          <w:sz w:val="24"/>
          <w:szCs w:val="24"/>
        </w:rPr>
        <w:t xml:space="preserve">, </w:t>
      </w:r>
    </w:p>
    <w:p w:rsidR="006F4A34" w:rsidRPr="003D509A" w:rsidRDefault="006F4A34" w:rsidP="00332CFE">
      <w:pPr>
        <w:pStyle w:val="ListParagraph"/>
        <w:numPr>
          <w:ilvl w:val="0"/>
          <w:numId w:val="36"/>
        </w:numPr>
        <w:spacing w:after="60"/>
        <w:ind w:left="714" w:hanging="357"/>
        <w:jc w:val="both"/>
        <w:rPr>
          <w:rFonts w:ascii="Times New Roman" w:hAnsi="Times New Roman"/>
          <w:sz w:val="24"/>
          <w:szCs w:val="24"/>
        </w:rPr>
      </w:pPr>
      <w:r w:rsidRPr="003D509A">
        <w:rPr>
          <w:rFonts w:ascii="Times New Roman" w:hAnsi="Times New Roman"/>
          <w:sz w:val="24"/>
          <w:szCs w:val="24"/>
        </w:rPr>
        <w:t>Analiza rezultata posredovanja uglavnom nije rađena,</w:t>
      </w:r>
    </w:p>
    <w:p w:rsidR="006F4A34" w:rsidRPr="003D509A" w:rsidRDefault="006F4A34" w:rsidP="00332CFE">
      <w:pPr>
        <w:pStyle w:val="ListParagraph"/>
        <w:numPr>
          <w:ilvl w:val="0"/>
          <w:numId w:val="36"/>
        </w:numPr>
        <w:spacing w:after="60"/>
        <w:ind w:left="714" w:hanging="357"/>
        <w:jc w:val="both"/>
        <w:rPr>
          <w:rFonts w:ascii="Times New Roman" w:hAnsi="Times New Roman"/>
          <w:sz w:val="24"/>
          <w:szCs w:val="24"/>
        </w:rPr>
      </w:pPr>
      <w:r w:rsidRPr="003D509A">
        <w:rPr>
          <w:rFonts w:ascii="Times New Roman" w:hAnsi="Times New Roman"/>
          <w:sz w:val="24"/>
          <w:szCs w:val="24"/>
        </w:rPr>
        <w:t xml:space="preserve">Analizom upitnika došlo se do konkretnih prijedloga za unapređenje saradnje, koji se ogledaju u sljedećim zaključcima: veći broj ličnih posjeta poslodavcima, veći broj radnih i informativnih sastanaka, kvalitetnije informisanje poslodavaca o </w:t>
      </w:r>
      <w:r w:rsidR="001531EB" w:rsidRPr="003D509A">
        <w:rPr>
          <w:rFonts w:ascii="Times New Roman" w:hAnsi="Times New Roman"/>
          <w:sz w:val="24"/>
          <w:szCs w:val="24"/>
        </w:rPr>
        <w:t>aktivnih mjera zapošljavanja</w:t>
      </w:r>
      <w:r w:rsidRPr="003D509A">
        <w:rPr>
          <w:rFonts w:ascii="Times New Roman" w:hAnsi="Times New Roman"/>
          <w:sz w:val="24"/>
          <w:szCs w:val="24"/>
        </w:rPr>
        <w:t>, kvalitetnija baza nezaposlenih osoba sa više informacija i lakšom pretragom, rad na poticanju oglašavanja slobodnih radnih mjesta, kvalitetnija selekcija nezaposlenih u cilju kvalitetnijeg posredovanja, brža realizacija posredovanja i sl.</w:t>
      </w:r>
    </w:p>
    <w:p w:rsidR="001531EB" w:rsidRPr="003D509A" w:rsidRDefault="006F4A34" w:rsidP="00332CFE">
      <w:pPr>
        <w:pStyle w:val="ListParagraph"/>
        <w:numPr>
          <w:ilvl w:val="0"/>
          <w:numId w:val="36"/>
        </w:numPr>
        <w:spacing w:after="120"/>
        <w:ind w:left="714" w:hanging="357"/>
        <w:jc w:val="both"/>
        <w:rPr>
          <w:rFonts w:ascii="Times New Roman" w:hAnsi="Times New Roman"/>
          <w:sz w:val="24"/>
          <w:szCs w:val="24"/>
        </w:rPr>
      </w:pPr>
      <w:r w:rsidRPr="003D509A">
        <w:rPr>
          <w:rFonts w:ascii="Times New Roman" w:hAnsi="Times New Roman"/>
          <w:sz w:val="24"/>
          <w:szCs w:val="24"/>
        </w:rPr>
        <w:t xml:space="preserve">Većina općinskih biroa ne posjeduje bazu podataka o poslodavcima s kojima ima ostvarenu saradnju osim posredovanja i ugovora o korišenju programa </w:t>
      </w:r>
      <w:r w:rsidR="001531EB" w:rsidRPr="003D509A">
        <w:rPr>
          <w:rFonts w:ascii="Times New Roman" w:hAnsi="Times New Roman"/>
          <w:sz w:val="24"/>
          <w:szCs w:val="24"/>
        </w:rPr>
        <w:t>aktivnih mjera zapošljavanja</w:t>
      </w:r>
      <w:r w:rsidRPr="003D509A">
        <w:rPr>
          <w:rFonts w:ascii="Times New Roman" w:hAnsi="Times New Roman"/>
          <w:sz w:val="24"/>
          <w:szCs w:val="24"/>
        </w:rPr>
        <w:t xml:space="preserve">. </w:t>
      </w:r>
    </w:p>
    <w:p w:rsidR="006F4A34" w:rsidRPr="003D509A" w:rsidRDefault="006F4A34" w:rsidP="006F4A34">
      <w:pPr>
        <w:pStyle w:val="ListParagraph"/>
        <w:spacing w:after="120"/>
        <w:ind w:left="0"/>
        <w:jc w:val="both"/>
        <w:rPr>
          <w:rFonts w:ascii="Times New Roman" w:hAnsi="Times New Roman"/>
          <w:sz w:val="24"/>
          <w:szCs w:val="24"/>
        </w:rPr>
      </w:pPr>
      <w:r w:rsidRPr="003D509A">
        <w:rPr>
          <w:rFonts w:ascii="Times New Roman" w:hAnsi="Times New Roman"/>
          <w:sz w:val="24"/>
          <w:szCs w:val="24"/>
        </w:rPr>
        <w:t xml:space="preserve">Na osnovu izvršene analize i dostavljenih prijedloga započeta je izrada </w:t>
      </w:r>
      <w:r w:rsidR="00F91895">
        <w:rPr>
          <w:rFonts w:ascii="Times New Roman" w:hAnsi="Times New Roman"/>
          <w:sz w:val="24"/>
          <w:szCs w:val="24"/>
        </w:rPr>
        <w:t>P</w:t>
      </w:r>
      <w:r w:rsidRPr="003D509A">
        <w:rPr>
          <w:rFonts w:ascii="Times New Roman" w:hAnsi="Times New Roman"/>
          <w:sz w:val="24"/>
          <w:szCs w:val="24"/>
        </w:rPr>
        <w:t>lana  rad</w:t>
      </w:r>
      <w:r w:rsidR="00F91895">
        <w:rPr>
          <w:rFonts w:ascii="Times New Roman" w:hAnsi="Times New Roman"/>
          <w:sz w:val="24"/>
          <w:szCs w:val="24"/>
        </w:rPr>
        <w:t>a</w:t>
      </w:r>
      <w:r w:rsidRPr="003D509A">
        <w:rPr>
          <w:rFonts w:ascii="Times New Roman" w:hAnsi="Times New Roman"/>
          <w:sz w:val="24"/>
          <w:szCs w:val="24"/>
        </w:rPr>
        <w:t xml:space="preserve"> s poslodavcima koja će biti vodeći dokument za razvoj i unapređenje saradnje sa poslodavcima, lokalnim zajednicama i drugim institucijama u domenu rada Službe.</w:t>
      </w:r>
    </w:p>
    <w:p w:rsidR="004424DC" w:rsidRPr="003D509A" w:rsidRDefault="0025305B" w:rsidP="0025305B">
      <w:pPr>
        <w:rPr>
          <w:lang w:val="hr-HR"/>
        </w:rPr>
      </w:pPr>
      <w:r w:rsidRPr="003D509A">
        <w:rPr>
          <w:lang w:val="hr-HR"/>
        </w:rPr>
        <w:br w:type="page"/>
      </w:r>
    </w:p>
    <w:p w:rsidR="00E04023" w:rsidRPr="003D509A" w:rsidRDefault="00E04023" w:rsidP="00A65B21">
      <w:pPr>
        <w:pStyle w:val="Heading1"/>
      </w:pPr>
      <w:bookmarkStart w:id="146" w:name="_Toc497680879"/>
      <w:bookmarkStart w:id="147" w:name="_Toc528580924"/>
      <w:bookmarkStart w:id="148" w:name="_Toc2856422"/>
      <w:bookmarkStart w:id="149" w:name="_Toc34309145"/>
      <w:r w:rsidRPr="003D509A">
        <w:lastRenderedPageBreak/>
        <w:t>PRIMJENA SAVREMENIH STANDARDA U UNAPREĐENJU RADA</w:t>
      </w:r>
      <w:bookmarkEnd w:id="146"/>
      <w:bookmarkEnd w:id="147"/>
      <w:bookmarkEnd w:id="148"/>
      <w:bookmarkEnd w:id="149"/>
    </w:p>
    <w:p w:rsidR="006F4A34" w:rsidRPr="003D509A" w:rsidRDefault="006F4A34" w:rsidP="006F4A34">
      <w:pPr>
        <w:spacing w:line="276" w:lineRule="auto"/>
        <w:jc w:val="both"/>
        <w:rPr>
          <w:noProof/>
          <w:lang w:val="bs-Latn-BA"/>
        </w:rPr>
      </w:pPr>
      <w:r w:rsidRPr="003D509A">
        <w:rPr>
          <w:noProof/>
          <w:lang w:val="bs-Latn-BA"/>
        </w:rPr>
        <w:t xml:space="preserve">Služba je u </w:t>
      </w:r>
      <w:r w:rsidR="00F91895">
        <w:rPr>
          <w:noProof/>
          <w:lang w:val="bs-Latn-BA"/>
        </w:rPr>
        <w:t>martu</w:t>
      </w:r>
      <w:r w:rsidRPr="003D509A">
        <w:rPr>
          <w:noProof/>
          <w:lang w:val="bs-Latn-BA"/>
        </w:rPr>
        <w:t xml:space="preserve"> 201</w:t>
      </w:r>
      <w:r w:rsidR="00F91895">
        <w:rPr>
          <w:noProof/>
          <w:lang w:val="bs-Latn-BA"/>
        </w:rPr>
        <w:t>9</w:t>
      </w:r>
      <w:r w:rsidRPr="003D509A">
        <w:rPr>
          <w:noProof/>
          <w:lang w:val="bs-Latn-BA"/>
        </w:rPr>
        <w:t xml:space="preserve">. godine, </w:t>
      </w:r>
      <w:r w:rsidR="00F91895">
        <w:rPr>
          <w:noProof/>
          <w:lang w:val="bs-Latn-BA"/>
        </w:rPr>
        <w:t xml:space="preserve">izvšila interni audit, a u aprilu </w:t>
      </w:r>
      <w:r w:rsidR="00F37A82">
        <w:rPr>
          <w:noProof/>
          <w:lang w:val="bs-Latn-BA"/>
        </w:rPr>
        <w:t xml:space="preserve">i prvi nadzorni audit </w:t>
      </w:r>
      <w:r w:rsidR="00F91895">
        <w:rPr>
          <w:noProof/>
          <w:lang w:val="bs-Latn-BA"/>
        </w:rPr>
        <w:t xml:space="preserve">2019.godine </w:t>
      </w:r>
      <w:r w:rsidRPr="003D509A">
        <w:rPr>
          <w:noProof/>
          <w:lang w:val="bs-Latn-BA"/>
        </w:rPr>
        <w:t>od strane renomirane akreditivane certifikacijske organizacije TÜV NORD iz Njemačke,  prema zahtjevima novog revidiranog standarda EN ISO 9001:2015, koji je objavljen u septembru 2015. godine, a koji je nakon trogodišnjeg tranzicijskog perioda, bio obavezan za primjenu u certificiranim organizacijama od novembra 2018. godine.</w:t>
      </w:r>
    </w:p>
    <w:p w:rsidR="006F4A34" w:rsidRPr="003D509A" w:rsidRDefault="006F4A34" w:rsidP="006F4A34">
      <w:pPr>
        <w:spacing w:line="276" w:lineRule="auto"/>
        <w:jc w:val="both"/>
        <w:rPr>
          <w:noProof/>
          <w:lang w:val="bs-Latn-BA"/>
        </w:rPr>
      </w:pPr>
      <w:r w:rsidRPr="003D509A">
        <w:rPr>
          <w:noProof/>
          <w:lang w:val="bs-Latn-BA"/>
        </w:rPr>
        <w:t>Svoju opredijeljenost ka primjeni i stalnom poboljšanju uspostavljenog certificiranog sistema upravljanja kvalitetom prema Međunarodnom standardu EN ISO 9001:2015, Služba je u 201</w:t>
      </w:r>
      <w:r w:rsidR="00F37A82">
        <w:rPr>
          <w:noProof/>
          <w:lang w:val="bs-Latn-BA"/>
        </w:rPr>
        <w:t>9</w:t>
      </w:r>
      <w:r w:rsidRPr="003D509A">
        <w:rPr>
          <w:noProof/>
          <w:lang w:val="bs-Latn-BA"/>
        </w:rPr>
        <w:t>. godini manifestovala, prije svega:</w:t>
      </w:r>
    </w:p>
    <w:p w:rsidR="006F4A34" w:rsidRPr="003D509A" w:rsidRDefault="006F4A34" w:rsidP="00332CFE">
      <w:pPr>
        <w:pStyle w:val="ListParagraph"/>
        <w:numPr>
          <w:ilvl w:val="0"/>
          <w:numId w:val="6"/>
        </w:numPr>
        <w:spacing w:after="120" w:line="240" w:lineRule="auto"/>
        <w:jc w:val="both"/>
        <w:rPr>
          <w:rFonts w:ascii="Times New Roman" w:hAnsi="Times New Roman"/>
          <w:sz w:val="24"/>
          <w:szCs w:val="24"/>
          <w:lang w:val="pl-PL"/>
        </w:rPr>
      </w:pPr>
      <w:r w:rsidRPr="003D509A">
        <w:rPr>
          <w:rFonts w:ascii="Times New Roman" w:hAnsi="Times New Roman"/>
          <w:sz w:val="24"/>
          <w:szCs w:val="24"/>
          <w:lang w:val="pl-PL"/>
        </w:rPr>
        <w:t>precizno planiranim mjerljivim ciljevima kvaliteta, usklađenim sa definisanom vizijom, misijom i politikom kvaliteta,</w:t>
      </w:r>
    </w:p>
    <w:p w:rsidR="006F4A34" w:rsidRPr="003D509A" w:rsidRDefault="006F4A34" w:rsidP="00332CFE">
      <w:pPr>
        <w:pStyle w:val="ListParagraph"/>
        <w:numPr>
          <w:ilvl w:val="0"/>
          <w:numId w:val="6"/>
        </w:numPr>
        <w:spacing w:after="120" w:line="240" w:lineRule="auto"/>
        <w:jc w:val="both"/>
        <w:rPr>
          <w:rFonts w:ascii="Times New Roman" w:hAnsi="Times New Roman"/>
          <w:sz w:val="24"/>
          <w:szCs w:val="24"/>
          <w:lang w:val="pl-PL"/>
        </w:rPr>
      </w:pPr>
      <w:r w:rsidRPr="003D509A">
        <w:rPr>
          <w:rFonts w:ascii="Times New Roman" w:hAnsi="Times New Roman"/>
          <w:sz w:val="24"/>
          <w:szCs w:val="24"/>
          <w:lang w:val="pl-PL"/>
        </w:rPr>
        <w:t>obezbjeđenjem resursa neophodnih za izvođenje procesa rada, s primarnom orijentacijom na razvoju ljudskih resursa i infrastrukture,</w:t>
      </w:r>
    </w:p>
    <w:p w:rsidR="006F4A34" w:rsidRPr="003D509A" w:rsidRDefault="006F4A34" w:rsidP="00332CFE">
      <w:pPr>
        <w:pStyle w:val="ListParagraph"/>
        <w:numPr>
          <w:ilvl w:val="0"/>
          <w:numId w:val="6"/>
        </w:numPr>
        <w:spacing w:after="120" w:line="240" w:lineRule="auto"/>
        <w:ind w:left="714" w:hanging="357"/>
        <w:jc w:val="both"/>
        <w:rPr>
          <w:rFonts w:ascii="Times New Roman" w:hAnsi="Times New Roman"/>
          <w:sz w:val="24"/>
          <w:szCs w:val="24"/>
          <w:lang w:val="pl-PL"/>
        </w:rPr>
      </w:pPr>
      <w:r w:rsidRPr="003D509A">
        <w:rPr>
          <w:rFonts w:ascii="Times New Roman" w:hAnsi="Times New Roman"/>
          <w:sz w:val="24"/>
          <w:szCs w:val="24"/>
          <w:lang w:val="pl-PL"/>
        </w:rPr>
        <w:t xml:space="preserve">jasno definisanom organizacijom procesa rada i poslovanja, u okviru koje je utvrđena odgovornost i ovlaštenja rukovodstva i svih </w:t>
      </w:r>
      <w:r w:rsidR="00F42ABB" w:rsidRPr="003D509A">
        <w:rPr>
          <w:rFonts w:ascii="Times New Roman" w:hAnsi="Times New Roman"/>
          <w:sz w:val="24"/>
          <w:szCs w:val="24"/>
          <w:lang w:val="pl-PL"/>
        </w:rPr>
        <w:t>radnika</w:t>
      </w:r>
      <w:r w:rsidRPr="003D509A">
        <w:rPr>
          <w:rFonts w:ascii="Times New Roman" w:hAnsi="Times New Roman"/>
          <w:sz w:val="24"/>
          <w:szCs w:val="24"/>
          <w:lang w:val="pl-PL"/>
        </w:rPr>
        <w:t xml:space="preserve"> za:</w:t>
      </w:r>
    </w:p>
    <w:p w:rsidR="006F4A34" w:rsidRPr="003D509A" w:rsidRDefault="006F4A34" w:rsidP="00332CFE">
      <w:pPr>
        <w:pStyle w:val="ListParagraph"/>
        <w:numPr>
          <w:ilvl w:val="0"/>
          <w:numId w:val="3"/>
        </w:numPr>
        <w:spacing w:after="60" w:line="240" w:lineRule="auto"/>
        <w:ind w:left="1134" w:hanging="357"/>
        <w:jc w:val="both"/>
        <w:rPr>
          <w:rFonts w:ascii="Times New Roman" w:hAnsi="Times New Roman"/>
          <w:sz w:val="24"/>
          <w:szCs w:val="24"/>
        </w:rPr>
      </w:pPr>
      <w:r w:rsidRPr="003D509A">
        <w:rPr>
          <w:rFonts w:ascii="Times New Roman" w:hAnsi="Times New Roman"/>
          <w:sz w:val="24"/>
          <w:szCs w:val="24"/>
        </w:rPr>
        <w:t>pridržavanje odredbi zakonskih i drugih propisa,</w:t>
      </w:r>
    </w:p>
    <w:p w:rsidR="006F4A34" w:rsidRPr="003D509A" w:rsidRDefault="006F4A34" w:rsidP="00332CFE">
      <w:pPr>
        <w:pStyle w:val="ListParagraph"/>
        <w:numPr>
          <w:ilvl w:val="0"/>
          <w:numId w:val="3"/>
        </w:numPr>
        <w:spacing w:after="60" w:line="240" w:lineRule="auto"/>
        <w:ind w:left="1134" w:hanging="357"/>
        <w:jc w:val="both"/>
        <w:rPr>
          <w:rFonts w:ascii="Times New Roman" w:hAnsi="Times New Roman"/>
          <w:sz w:val="24"/>
          <w:szCs w:val="24"/>
        </w:rPr>
      </w:pPr>
      <w:r w:rsidRPr="003D509A">
        <w:rPr>
          <w:rFonts w:ascii="Times New Roman" w:hAnsi="Times New Roman"/>
          <w:sz w:val="24"/>
          <w:szCs w:val="24"/>
        </w:rPr>
        <w:t>poštovanje internih procedura u procesima rada i poslovanja,</w:t>
      </w:r>
    </w:p>
    <w:p w:rsidR="006F4A34" w:rsidRPr="003D509A" w:rsidRDefault="006F4A34" w:rsidP="00332CFE">
      <w:pPr>
        <w:pStyle w:val="ListParagraph"/>
        <w:numPr>
          <w:ilvl w:val="0"/>
          <w:numId w:val="3"/>
        </w:numPr>
        <w:spacing w:after="60" w:line="240" w:lineRule="auto"/>
        <w:ind w:left="1134" w:hanging="357"/>
        <w:jc w:val="both"/>
        <w:rPr>
          <w:rFonts w:ascii="Times New Roman" w:hAnsi="Times New Roman"/>
          <w:sz w:val="24"/>
          <w:szCs w:val="24"/>
        </w:rPr>
      </w:pPr>
      <w:r w:rsidRPr="003D509A">
        <w:rPr>
          <w:rFonts w:ascii="Times New Roman" w:hAnsi="Times New Roman"/>
          <w:sz w:val="24"/>
          <w:szCs w:val="24"/>
        </w:rPr>
        <w:t>potpuno zadovoljenje zahtjeva korisnika usluga,</w:t>
      </w:r>
    </w:p>
    <w:p w:rsidR="006F4A34" w:rsidRPr="003D509A" w:rsidRDefault="006F4A34" w:rsidP="00332CFE">
      <w:pPr>
        <w:pStyle w:val="ListParagraph"/>
        <w:numPr>
          <w:ilvl w:val="0"/>
          <w:numId w:val="5"/>
        </w:numPr>
        <w:spacing w:after="120" w:line="240" w:lineRule="auto"/>
        <w:ind w:left="714" w:hanging="357"/>
        <w:jc w:val="both"/>
        <w:rPr>
          <w:rFonts w:ascii="Times New Roman" w:hAnsi="Times New Roman"/>
          <w:sz w:val="24"/>
          <w:szCs w:val="24"/>
          <w:lang w:val="pl-PL"/>
        </w:rPr>
      </w:pPr>
      <w:r w:rsidRPr="003D509A">
        <w:rPr>
          <w:rFonts w:ascii="Times New Roman" w:hAnsi="Times New Roman"/>
          <w:sz w:val="24"/>
          <w:szCs w:val="24"/>
          <w:lang w:val="pl-PL"/>
        </w:rPr>
        <w:t xml:space="preserve">timskim radom rukovodstva Službe, menadžera za kvalitet i svih </w:t>
      </w:r>
      <w:r w:rsidR="00F42ABB" w:rsidRPr="003D509A">
        <w:rPr>
          <w:rFonts w:ascii="Times New Roman" w:hAnsi="Times New Roman"/>
          <w:sz w:val="24"/>
          <w:szCs w:val="24"/>
          <w:lang w:val="pl-PL"/>
        </w:rPr>
        <w:t>radnika</w:t>
      </w:r>
      <w:r w:rsidRPr="003D509A">
        <w:rPr>
          <w:rFonts w:ascii="Times New Roman" w:hAnsi="Times New Roman"/>
          <w:sz w:val="24"/>
          <w:szCs w:val="24"/>
          <w:lang w:val="pl-PL"/>
        </w:rPr>
        <w:t>,</w:t>
      </w:r>
    </w:p>
    <w:p w:rsidR="006F4A34" w:rsidRPr="003D509A" w:rsidRDefault="006F4A34" w:rsidP="00332CFE">
      <w:pPr>
        <w:pStyle w:val="ListParagraph"/>
        <w:numPr>
          <w:ilvl w:val="0"/>
          <w:numId w:val="6"/>
        </w:numPr>
        <w:spacing w:after="60" w:line="240" w:lineRule="auto"/>
        <w:ind w:left="714" w:hanging="357"/>
        <w:jc w:val="both"/>
        <w:rPr>
          <w:rFonts w:ascii="Times New Roman" w:hAnsi="Times New Roman"/>
          <w:sz w:val="24"/>
          <w:szCs w:val="24"/>
          <w:lang w:val="pl-PL"/>
        </w:rPr>
      </w:pPr>
      <w:r w:rsidRPr="003D509A">
        <w:rPr>
          <w:rFonts w:ascii="Times New Roman" w:hAnsi="Times New Roman"/>
          <w:sz w:val="24"/>
          <w:szCs w:val="24"/>
          <w:lang w:val="pl-PL"/>
        </w:rPr>
        <w:t xml:space="preserve">stalnom provjerom sistema upravljanja kvalitetom u vidu redovnih aktivnosti i aktivnosti koje se izvode po potrebi, na osnovu analiza, uočenih neusklađenosti i propusta u procesima rada, </w:t>
      </w:r>
    </w:p>
    <w:p w:rsidR="006F4A34" w:rsidRPr="003D509A" w:rsidRDefault="006F4A34" w:rsidP="00332CFE">
      <w:pPr>
        <w:pStyle w:val="ListParagraph"/>
        <w:numPr>
          <w:ilvl w:val="0"/>
          <w:numId w:val="6"/>
        </w:numPr>
        <w:spacing w:after="120" w:line="240" w:lineRule="auto"/>
        <w:ind w:left="714" w:hanging="357"/>
        <w:jc w:val="both"/>
        <w:rPr>
          <w:rFonts w:ascii="Times New Roman" w:hAnsi="Times New Roman"/>
          <w:sz w:val="24"/>
          <w:szCs w:val="24"/>
          <w:lang w:val="pl-PL"/>
        </w:rPr>
      </w:pPr>
      <w:r w:rsidRPr="003D509A">
        <w:rPr>
          <w:rFonts w:ascii="Times New Roman" w:hAnsi="Times New Roman"/>
          <w:sz w:val="24"/>
          <w:szCs w:val="24"/>
          <w:lang w:val="pl-PL"/>
        </w:rPr>
        <w:t>unapređenju partnerskih odnosa sa osnivačem, korisnicima usluga i drugim zainteresovanim stranama, poslovnim partnerima, dobavljačima itd.</w:t>
      </w:r>
    </w:p>
    <w:p w:rsidR="006F4A34" w:rsidRPr="003D509A" w:rsidRDefault="006F4A34" w:rsidP="006F4A34">
      <w:pPr>
        <w:spacing w:line="276" w:lineRule="auto"/>
        <w:jc w:val="both"/>
        <w:rPr>
          <w:noProof/>
          <w:lang w:val="bs-Latn-BA"/>
        </w:rPr>
      </w:pPr>
      <w:r w:rsidRPr="003D509A">
        <w:rPr>
          <w:noProof/>
          <w:lang w:val="bs-Latn-BA"/>
        </w:rPr>
        <w:t>Služba je</w:t>
      </w:r>
      <w:r w:rsidR="0088495F" w:rsidRPr="003D509A">
        <w:rPr>
          <w:noProof/>
          <w:lang w:val="bs-Latn-BA"/>
        </w:rPr>
        <w:t>,</w:t>
      </w:r>
      <w:r w:rsidRPr="003D509A">
        <w:rPr>
          <w:noProof/>
          <w:lang w:val="bs-Latn-BA"/>
        </w:rPr>
        <w:t xml:space="preserve"> u 201</w:t>
      </w:r>
      <w:r w:rsidR="00F37A82">
        <w:rPr>
          <w:noProof/>
          <w:lang w:val="bs-Latn-BA"/>
        </w:rPr>
        <w:t>9</w:t>
      </w:r>
      <w:r w:rsidRPr="003D509A">
        <w:rPr>
          <w:noProof/>
          <w:lang w:val="bs-Latn-BA"/>
        </w:rPr>
        <w:t>. godini, primjenjujući propisane dokumente sistema upravljanja kvalitetom, između ostalog izvršila:</w:t>
      </w:r>
    </w:p>
    <w:p w:rsidR="006F4A34" w:rsidRPr="003D509A" w:rsidRDefault="00F37A82" w:rsidP="00332CFE">
      <w:pPr>
        <w:pStyle w:val="ListParagraph"/>
        <w:numPr>
          <w:ilvl w:val="0"/>
          <w:numId w:val="6"/>
        </w:numPr>
        <w:spacing w:after="60" w:line="240" w:lineRule="auto"/>
        <w:ind w:left="714" w:hanging="357"/>
        <w:jc w:val="both"/>
        <w:rPr>
          <w:rFonts w:ascii="Times New Roman" w:hAnsi="Times New Roman"/>
          <w:sz w:val="24"/>
          <w:szCs w:val="24"/>
          <w:lang w:val="pl-PL"/>
        </w:rPr>
      </w:pPr>
      <w:r>
        <w:rPr>
          <w:rFonts w:ascii="Times New Roman" w:hAnsi="Times New Roman"/>
          <w:sz w:val="24"/>
          <w:szCs w:val="24"/>
          <w:lang w:val="pl-PL"/>
        </w:rPr>
        <w:t xml:space="preserve">nadzorni </w:t>
      </w:r>
      <w:r w:rsidR="006F4A34" w:rsidRPr="003D509A">
        <w:rPr>
          <w:rFonts w:ascii="Times New Roman" w:hAnsi="Times New Roman"/>
          <w:sz w:val="24"/>
          <w:szCs w:val="24"/>
          <w:lang w:val="pl-PL"/>
        </w:rPr>
        <w:t>audit sistema upravljanja kvalitetom, od strane renomirane  akreditivane certifikacijske organizacije TÜV NORD iz Njemačke,</w:t>
      </w:r>
    </w:p>
    <w:p w:rsidR="006F4A34" w:rsidRPr="003D509A" w:rsidRDefault="006F4A34" w:rsidP="00332CFE">
      <w:pPr>
        <w:pStyle w:val="ListParagraph"/>
        <w:numPr>
          <w:ilvl w:val="0"/>
          <w:numId w:val="6"/>
        </w:numPr>
        <w:spacing w:after="60" w:line="240" w:lineRule="auto"/>
        <w:ind w:left="714" w:hanging="357"/>
        <w:jc w:val="both"/>
        <w:rPr>
          <w:rFonts w:ascii="Times New Roman" w:hAnsi="Times New Roman"/>
          <w:sz w:val="24"/>
          <w:szCs w:val="24"/>
          <w:lang w:val="pl-PL"/>
        </w:rPr>
      </w:pPr>
      <w:r w:rsidRPr="003D509A">
        <w:rPr>
          <w:rFonts w:ascii="Times New Roman" w:hAnsi="Times New Roman"/>
          <w:sz w:val="24"/>
          <w:szCs w:val="24"/>
          <w:lang w:val="pl-PL"/>
        </w:rPr>
        <w:t>jedan interni audit,</w:t>
      </w:r>
    </w:p>
    <w:p w:rsidR="006F4A34" w:rsidRPr="003D509A" w:rsidRDefault="006F4A34" w:rsidP="00332CFE">
      <w:pPr>
        <w:pStyle w:val="ListParagraph"/>
        <w:numPr>
          <w:ilvl w:val="0"/>
          <w:numId w:val="6"/>
        </w:numPr>
        <w:spacing w:after="60" w:line="240" w:lineRule="auto"/>
        <w:ind w:left="714" w:hanging="357"/>
        <w:jc w:val="both"/>
        <w:rPr>
          <w:rFonts w:ascii="Times New Roman" w:hAnsi="Times New Roman"/>
          <w:sz w:val="24"/>
          <w:szCs w:val="24"/>
          <w:lang w:val="pl-PL"/>
        </w:rPr>
      </w:pPr>
      <w:r w:rsidRPr="003D509A">
        <w:rPr>
          <w:rFonts w:ascii="Times New Roman" w:hAnsi="Times New Roman"/>
          <w:sz w:val="24"/>
          <w:szCs w:val="24"/>
          <w:lang w:val="pl-PL"/>
        </w:rPr>
        <w:t>jedno mjerenje zadovoljstva korisnika usluga</w:t>
      </w:r>
      <w:r w:rsidR="00F37A82">
        <w:rPr>
          <w:rFonts w:ascii="Times New Roman" w:hAnsi="Times New Roman"/>
          <w:sz w:val="24"/>
          <w:szCs w:val="24"/>
          <w:lang w:val="pl-PL"/>
        </w:rPr>
        <w:t xml:space="preserve"> (100 nezaposlenih osoba)</w:t>
      </w:r>
      <w:r w:rsidRPr="003D509A">
        <w:rPr>
          <w:rFonts w:ascii="Times New Roman" w:hAnsi="Times New Roman"/>
          <w:sz w:val="24"/>
          <w:szCs w:val="24"/>
          <w:lang w:val="pl-PL"/>
        </w:rPr>
        <w:t>,</w:t>
      </w:r>
    </w:p>
    <w:p w:rsidR="006F4A34" w:rsidRPr="003D509A" w:rsidRDefault="006F4A34" w:rsidP="00332CFE">
      <w:pPr>
        <w:pStyle w:val="ListParagraph"/>
        <w:numPr>
          <w:ilvl w:val="0"/>
          <w:numId w:val="6"/>
        </w:numPr>
        <w:spacing w:after="120" w:line="240" w:lineRule="auto"/>
        <w:ind w:left="714" w:hanging="357"/>
        <w:jc w:val="both"/>
        <w:rPr>
          <w:rFonts w:ascii="Times New Roman" w:hAnsi="Times New Roman"/>
          <w:sz w:val="24"/>
          <w:szCs w:val="24"/>
          <w:lang w:val="pl-PL"/>
        </w:rPr>
      </w:pPr>
      <w:r w:rsidRPr="003D509A">
        <w:rPr>
          <w:rFonts w:ascii="Times New Roman" w:hAnsi="Times New Roman"/>
          <w:sz w:val="24"/>
          <w:szCs w:val="24"/>
          <w:lang w:val="pl-PL"/>
        </w:rPr>
        <w:t>jedno preispitivanje sistema upravljanja kvalitetom od strane  rukovodstva.</w:t>
      </w:r>
    </w:p>
    <w:p w:rsidR="006F4A34" w:rsidRPr="003D509A" w:rsidRDefault="006F4A34" w:rsidP="006F4A34">
      <w:pPr>
        <w:spacing w:line="276" w:lineRule="auto"/>
        <w:jc w:val="both"/>
        <w:rPr>
          <w:noProof/>
          <w:lang w:val="bs-Latn-BA"/>
        </w:rPr>
      </w:pPr>
      <w:r w:rsidRPr="003D509A">
        <w:rPr>
          <w:noProof/>
          <w:lang w:val="bs-Latn-BA"/>
        </w:rPr>
        <w:t xml:space="preserve">Rezultati ovih provjera su više nego dobri i iznad su planiranih. </w:t>
      </w:r>
    </w:p>
    <w:p w:rsidR="00E04023" w:rsidRPr="003D509A" w:rsidRDefault="00E04023">
      <w:pPr>
        <w:rPr>
          <w:bCs/>
          <w:szCs w:val="24"/>
          <w:lang w:val="hr-HR"/>
        </w:rPr>
      </w:pPr>
    </w:p>
    <w:p w:rsidR="00E04023" w:rsidRPr="003D509A" w:rsidRDefault="00E04023">
      <w:pPr>
        <w:rPr>
          <w:bCs/>
          <w:szCs w:val="24"/>
          <w:lang w:val="hr-HR"/>
        </w:rPr>
      </w:pPr>
    </w:p>
    <w:p w:rsidR="00F44622" w:rsidRPr="003D509A" w:rsidRDefault="00F63026">
      <w:pPr>
        <w:rPr>
          <w:iCs/>
          <w:szCs w:val="24"/>
          <w:lang w:val="hr-HR"/>
        </w:rPr>
      </w:pPr>
      <w:r w:rsidRPr="003D509A">
        <w:rPr>
          <w:bCs/>
          <w:szCs w:val="24"/>
          <w:lang w:val="hr-HR"/>
        </w:rPr>
        <w:br w:type="page"/>
      </w:r>
    </w:p>
    <w:p w:rsidR="00D25188" w:rsidRPr="003D509A" w:rsidRDefault="00D25188" w:rsidP="00A65B21">
      <w:pPr>
        <w:pStyle w:val="Heading1"/>
      </w:pPr>
      <w:bookmarkStart w:id="150" w:name="_Toc484089825"/>
      <w:bookmarkStart w:id="151" w:name="_Toc497680895"/>
      <w:bookmarkStart w:id="152" w:name="_Toc497831655"/>
      <w:bookmarkStart w:id="153" w:name="_Toc2856423"/>
      <w:bookmarkStart w:id="154" w:name="_Toc34309146"/>
      <w:r w:rsidRPr="003D509A">
        <w:lastRenderedPageBreak/>
        <w:t>RAZVOJ I JAČANJE SISTEMA I PROCEDURA JAVNE INTERNE FINANSIJSKE KONTROLE (ENG. PUBLIC INTERNAL FINANCIAL CONTROL)</w:t>
      </w:r>
      <w:bookmarkEnd w:id="150"/>
      <w:bookmarkEnd w:id="151"/>
      <w:bookmarkEnd w:id="152"/>
      <w:bookmarkEnd w:id="153"/>
      <w:bookmarkEnd w:id="154"/>
    </w:p>
    <w:p w:rsidR="0020231F" w:rsidRPr="003D509A" w:rsidRDefault="0020231F" w:rsidP="0020231F">
      <w:pPr>
        <w:spacing w:line="276" w:lineRule="auto"/>
        <w:jc w:val="both"/>
        <w:rPr>
          <w:lang w:val="bs-Latn-BA"/>
        </w:rPr>
      </w:pPr>
      <w:proofErr w:type="spellStart"/>
      <w:r w:rsidRPr="003D509A">
        <w:t>Sistem</w:t>
      </w:r>
      <w:proofErr w:type="spellEnd"/>
      <w:r w:rsidRPr="003D509A">
        <w:rPr>
          <w:lang w:val="hr-HR"/>
        </w:rPr>
        <w:t xml:space="preserve"> </w:t>
      </w:r>
      <w:proofErr w:type="spellStart"/>
      <w:r w:rsidRPr="003D509A">
        <w:t>javnih</w:t>
      </w:r>
      <w:proofErr w:type="spellEnd"/>
      <w:r w:rsidRPr="003D509A">
        <w:rPr>
          <w:lang w:val="hr-HR"/>
        </w:rPr>
        <w:t xml:space="preserve"> </w:t>
      </w:r>
      <w:proofErr w:type="spellStart"/>
      <w:r w:rsidRPr="003D509A">
        <w:t>internih</w:t>
      </w:r>
      <w:proofErr w:type="spellEnd"/>
      <w:r w:rsidRPr="003D509A">
        <w:rPr>
          <w:lang w:val="hr-HR"/>
        </w:rPr>
        <w:t xml:space="preserve"> </w:t>
      </w:r>
      <w:proofErr w:type="spellStart"/>
      <w:r w:rsidRPr="003D509A">
        <w:t>finansijskih</w:t>
      </w:r>
      <w:proofErr w:type="spellEnd"/>
      <w:r w:rsidRPr="003D509A">
        <w:rPr>
          <w:lang w:val="hr-HR"/>
        </w:rPr>
        <w:t xml:space="preserve"> </w:t>
      </w:r>
      <w:proofErr w:type="spellStart"/>
      <w:r w:rsidRPr="003D509A">
        <w:t>kontrola</w:t>
      </w:r>
      <w:proofErr w:type="spellEnd"/>
      <w:r w:rsidRPr="003D509A">
        <w:rPr>
          <w:lang w:val="hr-HR"/>
        </w:rPr>
        <w:t xml:space="preserve"> (</w:t>
      </w:r>
      <w:r w:rsidRPr="003D509A">
        <w:t>PIFC</w:t>
      </w:r>
      <w:r w:rsidRPr="003D509A">
        <w:rPr>
          <w:lang w:val="hr-HR"/>
        </w:rPr>
        <w:t>)</w:t>
      </w:r>
      <w:r w:rsidRPr="003D509A">
        <w:rPr>
          <w:rStyle w:val="FootnoteReference"/>
        </w:rPr>
        <w:footnoteReference w:id="13"/>
      </w:r>
      <w:r w:rsidRPr="003D509A">
        <w:rPr>
          <w:lang w:val="hr-HR"/>
        </w:rPr>
        <w:t xml:space="preserve"> </w:t>
      </w:r>
      <w:r w:rsidRPr="003D509A">
        <w:t>u</w:t>
      </w:r>
      <w:r w:rsidRPr="003D509A">
        <w:rPr>
          <w:lang w:val="hr-HR"/>
        </w:rPr>
        <w:t xml:space="preserve"> </w:t>
      </w:r>
      <w:proofErr w:type="spellStart"/>
      <w:r w:rsidRPr="003D509A">
        <w:t>javnom</w:t>
      </w:r>
      <w:proofErr w:type="spellEnd"/>
      <w:r w:rsidRPr="003D509A">
        <w:rPr>
          <w:lang w:val="hr-HR"/>
        </w:rPr>
        <w:t xml:space="preserve"> </w:t>
      </w:r>
      <w:proofErr w:type="spellStart"/>
      <w:r w:rsidRPr="003D509A">
        <w:t>sektoru</w:t>
      </w:r>
      <w:proofErr w:type="spellEnd"/>
      <w:r w:rsidRPr="003D509A">
        <w:rPr>
          <w:lang w:val="hr-HR"/>
        </w:rPr>
        <w:t xml:space="preserve"> </w:t>
      </w:r>
      <w:proofErr w:type="spellStart"/>
      <w:r w:rsidRPr="003D509A">
        <w:t>Federacije</w:t>
      </w:r>
      <w:proofErr w:type="spellEnd"/>
      <w:r w:rsidRPr="003D509A">
        <w:rPr>
          <w:lang w:val="hr-HR"/>
        </w:rPr>
        <w:t xml:space="preserve"> </w:t>
      </w:r>
      <w:proofErr w:type="spellStart"/>
      <w:r w:rsidRPr="003D509A">
        <w:t>Bosne</w:t>
      </w:r>
      <w:proofErr w:type="spellEnd"/>
      <w:r w:rsidRPr="003D509A">
        <w:rPr>
          <w:lang w:val="hr-HR"/>
        </w:rPr>
        <w:t xml:space="preserve"> </w:t>
      </w:r>
      <w:proofErr w:type="spellStart"/>
      <w:r w:rsidRPr="003D509A">
        <w:t>i</w:t>
      </w:r>
      <w:proofErr w:type="spellEnd"/>
      <w:r w:rsidRPr="003D509A">
        <w:rPr>
          <w:lang w:val="hr-HR"/>
        </w:rPr>
        <w:t xml:space="preserve"> </w:t>
      </w:r>
      <w:proofErr w:type="spellStart"/>
      <w:r w:rsidRPr="003D509A">
        <w:t>Hercegovine</w:t>
      </w:r>
      <w:proofErr w:type="spellEnd"/>
      <w:r w:rsidRPr="003D509A">
        <w:rPr>
          <w:lang w:val="hr-HR"/>
        </w:rPr>
        <w:t xml:space="preserve"> </w:t>
      </w:r>
      <w:r w:rsidRPr="003D509A">
        <w:rPr>
          <w:lang w:val="bs-Latn-BA"/>
        </w:rPr>
        <w:t xml:space="preserve">trenutno se razvija u skladu sa Strategijom razvoja javnih internih finansijskih kontrola u Federaciji 2015-2018. sa pripadajućim akcionim planom. </w:t>
      </w:r>
    </w:p>
    <w:p w:rsidR="0020231F" w:rsidRPr="003D509A" w:rsidRDefault="0020231F" w:rsidP="0020231F">
      <w:pPr>
        <w:spacing w:line="276" w:lineRule="auto"/>
        <w:jc w:val="both"/>
      </w:pPr>
      <w:proofErr w:type="spellStart"/>
      <w:r w:rsidRPr="003D509A">
        <w:t>Uspostava</w:t>
      </w:r>
      <w:proofErr w:type="spellEnd"/>
      <w:r w:rsidRPr="003D509A">
        <w:t xml:space="preserve"> </w:t>
      </w:r>
      <w:proofErr w:type="spellStart"/>
      <w:r w:rsidRPr="003D509A">
        <w:t>i</w:t>
      </w:r>
      <w:proofErr w:type="spellEnd"/>
      <w:r w:rsidRPr="003D509A">
        <w:t xml:space="preserve"> </w:t>
      </w:r>
      <w:proofErr w:type="spellStart"/>
      <w:r w:rsidRPr="003D509A">
        <w:t>razvoj</w:t>
      </w:r>
      <w:proofErr w:type="spellEnd"/>
      <w:r w:rsidRPr="003D509A">
        <w:t xml:space="preserve"> PIFC </w:t>
      </w:r>
      <w:proofErr w:type="spellStart"/>
      <w:r w:rsidRPr="003D509A">
        <w:t>sistema</w:t>
      </w:r>
      <w:proofErr w:type="spellEnd"/>
      <w:r w:rsidRPr="003D509A">
        <w:t xml:space="preserve"> </w:t>
      </w:r>
      <w:proofErr w:type="spellStart"/>
      <w:r w:rsidRPr="003D509A">
        <w:t>podrazumijeva</w:t>
      </w:r>
      <w:proofErr w:type="spellEnd"/>
      <w:r w:rsidRPr="003D509A">
        <w:t xml:space="preserve"> </w:t>
      </w:r>
      <w:proofErr w:type="spellStart"/>
      <w:r w:rsidRPr="003D509A">
        <w:t>dvije</w:t>
      </w:r>
      <w:proofErr w:type="spellEnd"/>
      <w:r w:rsidRPr="003D509A">
        <w:t xml:space="preserve"> </w:t>
      </w:r>
      <w:proofErr w:type="spellStart"/>
      <w:r w:rsidRPr="003D509A">
        <w:t>oblasti</w:t>
      </w:r>
      <w:proofErr w:type="spellEnd"/>
      <w:r w:rsidR="0088495F" w:rsidRPr="003D509A">
        <w:t>,</w:t>
      </w:r>
      <w:r w:rsidRPr="003D509A">
        <w:t xml:space="preserve"> </w:t>
      </w:r>
      <w:proofErr w:type="spellStart"/>
      <w:r w:rsidRPr="003D509A">
        <w:t>i</w:t>
      </w:r>
      <w:proofErr w:type="spellEnd"/>
      <w:r w:rsidRPr="003D509A">
        <w:t xml:space="preserve"> to: </w:t>
      </w:r>
    </w:p>
    <w:p w:rsidR="0020231F" w:rsidRPr="003D509A" w:rsidRDefault="0020231F" w:rsidP="00332CFE">
      <w:pPr>
        <w:pStyle w:val="ListParagraph"/>
        <w:numPr>
          <w:ilvl w:val="0"/>
          <w:numId w:val="38"/>
        </w:numPr>
        <w:spacing w:after="60"/>
        <w:ind w:left="714" w:hanging="357"/>
        <w:jc w:val="both"/>
        <w:rPr>
          <w:rFonts w:ascii="Times New Roman" w:hAnsi="Times New Roman"/>
          <w:i/>
          <w:sz w:val="24"/>
          <w:szCs w:val="24"/>
        </w:rPr>
      </w:pPr>
      <w:r w:rsidRPr="003D509A">
        <w:rPr>
          <w:rFonts w:ascii="Times New Roman" w:hAnsi="Times New Roman"/>
          <w:i/>
          <w:sz w:val="24"/>
          <w:szCs w:val="24"/>
        </w:rPr>
        <w:t>uspostavu i razvoj finansijskog upravljanja i kontrole</w:t>
      </w:r>
      <w:r w:rsidR="0088495F" w:rsidRPr="003D509A">
        <w:rPr>
          <w:rFonts w:ascii="Times New Roman" w:hAnsi="Times New Roman"/>
          <w:i/>
          <w:sz w:val="24"/>
          <w:szCs w:val="24"/>
        </w:rPr>
        <w:t>,</w:t>
      </w:r>
      <w:r w:rsidRPr="003D509A">
        <w:rPr>
          <w:rFonts w:ascii="Times New Roman" w:hAnsi="Times New Roman"/>
          <w:i/>
          <w:sz w:val="24"/>
          <w:szCs w:val="24"/>
        </w:rPr>
        <w:t xml:space="preserve"> i </w:t>
      </w:r>
    </w:p>
    <w:p w:rsidR="0020231F" w:rsidRPr="003D509A" w:rsidRDefault="0020231F" w:rsidP="00332CFE">
      <w:pPr>
        <w:pStyle w:val="ListParagraph"/>
        <w:numPr>
          <w:ilvl w:val="0"/>
          <w:numId w:val="38"/>
        </w:numPr>
        <w:jc w:val="both"/>
        <w:rPr>
          <w:rFonts w:ascii="Times New Roman" w:hAnsi="Times New Roman"/>
          <w:i/>
          <w:sz w:val="24"/>
          <w:szCs w:val="24"/>
        </w:rPr>
      </w:pPr>
      <w:r w:rsidRPr="003D509A">
        <w:rPr>
          <w:rFonts w:ascii="Times New Roman" w:hAnsi="Times New Roman"/>
          <w:i/>
          <w:sz w:val="24"/>
          <w:szCs w:val="24"/>
        </w:rPr>
        <w:t>uspostavu i razvoj sistema funkcionalno nezavisne interne revizije.</w:t>
      </w:r>
    </w:p>
    <w:p w:rsidR="0020231F" w:rsidRPr="003D509A" w:rsidRDefault="0020231F" w:rsidP="0020231F">
      <w:pPr>
        <w:spacing w:line="276" w:lineRule="auto"/>
        <w:jc w:val="both"/>
        <w:rPr>
          <w:lang w:val="hr-BA"/>
        </w:rPr>
      </w:pPr>
      <w:r w:rsidRPr="003D509A">
        <w:rPr>
          <w:lang w:val="bs-Latn-BA"/>
        </w:rPr>
        <w:t>Temeljni zakonodavni okvir za razvoj finansijskog upravljanja i kontrole je definisan u Zakonu o budžetima Federacije BiH, Zakonu o trezoru Federacije BiH i Zakonu o finansijskom upravljanju i kontroli</w:t>
      </w:r>
      <w:r w:rsidRPr="003D509A">
        <w:rPr>
          <w:rStyle w:val="FootnoteReference"/>
          <w:lang w:val="bs-Latn-BA"/>
        </w:rPr>
        <w:footnoteReference w:id="14"/>
      </w:r>
      <w:r w:rsidRPr="003D509A">
        <w:rPr>
          <w:lang w:val="bs-Latn-BA"/>
        </w:rPr>
        <w:t>, te u pripadajućoj podzakonskoj regulativi</w:t>
      </w:r>
      <w:r w:rsidRPr="003D509A">
        <w:rPr>
          <w:vertAlign w:val="superscript"/>
          <w:lang w:val="bs-Latn-BA"/>
        </w:rPr>
        <w:footnoteReference w:id="15"/>
      </w:r>
      <w:r w:rsidRPr="003D509A">
        <w:rPr>
          <w:lang w:val="bs-Latn-BA"/>
        </w:rPr>
        <w:t>.</w:t>
      </w:r>
    </w:p>
    <w:p w:rsidR="0020231F" w:rsidRPr="003D509A" w:rsidRDefault="0020231F" w:rsidP="0020231F">
      <w:pPr>
        <w:spacing w:line="276" w:lineRule="auto"/>
        <w:jc w:val="both"/>
        <w:rPr>
          <w:lang w:val="hr-BA"/>
        </w:rPr>
      </w:pPr>
      <w:r w:rsidRPr="003D509A">
        <w:rPr>
          <w:lang w:val="hr-BA"/>
        </w:rPr>
        <w:t xml:space="preserve">Služba već posjeduje </w:t>
      </w:r>
      <w:r w:rsidRPr="003D509A">
        <w:rPr>
          <w:lang w:val="bs-Latn-BA"/>
        </w:rPr>
        <w:t>određen nivo finansijske kontrole koja se sprovodi unutar subjekata javnog sektora u</w:t>
      </w:r>
      <w:r w:rsidRPr="003D509A">
        <w:rPr>
          <w:lang w:val="hr-BA"/>
        </w:rPr>
        <w:t xml:space="preserve"> skladu sa zakonskim odredbama koje regulišu obavezu i mehanizme finansijskog upravljanja i kontrole.</w:t>
      </w:r>
    </w:p>
    <w:p w:rsidR="0020231F" w:rsidRPr="003D509A" w:rsidRDefault="0020231F" w:rsidP="0020231F">
      <w:pPr>
        <w:spacing w:line="276" w:lineRule="auto"/>
        <w:jc w:val="both"/>
        <w:rPr>
          <w:lang w:val="hr-BA"/>
        </w:rPr>
      </w:pPr>
      <w:r w:rsidRPr="003D509A">
        <w:rPr>
          <w:noProof/>
          <w:lang w:val="bs-Latn-BA"/>
        </w:rPr>
        <w:t>Cilj ovog sistema je da osigura usklađenost sa zakonodavstvom, ekonomično, efikasno i efektivno upravljanje javnim sredstvima, te da osigura transparentnost kako bi se obezbjedila njihova kontrola</w:t>
      </w:r>
      <w:r w:rsidRPr="003D509A">
        <w:rPr>
          <w:lang w:val="hr-BA"/>
        </w:rPr>
        <w:t xml:space="preserve">. </w:t>
      </w:r>
    </w:p>
    <w:p w:rsidR="0020231F" w:rsidRPr="003D509A" w:rsidRDefault="0020231F" w:rsidP="0020231F">
      <w:pPr>
        <w:spacing w:line="276" w:lineRule="auto"/>
        <w:jc w:val="both"/>
        <w:rPr>
          <w:lang w:val="hr-BA"/>
        </w:rPr>
      </w:pPr>
      <w:r w:rsidRPr="003D509A">
        <w:rPr>
          <w:lang w:val="hr-BA"/>
        </w:rPr>
        <w:t xml:space="preserve">Služba </w:t>
      </w:r>
      <w:r w:rsidR="0088495F" w:rsidRPr="003D509A">
        <w:rPr>
          <w:lang w:val="hr-BA"/>
        </w:rPr>
        <w:t>s</w:t>
      </w:r>
      <w:r w:rsidR="003846B6" w:rsidRPr="003D509A">
        <w:rPr>
          <w:lang w:val="hr-BA"/>
        </w:rPr>
        <w:t>e</w:t>
      </w:r>
      <w:r w:rsidR="0088495F" w:rsidRPr="003D509A">
        <w:rPr>
          <w:lang w:val="hr-BA"/>
        </w:rPr>
        <w:t>,</w:t>
      </w:r>
      <w:r w:rsidR="003846B6" w:rsidRPr="003D509A">
        <w:rPr>
          <w:lang w:val="hr-BA"/>
        </w:rPr>
        <w:t xml:space="preserve"> tokom 201</w:t>
      </w:r>
      <w:r w:rsidR="00F37A82">
        <w:rPr>
          <w:lang w:val="hr-BA"/>
        </w:rPr>
        <w:t>9</w:t>
      </w:r>
      <w:r w:rsidR="003846B6" w:rsidRPr="003D509A">
        <w:rPr>
          <w:lang w:val="hr-BA"/>
        </w:rPr>
        <w:t xml:space="preserve">. </w:t>
      </w:r>
      <w:r w:rsidR="0088495F" w:rsidRPr="003D509A">
        <w:rPr>
          <w:lang w:val="hr-BA"/>
        </w:rPr>
        <w:t>g</w:t>
      </w:r>
      <w:r w:rsidR="003846B6" w:rsidRPr="003D509A">
        <w:rPr>
          <w:lang w:val="hr-BA"/>
        </w:rPr>
        <w:t>odine</w:t>
      </w:r>
      <w:r w:rsidR="0088495F" w:rsidRPr="003D509A">
        <w:rPr>
          <w:lang w:val="hr-BA"/>
        </w:rPr>
        <w:t>,</w:t>
      </w:r>
      <w:r w:rsidR="003846B6" w:rsidRPr="003D509A">
        <w:rPr>
          <w:lang w:val="hr-BA"/>
        </w:rPr>
        <w:t xml:space="preserve"> </w:t>
      </w:r>
      <w:r w:rsidR="003846B6" w:rsidRPr="003D509A">
        <w:rPr>
          <w:noProof/>
          <w:lang w:val="bs-Latn-BA"/>
        </w:rPr>
        <w:t>zalagala na pravilnoj uspostavi sistema finansijskog upravljanja i kontrole</w:t>
      </w:r>
      <w:r w:rsidRPr="003D509A">
        <w:rPr>
          <w:lang w:val="hr-BA"/>
        </w:rPr>
        <w:t xml:space="preserve">, imajući u vidu činjenicu da </w:t>
      </w:r>
      <w:r w:rsidRPr="003D509A">
        <w:rPr>
          <w:lang w:val="bs-Latn-BA"/>
        </w:rPr>
        <w:t>ekonomično, efikasno i efektivno upravljanje javnim sredstvima,</w:t>
      </w:r>
      <w:r w:rsidRPr="003D509A">
        <w:rPr>
          <w:bCs/>
          <w:lang w:val="hr-BA"/>
        </w:rPr>
        <w:t xml:space="preserve"> </w:t>
      </w:r>
      <w:r w:rsidRPr="003D509A">
        <w:rPr>
          <w:bCs/>
          <w:lang w:val="pl-PL"/>
        </w:rPr>
        <w:t>je</w:t>
      </w:r>
      <w:r w:rsidRPr="003D509A">
        <w:rPr>
          <w:bCs/>
          <w:lang w:val="hr-BA"/>
        </w:rPr>
        <w:t xml:space="preserve"> </w:t>
      </w:r>
      <w:r w:rsidRPr="003D509A">
        <w:rPr>
          <w:bCs/>
          <w:lang w:val="pl-PL"/>
        </w:rPr>
        <w:t>zna</w:t>
      </w:r>
      <w:r w:rsidRPr="003D509A">
        <w:rPr>
          <w:bCs/>
          <w:lang w:val="hr-BA"/>
        </w:rPr>
        <w:t>č</w:t>
      </w:r>
      <w:r w:rsidRPr="003D509A">
        <w:rPr>
          <w:bCs/>
          <w:lang w:val="pl-PL"/>
        </w:rPr>
        <w:t>ajno</w:t>
      </w:r>
      <w:r w:rsidRPr="003D509A">
        <w:rPr>
          <w:bCs/>
          <w:lang w:val="hr-BA"/>
        </w:rPr>
        <w:t xml:space="preserve"> </w:t>
      </w:r>
      <w:r w:rsidRPr="003D509A">
        <w:rPr>
          <w:bCs/>
          <w:lang w:val="pl-PL"/>
        </w:rPr>
        <w:t>radi</w:t>
      </w:r>
      <w:r w:rsidRPr="003D509A">
        <w:rPr>
          <w:bCs/>
          <w:lang w:val="hr-BA"/>
        </w:rPr>
        <w:t xml:space="preserve"> </w:t>
      </w:r>
      <w:r w:rsidRPr="003D509A">
        <w:rPr>
          <w:lang w:val="bs-Latn-BA"/>
        </w:rPr>
        <w:t>osiguranja usklađenosti sa zakonodavstvom, te transparentnosti kako bi se obezbjedila kontrola trošenja sredstava</w:t>
      </w:r>
      <w:r w:rsidRPr="003D509A">
        <w:rPr>
          <w:lang w:val="hr-BA"/>
        </w:rPr>
        <w:t xml:space="preserve"> </w:t>
      </w:r>
      <w:proofErr w:type="spellStart"/>
      <w:r w:rsidRPr="003D509A">
        <w:t>na</w:t>
      </w:r>
      <w:proofErr w:type="spellEnd"/>
      <w:r w:rsidRPr="003D509A">
        <w:rPr>
          <w:lang w:val="hr-BA"/>
        </w:rPr>
        <w:t xml:space="preserve"> </w:t>
      </w:r>
      <w:proofErr w:type="spellStart"/>
      <w:r w:rsidRPr="003D509A">
        <w:t>odgovaraju</w:t>
      </w:r>
      <w:proofErr w:type="spellEnd"/>
      <w:r w:rsidRPr="003D509A">
        <w:rPr>
          <w:lang w:val="hr-BA"/>
        </w:rPr>
        <w:t>ć</w:t>
      </w:r>
      <w:proofErr w:type="spellStart"/>
      <w:r w:rsidRPr="003D509A">
        <w:t>i</w:t>
      </w:r>
      <w:proofErr w:type="spellEnd"/>
      <w:r w:rsidRPr="003D509A">
        <w:rPr>
          <w:lang w:val="hr-BA"/>
        </w:rPr>
        <w:t xml:space="preserve"> </w:t>
      </w:r>
      <w:proofErr w:type="spellStart"/>
      <w:r w:rsidRPr="003D509A">
        <w:t>na</w:t>
      </w:r>
      <w:proofErr w:type="spellEnd"/>
      <w:r w:rsidRPr="003D509A">
        <w:rPr>
          <w:lang w:val="hr-BA"/>
        </w:rPr>
        <w:t>č</w:t>
      </w:r>
      <w:r w:rsidRPr="003D509A">
        <w:t>in</w:t>
      </w:r>
      <w:r w:rsidRPr="003D509A">
        <w:rPr>
          <w:lang w:val="hr-BA"/>
        </w:rPr>
        <w:t xml:space="preserve"> </w:t>
      </w:r>
      <w:proofErr w:type="spellStart"/>
      <w:r w:rsidRPr="003D509A">
        <w:t>i</w:t>
      </w:r>
      <w:proofErr w:type="spellEnd"/>
      <w:r w:rsidRPr="003D509A">
        <w:rPr>
          <w:lang w:val="hr-BA"/>
        </w:rPr>
        <w:t xml:space="preserve"> </w:t>
      </w:r>
      <w:r w:rsidRPr="003D509A">
        <w:t>da</w:t>
      </w:r>
      <w:r w:rsidRPr="003D509A">
        <w:rPr>
          <w:lang w:val="hr-BA"/>
        </w:rPr>
        <w:t xml:space="preserve"> </w:t>
      </w:r>
      <w:proofErr w:type="spellStart"/>
      <w:r w:rsidRPr="003D509A">
        <w:t>ostvaruju</w:t>
      </w:r>
      <w:proofErr w:type="spellEnd"/>
      <w:r w:rsidRPr="003D509A">
        <w:rPr>
          <w:lang w:val="hr-BA"/>
        </w:rPr>
        <w:t xml:space="preserve"> </w:t>
      </w:r>
      <w:proofErr w:type="spellStart"/>
      <w:r w:rsidRPr="003D509A">
        <w:t>vrijednost</w:t>
      </w:r>
      <w:proofErr w:type="spellEnd"/>
      <w:r w:rsidRPr="003D509A">
        <w:rPr>
          <w:lang w:val="hr-BA"/>
        </w:rPr>
        <w:t xml:space="preserve"> </w:t>
      </w:r>
      <w:r w:rsidRPr="003D509A">
        <w:t>za</w:t>
      </w:r>
      <w:r w:rsidRPr="003D509A">
        <w:rPr>
          <w:lang w:val="hr-BA"/>
        </w:rPr>
        <w:t xml:space="preserve"> </w:t>
      </w:r>
      <w:proofErr w:type="spellStart"/>
      <w:r w:rsidRPr="003D509A">
        <w:t>novac</w:t>
      </w:r>
      <w:proofErr w:type="spellEnd"/>
      <w:r w:rsidRPr="003D509A">
        <w:rPr>
          <w:lang w:val="hr-BA"/>
        </w:rPr>
        <w:t>.</w:t>
      </w:r>
    </w:p>
    <w:p w:rsidR="00F37A82" w:rsidRPr="003D509A" w:rsidRDefault="00F37A82" w:rsidP="00F37A82">
      <w:pPr>
        <w:spacing w:line="276" w:lineRule="auto"/>
        <w:jc w:val="both"/>
        <w:rPr>
          <w:noProof/>
          <w:lang w:val="bs-Latn-BA"/>
        </w:rPr>
      </w:pPr>
      <w:r w:rsidRPr="003D509A">
        <w:rPr>
          <w:noProof/>
          <w:lang w:val="bs-Latn-BA"/>
        </w:rPr>
        <w:t>U skladu sa zakonskim odredbama koje regulišu obavezu i mehanizme finansijskog upravljanja i kontrole Služba je, u toku 201</w:t>
      </w:r>
      <w:r>
        <w:rPr>
          <w:noProof/>
          <w:lang w:val="bs-Latn-BA"/>
        </w:rPr>
        <w:t>9</w:t>
      </w:r>
      <w:r w:rsidRPr="003D509A">
        <w:rPr>
          <w:noProof/>
          <w:lang w:val="bs-Latn-BA"/>
        </w:rPr>
        <w:t xml:space="preserve">. godine, </w:t>
      </w:r>
      <w:r>
        <w:rPr>
          <w:noProof/>
          <w:lang w:val="bs-Latn-BA"/>
        </w:rPr>
        <w:t xml:space="preserve">nastavila obuku na unapeđenju </w:t>
      </w:r>
      <w:r w:rsidRPr="003D509A">
        <w:rPr>
          <w:noProof/>
          <w:lang w:val="bs-Latn-BA"/>
        </w:rPr>
        <w:t>koordinatora</w:t>
      </w:r>
      <w:r>
        <w:rPr>
          <w:noProof/>
          <w:lang w:val="bs-Latn-BA"/>
        </w:rPr>
        <w:t xml:space="preserve"> i edukaciji</w:t>
      </w:r>
      <w:r w:rsidRPr="003D509A">
        <w:rPr>
          <w:noProof/>
          <w:lang w:val="bs-Latn-BA"/>
        </w:rPr>
        <w:t xml:space="preserve"> </w:t>
      </w:r>
      <w:r>
        <w:rPr>
          <w:noProof/>
          <w:lang w:val="bs-Latn-BA"/>
        </w:rPr>
        <w:t xml:space="preserve"> pojedinih uposlenika neophodno za implementaciju FUK - a, a u cilju što boljeg razumjevanja i vjere u mogučnost izvršenja neophodnih promjena.</w:t>
      </w:r>
    </w:p>
    <w:p w:rsidR="005C5D02" w:rsidRPr="003D509A" w:rsidRDefault="005C5D02" w:rsidP="005C5D02">
      <w:pPr>
        <w:spacing w:line="276" w:lineRule="auto"/>
        <w:jc w:val="both"/>
        <w:rPr>
          <w:noProof/>
          <w:szCs w:val="24"/>
          <w:lang w:val="hr-BA"/>
        </w:rPr>
      </w:pPr>
      <w:r w:rsidRPr="003D509A">
        <w:rPr>
          <w:noProof/>
          <w:szCs w:val="24"/>
          <w:lang w:val="hr-BA"/>
        </w:rPr>
        <w:t xml:space="preserve">Služba </w:t>
      </w:r>
      <w:r w:rsidR="003846B6" w:rsidRPr="003D509A">
        <w:rPr>
          <w:noProof/>
          <w:szCs w:val="24"/>
          <w:lang w:val="hr-BA"/>
        </w:rPr>
        <w:t xml:space="preserve">je u </w:t>
      </w:r>
      <w:r w:rsidRPr="003D509A">
        <w:rPr>
          <w:noProof/>
          <w:szCs w:val="24"/>
          <w:lang w:val="hr-BA"/>
        </w:rPr>
        <w:t xml:space="preserve">izvještajnom periodu za veći dio procese u kojima se odvijaju kontrolne aktivnosti donijela pisana upustva i procedure, kojima se jasno utvrđuju načini izvršavanja procesa i odgovornosti svih zaposlenih, a sve u svrhu stvaranja sigurnosti da se sredstva Službe namjenski troše i da se njima postiže </w:t>
      </w:r>
      <w:r w:rsidR="00720909" w:rsidRPr="003D509A">
        <w:rPr>
          <w:noProof/>
          <w:szCs w:val="24"/>
          <w:lang w:val="hr-BA"/>
        </w:rPr>
        <w:t xml:space="preserve">najveća </w:t>
      </w:r>
      <w:r w:rsidRPr="003D509A">
        <w:rPr>
          <w:noProof/>
          <w:szCs w:val="24"/>
          <w:lang w:val="hr-BA"/>
        </w:rPr>
        <w:t>vrijednost uloženog.</w:t>
      </w:r>
    </w:p>
    <w:p w:rsidR="00F37A82" w:rsidRDefault="00F37A82" w:rsidP="00F37A82">
      <w:pPr>
        <w:spacing w:line="276" w:lineRule="auto"/>
        <w:jc w:val="both"/>
        <w:rPr>
          <w:noProof/>
          <w:lang w:val="bs-Latn-BA"/>
        </w:rPr>
      </w:pPr>
      <w:bookmarkStart w:id="155" w:name="_Toc497680896"/>
      <w:bookmarkStart w:id="156" w:name="_Toc497831656"/>
      <w:bookmarkStart w:id="157" w:name="_Toc2856424"/>
      <w:r w:rsidRPr="003D509A">
        <w:rPr>
          <w:noProof/>
          <w:lang w:val="bs-Latn-BA"/>
        </w:rPr>
        <w:t>Koordinator je učestvovao u koordinaciji za izradu novih i ažuriranje postoje</w:t>
      </w:r>
      <w:r>
        <w:rPr>
          <w:noProof/>
          <w:lang w:val="bs-Latn-BA"/>
        </w:rPr>
        <w:t>ć</w:t>
      </w:r>
      <w:r w:rsidRPr="003D509A">
        <w:rPr>
          <w:noProof/>
          <w:lang w:val="bs-Latn-BA"/>
        </w:rPr>
        <w:t>ih pravilnika vezan</w:t>
      </w:r>
      <w:r>
        <w:rPr>
          <w:noProof/>
          <w:lang w:val="bs-Latn-BA"/>
        </w:rPr>
        <w:t xml:space="preserve">o za finansijsko poslovanje, </w:t>
      </w:r>
      <w:r w:rsidRPr="003D509A">
        <w:rPr>
          <w:noProof/>
          <w:lang w:val="bs-Latn-BA"/>
        </w:rPr>
        <w:t>prikupljanje podataka za godišnji izvještaj finansijskog upravljanja i kontrole</w:t>
      </w:r>
      <w:r>
        <w:rPr>
          <w:noProof/>
          <w:lang w:val="bs-Latn-BA"/>
        </w:rPr>
        <w:t xml:space="preserve"> za 2019. godinu i izradi Upitnika o Izjavi o fiskalnoj odgovornosti u 2019.godini. G</w:t>
      </w:r>
      <w:r w:rsidRPr="003D509A">
        <w:rPr>
          <w:noProof/>
          <w:lang w:val="bs-Latn-BA"/>
        </w:rPr>
        <w:t>odišnji izvještaj finansijsko</w:t>
      </w:r>
      <w:r>
        <w:rPr>
          <w:noProof/>
          <w:lang w:val="bs-Latn-BA"/>
        </w:rPr>
        <w:t>g upravljanja i kontrole za 2019</w:t>
      </w:r>
      <w:r w:rsidRPr="003D509A">
        <w:rPr>
          <w:noProof/>
          <w:lang w:val="bs-Latn-BA"/>
        </w:rPr>
        <w:t>.</w:t>
      </w:r>
      <w:r>
        <w:rPr>
          <w:noProof/>
          <w:lang w:val="bs-Latn-BA"/>
        </w:rPr>
        <w:t xml:space="preserve"> i Izjava o fiskalnoj odgovornosti za </w:t>
      </w:r>
      <w:r>
        <w:rPr>
          <w:noProof/>
          <w:lang w:val="bs-Latn-BA"/>
        </w:rPr>
        <w:lastRenderedPageBreak/>
        <w:t>2019.godinu koji se sastojao iz dva dijela radi predaje dužnosti,</w:t>
      </w:r>
      <w:r w:rsidRPr="003D509A">
        <w:rPr>
          <w:noProof/>
          <w:lang w:val="bs-Latn-BA"/>
        </w:rPr>
        <w:t xml:space="preserve"> je sačinjen i proslijeđen u zakonskom roku Ministarstvu finansija Tuzlanskog kantona.</w:t>
      </w:r>
    </w:p>
    <w:p w:rsidR="00EC37A4" w:rsidRPr="003D509A" w:rsidRDefault="00EC37A4" w:rsidP="00F37A82">
      <w:pPr>
        <w:spacing w:line="276" w:lineRule="auto"/>
        <w:jc w:val="both"/>
        <w:rPr>
          <w:noProof/>
          <w:lang w:val="bs-Latn-BA"/>
        </w:rPr>
      </w:pPr>
    </w:p>
    <w:p w:rsidR="00001F7F" w:rsidRPr="003D509A" w:rsidRDefault="00001F7F" w:rsidP="00A65B21">
      <w:pPr>
        <w:pStyle w:val="Heading1"/>
      </w:pPr>
      <w:bookmarkStart w:id="158" w:name="_Toc34309147"/>
      <w:r w:rsidRPr="003D509A">
        <w:t>FUNKCIJA INTERNE REVIZIJ</w:t>
      </w:r>
      <w:bookmarkEnd w:id="155"/>
      <w:bookmarkEnd w:id="156"/>
      <w:bookmarkEnd w:id="157"/>
      <w:r w:rsidR="008A2F00">
        <w:t>E</w:t>
      </w:r>
      <w:bookmarkEnd w:id="158"/>
    </w:p>
    <w:p w:rsidR="00F37A82" w:rsidRDefault="00F37A82" w:rsidP="00F37A82">
      <w:pPr>
        <w:spacing w:line="276" w:lineRule="auto"/>
        <w:jc w:val="both"/>
        <w:rPr>
          <w:lang w:val="hr-BA"/>
        </w:rPr>
      </w:pPr>
      <w:bookmarkStart w:id="159" w:name="_Toc484089824"/>
      <w:bookmarkStart w:id="160" w:name="_Toc497680897"/>
      <w:bookmarkStart w:id="161" w:name="_Toc497831657"/>
      <w:r w:rsidRPr="003D509A">
        <w:rPr>
          <w:lang w:val="hr-BA"/>
        </w:rPr>
        <w:t xml:space="preserve">Internu reviziju u Službi obavlja Jedinica interne revizije, koja je uspostavljena u skladu sa zakonskim </w:t>
      </w:r>
      <w:r w:rsidRPr="00350EDA">
        <w:rPr>
          <w:lang w:val="hr-BA"/>
        </w:rPr>
        <w:t>i podzakonskim</w:t>
      </w:r>
      <w:r>
        <w:rPr>
          <w:lang w:val="hr-BA"/>
        </w:rPr>
        <w:t xml:space="preserve"> </w:t>
      </w:r>
      <w:r w:rsidRPr="003D509A">
        <w:rPr>
          <w:lang w:val="hr-BA"/>
        </w:rPr>
        <w:t>propisom o uspostavljanju jedinica interne revizije</w:t>
      </w:r>
      <w:r w:rsidRPr="003D509A">
        <w:rPr>
          <w:rStyle w:val="FootnoteReference"/>
          <w:lang w:val="hr-BA"/>
        </w:rPr>
        <w:footnoteReference w:id="16"/>
      </w:r>
      <w:r w:rsidRPr="003D509A">
        <w:rPr>
          <w:lang w:val="hr-BA"/>
        </w:rPr>
        <w:t xml:space="preserve">, te prema odredbama </w:t>
      </w:r>
      <w:proofErr w:type="spellStart"/>
      <w:r w:rsidRPr="003D509A">
        <w:rPr>
          <w:rFonts w:eastAsia="Calibri"/>
        </w:rPr>
        <w:t>Pravilnik</w:t>
      </w:r>
      <w:proofErr w:type="spellEnd"/>
      <w:r>
        <w:rPr>
          <w:rFonts w:eastAsia="Calibri"/>
        </w:rPr>
        <w:t xml:space="preserve"> </w:t>
      </w:r>
      <w:r w:rsidRPr="003D509A">
        <w:rPr>
          <w:rFonts w:eastAsia="Calibri"/>
        </w:rPr>
        <w:t>o</w:t>
      </w:r>
      <w:r>
        <w:rPr>
          <w:rFonts w:eastAsia="Calibri"/>
        </w:rPr>
        <w:t xml:space="preserve"> </w:t>
      </w:r>
      <w:proofErr w:type="spellStart"/>
      <w:r w:rsidRPr="003D509A">
        <w:rPr>
          <w:rFonts w:eastAsia="Calibri"/>
        </w:rPr>
        <w:t>radu</w:t>
      </w:r>
      <w:proofErr w:type="spellEnd"/>
      <w:r>
        <w:rPr>
          <w:rFonts w:eastAsia="Calibri"/>
        </w:rPr>
        <w:t xml:space="preserve"> </w:t>
      </w:r>
      <w:r w:rsidRPr="003D509A">
        <w:rPr>
          <w:rFonts w:eastAsia="Calibri"/>
        </w:rPr>
        <w:t>Javne</w:t>
      </w:r>
      <w:r>
        <w:rPr>
          <w:rFonts w:eastAsia="Calibri"/>
        </w:rPr>
        <w:t xml:space="preserve"> </w:t>
      </w:r>
      <w:proofErr w:type="spellStart"/>
      <w:r w:rsidRPr="003D509A">
        <w:rPr>
          <w:rFonts w:eastAsia="Calibri"/>
        </w:rPr>
        <w:t>ustanove</w:t>
      </w:r>
      <w:proofErr w:type="spellEnd"/>
      <w:r>
        <w:rPr>
          <w:rFonts w:eastAsia="Calibri"/>
        </w:rPr>
        <w:t xml:space="preserve"> </w:t>
      </w:r>
      <w:proofErr w:type="spellStart"/>
      <w:r w:rsidRPr="003D509A">
        <w:rPr>
          <w:rFonts w:eastAsia="Calibri"/>
        </w:rPr>
        <w:t>Slu</w:t>
      </w:r>
      <w:proofErr w:type="spellEnd"/>
      <w:r w:rsidRPr="003D509A">
        <w:rPr>
          <w:rFonts w:eastAsia="Calibri"/>
          <w:lang w:val="bs-Latn-BA"/>
        </w:rPr>
        <w:t>ž</w:t>
      </w:r>
      <w:proofErr w:type="spellStart"/>
      <w:r w:rsidRPr="003D509A">
        <w:rPr>
          <w:rFonts w:eastAsia="Calibri"/>
        </w:rPr>
        <w:t>ba</w:t>
      </w:r>
      <w:proofErr w:type="spellEnd"/>
      <w:r>
        <w:rPr>
          <w:rFonts w:eastAsia="Calibri"/>
        </w:rPr>
        <w:t xml:space="preserve"> </w:t>
      </w:r>
      <w:r w:rsidRPr="003D509A">
        <w:rPr>
          <w:rFonts w:eastAsia="Calibri"/>
        </w:rPr>
        <w:t>za</w:t>
      </w:r>
      <w:r>
        <w:rPr>
          <w:rFonts w:eastAsia="Calibri"/>
        </w:rPr>
        <w:t xml:space="preserve"> </w:t>
      </w:r>
      <w:proofErr w:type="spellStart"/>
      <w:r w:rsidRPr="003D509A">
        <w:rPr>
          <w:rFonts w:eastAsia="Calibri"/>
        </w:rPr>
        <w:t>zapo</w:t>
      </w:r>
      <w:proofErr w:type="spellEnd"/>
      <w:r w:rsidRPr="003D509A">
        <w:rPr>
          <w:rFonts w:eastAsia="Calibri"/>
          <w:lang w:val="bs-Latn-BA"/>
        </w:rPr>
        <w:t>š</w:t>
      </w:r>
      <w:proofErr w:type="spellStart"/>
      <w:r w:rsidRPr="003D509A">
        <w:rPr>
          <w:rFonts w:eastAsia="Calibri"/>
        </w:rPr>
        <w:t>ljavanjeTK</w:t>
      </w:r>
      <w:proofErr w:type="spellEnd"/>
      <w:r>
        <w:rPr>
          <w:rFonts w:eastAsia="Calibri"/>
        </w:rPr>
        <w:t xml:space="preserve"> </w:t>
      </w:r>
      <w:r w:rsidRPr="003D509A">
        <w:rPr>
          <w:rFonts w:eastAsia="Calibri"/>
        </w:rPr>
        <w:t>Tuzla</w:t>
      </w:r>
      <w:r w:rsidRPr="003D509A">
        <w:rPr>
          <w:rStyle w:val="FootnoteReference"/>
          <w:rFonts w:eastAsia="Calibri"/>
        </w:rPr>
        <w:footnoteReference w:id="17"/>
      </w:r>
      <w:r>
        <w:rPr>
          <w:rFonts w:eastAsia="Calibri"/>
        </w:rPr>
        <w:t xml:space="preserve"> </w:t>
      </w:r>
      <w:proofErr w:type="spellStart"/>
      <w:r>
        <w:rPr>
          <w:rFonts w:eastAsia="Calibri"/>
        </w:rPr>
        <w:t>i</w:t>
      </w:r>
      <w:proofErr w:type="spellEnd"/>
      <w:r>
        <w:rPr>
          <w:rFonts w:eastAsia="Calibri"/>
        </w:rPr>
        <w:t xml:space="preserve"> </w:t>
      </w:r>
      <w:r w:rsidRPr="009F29A5">
        <w:rPr>
          <w:noProof/>
          <w:szCs w:val="24"/>
          <w:lang w:val="bs-Latn-BA"/>
        </w:rPr>
        <w:t>Pravilnikom o izmjenama i dopunama Pravilnika o radu Javne ustanove Službe za zapošljavanje Tuzlanskog kantona</w:t>
      </w:r>
      <w:r>
        <w:rPr>
          <w:rStyle w:val="FootnoteReference"/>
          <w:noProof/>
          <w:szCs w:val="24"/>
          <w:lang w:val="bs-Latn-BA"/>
        </w:rPr>
        <w:footnoteReference w:id="18"/>
      </w:r>
      <w:r>
        <w:rPr>
          <w:lang w:val="hr-BA"/>
        </w:rPr>
        <w:t xml:space="preserve">. </w:t>
      </w:r>
      <w:r w:rsidRPr="003D509A">
        <w:rPr>
          <w:lang w:val="hr-BA"/>
        </w:rPr>
        <w:t>Intern</w:t>
      </w:r>
      <w:r>
        <w:rPr>
          <w:lang w:val="hr-BA"/>
        </w:rPr>
        <w:t>a</w:t>
      </w:r>
      <w:r w:rsidRPr="003D509A">
        <w:rPr>
          <w:lang w:val="hr-BA"/>
        </w:rPr>
        <w:t xml:space="preserve"> revizij</w:t>
      </w:r>
      <w:r>
        <w:rPr>
          <w:lang w:val="hr-BA"/>
        </w:rPr>
        <w:t>a</w:t>
      </w:r>
      <w:r w:rsidRPr="003D509A">
        <w:rPr>
          <w:lang w:val="hr-BA"/>
        </w:rPr>
        <w:t xml:space="preserve"> u Službi bazirana je na decentralizovanom modelu s jasno definisanim nadležnostima u pogledu vršenja funkcije interne revizije u Službi</w:t>
      </w:r>
      <w:r w:rsidR="009E5F69">
        <w:rPr>
          <w:lang w:val="hr-BA"/>
        </w:rPr>
        <w:t>.</w:t>
      </w:r>
    </w:p>
    <w:p w:rsidR="00F37A82" w:rsidRPr="009F29A5" w:rsidRDefault="00F37A82" w:rsidP="00F37A82">
      <w:pPr>
        <w:spacing w:line="276" w:lineRule="auto"/>
        <w:jc w:val="both"/>
        <w:rPr>
          <w:noProof/>
          <w:lang w:val="hr-BA"/>
        </w:rPr>
      </w:pPr>
      <w:r w:rsidRPr="009F29A5">
        <w:rPr>
          <w:noProof/>
          <w:lang w:val="hr-BA"/>
        </w:rPr>
        <w:t>Pravilnik</w:t>
      </w:r>
      <w:r>
        <w:rPr>
          <w:noProof/>
          <w:lang w:val="hr-BA"/>
        </w:rPr>
        <w:t>om</w:t>
      </w:r>
      <w:r w:rsidRPr="009F29A5">
        <w:rPr>
          <w:noProof/>
          <w:lang w:val="hr-BA"/>
        </w:rPr>
        <w:t xml:space="preserve"> o radu Javne ustanove S</w:t>
      </w:r>
      <w:r>
        <w:rPr>
          <w:noProof/>
          <w:lang w:val="hr-BA"/>
        </w:rPr>
        <w:t>lužbe za zapošljavanje TK Tuzla</w:t>
      </w:r>
      <w:r w:rsidRPr="009F29A5">
        <w:rPr>
          <w:noProof/>
          <w:lang w:val="hr-BA"/>
        </w:rPr>
        <w:t xml:space="preserve"> </w:t>
      </w:r>
      <w:r w:rsidRPr="009F29A5">
        <w:rPr>
          <w:noProof/>
          <w:szCs w:val="24"/>
          <w:lang w:val="bs-Latn-BA"/>
        </w:rPr>
        <w:t>i Pravilnik</w:t>
      </w:r>
      <w:r>
        <w:rPr>
          <w:noProof/>
          <w:szCs w:val="24"/>
          <w:lang w:val="bs-Latn-BA"/>
        </w:rPr>
        <w:t xml:space="preserve">om </w:t>
      </w:r>
      <w:r w:rsidRPr="009F29A5">
        <w:rPr>
          <w:noProof/>
          <w:szCs w:val="24"/>
          <w:lang w:val="bs-Latn-BA"/>
        </w:rPr>
        <w:t xml:space="preserve">o izmjenama i dopunama Pravilnika o radu Javne ustanove Službe za zapošljavanje Tuzlanskog kantona </w:t>
      </w:r>
      <w:r w:rsidRPr="009F29A5">
        <w:rPr>
          <w:noProof/>
          <w:lang w:val="hr-BA"/>
        </w:rPr>
        <w:t>u Službi su sistematizirana dva (2) radna mjesta, i to:</w:t>
      </w:r>
    </w:p>
    <w:p w:rsidR="00F37A82" w:rsidRPr="009F29A5" w:rsidRDefault="00F37A82" w:rsidP="00F37A82">
      <w:pPr>
        <w:spacing w:after="60" w:line="276" w:lineRule="auto"/>
        <w:jc w:val="both"/>
        <w:rPr>
          <w:noProof/>
          <w:lang w:val="hr-BA"/>
        </w:rPr>
      </w:pPr>
      <w:r w:rsidRPr="009F29A5">
        <w:rPr>
          <w:noProof/>
          <w:lang w:val="hr-BA"/>
        </w:rPr>
        <w:t>1. Rukovodilac Jedinice interne revizije</w:t>
      </w:r>
      <w:r>
        <w:rPr>
          <w:noProof/>
          <w:lang w:val="hr-BA"/>
        </w:rPr>
        <w:t xml:space="preserve"> (ekonomske struke),</w:t>
      </w:r>
    </w:p>
    <w:p w:rsidR="00F37A82" w:rsidRPr="009F29A5" w:rsidRDefault="00F37A82" w:rsidP="00F37A82">
      <w:pPr>
        <w:spacing w:line="276" w:lineRule="auto"/>
        <w:jc w:val="both"/>
        <w:rPr>
          <w:noProof/>
          <w:lang w:val="hr-BA"/>
        </w:rPr>
      </w:pPr>
      <w:r w:rsidRPr="009F29A5">
        <w:rPr>
          <w:noProof/>
          <w:lang w:val="hr-BA"/>
        </w:rPr>
        <w:t>2. Interni revizor</w:t>
      </w:r>
      <w:r>
        <w:rPr>
          <w:noProof/>
          <w:lang w:val="hr-BA"/>
        </w:rPr>
        <w:t xml:space="preserve"> (pravne struke)</w:t>
      </w:r>
      <w:r w:rsidRPr="009F29A5">
        <w:rPr>
          <w:noProof/>
          <w:lang w:val="hr-BA"/>
        </w:rPr>
        <w:t>.</w:t>
      </w:r>
    </w:p>
    <w:p w:rsidR="00F37A82" w:rsidRPr="003D509A" w:rsidRDefault="00F37A82" w:rsidP="00F37A82">
      <w:pPr>
        <w:spacing w:line="276" w:lineRule="auto"/>
        <w:jc w:val="both"/>
        <w:rPr>
          <w:noProof/>
          <w:lang w:val="bs-Latn-BA"/>
        </w:rPr>
      </w:pPr>
      <w:r w:rsidRPr="003D509A">
        <w:rPr>
          <w:noProof/>
          <w:lang w:val="bs-Latn-BA"/>
        </w:rPr>
        <w:t>Glavna funkcija Jedinice interne revizije Službe jeste da provodi internu reviziju organizacionih dijelova, programa, aktivnosti i procesa u Službi. Na taj način se doprinosi pouzdanom izvještavanju o korištenju sredstava, transparentnom i kvalitetnom upravljanju javnim prihodima, troškovima i imovinom u Službi.</w:t>
      </w:r>
    </w:p>
    <w:p w:rsidR="00F37A82" w:rsidRDefault="00F37A82" w:rsidP="00F37A82">
      <w:pPr>
        <w:spacing w:line="276" w:lineRule="auto"/>
        <w:jc w:val="both"/>
        <w:rPr>
          <w:noProof/>
          <w:lang w:val="bs-Latn-BA"/>
        </w:rPr>
      </w:pPr>
      <w:r>
        <w:rPr>
          <w:noProof/>
          <w:lang w:val="bs-Latn-BA"/>
        </w:rPr>
        <w:t xml:space="preserve">Članom 8. Zakona o internoj reviziji </w:t>
      </w:r>
      <w:r w:rsidRPr="00A9417B">
        <w:rPr>
          <w:noProof/>
          <w:lang w:val="bs-Latn-BA"/>
        </w:rPr>
        <w:t>javnog sektora u Federaciji Bosne i Hercegovine</w:t>
      </w:r>
      <w:r w:rsidRPr="00A9417B">
        <w:rPr>
          <w:vertAlign w:val="superscript"/>
        </w:rPr>
        <w:footnoteReference w:id="19"/>
      </w:r>
      <w:r>
        <w:rPr>
          <w:noProof/>
          <w:lang w:val="bs-Latn-BA"/>
        </w:rPr>
        <w:t xml:space="preserve"> kao i Pravilnikom o radu Jedinice interne revizije JU Službe za zapošljavanje TK Tuzla</w:t>
      </w:r>
      <w:r>
        <w:rPr>
          <w:rStyle w:val="FootnoteReference"/>
          <w:noProof/>
          <w:lang w:val="bs-Latn-BA"/>
        </w:rPr>
        <w:footnoteReference w:id="20"/>
      </w:r>
      <w:r>
        <w:rPr>
          <w:noProof/>
          <w:lang w:val="bs-Latn-BA"/>
        </w:rPr>
        <w:t>, član 9. stav (2), definisano je da je direktor Službe odgovoran za uspostavljanje i funkcioniranje adekvatne i efikasne funkcije interne revizije.</w:t>
      </w:r>
    </w:p>
    <w:p w:rsidR="00F37A82" w:rsidRPr="003D509A" w:rsidRDefault="00F37A82" w:rsidP="00F37A82">
      <w:pPr>
        <w:spacing w:line="276" w:lineRule="auto"/>
        <w:jc w:val="both"/>
        <w:rPr>
          <w:noProof/>
          <w:lang w:val="bs-Latn-BA"/>
        </w:rPr>
      </w:pPr>
      <w:r w:rsidRPr="003D509A">
        <w:rPr>
          <w:noProof/>
          <w:lang w:val="bs-Latn-BA"/>
        </w:rPr>
        <w:t>Zakonom o internoj reviziji utvrđeno je da će se aktivnosti interne revizije provoditi</w:t>
      </w:r>
      <w:r>
        <w:rPr>
          <w:noProof/>
          <w:lang w:val="bs-Latn-BA"/>
        </w:rPr>
        <w:t>,</w:t>
      </w:r>
      <w:r w:rsidRPr="003D509A">
        <w:rPr>
          <w:noProof/>
          <w:lang w:val="bs-Latn-BA"/>
        </w:rPr>
        <w:t xml:space="preserve"> između ostalog, kroz godišnje planiranje revizije, </w:t>
      </w:r>
      <w:r>
        <w:rPr>
          <w:noProof/>
          <w:lang w:val="bs-Latn-BA"/>
        </w:rPr>
        <w:t xml:space="preserve">pri čemu, </w:t>
      </w:r>
      <w:r w:rsidRPr="003D509A">
        <w:rPr>
          <w:noProof/>
          <w:lang w:val="bs-Latn-BA"/>
        </w:rPr>
        <w:t xml:space="preserve">rukovodilac interne revizije ima obavezu da pripremi godišnji plan interne revizije na osnovu </w:t>
      </w:r>
      <w:r w:rsidRPr="00350EDA">
        <w:rPr>
          <w:noProof/>
          <w:lang w:val="bs-Latn-BA"/>
        </w:rPr>
        <w:t>pr</w:t>
      </w:r>
      <w:r w:rsidRPr="003D509A">
        <w:rPr>
          <w:noProof/>
          <w:lang w:val="bs-Latn-BA"/>
        </w:rPr>
        <w:t>ocjene rizika i usvojenog strateškog plana, i nakon njegovog odobravanja od rukovodioca organizacije, osigurava njegovu adekvatnu implementaciju i nadzor nad njegovim izvršavanjem.</w:t>
      </w:r>
    </w:p>
    <w:p w:rsidR="00F37A82" w:rsidRPr="003D509A" w:rsidRDefault="00F37A82" w:rsidP="00F37A82">
      <w:pPr>
        <w:spacing w:line="276" w:lineRule="auto"/>
        <w:jc w:val="both"/>
        <w:rPr>
          <w:noProof/>
          <w:lang w:val="bs-Latn-BA"/>
        </w:rPr>
      </w:pPr>
      <w:r w:rsidRPr="003D509A">
        <w:rPr>
          <w:noProof/>
          <w:lang w:val="bs-Latn-BA"/>
        </w:rPr>
        <w:t>Rukovodilac Jedinice interne revizije je izradio Godišnji plan interne revizije za 201</w:t>
      </w:r>
      <w:r>
        <w:rPr>
          <w:noProof/>
          <w:lang w:val="bs-Latn-BA"/>
        </w:rPr>
        <w:t>9</w:t>
      </w:r>
      <w:r w:rsidRPr="003D509A">
        <w:rPr>
          <w:noProof/>
          <w:lang w:val="bs-Latn-BA"/>
        </w:rPr>
        <w:t xml:space="preserve">. </w:t>
      </w:r>
      <w:r>
        <w:rPr>
          <w:noProof/>
          <w:lang w:val="bs-Latn-BA"/>
        </w:rPr>
        <w:t>g</w:t>
      </w:r>
      <w:r w:rsidRPr="003D509A">
        <w:rPr>
          <w:noProof/>
          <w:lang w:val="bs-Latn-BA"/>
        </w:rPr>
        <w:t>odinu</w:t>
      </w:r>
      <w:r>
        <w:rPr>
          <w:noProof/>
          <w:lang w:val="bs-Latn-BA"/>
        </w:rPr>
        <w:t xml:space="preserve">, </w:t>
      </w:r>
      <w:r w:rsidRPr="003D509A">
        <w:rPr>
          <w:noProof/>
          <w:lang w:val="bs-Latn-BA"/>
        </w:rPr>
        <w:t>koji je potpisan od strane direktor</w:t>
      </w:r>
      <w:r w:rsidR="009E5F69">
        <w:rPr>
          <w:noProof/>
          <w:lang w:val="bs-Latn-BA"/>
        </w:rPr>
        <w:t>a</w:t>
      </w:r>
      <w:r w:rsidRPr="003D509A">
        <w:rPr>
          <w:noProof/>
          <w:lang w:val="bs-Latn-BA"/>
        </w:rPr>
        <w:t xml:space="preserve"> Službe, a zasniva se na zakonskim obavezama i nadležnostima, kao i raspoloživim ljudskim i materijalnim resursima.</w:t>
      </w:r>
    </w:p>
    <w:p w:rsidR="00F37A82" w:rsidRPr="003D509A" w:rsidRDefault="00F37A82" w:rsidP="00F37A82">
      <w:pPr>
        <w:spacing w:line="276" w:lineRule="auto"/>
        <w:jc w:val="both"/>
        <w:rPr>
          <w:noProof/>
          <w:lang w:val="bs-Latn-BA"/>
        </w:rPr>
      </w:pPr>
      <w:r w:rsidRPr="003D509A">
        <w:rPr>
          <w:noProof/>
          <w:lang w:val="bs-Latn-BA"/>
        </w:rPr>
        <w:lastRenderedPageBreak/>
        <w:t>Isti sadrži aktivnosti i rokove za ispunjenje ciljeva. Plan reviz</w:t>
      </w:r>
      <w:r>
        <w:rPr>
          <w:noProof/>
          <w:lang w:val="bs-Latn-BA"/>
        </w:rPr>
        <w:t>ija je sačinjen na osnovu broja</w:t>
      </w:r>
      <w:r w:rsidRPr="003D509A">
        <w:rPr>
          <w:noProof/>
          <w:lang w:val="bs-Latn-BA"/>
        </w:rPr>
        <w:t xml:space="preserve"> trenutno, raspoloživog revizorskog kadra, odnosno limitiran je raspoloživim resursima. Kao i kod svakog plana moguće su, tokom tekuće godine, izmjene</w:t>
      </w:r>
      <w:r>
        <w:rPr>
          <w:noProof/>
          <w:lang w:val="bs-Latn-BA"/>
        </w:rPr>
        <w:t xml:space="preserve"> </w:t>
      </w:r>
      <w:r w:rsidRPr="00350EDA">
        <w:rPr>
          <w:noProof/>
          <w:lang w:val="bs-Latn-BA"/>
        </w:rPr>
        <w:t>planiranih aktivnosti</w:t>
      </w:r>
      <w:r w:rsidRPr="003D509A">
        <w:rPr>
          <w:noProof/>
          <w:lang w:val="bs-Latn-BA"/>
        </w:rPr>
        <w:t xml:space="preserve"> zbog novonastalih okolnosti i utvrđenih prioriteta.</w:t>
      </w:r>
    </w:p>
    <w:p w:rsidR="00F37A82" w:rsidRDefault="00F37A82" w:rsidP="00F37A82">
      <w:pPr>
        <w:spacing w:line="276" w:lineRule="auto"/>
        <w:jc w:val="both"/>
        <w:rPr>
          <w:noProof/>
          <w:lang w:val="hr-BA"/>
        </w:rPr>
      </w:pPr>
      <w:r w:rsidRPr="00AA047B">
        <w:rPr>
          <w:noProof/>
          <w:lang w:val="hr-BA"/>
        </w:rPr>
        <w:t xml:space="preserve">U skladu sa obavezom koja proističe iz člana 13. Zakona o internoj reviziji, </w:t>
      </w:r>
      <w:r>
        <w:rPr>
          <w:noProof/>
          <w:lang w:val="hr-BA"/>
        </w:rPr>
        <w:t xml:space="preserve">rukovodilac </w:t>
      </w:r>
      <w:r w:rsidRPr="00AA047B">
        <w:rPr>
          <w:noProof/>
          <w:lang w:val="hr-BA"/>
        </w:rPr>
        <w:t>Jedinica interne revizije je sačini</w:t>
      </w:r>
      <w:r>
        <w:rPr>
          <w:noProof/>
          <w:lang w:val="hr-BA"/>
        </w:rPr>
        <w:t>o</w:t>
      </w:r>
      <w:r w:rsidRPr="00AA047B">
        <w:rPr>
          <w:noProof/>
          <w:lang w:val="hr-BA"/>
        </w:rPr>
        <w:t xml:space="preserve"> Strateški plan Jedinice interne revizije JU Službe za zapošljavanje Tuzlanskog kantona Tuzla za period 2019. -2021. godina</w:t>
      </w:r>
      <w:r w:rsidRPr="00AA047B">
        <w:rPr>
          <w:rStyle w:val="FootnoteReference"/>
          <w:noProof/>
          <w:lang w:val="hr-BA"/>
        </w:rPr>
        <w:footnoteReference w:id="21"/>
      </w:r>
      <w:r w:rsidRPr="00AA047B">
        <w:rPr>
          <w:noProof/>
          <w:lang w:val="hr-BA"/>
        </w:rPr>
        <w:t xml:space="preserve"> (u daljem tekstu: Strateški plan),</w:t>
      </w:r>
      <w:r>
        <w:rPr>
          <w:noProof/>
          <w:lang w:val="hr-BA"/>
        </w:rPr>
        <w:t xml:space="preserve"> koji je </w:t>
      </w:r>
      <w:r w:rsidRPr="00AA047B">
        <w:rPr>
          <w:noProof/>
          <w:lang w:val="hr-BA"/>
        </w:rPr>
        <w:t xml:space="preserve">usvojen od </w:t>
      </w:r>
      <w:r>
        <w:rPr>
          <w:noProof/>
          <w:lang w:val="hr-BA"/>
        </w:rPr>
        <w:t>rukovodioca</w:t>
      </w:r>
      <w:r w:rsidRPr="00AA047B">
        <w:rPr>
          <w:noProof/>
          <w:lang w:val="hr-BA"/>
        </w:rPr>
        <w:t xml:space="preserve"> Službe. Iako je logično da se Strateški plan za 2019.-2021.godinu donese krajem 2018.godine ova aktivnost je bila odložena iz razloga što je Služba tek u toku 2019. godine usvojila Stratešk</w:t>
      </w:r>
      <w:r>
        <w:rPr>
          <w:noProof/>
          <w:lang w:val="hr-BA"/>
        </w:rPr>
        <w:t>i plan</w:t>
      </w:r>
      <w:r w:rsidRPr="00AA047B">
        <w:rPr>
          <w:noProof/>
          <w:lang w:val="hr-BA"/>
        </w:rPr>
        <w:t xml:space="preserve"> JU Službe za zapošljavanje Tuzlanskog kantona za period 2019. – 2023.</w:t>
      </w:r>
      <w:r w:rsidRPr="00AA047B">
        <w:rPr>
          <w:noProof/>
          <w:vertAlign w:val="superscript"/>
          <w:lang w:val="hr-BA"/>
        </w:rPr>
        <w:footnoteReference w:id="22"/>
      </w:r>
      <w:r>
        <w:rPr>
          <w:noProof/>
          <w:lang w:val="hr-BA"/>
        </w:rPr>
        <w:t xml:space="preserve"> Na taj način ni aktivnosti Jedinice interne revizije Službe, hronološki, nisu mogle pratiti Strateški plan Službe koji je usvojen </w:t>
      </w:r>
      <w:r w:rsidR="009E5F69">
        <w:rPr>
          <w:noProof/>
          <w:lang w:val="hr-BA"/>
        </w:rPr>
        <w:t>u aprilu</w:t>
      </w:r>
      <w:r>
        <w:rPr>
          <w:noProof/>
          <w:lang w:val="hr-BA"/>
        </w:rPr>
        <w:t xml:space="preserve"> 2019. godine.</w:t>
      </w:r>
    </w:p>
    <w:p w:rsidR="00F37A82" w:rsidRDefault="00F37A82" w:rsidP="00F37A82">
      <w:pPr>
        <w:spacing w:line="276" w:lineRule="auto"/>
        <w:jc w:val="both"/>
        <w:rPr>
          <w:noProof/>
          <w:lang w:val="hr-BA"/>
        </w:rPr>
      </w:pPr>
      <w:r w:rsidRPr="00EC12FD">
        <w:rPr>
          <w:noProof/>
          <w:lang w:val="bs-Latn-BA"/>
        </w:rPr>
        <w:t>U decembru 2018. godine</w:t>
      </w:r>
      <w:r>
        <w:rPr>
          <w:noProof/>
          <w:lang w:val="hr-BA"/>
        </w:rPr>
        <w:t xml:space="preserve"> od strane Ureda za reviziju institucija FBiH, najavljena je revizija finansijskih izvještaja i revizija učinka.</w:t>
      </w:r>
      <w:r>
        <w:rPr>
          <w:rStyle w:val="FootnoteReference"/>
          <w:noProof/>
          <w:lang w:val="hr-BA"/>
        </w:rPr>
        <w:footnoteReference w:id="23"/>
      </w:r>
      <w:r>
        <w:rPr>
          <w:noProof/>
          <w:lang w:val="hr-BA"/>
        </w:rPr>
        <w:t xml:space="preserve"> Vašno je napomenuti da je prethodna revizija ove institucije u Službi izvršena od, daleke, 2011. godine te je, samom najavom revizije Ureda za reviziju institucija FBiH, pred Službu i Jedinicu interne revizije Službe kao eksponenta, postavljen niz zadataka i izvršavanje dodatnih zadataka </w:t>
      </w:r>
      <w:r w:rsidRPr="00D64FFC">
        <w:rPr>
          <w:noProof/>
          <w:lang w:val="hr-BA"/>
        </w:rPr>
        <w:t>rukovodioca Jedinice interne revizije</w:t>
      </w:r>
      <w:r>
        <w:rPr>
          <w:noProof/>
          <w:lang w:val="hr-BA"/>
        </w:rPr>
        <w:t xml:space="preserve"> </w:t>
      </w:r>
      <w:r w:rsidRPr="00D64FFC">
        <w:rPr>
          <w:noProof/>
          <w:lang w:val="hr-BA"/>
        </w:rPr>
        <w:t>naloženih od rukovodstva Službe</w:t>
      </w:r>
      <w:r w:rsidR="009E5F69">
        <w:rPr>
          <w:noProof/>
          <w:lang w:val="hr-BA"/>
        </w:rPr>
        <w:t>,</w:t>
      </w:r>
      <w:r w:rsidRPr="00D64FFC">
        <w:rPr>
          <w:noProof/>
          <w:lang w:val="hr-BA"/>
        </w:rPr>
        <w:t xml:space="preserve"> a u pogledu pripr</w:t>
      </w:r>
      <w:r w:rsidR="009E5F69">
        <w:rPr>
          <w:noProof/>
          <w:lang w:val="hr-BA"/>
        </w:rPr>
        <w:t>e</w:t>
      </w:r>
      <w:r w:rsidRPr="00D64FFC">
        <w:rPr>
          <w:noProof/>
          <w:lang w:val="hr-BA"/>
        </w:rPr>
        <w:t>me za očekivanu reviziju Ureda za reviziju institucija FBiH.</w:t>
      </w:r>
    </w:p>
    <w:p w:rsidR="00F37A82" w:rsidRPr="00176A3E" w:rsidRDefault="00F37A82" w:rsidP="00F37A82">
      <w:pPr>
        <w:spacing w:line="276" w:lineRule="auto"/>
        <w:jc w:val="both"/>
        <w:rPr>
          <w:noProof/>
          <w:szCs w:val="24"/>
          <w:lang w:val="bs-Latn-BA"/>
        </w:rPr>
      </w:pPr>
      <w:r w:rsidRPr="00176A3E">
        <w:rPr>
          <w:noProof/>
          <w:szCs w:val="24"/>
          <w:lang w:val="bs-Latn-BA"/>
        </w:rPr>
        <w:t xml:space="preserve">Ured za reviziju institucija u FBiH tokom 2019. godine proveo je </w:t>
      </w:r>
      <w:r w:rsidRPr="00176A3E">
        <w:rPr>
          <w:b/>
          <w:noProof/>
          <w:szCs w:val="24"/>
          <w:lang w:val="bs-Latn-BA"/>
        </w:rPr>
        <w:t>reviziju finansijskih izvještaja</w:t>
      </w:r>
      <w:r w:rsidRPr="00176A3E">
        <w:rPr>
          <w:noProof/>
          <w:szCs w:val="24"/>
          <w:lang w:val="bs-Latn-BA"/>
        </w:rPr>
        <w:t xml:space="preserve"> Javne ustanove Služba za zapošljavanje Tuzlanskog Kantona za 2018. godinu. </w:t>
      </w:r>
    </w:p>
    <w:p w:rsidR="00F37A82" w:rsidRPr="00D954CA" w:rsidRDefault="00F37A82" w:rsidP="00F37A82">
      <w:pPr>
        <w:spacing w:line="276" w:lineRule="auto"/>
        <w:jc w:val="both"/>
        <w:rPr>
          <w:noProof/>
          <w:szCs w:val="24"/>
          <w:lang w:val="bs-Latn-BA"/>
        </w:rPr>
      </w:pPr>
      <w:r w:rsidRPr="00D954CA">
        <w:rPr>
          <w:noProof/>
          <w:szCs w:val="24"/>
          <w:lang w:val="bs-Latn-BA"/>
        </w:rPr>
        <w:t xml:space="preserve">Izvještaj o finansijskoj reviziji JU Službe za zapošljavanje TK za 2018. godinu, broj: 01-02-08-14-3-2248-6/18  dostavljen je Službi dana 30.09.2019. godine. </w:t>
      </w:r>
    </w:p>
    <w:p w:rsidR="00F37A82" w:rsidRPr="00D954CA" w:rsidRDefault="00F37A82" w:rsidP="00F37A82">
      <w:pPr>
        <w:spacing w:line="276" w:lineRule="auto"/>
        <w:jc w:val="both"/>
        <w:rPr>
          <w:noProof/>
          <w:szCs w:val="24"/>
          <w:lang w:val="bs-Latn-BA"/>
        </w:rPr>
      </w:pPr>
      <w:r w:rsidRPr="00D954CA">
        <w:rPr>
          <w:noProof/>
          <w:szCs w:val="24"/>
          <w:lang w:val="bs-Latn-BA"/>
        </w:rPr>
        <w:t xml:space="preserve">Ured za reviziju institucija u FBiH je, po provedenoj reviziji u toku mjeseca septembra 2019. godine, u </w:t>
      </w:r>
      <w:r w:rsidRPr="00D954CA">
        <w:rPr>
          <w:i/>
          <w:iCs/>
          <w:noProof/>
          <w:szCs w:val="24"/>
          <w:lang w:val="bs-Latn-BA"/>
        </w:rPr>
        <w:t xml:space="preserve">Izvještaju o finansijskoj reviziji za 2018. godinu iskazao </w:t>
      </w:r>
      <w:r w:rsidRPr="00D954CA">
        <w:rPr>
          <w:b/>
          <w:bCs/>
          <w:i/>
          <w:iCs/>
          <w:noProof/>
          <w:szCs w:val="24"/>
          <w:lang w:val="bs-Latn-BA"/>
        </w:rPr>
        <w:t>pozitivno mišljenje na finansijske izvještaje</w:t>
      </w:r>
      <w:r w:rsidRPr="00D954CA">
        <w:rPr>
          <w:i/>
          <w:iCs/>
          <w:noProof/>
          <w:szCs w:val="24"/>
          <w:lang w:val="bs-Latn-BA"/>
        </w:rPr>
        <w:t>,</w:t>
      </w:r>
      <w:r w:rsidRPr="00D954CA">
        <w:rPr>
          <w:noProof/>
          <w:szCs w:val="24"/>
          <w:lang w:val="bs-Latn-BA"/>
        </w:rPr>
        <w:t xml:space="preserve"> odnosno konstatovao da finansijski izvještaji istinito i fer prikazuju, u svim materijalnim aspektima, finansijski položaj Službe na 31.12.2018. godine, novčane tokove i izvršenje finansijskog plana za godinu koja se završava na taj dan, u skladu sa prihvaćenim okvirom finanasijskog izvještavanja.</w:t>
      </w:r>
    </w:p>
    <w:p w:rsidR="00F37A82" w:rsidRPr="00DF2BB5" w:rsidRDefault="00F37A82" w:rsidP="00F37A82">
      <w:pPr>
        <w:spacing w:line="276" w:lineRule="auto"/>
        <w:jc w:val="both"/>
        <w:rPr>
          <w:b/>
          <w:bCs/>
          <w:i/>
          <w:iCs/>
          <w:noProof/>
          <w:szCs w:val="24"/>
          <w:lang w:val="bs-Latn-BA"/>
        </w:rPr>
      </w:pPr>
      <w:r w:rsidRPr="00DF2BB5">
        <w:rPr>
          <w:noProof/>
          <w:szCs w:val="24"/>
          <w:lang w:val="bs-Latn-BA"/>
        </w:rPr>
        <w:t xml:space="preserve">Uz reviziju </w:t>
      </w:r>
      <w:r w:rsidRPr="00DF2BB5">
        <w:rPr>
          <w:iCs/>
          <w:noProof/>
          <w:szCs w:val="24"/>
          <w:lang w:val="bs-Latn-BA"/>
        </w:rPr>
        <w:t>finansijskih izvještaja Službe za 2018. godinu</w:t>
      </w:r>
      <w:r w:rsidRPr="00DF2BB5">
        <w:rPr>
          <w:noProof/>
          <w:szCs w:val="24"/>
          <w:lang w:val="bs-Latn-BA"/>
        </w:rPr>
        <w:t xml:space="preserve">, </w:t>
      </w:r>
      <w:r w:rsidRPr="00DF2BB5">
        <w:rPr>
          <w:iCs/>
          <w:noProof/>
          <w:szCs w:val="24"/>
          <w:lang w:val="bs-Latn-BA"/>
        </w:rPr>
        <w:t xml:space="preserve">izvršena je i </w:t>
      </w:r>
      <w:r w:rsidRPr="00DF2BB5">
        <w:rPr>
          <w:b/>
          <w:bCs/>
          <w:i/>
          <w:noProof/>
          <w:szCs w:val="24"/>
          <w:lang w:val="bs-Latn-BA"/>
        </w:rPr>
        <w:t>revizija usklađenosti</w:t>
      </w:r>
      <w:r>
        <w:rPr>
          <w:b/>
          <w:bCs/>
          <w:i/>
          <w:noProof/>
          <w:szCs w:val="24"/>
          <w:lang w:val="bs-Latn-BA"/>
        </w:rPr>
        <w:t xml:space="preserve"> </w:t>
      </w:r>
      <w:r w:rsidRPr="00DF2BB5">
        <w:rPr>
          <w:noProof/>
          <w:szCs w:val="24"/>
          <w:lang w:val="bs-Latn-BA"/>
        </w:rPr>
        <w:t xml:space="preserve">aktivnosti, financijskih transakcija i informacija sa relevantnim zakonima i drugim propisima, </w:t>
      </w:r>
      <w:r w:rsidRPr="00DF2BB5">
        <w:rPr>
          <w:iCs/>
          <w:noProof/>
          <w:szCs w:val="24"/>
          <w:lang w:val="bs-Latn-BA"/>
        </w:rPr>
        <w:t xml:space="preserve">za koju je Ured za reviziju institucija FBiH, dao mišljenje, </w:t>
      </w:r>
      <w:r w:rsidRPr="00DF2BB5">
        <w:rPr>
          <w:b/>
          <w:i/>
          <w:iCs/>
          <w:noProof/>
          <w:szCs w:val="24"/>
          <w:lang w:val="bs-Latn-BA"/>
        </w:rPr>
        <w:t>osim za navedeno u dijelu Osnov za mišljenje s rezervom</w:t>
      </w:r>
      <w:r w:rsidRPr="00DF2BB5">
        <w:rPr>
          <w:noProof/>
          <w:szCs w:val="24"/>
          <w:lang w:val="bs-Latn-BA"/>
        </w:rPr>
        <w:t xml:space="preserve">, da su aktivnosti, financijske transakcije i informacije JU Službe za zapošljavanje Tuzlanskog kantona za 2018. godinu, </w:t>
      </w:r>
      <w:r w:rsidRPr="00DF2BB5">
        <w:rPr>
          <w:b/>
          <w:bCs/>
          <w:i/>
          <w:iCs/>
          <w:noProof/>
          <w:szCs w:val="24"/>
          <w:lang w:val="bs-Latn-BA"/>
        </w:rPr>
        <w:t>u skladu su, u svim materijalnim aspektima, sa zakonima i drugim propisima koji su definirani kao kriteriji za da</w:t>
      </w:r>
      <w:r>
        <w:rPr>
          <w:b/>
          <w:bCs/>
          <w:i/>
          <w:iCs/>
          <w:noProof/>
          <w:szCs w:val="24"/>
          <w:lang w:val="bs-Latn-BA"/>
        </w:rPr>
        <w:t>t</w:t>
      </w:r>
      <w:r w:rsidRPr="00DF2BB5">
        <w:rPr>
          <w:b/>
          <w:bCs/>
          <w:i/>
          <w:iCs/>
          <w:noProof/>
          <w:szCs w:val="24"/>
          <w:lang w:val="bs-Latn-BA"/>
        </w:rPr>
        <w:t>u reviziju.</w:t>
      </w:r>
    </w:p>
    <w:p w:rsidR="00F37A82" w:rsidRDefault="00F37A82" w:rsidP="00F37A82">
      <w:pPr>
        <w:spacing w:line="276" w:lineRule="auto"/>
        <w:jc w:val="both"/>
        <w:rPr>
          <w:i/>
          <w:noProof/>
          <w:szCs w:val="24"/>
          <w:lang w:val="bs-Latn-BA"/>
        </w:rPr>
      </w:pPr>
      <w:r w:rsidRPr="00A55E7F">
        <w:rPr>
          <w:noProof/>
          <w:szCs w:val="24"/>
          <w:lang w:val="bs-Latn-BA"/>
        </w:rPr>
        <w:t xml:space="preserve">U dostavljenom Izvještaju o finansijskoj reviziji, Ured je iskazao </w:t>
      </w:r>
      <w:r w:rsidRPr="00A55E7F">
        <w:rPr>
          <w:b/>
          <w:bCs/>
          <w:noProof/>
          <w:szCs w:val="24"/>
          <w:lang w:val="bs-Latn-BA"/>
        </w:rPr>
        <w:t>2</w:t>
      </w:r>
      <w:r w:rsidRPr="00A55E7F">
        <w:rPr>
          <w:b/>
          <w:bCs/>
          <w:i/>
          <w:iCs/>
          <w:noProof/>
          <w:szCs w:val="24"/>
          <w:lang w:val="bs-Latn-BA"/>
        </w:rPr>
        <w:t xml:space="preserve"> skretanja pažnje</w:t>
      </w:r>
      <w:r>
        <w:rPr>
          <w:b/>
          <w:bCs/>
          <w:i/>
          <w:iCs/>
          <w:noProof/>
          <w:szCs w:val="24"/>
          <w:lang w:val="bs-Latn-BA"/>
        </w:rPr>
        <w:t xml:space="preserve"> </w:t>
      </w:r>
      <w:r w:rsidRPr="00A55E7F">
        <w:rPr>
          <w:b/>
          <w:i/>
          <w:noProof/>
          <w:szCs w:val="24"/>
          <w:lang w:val="bs-Latn-BA"/>
        </w:rPr>
        <w:t xml:space="preserve">i 10 preporuka </w:t>
      </w:r>
      <w:r w:rsidRPr="00A55E7F">
        <w:rPr>
          <w:i/>
          <w:noProof/>
          <w:szCs w:val="24"/>
          <w:lang w:val="bs-Latn-BA"/>
        </w:rPr>
        <w:t>po pitanju utvrđenih slabosti u funkcionisanju sistema internih kontrola, kao drugih procesa i sistema koji su obuhvaćeni revizijom.</w:t>
      </w:r>
    </w:p>
    <w:p w:rsidR="00F37A82" w:rsidRDefault="00F37A82" w:rsidP="00F37A82">
      <w:pPr>
        <w:spacing w:line="276" w:lineRule="auto"/>
        <w:jc w:val="both"/>
        <w:rPr>
          <w:noProof/>
          <w:szCs w:val="24"/>
          <w:lang w:val="bs-Latn-BA"/>
        </w:rPr>
      </w:pPr>
      <w:r w:rsidRPr="00144EC6">
        <w:rPr>
          <w:noProof/>
          <w:szCs w:val="24"/>
          <w:lang w:val="bs-Latn-BA"/>
        </w:rPr>
        <w:lastRenderedPageBreak/>
        <w:t xml:space="preserve">Istovremeno, Ured je konstatovao da je u Službi uspostavljena Jedinica interne revizije sa rukovodiocem i jednim internim revizorom te naveo </w:t>
      </w:r>
      <w:r>
        <w:rPr>
          <w:noProof/>
          <w:szCs w:val="24"/>
          <w:lang w:val="bs-Latn-BA"/>
        </w:rPr>
        <w:t>d</w:t>
      </w:r>
      <w:r w:rsidRPr="00144EC6">
        <w:rPr>
          <w:noProof/>
          <w:szCs w:val="24"/>
          <w:lang w:val="bs-Latn-BA"/>
        </w:rPr>
        <w:t>a su mu prezentirane revizije započete u 2017. i 2018</w:t>
      </w:r>
      <w:r>
        <w:rPr>
          <w:noProof/>
          <w:szCs w:val="24"/>
          <w:lang w:val="bs-Latn-BA"/>
        </w:rPr>
        <w:t>.</w:t>
      </w:r>
      <w:r w:rsidRPr="00144EC6">
        <w:rPr>
          <w:noProof/>
          <w:szCs w:val="24"/>
          <w:lang w:val="bs-Latn-BA"/>
        </w:rPr>
        <w:t xml:space="preserve"> godini</w:t>
      </w:r>
      <w:r>
        <w:rPr>
          <w:noProof/>
          <w:szCs w:val="24"/>
          <w:lang w:val="bs-Latn-BA"/>
        </w:rPr>
        <w:t xml:space="preserve"> </w:t>
      </w:r>
      <w:r w:rsidRPr="00144EC6">
        <w:rPr>
          <w:noProof/>
          <w:szCs w:val="24"/>
          <w:lang w:val="bs-Latn-BA"/>
        </w:rPr>
        <w:t>i okončane tokom 2019.</w:t>
      </w:r>
      <w:r>
        <w:rPr>
          <w:noProof/>
          <w:szCs w:val="24"/>
          <w:lang w:val="bs-Latn-BA"/>
        </w:rPr>
        <w:t xml:space="preserve"> </w:t>
      </w:r>
      <w:r w:rsidRPr="00144EC6">
        <w:rPr>
          <w:noProof/>
          <w:szCs w:val="24"/>
          <w:lang w:val="bs-Latn-BA"/>
        </w:rPr>
        <w:t>godine.</w:t>
      </w:r>
      <w:r>
        <w:rPr>
          <w:noProof/>
          <w:szCs w:val="24"/>
          <w:lang w:val="bs-Latn-BA"/>
        </w:rPr>
        <w:t xml:space="preserve"> </w:t>
      </w:r>
    </w:p>
    <w:p w:rsidR="00F37A82" w:rsidRPr="00A55E7F" w:rsidRDefault="00F37A82" w:rsidP="00F37A82">
      <w:pPr>
        <w:spacing w:line="276" w:lineRule="auto"/>
        <w:jc w:val="both"/>
        <w:rPr>
          <w:noProof/>
          <w:szCs w:val="24"/>
          <w:lang w:val="bs-Latn-BA"/>
        </w:rPr>
      </w:pPr>
      <w:r w:rsidRPr="00A55E7F">
        <w:rPr>
          <w:noProof/>
          <w:szCs w:val="24"/>
          <w:lang w:val="bs-Latn-BA"/>
        </w:rPr>
        <w:t>Služba je 28.11.2019. godine usvojila Plan aktivnosti za realizaciju preporuka radi otklanjanja nepravilnosti koje su konstatovane u Izvještaju o reviziji finansijskih izvještaja JU Služba za zapošljavanje TK za 2018. godinu.</w:t>
      </w:r>
    </w:p>
    <w:p w:rsidR="00F37A82" w:rsidRPr="00A55E7F" w:rsidRDefault="00F37A82" w:rsidP="00F37A82">
      <w:pPr>
        <w:spacing w:line="276" w:lineRule="auto"/>
        <w:jc w:val="both"/>
        <w:rPr>
          <w:noProof/>
          <w:szCs w:val="24"/>
          <w:lang w:val="bs-Latn-BA"/>
        </w:rPr>
      </w:pPr>
      <w:r w:rsidRPr="00A55E7F">
        <w:rPr>
          <w:noProof/>
          <w:shd w:val="clear" w:color="auto" w:fill="FFFFFF"/>
          <w:lang w:val="bs-Latn-BA"/>
        </w:rPr>
        <w:t>JU Služba za zapošljavanje TK Tuzla je</w:t>
      </w:r>
      <w:r>
        <w:rPr>
          <w:noProof/>
          <w:shd w:val="clear" w:color="auto" w:fill="FFFFFF"/>
          <w:lang w:val="bs-Latn-BA"/>
        </w:rPr>
        <w:t>,</w:t>
      </w:r>
      <w:r w:rsidRPr="00A55E7F">
        <w:rPr>
          <w:noProof/>
          <w:shd w:val="clear" w:color="auto" w:fill="FFFFFF"/>
          <w:lang w:val="bs-Latn-BA"/>
        </w:rPr>
        <w:t xml:space="preserve"> u skladu sa odredbama člana 16. stav (3) Zakona o reviziji institucija u Federaciji BiH</w:t>
      </w:r>
      <w:r w:rsidRPr="00A55E7F">
        <w:rPr>
          <w:rStyle w:val="FootnoteReference"/>
          <w:noProof/>
          <w:shd w:val="clear" w:color="auto" w:fill="FFFFFF"/>
          <w:lang w:val="bs-Latn-BA"/>
        </w:rPr>
        <w:footnoteReference w:id="24"/>
      </w:r>
      <w:r w:rsidRPr="00A55E7F">
        <w:rPr>
          <w:noProof/>
          <w:shd w:val="clear" w:color="auto" w:fill="FFFFFF"/>
          <w:lang w:val="bs-Latn-BA"/>
        </w:rPr>
        <w:t>, dana 28.11.2019. godine dostavila Uredu za reviziju institucija FBiH Informaciju i Plan aktivnosti za realizaciju preporuka po „Izvještaju o reviziji finansijskih izvještaja JU Služba za zapošljavanje TK za 2018. godinu” i Informaciju o realizovanim preporukama.</w:t>
      </w:r>
    </w:p>
    <w:p w:rsidR="00F37A82" w:rsidRPr="00F008FC" w:rsidRDefault="00F37A82" w:rsidP="00F37A82">
      <w:pPr>
        <w:spacing w:line="276" w:lineRule="auto"/>
        <w:jc w:val="both"/>
        <w:rPr>
          <w:noProof/>
          <w:color w:val="FF0000"/>
          <w:szCs w:val="24"/>
          <w:lang w:val="bs-Latn-BA"/>
        </w:rPr>
      </w:pPr>
      <w:r w:rsidRPr="00D954CA">
        <w:rPr>
          <w:noProof/>
          <w:szCs w:val="24"/>
          <w:lang w:val="bs-Latn-BA"/>
        </w:rPr>
        <w:t>Rukovodilac Jedinice interne revizije je tokom cijelog perioda</w:t>
      </w:r>
      <w:r>
        <w:rPr>
          <w:noProof/>
          <w:szCs w:val="24"/>
          <w:lang w:val="bs-Latn-BA"/>
        </w:rPr>
        <w:t xml:space="preserve"> </w:t>
      </w:r>
      <w:r w:rsidRPr="00350EDA">
        <w:rPr>
          <w:noProof/>
          <w:szCs w:val="24"/>
          <w:lang w:val="bs-Latn-BA"/>
        </w:rPr>
        <w:t>revizije</w:t>
      </w:r>
      <w:r w:rsidRPr="00D954CA">
        <w:rPr>
          <w:noProof/>
          <w:szCs w:val="24"/>
          <w:lang w:val="bs-Latn-BA"/>
        </w:rPr>
        <w:t xml:space="preserve"> intenzivno sarađivao sa eksternom revizijom od 07.12.2018. godine kada je dostavljen dopis o najavi finansijske revizije za 2018. godinu, sačinio je </w:t>
      </w:r>
      <w:r w:rsidRPr="004A7DEE">
        <w:rPr>
          <w:i/>
          <w:noProof/>
          <w:szCs w:val="24"/>
          <w:lang w:val="bs-Latn-BA"/>
        </w:rPr>
        <w:t>komentar na Nacrt izvještaja</w:t>
      </w:r>
      <w:r w:rsidRPr="00D954CA">
        <w:rPr>
          <w:noProof/>
          <w:szCs w:val="24"/>
          <w:lang w:val="bs-Latn-BA"/>
        </w:rPr>
        <w:t xml:space="preserve"> broj: 08-14-3-2248-4/18 od 10.09.2019. godine koji je dostavljen Uredu za reviziju institucija FBiH 25.09.2019. godine, </w:t>
      </w:r>
      <w:r w:rsidRPr="004A7DEE">
        <w:rPr>
          <w:i/>
          <w:noProof/>
          <w:szCs w:val="24"/>
          <w:lang w:val="bs-Latn-BA"/>
        </w:rPr>
        <w:t>Plan aktivnosti za realizaciju preporuka</w:t>
      </w:r>
      <w:r w:rsidRPr="00D954CA">
        <w:rPr>
          <w:noProof/>
          <w:szCs w:val="24"/>
          <w:lang w:val="bs-Latn-BA"/>
        </w:rPr>
        <w:t xml:space="preserve"> po „Izvještaju o reviziji finansijskih izvještaja JU Služba za zapošljavanje TK za 2018. godinu“, broj: </w:t>
      </w:r>
      <w:bookmarkStart w:id="162" w:name="_Hlk25841391"/>
      <w:r w:rsidRPr="00D954CA">
        <w:rPr>
          <w:noProof/>
          <w:szCs w:val="24"/>
          <w:lang w:val="bs-Latn-BA"/>
        </w:rPr>
        <w:t>02-49-531/19 od 28.11.2019</w:t>
      </w:r>
      <w:bookmarkEnd w:id="162"/>
      <w:r w:rsidRPr="00D954CA">
        <w:rPr>
          <w:noProof/>
          <w:szCs w:val="24"/>
          <w:lang w:val="bs-Latn-BA"/>
        </w:rPr>
        <w:t xml:space="preserve">. godine skupa sa </w:t>
      </w:r>
      <w:r w:rsidRPr="004A7DEE">
        <w:rPr>
          <w:i/>
          <w:noProof/>
          <w:szCs w:val="24"/>
          <w:lang w:val="bs-Latn-BA"/>
        </w:rPr>
        <w:t>Informacijom o korektivnim radnjama</w:t>
      </w:r>
      <w:r w:rsidRPr="00D954CA">
        <w:rPr>
          <w:noProof/>
          <w:szCs w:val="24"/>
          <w:lang w:val="bs-Latn-BA"/>
        </w:rPr>
        <w:t xml:space="preserve"> koje su poduzete sa ciljem realizacije preporuka po „Izvještaju o reviziji finansijskih izvještaja JU Služba za zapošljavanje TK za 2018. godinu.“</w:t>
      </w:r>
      <w:r>
        <w:rPr>
          <w:noProof/>
          <w:szCs w:val="24"/>
          <w:lang w:val="bs-Latn-BA"/>
        </w:rPr>
        <w:t xml:space="preserve"> </w:t>
      </w:r>
      <w:r w:rsidRPr="00350EDA">
        <w:rPr>
          <w:noProof/>
          <w:szCs w:val="24"/>
          <w:lang w:val="bs-Latn-BA"/>
        </w:rPr>
        <w:t xml:space="preserve">Angažmanom Jedinice interne revizije i argumentovanim komentarom, dio konstatacija iz Nacrta Izvještaja Ureda za reviziju </w:t>
      </w:r>
      <w:r w:rsidRPr="00F14FD0">
        <w:rPr>
          <w:i/>
          <w:noProof/>
          <w:szCs w:val="24"/>
          <w:lang w:val="bs-Latn-BA"/>
        </w:rPr>
        <w:t>korigovan je uz prihvatanje argumentacije Jedinice interne</w:t>
      </w:r>
      <w:r w:rsidRPr="00F14FD0">
        <w:rPr>
          <w:i/>
          <w:noProof/>
          <w:color w:val="FF0000"/>
          <w:szCs w:val="24"/>
          <w:lang w:val="bs-Latn-BA"/>
        </w:rPr>
        <w:t xml:space="preserve"> </w:t>
      </w:r>
      <w:r w:rsidRPr="00F14FD0">
        <w:rPr>
          <w:i/>
          <w:noProof/>
          <w:szCs w:val="24"/>
          <w:lang w:val="bs-Latn-BA"/>
        </w:rPr>
        <w:t>revizije</w:t>
      </w:r>
      <w:r w:rsidRPr="00350EDA">
        <w:rPr>
          <w:noProof/>
          <w:szCs w:val="24"/>
          <w:lang w:val="bs-Latn-BA"/>
        </w:rPr>
        <w:t>.</w:t>
      </w:r>
    </w:p>
    <w:p w:rsidR="00F37A82" w:rsidRDefault="00F37A82" w:rsidP="00F37A82">
      <w:pPr>
        <w:pStyle w:val="paragraph"/>
        <w:spacing w:before="0" w:beforeAutospacing="0" w:after="120" w:afterAutospacing="0" w:line="276" w:lineRule="auto"/>
        <w:jc w:val="both"/>
        <w:textAlignment w:val="baseline"/>
        <w:rPr>
          <w:noProof/>
          <w:lang w:val="bs-Latn-BA"/>
        </w:rPr>
      </w:pPr>
      <w:r w:rsidRPr="00D954CA">
        <w:rPr>
          <w:noProof/>
          <w:lang w:val="bs-Latn-BA"/>
        </w:rPr>
        <w:t>Osim toga rukovodilac Jedinice interne revizije je sačinio Informaciju za Upravni odbor Službe o „Izvještaju o reviziji finansijskih izvještaja JU Služba za zapošljavanje TK za 2018. godinu” kao i “Izvještaj o radu JU Službe za zapošljavanje Tuzlanskog kantona Tuzla za period 01.01.- 30.06.2019. godine koji je tražen po zahtjevu Vlade TK,</w:t>
      </w:r>
      <w:r>
        <w:rPr>
          <w:noProof/>
          <w:lang w:val="bs-Latn-BA"/>
        </w:rPr>
        <w:t xml:space="preserve"> i</w:t>
      </w:r>
      <w:r w:rsidRPr="00D954CA">
        <w:rPr>
          <w:noProof/>
          <w:lang w:val="bs-Latn-BA"/>
        </w:rPr>
        <w:t xml:space="preserve"> „Izvještaj o radu JU Službe za zapošljavanje Tuzlanskog kantona Tuzla za period 2015</w:t>
      </w:r>
      <w:r w:rsidRPr="00350EDA">
        <w:rPr>
          <w:noProof/>
          <w:lang w:val="bs-Latn-BA"/>
        </w:rPr>
        <w:t>.- 2019.</w:t>
      </w:r>
      <w:r w:rsidRPr="00D954CA">
        <w:rPr>
          <w:noProof/>
          <w:lang w:val="bs-Latn-BA"/>
        </w:rPr>
        <w:t xml:space="preserve"> godina na</w:t>
      </w:r>
      <w:r>
        <w:rPr>
          <w:noProof/>
          <w:lang w:val="bs-Latn-BA"/>
        </w:rPr>
        <w:t xml:space="preserve"> zahtjev Upravnog odbora Službe.</w:t>
      </w:r>
    </w:p>
    <w:p w:rsidR="00F37A82" w:rsidRPr="00D83C92" w:rsidRDefault="00F37A82" w:rsidP="00F37A82">
      <w:pPr>
        <w:pStyle w:val="paragraph"/>
        <w:spacing w:before="0" w:beforeAutospacing="0" w:after="120" w:afterAutospacing="0" w:line="276" w:lineRule="auto"/>
        <w:jc w:val="both"/>
        <w:textAlignment w:val="baseline"/>
        <w:rPr>
          <w:noProof/>
          <w:lang w:val="bs-Latn-BA"/>
        </w:rPr>
      </w:pPr>
      <w:r w:rsidRPr="00311243">
        <w:rPr>
          <w:noProof/>
          <w:lang w:val="bs-Latn-BA"/>
        </w:rPr>
        <w:t xml:space="preserve">Rukovodilac Jedinice interne revizije je izvršio provjeru realizacije preporuka revizija obavljenih u 2018. godini a kojima je istekao rok provedbe </w:t>
      </w:r>
      <w:r>
        <w:rPr>
          <w:noProof/>
          <w:lang w:val="bs-Latn-BA"/>
        </w:rPr>
        <w:t xml:space="preserve">i na objektivan način </w:t>
      </w:r>
      <w:r w:rsidRPr="00311243">
        <w:rPr>
          <w:noProof/>
          <w:lang w:val="bs-Latn-BA"/>
        </w:rPr>
        <w:t>sačinio Izvještaj o realizaciji preporuka revizije obavljenih u 2017. i 2018. godini </w:t>
      </w:r>
      <w:r>
        <w:rPr>
          <w:noProof/>
          <w:lang w:val="bs-Latn-BA"/>
        </w:rPr>
        <w:t xml:space="preserve">koji je dostavljen direktoru Službe dana </w:t>
      </w:r>
      <w:r w:rsidRPr="00311243">
        <w:rPr>
          <w:noProof/>
          <w:lang w:val="bs-Latn-BA"/>
        </w:rPr>
        <w:t>19.06.2019. godine</w:t>
      </w:r>
      <w:r>
        <w:rPr>
          <w:noProof/>
          <w:lang w:val="bs-Latn-BA"/>
        </w:rPr>
        <w:t xml:space="preserve"> kao i Uredu za reviziju institucija FBiH</w:t>
      </w:r>
      <w:r w:rsidRPr="00311243">
        <w:rPr>
          <w:noProof/>
          <w:lang w:val="bs-Latn-BA"/>
        </w:rPr>
        <w:t>. Također, sačinjen je i Registar preporuka provedenih revizija koji se redovno ažurira. </w:t>
      </w:r>
    </w:p>
    <w:p w:rsidR="00F37A82" w:rsidRPr="00D55DE6" w:rsidRDefault="00F37A82" w:rsidP="00F37A82">
      <w:pPr>
        <w:pStyle w:val="paragraph"/>
        <w:spacing w:before="0" w:beforeAutospacing="0" w:after="120" w:afterAutospacing="0" w:line="276" w:lineRule="auto"/>
        <w:jc w:val="both"/>
        <w:textAlignment w:val="baseline"/>
        <w:rPr>
          <w:rStyle w:val="normaltextrun"/>
          <w:lang w:val="bs-Latn-BA"/>
        </w:rPr>
      </w:pPr>
      <w:r w:rsidRPr="00813CAA">
        <w:rPr>
          <w:noProof/>
          <w:lang w:val="bs-Latn-BA"/>
        </w:rPr>
        <w:t>Tokom 2019.</w:t>
      </w:r>
      <w:r>
        <w:rPr>
          <w:noProof/>
          <w:lang w:val="bs-Latn-BA"/>
        </w:rPr>
        <w:t xml:space="preserve"> </w:t>
      </w:r>
      <w:r w:rsidRPr="00813CAA">
        <w:rPr>
          <w:noProof/>
          <w:lang w:val="bs-Latn-BA"/>
        </w:rPr>
        <w:t>godine, Služba je bila pozvana i da učestvuje u realizaciji projekta</w:t>
      </w:r>
      <w:r>
        <w:rPr>
          <w:noProof/>
          <w:lang w:val="bs-Latn-BA"/>
        </w:rPr>
        <w:t xml:space="preserve"> </w:t>
      </w:r>
      <w:r w:rsidRPr="00813CAA">
        <w:rPr>
          <w:rFonts w:cstheme="minorHAnsi"/>
          <w:noProof/>
          <w:lang w:val="bs-Latn-BA"/>
        </w:rPr>
        <w:t>Centra civilnih inicijativa (CCI) pod nazivom</w:t>
      </w:r>
      <w:r>
        <w:rPr>
          <w:rFonts w:cstheme="minorHAnsi"/>
          <w:noProof/>
          <w:lang w:val="bs-Latn-BA"/>
        </w:rPr>
        <w:t xml:space="preserve"> </w:t>
      </w:r>
      <w:r w:rsidRPr="00813CAA">
        <w:rPr>
          <w:rFonts w:cstheme="minorHAnsi"/>
          <w:i/>
          <w:noProof/>
          <w:lang w:val="bs-Latn-BA"/>
        </w:rPr>
        <w:t>„Učinkovitija javna revizija za smanjenje korupcije u Bosni i Hercegovini“</w:t>
      </w:r>
      <w:r w:rsidRPr="00813CAA">
        <w:rPr>
          <w:rStyle w:val="FootnoteReference"/>
          <w:rFonts w:cstheme="minorHAnsi"/>
          <w:noProof/>
          <w:lang w:val="bs-Latn-BA"/>
        </w:rPr>
        <w:footnoteReference w:id="25"/>
      </w:r>
      <w:r>
        <w:rPr>
          <w:rFonts w:cstheme="minorHAnsi"/>
          <w:noProof/>
          <w:lang w:val="bs-Latn-BA"/>
        </w:rPr>
        <w:t xml:space="preserve"> te je rukovodilac Jedinice interne revizije sačinio </w:t>
      </w:r>
      <w:r w:rsidRPr="00D954CA">
        <w:rPr>
          <w:noProof/>
          <w:lang w:val="bs-Latn-BA"/>
        </w:rPr>
        <w:t xml:space="preserve">Informaciju o korektivnim radnjama koje su poduzete sa ciljem realizacije preporuka po „Izvještaju o reviziji finansijskih </w:t>
      </w:r>
      <w:r w:rsidRPr="00D55DE6">
        <w:rPr>
          <w:noProof/>
          <w:lang w:val="bs-Latn-BA"/>
        </w:rPr>
        <w:lastRenderedPageBreak/>
        <w:t xml:space="preserve">izvještaja JU Služba za zapošljavanje TK za 2018. godinu.“ tražene od Centra civilnih inicijativa dana </w:t>
      </w:r>
      <w:r w:rsidRPr="00D55DE6">
        <w:t>13.12.2019</w:t>
      </w:r>
      <w:r w:rsidRPr="00D55DE6">
        <w:rPr>
          <w:noProof/>
          <w:lang w:val="bs-Latn-BA"/>
        </w:rPr>
        <w:t>. godine.</w:t>
      </w:r>
    </w:p>
    <w:p w:rsidR="00F37A82" w:rsidRDefault="00F37A82" w:rsidP="00F37A82">
      <w:pPr>
        <w:spacing w:line="276" w:lineRule="auto"/>
        <w:rPr>
          <w:noProof/>
          <w:szCs w:val="24"/>
          <w:lang w:val="bs-Latn-BA"/>
        </w:rPr>
      </w:pPr>
      <w:r>
        <w:rPr>
          <w:noProof/>
          <w:szCs w:val="24"/>
          <w:lang w:val="bs-Latn-BA"/>
        </w:rPr>
        <w:t>Tokom 2019. godine Jedinica interne revizije je obavila dvije redovne revizije i to:</w:t>
      </w:r>
    </w:p>
    <w:p w:rsidR="00F37A82" w:rsidRPr="00A55E7F" w:rsidRDefault="00F37A82" w:rsidP="00332CFE">
      <w:pPr>
        <w:pStyle w:val="ListParagraph"/>
        <w:numPr>
          <w:ilvl w:val="0"/>
          <w:numId w:val="52"/>
        </w:numPr>
        <w:contextualSpacing/>
        <w:rPr>
          <w:rFonts w:ascii="Times New Roman" w:hAnsi="Times New Roman"/>
          <w:i/>
          <w:noProof/>
          <w:sz w:val="24"/>
          <w:szCs w:val="24"/>
          <w:lang w:val="bs-Latn-BA" w:eastAsia="bs-Latn-BA"/>
        </w:rPr>
      </w:pPr>
      <w:r w:rsidRPr="00A55E7F">
        <w:rPr>
          <w:rFonts w:ascii="Times New Roman" w:hAnsi="Times New Roman"/>
          <w:i/>
          <w:noProof/>
          <w:sz w:val="24"/>
          <w:szCs w:val="24"/>
          <w:lang w:val="bs-Latn-BA"/>
        </w:rPr>
        <w:t>„</w:t>
      </w:r>
      <w:r w:rsidRPr="00A55E7F">
        <w:rPr>
          <w:rFonts w:ascii="Times New Roman" w:hAnsi="Times New Roman"/>
          <w:b/>
          <w:i/>
          <w:noProof/>
          <w:sz w:val="24"/>
          <w:szCs w:val="24"/>
          <w:lang w:val="bs-Latn-BA" w:eastAsia="bs-Latn-BA"/>
        </w:rPr>
        <w:t>Revizija javnih nabavki - realizacija zaključenih ugovora po osnovu javnih nabavki</w:t>
      </w:r>
      <w:r w:rsidRPr="00A55E7F">
        <w:rPr>
          <w:rFonts w:ascii="Times New Roman" w:hAnsi="Times New Roman"/>
          <w:i/>
          <w:noProof/>
          <w:sz w:val="24"/>
          <w:szCs w:val="24"/>
          <w:lang w:val="bs-Latn-BA" w:eastAsia="bs-Latn-BA"/>
        </w:rPr>
        <w:t xml:space="preserve">“ i </w:t>
      </w:r>
    </w:p>
    <w:p w:rsidR="00F37A82" w:rsidRPr="00A55E7F" w:rsidRDefault="00F37A82" w:rsidP="00332CFE">
      <w:pPr>
        <w:pStyle w:val="ListParagraph"/>
        <w:numPr>
          <w:ilvl w:val="0"/>
          <w:numId w:val="52"/>
        </w:numPr>
        <w:contextualSpacing/>
        <w:rPr>
          <w:rFonts w:ascii="Times New Roman" w:hAnsi="Times New Roman"/>
          <w:i/>
          <w:noProof/>
          <w:sz w:val="24"/>
          <w:szCs w:val="24"/>
          <w:lang w:val="bs-Latn-BA"/>
        </w:rPr>
      </w:pPr>
      <w:r w:rsidRPr="00A55E7F">
        <w:rPr>
          <w:rFonts w:ascii="Times New Roman" w:hAnsi="Times New Roman"/>
          <w:i/>
          <w:noProof/>
          <w:sz w:val="24"/>
          <w:szCs w:val="24"/>
          <w:lang w:val="bs-Latn-BA"/>
        </w:rPr>
        <w:t>„</w:t>
      </w:r>
      <w:r w:rsidRPr="00A55E7F">
        <w:rPr>
          <w:rFonts w:ascii="Times New Roman" w:hAnsi="Times New Roman"/>
          <w:b/>
          <w:i/>
          <w:noProof/>
          <w:sz w:val="24"/>
          <w:szCs w:val="24"/>
          <w:lang w:val="bs-Latn-BA"/>
        </w:rPr>
        <w:t>Revizija Programa aktivne politike zapošljavanja – projekata</w:t>
      </w:r>
      <w:r w:rsidRPr="00A55E7F">
        <w:rPr>
          <w:rFonts w:ascii="Times New Roman" w:hAnsi="Times New Roman"/>
          <w:i/>
          <w:noProof/>
          <w:sz w:val="24"/>
          <w:szCs w:val="24"/>
          <w:lang w:val="bs-Latn-BA"/>
        </w:rPr>
        <w:t>“ i dvije ad hoc revizije.</w:t>
      </w:r>
    </w:p>
    <w:p w:rsidR="00F37A82" w:rsidRPr="00A55E7F" w:rsidRDefault="00F37A82" w:rsidP="00F37A82">
      <w:pPr>
        <w:spacing w:line="276" w:lineRule="auto"/>
        <w:jc w:val="both"/>
        <w:rPr>
          <w:b/>
          <w:noProof/>
          <w:szCs w:val="24"/>
          <w:lang w:val="bs-Latn-BA" w:eastAsia="bs-Latn-BA"/>
        </w:rPr>
      </w:pPr>
      <w:r w:rsidRPr="00A55E7F">
        <w:rPr>
          <w:noProof/>
          <w:szCs w:val="24"/>
          <w:lang w:val="bs-Latn-BA"/>
        </w:rPr>
        <w:t>Jedinica interne revizije je obavila internu reviziju:</w:t>
      </w:r>
      <w:r>
        <w:rPr>
          <w:noProof/>
          <w:szCs w:val="24"/>
          <w:lang w:val="bs-Latn-BA"/>
        </w:rPr>
        <w:t xml:space="preserve"> </w:t>
      </w:r>
      <w:r w:rsidRPr="00A55E7F">
        <w:rPr>
          <w:i/>
          <w:noProof/>
          <w:szCs w:val="24"/>
          <w:lang w:val="bs-Latn-BA"/>
        </w:rPr>
        <w:t>„</w:t>
      </w:r>
      <w:r w:rsidRPr="00A55E7F">
        <w:rPr>
          <w:b/>
          <w:i/>
          <w:noProof/>
          <w:szCs w:val="24"/>
          <w:lang w:val="bs-Latn-BA" w:eastAsia="bs-Latn-BA"/>
        </w:rPr>
        <w:t>Revizija javnih nabavki - realizacija zaključenih ugovora po osnovu javnih nabavki</w:t>
      </w:r>
      <w:r w:rsidRPr="00A55E7F">
        <w:rPr>
          <w:i/>
          <w:noProof/>
          <w:szCs w:val="24"/>
          <w:lang w:val="bs-Latn-BA" w:eastAsia="bs-Latn-BA"/>
        </w:rPr>
        <w:t xml:space="preserve">“, </w:t>
      </w:r>
      <w:r w:rsidRPr="00A55E7F">
        <w:rPr>
          <w:noProof/>
          <w:szCs w:val="24"/>
          <w:lang w:val="bs-Latn-BA" w:eastAsia="bs-Latn-BA"/>
        </w:rPr>
        <w:t>te je sačinila konačan izvještaj</w:t>
      </w:r>
      <w:r w:rsidRPr="00A55E7F">
        <w:rPr>
          <w:rStyle w:val="FootnoteReference"/>
          <w:noProof/>
          <w:szCs w:val="24"/>
          <w:lang w:val="bs-Latn-BA" w:eastAsia="bs-Latn-BA"/>
        </w:rPr>
        <w:footnoteReference w:id="26"/>
      </w:r>
      <w:r w:rsidR="00F36316">
        <w:rPr>
          <w:noProof/>
          <w:szCs w:val="24"/>
          <w:lang w:val="bs-Latn-BA" w:eastAsia="bs-Latn-BA"/>
        </w:rPr>
        <w:t xml:space="preserve"> </w:t>
      </w:r>
      <w:r w:rsidRPr="00A55E7F">
        <w:rPr>
          <w:noProof/>
          <w:szCs w:val="24"/>
          <w:lang w:val="bs-Latn-BA" w:eastAsia="bs-Latn-BA"/>
        </w:rPr>
        <w:t xml:space="preserve">u kojem je iskazano sedam preporuka i četiri skretanja pažne. </w:t>
      </w:r>
      <w:r w:rsidRPr="00A55E7F">
        <w:rPr>
          <w:noProof/>
          <w:szCs w:val="24"/>
          <w:lang w:val="bs-Latn-BA"/>
        </w:rPr>
        <w:t>Za provođenje preporuka, Jedinica za internu reviziju, dala je rok od 6 mjeseci od dana usvajanja konačnog izvještaja.</w:t>
      </w:r>
    </w:p>
    <w:p w:rsidR="00F37A82" w:rsidRPr="00A55E7F" w:rsidRDefault="00F37A82" w:rsidP="00F37A82">
      <w:pPr>
        <w:pStyle w:val="paragraph"/>
        <w:spacing w:before="0" w:beforeAutospacing="0" w:after="120" w:afterAutospacing="0" w:line="276" w:lineRule="auto"/>
        <w:jc w:val="both"/>
        <w:textAlignment w:val="baseline"/>
        <w:rPr>
          <w:noProof/>
          <w:lang w:val="bs-Latn-BA"/>
        </w:rPr>
      </w:pPr>
      <w:r w:rsidRPr="00A55E7F">
        <w:rPr>
          <w:b/>
          <w:i/>
          <w:noProof/>
          <w:lang w:val="bs-Latn-BA"/>
        </w:rPr>
        <w:t xml:space="preserve">Cilj </w:t>
      </w:r>
      <w:r w:rsidRPr="00A55E7F">
        <w:rPr>
          <w:noProof/>
          <w:lang w:val="bs-Latn-BA"/>
        </w:rPr>
        <w:t>revizije</w:t>
      </w:r>
      <w:r>
        <w:rPr>
          <w:noProof/>
          <w:lang w:val="bs-Latn-BA"/>
        </w:rPr>
        <w:t xml:space="preserve"> </w:t>
      </w:r>
      <w:r w:rsidRPr="00A55E7F">
        <w:rPr>
          <w:noProof/>
          <w:lang w:val="bs-Latn-BA"/>
        </w:rPr>
        <w:t>“</w:t>
      </w:r>
      <w:r w:rsidRPr="00A55E7F">
        <w:rPr>
          <w:i/>
          <w:noProof/>
          <w:lang w:val="bs-Latn-BA"/>
        </w:rPr>
        <w:t>Interna revizija javnih nabavki - realizacija zaključenih ugovora po osnovu javnih nabavki”</w:t>
      </w:r>
      <w:r w:rsidRPr="00A55E7F">
        <w:rPr>
          <w:noProof/>
          <w:lang w:val="bs-Latn-BA"/>
        </w:rPr>
        <w:t xml:space="preserve"> je bio ocjeniti adekvatnost, postojanje i djelotvornost internih kontrola kako bi dali stručno mišljenje o usaglašenosti procedura i postupaka provođenja javnih nabavki u skladu sa Zakonom o javnim nabavkama, Pravilnikom o javnim nabavkama i Pravilnikom o direktnom sporazumu i ocjeniti usklađenosti poslovanja Službe sa zakonima, propisima i internim aktima i odredbama ugovora, u procesu sprovođenja javnih nabavki.</w:t>
      </w:r>
    </w:p>
    <w:p w:rsidR="00F37A82" w:rsidRPr="00D55DE6" w:rsidRDefault="00F37A82" w:rsidP="00F37A82">
      <w:pPr>
        <w:pStyle w:val="Default"/>
        <w:spacing w:line="276" w:lineRule="auto"/>
        <w:jc w:val="both"/>
        <w:rPr>
          <w:bCs/>
          <w:i/>
        </w:rPr>
      </w:pPr>
      <w:r w:rsidRPr="00D55DE6">
        <w:rPr>
          <w:b/>
          <w:bCs/>
          <w:i/>
          <w:iCs/>
        </w:rPr>
        <w:t>Stručno revizorsko mišljenje o internim kontrolama</w:t>
      </w:r>
      <w:r w:rsidRPr="00D55DE6">
        <w:rPr>
          <w:bCs/>
          <w:i/>
          <w:iCs/>
        </w:rPr>
        <w:t xml:space="preserve"> za ovaj segment poslovanja je zadovoljavajuće uz manje značajne nedostatke, </w:t>
      </w:r>
      <w:r w:rsidRPr="00D55DE6">
        <w:rPr>
          <w:i/>
        </w:rPr>
        <w:t xml:space="preserve">što podrazumjeva da je, Služba, uspostavila sistem internih kontrola </w:t>
      </w:r>
      <w:r w:rsidRPr="00D55DE6">
        <w:rPr>
          <w:bCs/>
          <w:i/>
        </w:rPr>
        <w:t xml:space="preserve">koje se odnose na organizaciju planiranja nabavke, upravljanje postupcima javne nabavke u skladu sa Zakonom i svojim internim aktima, ali kontrolne procedure koje prate izvršenje i provedbu ugovora potrebno  je poboljšati. </w:t>
      </w:r>
    </w:p>
    <w:p w:rsidR="00F37A82" w:rsidRPr="00A55E7F" w:rsidRDefault="00F37A82" w:rsidP="00F37A82">
      <w:pPr>
        <w:spacing w:line="276" w:lineRule="auto"/>
        <w:jc w:val="both"/>
        <w:rPr>
          <w:noProof/>
          <w:szCs w:val="24"/>
          <w:lang w:val="bs-Latn-BA"/>
        </w:rPr>
      </w:pPr>
      <w:r w:rsidRPr="00A55E7F">
        <w:rPr>
          <w:b/>
          <w:bCs/>
          <w:i/>
          <w:iCs/>
          <w:noProof/>
          <w:szCs w:val="24"/>
          <w:lang w:val="bs-Latn-BA"/>
        </w:rPr>
        <w:t>Osnovni zaključak</w:t>
      </w:r>
      <w:r w:rsidRPr="00A55E7F">
        <w:rPr>
          <w:bCs/>
          <w:iCs/>
          <w:noProof/>
          <w:szCs w:val="24"/>
          <w:lang w:val="bs-Latn-BA"/>
        </w:rPr>
        <w:t xml:space="preserve"> nakon provedene interne revizije je da je postojeći sistem internih kontrola u ovom segmentu poslovnog procesa unaprijeđen donošenjem novog Pravilnika o javnim nabavkama JU Služba za zapošljavanje TK broj:</w:t>
      </w:r>
      <w:r w:rsidRPr="00A55E7F">
        <w:rPr>
          <w:noProof/>
          <w:szCs w:val="24"/>
          <w:lang w:val="bs-Latn-BA"/>
        </w:rPr>
        <w:t xml:space="preserve"> 01-02-41/18-60/8-4 od 30.08.2018. godine</w:t>
      </w:r>
      <w:r w:rsidRPr="00A55E7F">
        <w:rPr>
          <w:bCs/>
          <w:iCs/>
          <w:noProof/>
          <w:szCs w:val="24"/>
          <w:lang w:val="bs-Latn-BA"/>
        </w:rPr>
        <w:t xml:space="preserve"> i Procedure </w:t>
      </w:r>
      <w:r w:rsidRPr="00A55E7F">
        <w:rPr>
          <w:noProof/>
          <w:szCs w:val="24"/>
          <w:lang w:val="bs-Latn-BA"/>
        </w:rPr>
        <w:t>o provođenju postupka javne nabavke koji su izuzeti od primjene odredbi Zakona o javnim nabavkama BiH JU Službe za zapošljavanje TK, Tuzla, broj: 02-49-392/18 od 28.06.2018. godine.</w:t>
      </w:r>
    </w:p>
    <w:p w:rsidR="00F37A82" w:rsidRPr="00A55E7F" w:rsidRDefault="00F37A82" w:rsidP="00F37A82">
      <w:pPr>
        <w:spacing w:line="276" w:lineRule="auto"/>
        <w:jc w:val="both"/>
        <w:rPr>
          <w:noProof/>
          <w:szCs w:val="24"/>
          <w:lang w:val="bs-Latn-BA"/>
        </w:rPr>
      </w:pPr>
      <w:r w:rsidRPr="00A55E7F">
        <w:rPr>
          <w:noProof/>
          <w:szCs w:val="24"/>
          <w:lang w:val="bs-Latn-BA"/>
        </w:rPr>
        <w:t>Tokom 2019. godine Jedinica interne revizije je izvršila reviziju „</w:t>
      </w:r>
      <w:r w:rsidRPr="00A55E7F">
        <w:rPr>
          <w:b/>
          <w:i/>
          <w:noProof/>
          <w:szCs w:val="24"/>
          <w:lang w:val="bs-Latn-BA"/>
        </w:rPr>
        <w:t>Revizija Programa aktivne politike zapošljavanja – projekata</w:t>
      </w:r>
      <w:r w:rsidRPr="00A55E7F">
        <w:rPr>
          <w:noProof/>
          <w:szCs w:val="24"/>
          <w:lang w:val="bs-Latn-BA"/>
        </w:rPr>
        <w:t>“, te je sačinila konačan izvještaj</w:t>
      </w:r>
      <w:r w:rsidRPr="00A55E7F">
        <w:rPr>
          <w:rStyle w:val="FootnoteReference"/>
          <w:noProof/>
          <w:szCs w:val="24"/>
          <w:lang w:val="bs-Latn-BA"/>
        </w:rPr>
        <w:footnoteReference w:id="27"/>
      </w:r>
      <w:r>
        <w:rPr>
          <w:noProof/>
          <w:szCs w:val="24"/>
          <w:lang w:val="bs-Latn-BA"/>
        </w:rPr>
        <w:t xml:space="preserve"> </w:t>
      </w:r>
      <w:r w:rsidRPr="00A55E7F">
        <w:rPr>
          <w:noProof/>
          <w:szCs w:val="24"/>
          <w:lang w:val="bs-Latn-BA"/>
        </w:rPr>
        <w:t>u kojem je iskazano</w:t>
      </w:r>
      <w:r>
        <w:rPr>
          <w:noProof/>
          <w:szCs w:val="24"/>
          <w:lang w:val="bs-Latn-BA"/>
        </w:rPr>
        <w:t xml:space="preserve"> </w:t>
      </w:r>
      <w:r w:rsidRPr="00A55E7F">
        <w:rPr>
          <w:noProof/>
          <w:szCs w:val="24"/>
          <w:lang w:val="bs-Latn-BA"/>
        </w:rPr>
        <w:t>sedam preporuke i pet skretanja pažnje. Za provođenje preporuka, Jedinica za internu reviziju, dala je rok od 6 mjeseci od dana usvajanja konačnog izvještaja.</w:t>
      </w:r>
    </w:p>
    <w:p w:rsidR="00F37A82" w:rsidRPr="00A55E7F" w:rsidRDefault="00F37A82" w:rsidP="00F37A82">
      <w:pPr>
        <w:spacing w:line="276" w:lineRule="auto"/>
        <w:jc w:val="both"/>
        <w:rPr>
          <w:noProof/>
          <w:szCs w:val="24"/>
          <w:lang w:val="bs-Latn-BA"/>
        </w:rPr>
      </w:pPr>
      <w:r w:rsidRPr="00A55E7F">
        <w:rPr>
          <w:b/>
          <w:bCs/>
          <w:i/>
          <w:iCs/>
          <w:noProof/>
          <w:szCs w:val="24"/>
          <w:lang w:val="bs-Latn-BA"/>
        </w:rPr>
        <w:t xml:space="preserve">Kontrolni cilj </w:t>
      </w:r>
      <w:r w:rsidRPr="00A55E7F">
        <w:rPr>
          <w:noProof/>
          <w:szCs w:val="24"/>
          <w:lang w:val="bs-Latn-BA"/>
        </w:rPr>
        <w:t>procesa ove revizije je osigurati namjensko trošenje sredstava u postupku realizacije programa aktivne politike zapošljavanja-projekata na osnovu zakonskih i drugih akata koji definišu projekte aktivne politike zapošljavanja.</w:t>
      </w:r>
    </w:p>
    <w:p w:rsidR="00F37A82" w:rsidRPr="00A55E7F" w:rsidRDefault="00F37A82" w:rsidP="00F37A82">
      <w:pPr>
        <w:spacing w:line="276" w:lineRule="auto"/>
        <w:jc w:val="both"/>
        <w:rPr>
          <w:bCs/>
          <w:i/>
          <w:iCs/>
          <w:noProof/>
          <w:szCs w:val="24"/>
          <w:lang w:val="bs-Latn-BA"/>
        </w:rPr>
      </w:pPr>
      <w:r w:rsidRPr="00A55E7F">
        <w:rPr>
          <w:b/>
          <w:bCs/>
          <w:i/>
          <w:iCs/>
          <w:noProof/>
          <w:szCs w:val="24"/>
          <w:lang w:val="bs-Latn-BA"/>
        </w:rPr>
        <w:t>Stručno revizorsko mišljenje o internim kontrolama</w:t>
      </w:r>
      <w:r w:rsidRPr="00A55E7F">
        <w:rPr>
          <w:bCs/>
          <w:iCs/>
          <w:noProof/>
          <w:szCs w:val="24"/>
          <w:lang w:val="bs-Latn-BA"/>
        </w:rPr>
        <w:t xml:space="preserve"> za ovaj segment poslovanja je zadovoljavajuće uz manje značajne nedostatke, </w:t>
      </w:r>
      <w:r w:rsidRPr="00A55E7F">
        <w:rPr>
          <w:noProof/>
          <w:szCs w:val="24"/>
          <w:lang w:val="bs-Latn-BA"/>
        </w:rPr>
        <w:t>što podrazumjeva da u Službi p</w:t>
      </w:r>
      <w:r w:rsidRPr="00A55E7F">
        <w:rPr>
          <w:bCs/>
          <w:i/>
          <w:iCs/>
          <w:noProof/>
          <w:szCs w:val="24"/>
          <w:lang w:val="bs-Latn-BA"/>
        </w:rPr>
        <w:t xml:space="preserve">ostoje određene kontrole kod namjenskog trošenja finansijskih sredstava u postupku zapošljavanja i </w:t>
      </w:r>
      <w:r w:rsidRPr="00A55E7F">
        <w:rPr>
          <w:bCs/>
          <w:i/>
          <w:iCs/>
          <w:noProof/>
          <w:szCs w:val="24"/>
          <w:lang w:val="bs-Latn-BA"/>
        </w:rPr>
        <w:lastRenderedPageBreak/>
        <w:t xml:space="preserve">samozapošljavanja nezaposlenih osoba </w:t>
      </w:r>
      <w:r w:rsidRPr="00A55E7F">
        <w:rPr>
          <w:noProof/>
          <w:szCs w:val="24"/>
          <w:lang w:val="bs-Latn-BA"/>
        </w:rPr>
        <w:t>č</w:t>
      </w:r>
      <w:r w:rsidRPr="00A55E7F">
        <w:rPr>
          <w:bCs/>
          <w:i/>
          <w:iCs/>
          <w:noProof/>
          <w:szCs w:val="24"/>
          <w:lang w:val="bs-Latn-BA"/>
        </w:rPr>
        <w:t>ija adekvatnost, postojanosti i djelotvornosti treba biti predmetom stalnog poboljšanja.</w:t>
      </w:r>
    </w:p>
    <w:p w:rsidR="00F37A82" w:rsidRPr="00A55E7F" w:rsidRDefault="00F37A82" w:rsidP="00F37A82">
      <w:pPr>
        <w:spacing w:line="276" w:lineRule="auto"/>
        <w:jc w:val="both"/>
        <w:rPr>
          <w:noProof/>
          <w:lang w:val="bs-Latn-BA"/>
        </w:rPr>
      </w:pPr>
      <w:r w:rsidRPr="00A55E7F">
        <w:rPr>
          <w:noProof/>
          <w:lang w:val="bs-Latn-BA"/>
        </w:rPr>
        <w:t xml:space="preserve">Jedinica interne revizije Službe je tokom izvještajnog perioda obavila i </w:t>
      </w:r>
      <w:r w:rsidRPr="00797056">
        <w:rPr>
          <w:b/>
          <w:i/>
          <w:noProof/>
          <w:lang w:val="bs-Latn-BA"/>
        </w:rPr>
        <w:t>dvije ad hoc revizije</w:t>
      </w:r>
      <w:r w:rsidRPr="00A55E7F">
        <w:rPr>
          <w:noProof/>
          <w:lang w:val="bs-Latn-BA"/>
        </w:rPr>
        <w:t xml:space="preserve"> po nalogu direktora Službe i to:</w:t>
      </w:r>
    </w:p>
    <w:p w:rsidR="00F37A82" w:rsidRPr="00350EDA" w:rsidRDefault="00F37A82" w:rsidP="00332CFE">
      <w:pPr>
        <w:pStyle w:val="ListParagraph"/>
        <w:numPr>
          <w:ilvl w:val="0"/>
          <w:numId w:val="51"/>
        </w:numPr>
        <w:contextualSpacing/>
        <w:jc w:val="both"/>
        <w:rPr>
          <w:rFonts w:ascii="Times New Roman" w:hAnsi="Times New Roman"/>
          <w:bCs/>
          <w:i/>
          <w:iCs/>
          <w:noProof/>
          <w:sz w:val="24"/>
          <w:szCs w:val="24"/>
          <w:lang w:val="bs-Latn-BA"/>
        </w:rPr>
      </w:pPr>
      <w:r w:rsidRPr="00350EDA">
        <w:rPr>
          <w:rFonts w:ascii="Times New Roman" w:hAnsi="Times New Roman"/>
          <w:i/>
          <w:noProof/>
          <w:sz w:val="24"/>
          <w:szCs w:val="24"/>
          <w:lang w:val="bs-Latn-BA"/>
        </w:rPr>
        <w:t>„I</w:t>
      </w:r>
      <w:r w:rsidRPr="00350EDA">
        <w:rPr>
          <w:rFonts w:ascii="Times New Roman" w:hAnsi="Times New Roman"/>
          <w:bCs/>
          <w:i/>
          <w:iCs/>
          <w:noProof/>
          <w:sz w:val="24"/>
          <w:szCs w:val="24"/>
          <w:lang w:val="bs-Latn-BA"/>
        </w:rPr>
        <w:t xml:space="preserve">nterna revizija isplata naknada za rad komisija u Službi u 2017. i 2018. godini“ i </w:t>
      </w:r>
    </w:p>
    <w:p w:rsidR="00F37A82" w:rsidRPr="00A55E7F" w:rsidRDefault="00F37A82" w:rsidP="00332CFE">
      <w:pPr>
        <w:pStyle w:val="ListParagraph"/>
        <w:numPr>
          <w:ilvl w:val="0"/>
          <w:numId w:val="51"/>
        </w:numPr>
        <w:contextualSpacing/>
        <w:jc w:val="both"/>
        <w:rPr>
          <w:i/>
          <w:noProof/>
          <w:lang w:val="bs-Latn-BA"/>
        </w:rPr>
      </w:pPr>
      <w:r w:rsidRPr="00A55E7F">
        <w:rPr>
          <w:rFonts w:ascii="Times New Roman" w:hAnsi="Times New Roman"/>
          <w:bCs/>
          <w:i/>
          <w:noProof/>
          <w:sz w:val="24"/>
          <w:szCs w:val="24"/>
          <w:lang w:val="bs-Latn-BA"/>
        </w:rPr>
        <w:t>“Revizija vjerodostojnosti adresa ponuđača kojima su dostavljeni zahtjevi za davanje ponuda - javne nabavke u 2017. i 2018. godini”.</w:t>
      </w:r>
    </w:p>
    <w:p w:rsidR="00F37A82" w:rsidRPr="00A55E7F" w:rsidRDefault="00F37A82" w:rsidP="00F37A82">
      <w:pPr>
        <w:spacing w:line="276" w:lineRule="auto"/>
        <w:jc w:val="both"/>
        <w:rPr>
          <w:i/>
          <w:noProof/>
          <w:lang w:val="bs-Latn-BA"/>
        </w:rPr>
      </w:pPr>
      <w:r w:rsidRPr="00A55E7F">
        <w:rPr>
          <w:b/>
          <w:noProof/>
          <w:lang w:val="bs-Latn-BA"/>
        </w:rPr>
        <w:t>„</w:t>
      </w:r>
      <w:r w:rsidRPr="00A55E7F">
        <w:rPr>
          <w:b/>
          <w:i/>
          <w:noProof/>
          <w:lang w:val="bs-Latn-BA"/>
        </w:rPr>
        <w:t>I</w:t>
      </w:r>
      <w:r w:rsidRPr="00A55E7F">
        <w:rPr>
          <w:b/>
          <w:bCs/>
          <w:i/>
          <w:iCs/>
          <w:noProof/>
          <w:lang w:val="bs-Latn-BA"/>
        </w:rPr>
        <w:t>nterna revizija isplata naknada za rad komisija u Službi u 2017. i 2018. godini</w:t>
      </w:r>
      <w:r w:rsidRPr="00A55E7F">
        <w:rPr>
          <w:b/>
          <w:bCs/>
          <w:iCs/>
          <w:noProof/>
          <w:lang w:val="bs-Latn-BA"/>
        </w:rPr>
        <w:t>“</w:t>
      </w:r>
      <w:r w:rsidRPr="00A55E7F">
        <w:rPr>
          <w:bCs/>
          <w:iCs/>
          <w:noProof/>
          <w:lang w:val="bs-Latn-BA"/>
        </w:rPr>
        <w:t xml:space="preserve"> vanredna revizija obavljena tokom izvještajnog perioda s ciljem da se </w:t>
      </w:r>
      <w:r w:rsidRPr="00A55E7F">
        <w:rPr>
          <w:noProof/>
          <w:lang w:val="bs-Latn-BA"/>
        </w:rPr>
        <w:t>osigura da se u postupku formiranja komisije sa isplatom naknade provode politike i procedure kojim će se moći odrediti ili kojim će moći biti odrediva složenost poslova i radnih zadataka komisije, te da isti zadaci nisu isti ili slični sa poslovima koji po opisu posla pripadaju radnicima.</w:t>
      </w:r>
    </w:p>
    <w:p w:rsidR="00F37A82" w:rsidRPr="00A55E7F" w:rsidRDefault="00F37A82" w:rsidP="00F37A82">
      <w:pPr>
        <w:spacing w:line="276" w:lineRule="auto"/>
        <w:jc w:val="both"/>
        <w:rPr>
          <w:bCs/>
          <w:i/>
          <w:noProof/>
          <w:lang w:val="bs-Latn-BA"/>
        </w:rPr>
      </w:pPr>
      <w:r w:rsidRPr="00A55E7F">
        <w:rPr>
          <w:b/>
          <w:bCs/>
          <w:i/>
          <w:iCs/>
          <w:noProof/>
          <w:lang w:val="bs-Latn-BA"/>
        </w:rPr>
        <w:t>Stručno revizorsko mišljenje o internim kontrolama</w:t>
      </w:r>
      <w:r>
        <w:rPr>
          <w:b/>
          <w:bCs/>
          <w:i/>
          <w:iCs/>
          <w:noProof/>
          <w:lang w:val="bs-Latn-BA"/>
        </w:rPr>
        <w:t xml:space="preserve"> </w:t>
      </w:r>
      <w:r w:rsidRPr="00A55E7F">
        <w:rPr>
          <w:bCs/>
          <w:i/>
          <w:iCs/>
          <w:noProof/>
          <w:lang w:val="bs-Latn-BA"/>
        </w:rPr>
        <w:t xml:space="preserve">za ovaj segment poslovanja je zadovoljavajuće uz manje značajne nedostatke, </w:t>
      </w:r>
      <w:r w:rsidRPr="00A55E7F">
        <w:rPr>
          <w:i/>
          <w:noProof/>
          <w:lang w:val="bs-Latn-BA"/>
        </w:rPr>
        <w:t xml:space="preserve">što podrazumjeva da </w:t>
      </w:r>
      <w:r w:rsidRPr="00A55E7F">
        <w:rPr>
          <w:bCs/>
          <w:i/>
          <w:noProof/>
          <w:lang w:val="bs-Latn-BA"/>
        </w:rPr>
        <w:t>postojeća interna kontrola nije zadovoljavajuća, ali se kompenzira odlukama o imenovanju komisija koje nisu odgovorajuće obzirom na izostajanje osnovnih elemenata revidiranog poslovnog procesa koji je potrebno urediti i definisati.</w:t>
      </w:r>
    </w:p>
    <w:p w:rsidR="00F37A82" w:rsidRPr="00A55E7F" w:rsidRDefault="00F37A82" w:rsidP="00F37A82">
      <w:pPr>
        <w:spacing w:line="276" w:lineRule="auto"/>
        <w:jc w:val="both"/>
        <w:rPr>
          <w:bCs/>
          <w:i/>
          <w:noProof/>
          <w:lang w:val="bs-Latn-BA"/>
        </w:rPr>
      </w:pPr>
      <w:r w:rsidRPr="00A55E7F">
        <w:rPr>
          <w:bCs/>
          <w:noProof/>
          <w:lang w:val="bs-Latn-BA"/>
        </w:rPr>
        <w:t>Sačinjen je konačan izvještaj</w:t>
      </w:r>
      <w:r w:rsidRPr="00A55E7F">
        <w:rPr>
          <w:rStyle w:val="FootnoteReference"/>
          <w:bCs/>
          <w:noProof/>
          <w:lang w:val="bs-Latn-BA"/>
        </w:rPr>
        <w:footnoteReference w:id="28"/>
      </w:r>
      <w:r w:rsidRPr="00A55E7F">
        <w:rPr>
          <w:bCs/>
          <w:noProof/>
          <w:lang w:val="bs-Latn-BA"/>
        </w:rPr>
        <w:t>u kojem su iskazane</w:t>
      </w:r>
      <w:r>
        <w:rPr>
          <w:bCs/>
          <w:noProof/>
          <w:lang w:val="bs-Latn-BA"/>
        </w:rPr>
        <w:t xml:space="preserve"> </w:t>
      </w:r>
      <w:r w:rsidRPr="00A55E7F">
        <w:rPr>
          <w:b/>
          <w:bCs/>
          <w:i/>
          <w:noProof/>
          <w:lang w:val="bs-Latn-BA"/>
        </w:rPr>
        <w:t>tri preporuke i tri skretanja pažnje</w:t>
      </w:r>
      <w:r w:rsidRPr="00A55E7F">
        <w:rPr>
          <w:bCs/>
          <w:i/>
          <w:noProof/>
          <w:lang w:val="bs-Latn-BA"/>
        </w:rPr>
        <w:t xml:space="preserve"> te  dostavljen direktoru Službe.</w:t>
      </w:r>
    </w:p>
    <w:p w:rsidR="00F37A82" w:rsidRDefault="00F37A82" w:rsidP="00F37A82">
      <w:pPr>
        <w:spacing w:line="276" w:lineRule="auto"/>
        <w:jc w:val="both"/>
        <w:rPr>
          <w:i/>
          <w:iCs/>
          <w:noProof/>
          <w:lang w:val="bs-Latn-BA"/>
        </w:rPr>
      </w:pPr>
      <w:r w:rsidRPr="00A55E7F">
        <w:rPr>
          <w:i/>
          <w:noProof/>
          <w:szCs w:val="24"/>
          <w:lang w:val="bs-Latn-BA"/>
        </w:rPr>
        <w:t>Nacrt izvještaja revizije</w:t>
      </w:r>
      <w:r w:rsidRPr="00A55E7F">
        <w:rPr>
          <w:rStyle w:val="FootnoteReference"/>
          <w:i/>
          <w:noProof/>
          <w:szCs w:val="24"/>
          <w:lang w:val="bs-Latn-BA"/>
        </w:rPr>
        <w:footnoteReference w:id="29"/>
      </w:r>
      <w:r w:rsidRPr="00A55E7F">
        <w:rPr>
          <w:b/>
          <w:i/>
          <w:noProof/>
          <w:szCs w:val="24"/>
          <w:lang w:val="bs-Latn-BA"/>
        </w:rPr>
        <w:t xml:space="preserve"> “Revizija vjerodostojnosti adresa ponuđača kojima su dostavljeni zahtjevi za davanje ponuda - javne nabavke u 2017. i 2018. godini” </w:t>
      </w:r>
      <w:r w:rsidRPr="00A55E7F">
        <w:rPr>
          <w:noProof/>
          <w:szCs w:val="24"/>
          <w:lang w:val="bs-Latn-BA"/>
        </w:rPr>
        <w:t xml:space="preserve">dostavljen direktoru Službe </w:t>
      </w:r>
      <w:r w:rsidRPr="00A55E7F">
        <w:rPr>
          <w:i/>
          <w:iCs/>
          <w:noProof/>
          <w:lang w:val="bs-Latn-BA"/>
        </w:rPr>
        <w:t xml:space="preserve">ali zbog njegove smjene nismo dobili mišljenje na Nacrt izvještaja kako bi mogao </w:t>
      </w:r>
      <w:r w:rsidRPr="00350EDA">
        <w:rPr>
          <w:i/>
          <w:iCs/>
          <w:noProof/>
          <w:lang w:val="bs-Latn-BA"/>
        </w:rPr>
        <w:t>biti upućen</w:t>
      </w:r>
      <w:r w:rsidRPr="00F008FC">
        <w:rPr>
          <w:i/>
          <w:iCs/>
          <w:noProof/>
          <w:color w:val="FF0000"/>
          <w:lang w:val="bs-Latn-BA"/>
        </w:rPr>
        <w:t xml:space="preserve"> </w:t>
      </w:r>
      <w:r w:rsidRPr="00A55E7F">
        <w:rPr>
          <w:i/>
          <w:iCs/>
          <w:noProof/>
          <w:lang w:val="bs-Latn-BA"/>
        </w:rPr>
        <w:t xml:space="preserve"> u dalju procedure.</w:t>
      </w:r>
      <w:r>
        <w:rPr>
          <w:i/>
          <w:iCs/>
          <w:noProof/>
          <w:lang w:val="bs-Latn-BA"/>
        </w:rPr>
        <w:t xml:space="preserve"> </w:t>
      </w:r>
    </w:p>
    <w:p w:rsidR="00F37A82" w:rsidRPr="003D509A" w:rsidRDefault="00F37A82" w:rsidP="00F37A82">
      <w:pPr>
        <w:spacing w:line="276" w:lineRule="auto"/>
        <w:jc w:val="both"/>
        <w:rPr>
          <w:lang w:val="bs-Latn-BA"/>
        </w:rPr>
      </w:pPr>
      <w:r w:rsidRPr="003D509A">
        <w:rPr>
          <w:lang w:val="bs-Latn-BA"/>
        </w:rPr>
        <w:t xml:space="preserve">Rukovodilac JIR će u toku mjeseca </w:t>
      </w:r>
      <w:r>
        <w:rPr>
          <w:lang w:val="bs-Latn-BA"/>
        </w:rPr>
        <w:t>juna</w:t>
      </w:r>
      <w:r w:rsidRPr="003D509A">
        <w:rPr>
          <w:lang w:val="bs-Latn-BA"/>
        </w:rPr>
        <w:t xml:space="preserve"> 20</w:t>
      </w:r>
      <w:r>
        <w:rPr>
          <w:lang w:val="bs-Latn-BA"/>
        </w:rPr>
        <w:t>20</w:t>
      </w:r>
      <w:r w:rsidRPr="003D509A">
        <w:rPr>
          <w:lang w:val="bs-Latn-BA"/>
        </w:rPr>
        <w:t xml:space="preserve">. godine sačiniti </w:t>
      </w:r>
      <w:r w:rsidRPr="003D509A">
        <w:rPr>
          <w:i/>
          <w:lang w:val="bs-Latn-BA"/>
        </w:rPr>
        <w:t xml:space="preserve">Izvještaj o provođenju preporuka </w:t>
      </w:r>
      <w:r w:rsidRPr="003D509A">
        <w:rPr>
          <w:lang w:val="bs-Latn-BA"/>
        </w:rPr>
        <w:t xml:space="preserve">datih u revizorskim </w:t>
      </w:r>
      <w:r>
        <w:rPr>
          <w:lang w:val="bs-Latn-BA"/>
        </w:rPr>
        <w:t>izvještajima dostavljenim u 2019</w:t>
      </w:r>
      <w:r w:rsidRPr="003D509A">
        <w:rPr>
          <w:lang w:val="bs-Latn-BA"/>
        </w:rPr>
        <w:t xml:space="preserve">. godini. </w:t>
      </w:r>
    </w:p>
    <w:p w:rsidR="00F37A82" w:rsidRPr="003D509A" w:rsidRDefault="00F37A82" w:rsidP="00F37A82">
      <w:pPr>
        <w:spacing w:line="276" w:lineRule="auto"/>
        <w:jc w:val="both"/>
        <w:rPr>
          <w:lang w:val="bs-Latn-BA"/>
        </w:rPr>
      </w:pPr>
      <w:r w:rsidRPr="003D509A">
        <w:rPr>
          <w:lang w:val="bs-Latn-BA"/>
        </w:rPr>
        <w:t>Otkrivanje pogrešaka i odstupanja u obavljanju poslova u ranijoj fazi i poduzimanje korektivnih radnji</w:t>
      </w:r>
      <w:r>
        <w:rPr>
          <w:lang w:val="bs-Latn-BA"/>
        </w:rPr>
        <w:t xml:space="preserve">, </w:t>
      </w:r>
      <w:r w:rsidRPr="00350EDA">
        <w:rPr>
          <w:lang w:val="bs-Latn-BA"/>
        </w:rPr>
        <w:t>pod nadzorom Jedinice interne revizije,</w:t>
      </w:r>
      <w:r>
        <w:rPr>
          <w:lang w:val="bs-Latn-BA"/>
        </w:rPr>
        <w:t xml:space="preserve"> </w:t>
      </w:r>
      <w:r w:rsidRPr="003D509A">
        <w:rPr>
          <w:lang w:val="bs-Latn-BA"/>
        </w:rPr>
        <w:t>omogućava menadžmentu da smanji rizik od neuspjeha kada je u pitanju postizanje ciljeva Službe i odgovorno postupanje sa sredstvima budžeta koja su mu povjerena.</w:t>
      </w:r>
    </w:p>
    <w:p w:rsidR="00F37A82" w:rsidRPr="003D509A" w:rsidRDefault="00F37A82" w:rsidP="00F37A82">
      <w:pPr>
        <w:spacing w:line="276" w:lineRule="auto"/>
        <w:jc w:val="both"/>
        <w:rPr>
          <w:lang w:val="bs-Latn-BA"/>
        </w:rPr>
      </w:pPr>
      <w:r w:rsidRPr="003D509A">
        <w:rPr>
          <w:lang w:val="bs-Latn-BA"/>
        </w:rPr>
        <w:t>Na osnovu Standarda 2500</w:t>
      </w:r>
      <w:r w:rsidRPr="003D509A">
        <w:rPr>
          <w:vertAlign w:val="superscript"/>
          <w:lang w:val="bs-Latn-BA"/>
        </w:rPr>
        <w:footnoteReference w:id="30"/>
      </w:r>
      <w:r w:rsidRPr="003D509A">
        <w:rPr>
          <w:lang w:val="bs-Latn-BA"/>
        </w:rPr>
        <w:t>, odgovarajući upravljački nivo treba pratiti preduzimaju li se predviđeni koraci u cilju provođenja prihvaćenih preporuka odnosno rukovodstvo ima primarnu odgovornost za praćenje napretka u provođenju preporuka.</w:t>
      </w:r>
    </w:p>
    <w:p w:rsidR="00F37A82" w:rsidRPr="008F7213" w:rsidRDefault="00F37A82" w:rsidP="00F37A82">
      <w:pPr>
        <w:spacing w:line="276" w:lineRule="auto"/>
        <w:jc w:val="both"/>
        <w:rPr>
          <w:noProof/>
          <w:lang w:val="bs-Latn-BA"/>
        </w:rPr>
      </w:pPr>
      <w:r w:rsidRPr="008F7213">
        <w:rPr>
          <w:noProof/>
          <w:lang w:val="bs-Latn-BA"/>
        </w:rPr>
        <w:t xml:space="preserve">Zakonom o internoj reviziji utvrđeno je da će se aktivnosti interne revizije provoditi kroz procese interne revizije, između ostalog, kroz godišnje planiranje revizije, te da </w:t>
      </w:r>
      <w:r w:rsidRPr="008F7213">
        <w:rPr>
          <w:i/>
          <w:noProof/>
          <w:lang w:val="bs-Latn-BA"/>
        </w:rPr>
        <w:t>rukovodilac interne revizije ima obavezu da pripremi godišnji plan interne revizije</w:t>
      </w:r>
      <w:r w:rsidRPr="008F7213">
        <w:rPr>
          <w:noProof/>
          <w:lang w:val="bs-Latn-BA"/>
        </w:rPr>
        <w:t xml:space="preserve"> na osnovu ocjene rizika i usvojenog </w:t>
      </w:r>
      <w:r w:rsidRPr="008F7213">
        <w:rPr>
          <w:noProof/>
          <w:lang w:val="bs-Latn-BA"/>
        </w:rPr>
        <w:lastRenderedPageBreak/>
        <w:t>strateškog plana, i nakon njegovog odobravanja od rukovodioca organizacije, osigurava njegovu adekvatnu implementaciju i nadzor nad njegovim izvršavanjem.</w:t>
      </w:r>
    </w:p>
    <w:p w:rsidR="00F37A82" w:rsidRPr="003D509A" w:rsidRDefault="00F37A82" w:rsidP="00F37A82">
      <w:pPr>
        <w:spacing w:line="276" w:lineRule="auto"/>
        <w:jc w:val="both"/>
        <w:rPr>
          <w:noProof/>
          <w:lang w:val="bs-Latn-BA"/>
        </w:rPr>
      </w:pPr>
      <w:r w:rsidRPr="003D509A">
        <w:rPr>
          <w:i/>
          <w:noProof/>
          <w:lang w:val="bs-Latn-BA"/>
        </w:rPr>
        <w:t xml:space="preserve">Rukovodilac Jedinice interne revizije je </w:t>
      </w:r>
      <w:r>
        <w:rPr>
          <w:noProof/>
          <w:lang w:val="bs-Latn-BA"/>
        </w:rPr>
        <w:t xml:space="preserve"> tokom 2019</w:t>
      </w:r>
      <w:r w:rsidRPr="003D509A">
        <w:rPr>
          <w:noProof/>
          <w:lang w:val="bs-Latn-BA"/>
        </w:rPr>
        <w:t xml:space="preserve">. godine davao mišljenja o pojedinačnim pitanjima po zahtjevu direktora Službe, pripremao revidiranje za narednu godinu i procijenio rizik u pojedinim procesima kako bi definisao prioritete revidiranja, te u skladu s tim izradio </w:t>
      </w:r>
      <w:r w:rsidRPr="003D509A">
        <w:rPr>
          <w:b/>
          <w:i/>
          <w:noProof/>
          <w:lang w:val="bs-Latn-BA"/>
        </w:rPr>
        <w:t>Godišnji plan interne revizije</w:t>
      </w:r>
      <w:r>
        <w:rPr>
          <w:b/>
          <w:i/>
          <w:noProof/>
          <w:lang w:val="bs-Latn-BA"/>
        </w:rPr>
        <w:t xml:space="preserve"> </w:t>
      </w:r>
      <w:r w:rsidRPr="003D509A">
        <w:rPr>
          <w:b/>
          <w:i/>
          <w:noProof/>
          <w:lang w:val="bs-Latn-BA"/>
        </w:rPr>
        <w:t>za 20</w:t>
      </w:r>
      <w:r>
        <w:rPr>
          <w:b/>
          <w:i/>
          <w:noProof/>
          <w:lang w:val="bs-Latn-BA"/>
        </w:rPr>
        <w:t>20</w:t>
      </w:r>
      <w:r w:rsidRPr="003D509A">
        <w:rPr>
          <w:b/>
          <w:i/>
          <w:noProof/>
          <w:lang w:val="bs-Latn-BA"/>
        </w:rPr>
        <w:t>. godinu</w:t>
      </w:r>
      <w:r w:rsidRPr="003D509A">
        <w:rPr>
          <w:noProof/>
          <w:lang w:val="bs-Latn-BA"/>
        </w:rPr>
        <w:t xml:space="preserve"> koji </w:t>
      </w:r>
      <w:r>
        <w:rPr>
          <w:noProof/>
          <w:lang w:val="bs-Latn-BA"/>
        </w:rPr>
        <w:t>nije još</w:t>
      </w:r>
      <w:r w:rsidRPr="003D509A">
        <w:rPr>
          <w:noProof/>
          <w:lang w:val="bs-Latn-BA"/>
        </w:rPr>
        <w:t xml:space="preserve"> odobren od direktor</w:t>
      </w:r>
      <w:r w:rsidR="000439FF">
        <w:rPr>
          <w:noProof/>
          <w:lang w:val="bs-Latn-BA"/>
        </w:rPr>
        <w:t>a</w:t>
      </w:r>
      <w:r w:rsidRPr="003D509A">
        <w:rPr>
          <w:noProof/>
          <w:lang w:val="bs-Latn-BA"/>
        </w:rPr>
        <w:t xml:space="preserve"> Službe</w:t>
      </w:r>
      <w:r>
        <w:rPr>
          <w:noProof/>
          <w:lang w:val="bs-Latn-BA"/>
        </w:rPr>
        <w:t xml:space="preserve"> jer se čeka imenovanje novog direktora Službe</w:t>
      </w:r>
      <w:r w:rsidRPr="003D509A">
        <w:rPr>
          <w:noProof/>
          <w:lang w:val="bs-Latn-BA"/>
        </w:rPr>
        <w:t>.</w:t>
      </w:r>
    </w:p>
    <w:p w:rsidR="00F37A82" w:rsidRDefault="00F37A82" w:rsidP="00F37A82">
      <w:pPr>
        <w:spacing w:line="276" w:lineRule="auto"/>
        <w:jc w:val="both"/>
        <w:rPr>
          <w:noProof/>
          <w:lang w:val="bs-Latn-BA"/>
        </w:rPr>
      </w:pPr>
      <w:r w:rsidRPr="003D509A">
        <w:rPr>
          <w:noProof/>
          <w:lang w:val="bs-Latn-BA"/>
        </w:rPr>
        <w:t>Rukovodilac Jedinice interne revizije je tokom čitave 201</w:t>
      </w:r>
      <w:r>
        <w:rPr>
          <w:noProof/>
          <w:lang w:val="bs-Latn-BA"/>
        </w:rPr>
        <w:t>9</w:t>
      </w:r>
      <w:r w:rsidRPr="003D509A">
        <w:rPr>
          <w:noProof/>
          <w:lang w:val="bs-Latn-BA"/>
        </w:rPr>
        <w:t>. godine intenzivno sarađivao sa koordinatorom FUK-a u rješavanju pitanja iz domena FUK-a kao i na njegovoj samoj implementaciji</w:t>
      </w:r>
      <w:r>
        <w:rPr>
          <w:noProof/>
          <w:lang w:val="bs-Latn-BA"/>
        </w:rPr>
        <w:t>.</w:t>
      </w:r>
    </w:p>
    <w:p w:rsidR="00F37A82" w:rsidRPr="00BD5F6C" w:rsidRDefault="00F37A82" w:rsidP="00F37A82">
      <w:pPr>
        <w:spacing w:line="276" w:lineRule="auto"/>
        <w:jc w:val="both"/>
        <w:rPr>
          <w:noProof/>
          <w:lang w:val="bs-Latn-BA"/>
        </w:rPr>
      </w:pPr>
      <w:r w:rsidRPr="00F14FD0">
        <w:rPr>
          <w:noProof/>
          <w:lang w:val="bs-Latn-BA"/>
        </w:rPr>
        <w:t>Rukovodilac Jedinice interne revizije je krajem novembra koordinatoru FUK-a dostavio M</w:t>
      </w:r>
      <w:r w:rsidRPr="00D954CA">
        <w:rPr>
          <w:noProof/>
          <w:lang w:val="bs-Latn-BA"/>
        </w:rPr>
        <w:t>išljenje internih revizora o sistemu finansijskog upravljanja i kontrola za područja koja su bila revidirana u periodu 01.01. – 11.11.2019. go</w:t>
      </w:r>
      <w:r>
        <w:rPr>
          <w:noProof/>
          <w:lang w:val="bs-Latn-BA"/>
        </w:rPr>
        <w:t xml:space="preserve">dini. </w:t>
      </w:r>
    </w:p>
    <w:p w:rsidR="00F37A82" w:rsidRDefault="00F37A82" w:rsidP="00F37A82">
      <w:pPr>
        <w:spacing w:line="276" w:lineRule="auto"/>
        <w:jc w:val="both"/>
        <w:rPr>
          <w:noProof/>
          <w:lang w:val="bs-Latn-BA"/>
        </w:rPr>
      </w:pPr>
      <w:r w:rsidRPr="00F14FD0">
        <w:rPr>
          <w:noProof/>
          <w:lang w:val="bs-Latn-BA"/>
        </w:rPr>
        <w:t>U skladu sa standardima interne revizije, Etičkim kodeksom i propisima u oblasti kontinuirane profesionalne edukacije, interni revizori su obavezni, unapređivati svoje znanje, vještine i ostale sposobnosti kroz kontinuiranu profesionalne edukaciju, kako bi efektivno obavljali svoje profesionalne obaveze. U toku 2019. godine međutim, zbog intenzivnog angažmana u podršci provođenju finansijske i revizije usklađenostu Uredu za reviziju, kontinuirana profesionalna edukacija ostala je samo u domenu ličnih nastojanja i edukacije u vlastitoj režiji uposlenika Jedinice.</w:t>
      </w:r>
    </w:p>
    <w:p w:rsidR="00EC37A4" w:rsidRPr="00F14FD0" w:rsidRDefault="00EC37A4" w:rsidP="00F37A82">
      <w:pPr>
        <w:spacing w:line="276" w:lineRule="auto"/>
        <w:jc w:val="both"/>
        <w:rPr>
          <w:noProof/>
          <w:lang w:val="bs-Latn-BA"/>
        </w:rPr>
      </w:pPr>
    </w:p>
    <w:p w:rsidR="00B93558" w:rsidRPr="003D509A" w:rsidRDefault="00E87CFD" w:rsidP="00A65B21">
      <w:pPr>
        <w:pStyle w:val="Heading1"/>
      </w:pPr>
      <w:r w:rsidRPr="003D509A">
        <w:t xml:space="preserve"> </w:t>
      </w:r>
      <w:bookmarkStart w:id="163" w:name="_Toc2856425"/>
      <w:bookmarkStart w:id="164" w:name="_Toc34309148"/>
      <w:r w:rsidR="00B93558" w:rsidRPr="003D509A">
        <w:t>BORBA PROTIV KORUPCIJE</w:t>
      </w:r>
      <w:bookmarkEnd w:id="159"/>
      <w:bookmarkEnd w:id="160"/>
      <w:bookmarkEnd w:id="161"/>
      <w:bookmarkEnd w:id="163"/>
      <w:bookmarkEnd w:id="164"/>
      <w:r w:rsidR="00B93558" w:rsidRPr="003D509A">
        <w:t xml:space="preserve"> </w:t>
      </w:r>
    </w:p>
    <w:p w:rsidR="00B93558" w:rsidRPr="003D509A" w:rsidRDefault="00B93558" w:rsidP="00B36AF0">
      <w:pPr>
        <w:spacing w:line="276" w:lineRule="auto"/>
        <w:jc w:val="both"/>
        <w:rPr>
          <w:noProof/>
          <w:lang w:val="bs-Latn-BA"/>
        </w:rPr>
      </w:pPr>
      <w:r w:rsidRPr="003D509A">
        <w:rPr>
          <w:noProof/>
          <w:lang w:val="bs-Latn-BA"/>
        </w:rPr>
        <w:t xml:space="preserve">Imajući u vidu pojavu da se korupcija u javnosti učestalo povezuje sa oblašću zapošljavanja Služba je u izvještajnom periodu nastojala da uspostaviti mehanizme kako bi se smanjio broj prilika da do korupcije dođe ili omogućilo njezino lakše otkrivanje i procesuiranje. Ove aktivnosti su posebno važne s aspekta stečenog ugleda, respekta i povjerenja u javnosti. </w:t>
      </w:r>
    </w:p>
    <w:p w:rsidR="00B93558" w:rsidRPr="003D509A" w:rsidRDefault="00B93558" w:rsidP="00B36AF0">
      <w:pPr>
        <w:spacing w:line="276" w:lineRule="auto"/>
        <w:jc w:val="both"/>
        <w:rPr>
          <w:noProof/>
          <w:lang w:val="bs-Latn-BA"/>
        </w:rPr>
      </w:pPr>
      <w:r w:rsidRPr="003D509A">
        <w:rPr>
          <w:noProof/>
          <w:lang w:val="bs-Latn-BA"/>
        </w:rPr>
        <w:t xml:space="preserve">Borba protiv korupcije je dugoročan proces u kojem se korupciji ne smije ostaviti prostora da se razvije, te da svojim djelovanjem ugrožava poslovanje Službe. </w:t>
      </w:r>
      <w:r w:rsidR="007717DF" w:rsidRPr="003D509A">
        <w:rPr>
          <w:noProof/>
          <w:lang w:val="bs-Latn-BA"/>
        </w:rPr>
        <w:t>Borba protiv korupcije</w:t>
      </w:r>
      <w:r w:rsidRPr="003D509A">
        <w:rPr>
          <w:noProof/>
          <w:lang w:val="bs-Latn-BA"/>
        </w:rPr>
        <w:t xml:space="preserve"> vodi na svim nivoima Službe, te da se od svakog </w:t>
      </w:r>
      <w:r w:rsidR="00F42ABB" w:rsidRPr="003D509A">
        <w:rPr>
          <w:noProof/>
          <w:lang w:val="bs-Latn-BA"/>
        </w:rPr>
        <w:t>radnika</w:t>
      </w:r>
      <w:r w:rsidRPr="003D509A">
        <w:rPr>
          <w:noProof/>
          <w:lang w:val="bs-Latn-BA"/>
        </w:rPr>
        <w:t xml:space="preserve"> očekuje da svojim djelovanjem doprinese iskorjenjivanju korupcije na svim nivoima u svojoj radnoj okolini. </w:t>
      </w:r>
    </w:p>
    <w:p w:rsidR="00BD7665" w:rsidRPr="003D509A" w:rsidRDefault="00BD7665" w:rsidP="00B36AF0">
      <w:pPr>
        <w:spacing w:line="276" w:lineRule="auto"/>
        <w:jc w:val="both"/>
        <w:rPr>
          <w:noProof/>
          <w:lang w:val="bs-Latn-BA"/>
        </w:rPr>
      </w:pPr>
      <w:r w:rsidRPr="003D509A">
        <w:rPr>
          <w:noProof/>
          <w:lang w:val="bs-Latn-BA"/>
        </w:rPr>
        <w:t>U dijelu strategije koji se tiče reforme javnog sektora, transparentnosti i odgovornosti, predviđeno je da svako ministarstvo i sve javne institucije na svim nivoima vlasti u BiH treba da pripreme vlastite antikorupcijske akcione planove.</w:t>
      </w:r>
    </w:p>
    <w:p w:rsidR="00E87CFD" w:rsidRPr="003D509A" w:rsidRDefault="00E87CFD" w:rsidP="00E87CFD">
      <w:pPr>
        <w:spacing w:line="276" w:lineRule="auto"/>
        <w:jc w:val="both"/>
        <w:rPr>
          <w:lang w:val="bs-Latn-BA"/>
        </w:rPr>
      </w:pPr>
      <w:r w:rsidRPr="003D509A">
        <w:rPr>
          <w:lang w:val="bs-Latn-BA"/>
        </w:rPr>
        <w:t>Služba je</w:t>
      </w:r>
      <w:r w:rsidR="002B76FB" w:rsidRPr="003D509A">
        <w:rPr>
          <w:lang w:val="bs-Latn-BA"/>
        </w:rPr>
        <w:t>,</w:t>
      </w:r>
      <w:r w:rsidRPr="003D509A">
        <w:rPr>
          <w:lang w:val="bs-Latn-BA"/>
        </w:rPr>
        <w:t xml:space="preserve"> tokom prethodnih godina</w:t>
      </w:r>
      <w:r w:rsidR="002B76FB" w:rsidRPr="003D509A">
        <w:rPr>
          <w:lang w:val="bs-Latn-BA"/>
        </w:rPr>
        <w:t>,</w:t>
      </w:r>
      <w:r w:rsidRPr="003D509A">
        <w:rPr>
          <w:lang w:val="bs-Latn-BA"/>
        </w:rPr>
        <w:t xml:space="preserve"> usvojila interne akte</w:t>
      </w:r>
      <w:r w:rsidRPr="003D509A">
        <w:rPr>
          <w:rStyle w:val="FootnoteReference"/>
          <w:lang w:val="bs-Latn-BA"/>
        </w:rPr>
        <w:footnoteReference w:id="31"/>
      </w:r>
      <w:r w:rsidRPr="003D509A">
        <w:rPr>
          <w:lang w:val="bs-Latn-BA"/>
        </w:rPr>
        <w:t xml:space="preserve">, </w:t>
      </w:r>
      <w:proofErr w:type="spellStart"/>
      <w:r w:rsidRPr="003D509A">
        <w:t>kojim</w:t>
      </w:r>
      <w:proofErr w:type="spellEnd"/>
      <w:r w:rsidRPr="003D509A">
        <w:rPr>
          <w:lang w:val="bs-Latn-BA"/>
        </w:rPr>
        <w:t xml:space="preserve"> </w:t>
      </w:r>
      <w:r w:rsidRPr="003D509A">
        <w:t>u</w:t>
      </w:r>
      <w:r w:rsidRPr="003D509A">
        <w:rPr>
          <w:lang w:val="bs-Latn-BA"/>
        </w:rPr>
        <w:t xml:space="preserve">ređuje politike, pravila, uslove, ovlaštenja i odgovornosti u provođenju prevencije i borbe protiv korupcije tokom obavljanja funkcija, radnih zadataka, poslova i vršenja usluga u Službi, u skladu sa zakonskim i podzakonskim aktima BiH i Federacije BiH. </w:t>
      </w:r>
    </w:p>
    <w:p w:rsidR="003F26F4" w:rsidRPr="003F26F4" w:rsidRDefault="003F26F4" w:rsidP="003F26F4">
      <w:pPr>
        <w:spacing w:after="160" w:line="259" w:lineRule="auto"/>
        <w:jc w:val="both"/>
        <w:rPr>
          <w:rFonts w:eastAsia="Calibri"/>
          <w:szCs w:val="24"/>
          <w:lang w:val="bs-Latn-BA"/>
        </w:rPr>
      </w:pPr>
      <w:r w:rsidRPr="003F26F4">
        <w:rPr>
          <w:rFonts w:eastAsia="Calibri"/>
          <w:szCs w:val="24"/>
          <w:lang w:val="bs-Latn-BA"/>
        </w:rPr>
        <w:lastRenderedPageBreak/>
        <w:t>U 2019. godini pristupilo se izradi Plana integriteta Službe kao antikorupcionog dokumenta koji sadrži skup mjera pravne i praktične prirode kojim se sprječavaju i otklanjaju mogućnosti za različite oblike nepravilnosti u radu kao i koruptivnog ponašanja. U toku 2019. godine izvršena je samoprocjena podložnosti Službe na koruptivno djelovanje i nepravilnosti, a sve u cilju povećanja transparentnosti i  javnosti rada i jačanju povjerenja u rad Službe.</w:t>
      </w:r>
    </w:p>
    <w:p w:rsidR="003F26F4" w:rsidRPr="003F26F4" w:rsidRDefault="003F26F4" w:rsidP="003F26F4">
      <w:pPr>
        <w:spacing w:after="160" w:line="259" w:lineRule="auto"/>
        <w:jc w:val="both"/>
        <w:rPr>
          <w:rFonts w:eastAsia="Calibri"/>
          <w:szCs w:val="24"/>
          <w:lang w:val="bs-Latn-BA"/>
        </w:rPr>
      </w:pPr>
      <w:r w:rsidRPr="003F26F4">
        <w:rPr>
          <w:rFonts w:eastAsia="Calibri"/>
          <w:szCs w:val="24"/>
          <w:lang w:val="bs-Latn-BA"/>
        </w:rPr>
        <w:t>Plan integriteta JU Službe za zapošljavanje usvojen je 23.08.2019. godine Odlukom o usvajanju Plana integriteta, na koji je Agencija za prevenciju korupcije i koordinaciju borbe protiv korupcije dala pozitivno mišljenje aktom broj: 05-07-4-314-2/19 (Vr.1) od 20.08.2019. godine</w:t>
      </w:r>
    </w:p>
    <w:p w:rsidR="003F26F4" w:rsidRPr="003F26F4" w:rsidRDefault="003F26F4" w:rsidP="003F26F4">
      <w:pPr>
        <w:spacing w:after="160" w:line="259" w:lineRule="auto"/>
        <w:jc w:val="both"/>
        <w:rPr>
          <w:rFonts w:eastAsia="Calibri"/>
          <w:szCs w:val="24"/>
          <w:lang w:val="bs-Latn-BA"/>
        </w:rPr>
      </w:pPr>
      <w:r w:rsidRPr="003F26F4">
        <w:rPr>
          <w:rFonts w:eastAsia="Calibri"/>
          <w:szCs w:val="24"/>
          <w:lang w:val="bs-Latn-BA"/>
        </w:rPr>
        <w:t>Primjenom Strategije, Plana integriteta i svih raspoloživih instituta pravnog sistema u oblasti antikoruptivnog djelovanja će osigurati da se napori koji se ulažu u očuvanje integriteta Službe usmjere na prevenciju, detekciju i pokretanje zakonom propisanih postupaka protiv počinilaca nezakonitih radnji.</w:t>
      </w:r>
    </w:p>
    <w:p w:rsidR="003F26F4" w:rsidRPr="003F26F4" w:rsidRDefault="003F26F4" w:rsidP="003F26F4">
      <w:pPr>
        <w:spacing w:after="160" w:line="259" w:lineRule="auto"/>
        <w:jc w:val="both"/>
        <w:rPr>
          <w:rFonts w:eastAsia="Calibri"/>
          <w:szCs w:val="24"/>
          <w:lang w:val="bs-Latn-BA"/>
        </w:rPr>
      </w:pPr>
      <w:r w:rsidRPr="003F26F4">
        <w:rPr>
          <w:rFonts w:eastAsia="Calibri"/>
          <w:szCs w:val="24"/>
          <w:lang w:val="bs-Latn-BA"/>
        </w:rPr>
        <w:t>Metodološki pristup borbi protiv korupcije u Službi zasnovan je na:</w:t>
      </w:r>
    </w:p>
    <w:p w:rsidR="003F26F4" w:rsidRPr="003F26F4" w:rsidRDefault="003F26F4" w:rsidP="00332CFE">
      <w:pPr>
        <w:numPr>
          <w:ilvl w:val="0"/>
          <w:numId w:val="53"/>
        </w:numPr>
        <w:spacing w:after="160" w:line="259" w:lineRule="auto"/>
        <w:contextualSpacing/>
        <w:jc w:val="both"/>
        <w:rPr>
          <w:rFonts w:eastAsia="Calibri"/>
          <w:szCs w:val="24"/>
          <w:lang w:val="bs-Latn-BA"/>
        </w:rPr>
      </w:pPr>
      <w:r w:rsidRPr="003F26F4">
        <w:rPr>
          <w:rFonts w:eastAsia="Calibri"/>
          <w:szCs w:val="24"/>
          <w:lang w:val="bs-Latn-BA"/>
        </w:rPr>
        <w:t>izgradnji efikasnih kontrolnih procedura, unapređenjem internih akata Službe,</w:t>
      </w:r>
    </w:p>
    <w:p w:rsidR="003F26F4" w:rsidRPr="003F26F4" w:rsidRDefault="003F26F4" w:rsidP="00332CFE">
      <w:pPr>
        <w:numPr>
          <w:ilvl w:val="0"/>
          <w:numId w:val="53"/>
        </w:numPr>
        <w:spacing w:after="160" w:line="259" w:lineRule="auto"/>
        <w:contextualSpacing/>
        <w:jc w:val="both"/>
        <w:rPr>
          <w:rFonts w:eastAsia="Calibri"/>
          <w:szCs w:val="24"/>
          <w:lang w:val="bs-Latn-BA"/>
        </w:rPr>
      </w:pPr>
      <w:r w:rsidRPr="003F26F4">
        <w:rPr>
          <w:rFonts w:eastAsia="Calibri"/>
          <w:szCs w:val="24"/>
          <w:lang w:val="bs-Latn-BA"/>
        </w:rPr>
        <w:t>or</w:t>
      </w:r>
      <w:r w:rsidR="00AD0E12">
        <w:rPr>
          <w:rFonts w:eastAsia="Calibri"/>
          <w:szCs w:val="24"/>
          <w:lang w:val="bs-Latn-BA"/>
        </w:rPr>
        <w:t>g</w:t>
      </w:r>
      <w:r w:rsidRPr="003F26F4">
        <w:rPr>
          <w:rFonts w:eastAsia="Calibri"/>
          <w:szCs w:val="24"/>
          <w:lang w:val="bs-Latn-BA"/>
        </w:rPr>
        <w:t>anizovanjem interne revizije u Službi,</w:t>
      </w:r>
    </w:p>
    <w:p w:rsidR="003F26F4" w:rsidRPr="003F26F4" w:rsidRDefault="003F26F4" w:rsidP="00332CFE">
      <w:pPr>
        <w:numPr>
          <w:ilvl w:val="0"/>
          <w:numId w:val="53"/>
        </w:numPr>
        <w:spacing w:after="160" w:line="259" w:lineRule="auto"/>
        <w:contextualSpacing/>
        <w:jc w:val="both"/>
        <w:rPr>
          <w:rFonts w:eastAsia="Calibri"/>
          <w:szCs w:val="24"/>
          <w:lang w:val="bs-Latn-BA"/>
        </w:rPr>
      </w:pPr>
      <w:r w:rsidRPr="003F26F4">
        <w:rPr>
          <w:rFonts w:eastAsia="Calibri"/>
          <w:szCs w:val="24"/>
          <w:lang w:val="bs-Latn-BA"/>
        </w:rPr>
        <w:t>uspostavljanja sistema ranog otkrivanja pojava korupcije korištenjem metode ankete i slobodnog pristupa informacijama,</w:t>
      </w:r>
    </w:p>
    <w:p w:rsidR="003F26F4" w:rsidRPr="003F26F4" w:rsidRDefault="003F26F4" w:rsidP="00332CFE">
      <w:pPr>
        <w:numPr>
          <w:ilvl w:val="0"/>
          <w:numId w:val="53"/>
        </w:numPr>
        <w:spacing w:after="160" w:line="259" w:lineRule="auto"/>
        <w:contextualSpacing/>
        <w:jc w:val="both"/>
        <w:rPr>
          <w:rFonts w:eastAsia="Calibri"/>
          <w:szCs w:val="24"/>
          <w:lang w:val="bs-Latn-BA"/>
        </w:rPr>
      </w:pPr>
      <w:r w:rsidRPr="003F26F4">
        <w:rPr>
          <w:rFonts w:eastAsia="Calibri"/>
          <w:szCs w:val="24"/>
          <w:lang w:val="bs-Latn-BA"/>
        </w:rPr>
        <w:t>jačanjem transparentnosti svih aktivnosti iz nadležnosti Službe,</w:t>
      </w:r>
    </w:p>
    <w:p w:rsidR="003F26F4" w:rsidRPr="003F26F4" w:rsidRDefault="003F26F4" w:rsidP="00332CFE">
      <w:pPr>
        <w:numPr>
          <w:ilvl w:val="0"/>
          <w:numId w:val="53"/>
        </w:numPr>
        <w:spacing w:after="160" w:line="259" w:lineRule="auto"/>
        <w:contextualSpacing/>
        <w:jc w:val="both"/>
        <w:rPr>
          <w:rFonts w:eastAsia="Calibri"/>
          <w:szCs w:val="24"/>
          <w:lang w:val="bs-Latn-BA"/>
        </w:rPr>
      </w:pPr>
      <w:r w:rsidRPr="003F26F4">
        <w:rPr>
          <w:rFonts w:eastAsia="Calibri"/>
          <w:szCs w:val="24"/>
          <w:lang w:val="bs-Latn-BA"/>
        </w:rPr>
        <w:t>edukacijom zaposlenika Službe,</w:t>
      </w:r>
    </w:p>
    <w:p w:rsidR="003F26F4" w:rsidRPr="003F26F4" w:rsidRDefault="003F26F4" w:rsidP="00332CFE">
      <w:pPr>
        <w:numPr>
          <w:ilvl w:val="0"/>
          <w:numId w:val="53"/>
        </w:numPr>
        <w:spacing w:after="160" w:line="259" w:lineRule="auto"/>
        <w:contextualSpacing/>
        <w:jc w:val="both"/>
        <w:rPr>
          <w:rFonts w:eastAsia="Calibri"/>
          <w:szCs w:val="24"/>
          <w:lang w:val="bs-Latn-BA"/>
        </w:rPr>
      </w:pPr>
      <w:r w:rsidRPr="003F26F4">
        <w:rPr>
          <w:rFonts w:eastAsia="Calibri"/>
          <w:szCs w:val="24"/>
          <w:lang w:val="bs-Latn-BA"/>
        </w:rPr>
        <w:t>uspostavljanje efikasnih mehanizama za koordinaciju borbe protiv korupcije, te praćenje i evaluacija sprovođenja Strategije.</w:t>
      </w:r>
    </w:p>
    <w:p w:rsidR="003F26F4" w:rsidRPr="003F26F4" w:rsidRDefault="003F26F4" w:rsidP="003F26F4">
      <w:pPr>
        <w:spacing w:after="160" w:line="259" w:lineRule="auto"/>
        <w:contextualSpacing/>
        <w:jc w:val="both"/>
        <w:rPr>
          <w:rFonts w:eastAsia="Calibri"/>
          <w:szCs w:val="24"/>
          <w:lang w:val="bs-Latn-BA"/>
        </w:rPr>
      </w:pPr>
    </w:p>
    <w:p w:rsidR="003F26F4" w:rsidRPr="003F26F4" w:rsidRDefault="003F26F4" w:rsidP="003F26F4">
      <w:pPr>
        <w:spacing w:after="160" w:line="259" w:lineRule="auto"/>
        <w:contextualSpacing/>
        <w:jc w:val="both"/>
        <w:rPr>
          <w:rFonts w:eastAsia="Calibri"/>
          <w:szCs w:val="24"/>
          <w:lang w:val="bs-Latn-BA"/>
        </w:rPr>
      </w:pPr>
      <w:r w:rsidRPr="003F26F4">
        <w:rPr>
          <w:rFonts w:eastAsia="Calibri"/>
          <w:szCs w:val="24"/>
          <w:lang w:val="bs-Latn-BA"/>
        </w:rPr>
        <w:t>Tokom evaluacije stanja i procjene rizika korupcije u Službi izvršen je uvid u sva aktuel</w:t>
      </w:r>
      <w:r w:rsidR="00AD0E12">
        <w:rPr>
          <w:rFonts w:eastAsia="Calibri"/>
          <w:szCs w:val="24"/>
          <w:lang w:val="bs-Latn-BA"/>
        </w:rPr>
        <w:t>n</w:t>
      </w:r>
      <w:r w:rsidRPr="003F26F4">
        <w:rPr>
          <w:rFonts w:eastAsia="Calibri"/>
          <w:szCs w:val="24"/>
          <w:lang w:val="bs-Latn-BA"/>
        </w:rPr>
        <w:t>a interna akta Službe</w:t>
      </w:r>
      <w:r w:rsidR="00AD0E12">
        <w:rPr>
          <w:rFonts w:eastAsia="Calibri"/>
          <w:szCs w:val="24"/>
          <w:lang w:val="bs-Latn-BA"/>
        </w:rPr>
        <w:t>,</w:t>
      </w:r>
      <w:r w:rsidRPr="003F26F4">
        <w:rPr>
          <w:rFonts w:eastAsia="Calibri"/>
          <w:szCs w:val="24"/>
          <w:lang w:val="bs-Latn-BA"/>
        </w:rPr>
        <w:t xml:space="preserve"> te kroz Akcioni plan date preporuke.</w:t>
      </w:r>
    </w:p>
    <w:p w:rsidR="003F26F4" w:rsidRPr="003F26F4" w:rsidRDefault="003F26F4" w:rsidP="003F26F4">
      <w:pPr>
        <w:spacing w:after="160" w:line="259" w:lineRule="auto"/>
        <w:contextualSpacing/>
        <w:jc w:val="both"/>
        <w:rPr>
          <w:rFonts w:eastAsia="Calibri"/>
          <w:szCs w:val="24"/>
          <w:lang w:val="bs-Latn-BA"/>
        </w:rPr>
      </w:pPr>
      <w:r w:rsidRPr="003F26F4">
        <w:rPr>
          <w:rFonts w:eastAsia="Calibri"/>
          <w:szCs w:val="24"/>
          <w:lang w:val="bs-Latn-BA"/>
        </w:rPr>
        <w:t>Na osnovu Akcionog plana borbe protiv korupcije potrebno je izvršiti usklađivanje dijela internih akata Službe.</w:t>
      </w:r>
    </w:p>
    <w:p w:rsidR="003F26F4" w:rsidRPr="003F26F4" w:rsidRDefault="003F26F4" w:rsidP="003F26F4">
      <w:pPr>
        <w:spacing w:after="160" w:line="259" w:lineRule="auto"/>
        <w:contextualSpacing/>
        <w:jc w:val="both"/>
        <w:rPr>
          <w:rFonts w:eastAsia="Calibri"/>
          <w:szCs w:val="24"/>
          <w:lang w:val="bs-Latn-BA"/>
        </w:rPr>
      </w:pPr>
      <w:r w:rsidRPr="003F26F4">
        <w:rPr>
          <w:rFonts w:eastAsia="Calibri"/>
          <w:szCs w:val="24"/>
          <w:lang w:val="bs-Latn-BA"/>
        </w:rPr>
        <w:t>S obzirom da zadaci iz Akcijskog plana imaju kontinuiran karakter, u izvještajnom periodu su poduzete aktivnosti na realizaciji planiranih aktivnosti s ciljem postizanja zadovoljavajućeg nivoa njihove implementacije.</w:t>
      </w:r>
    </w:p>
    <w:p w:rsidR="003F26F4" w:rsidRPr="003F26F4" w:rsidRDefault="003F26F4" w:rsidP="003F26F4">
      <w:pPr>
        <w:spacing w:after="160" w:line="259" w:lineRule="auto"/>
        <w:contextualSpacing/>
        <w:jc w:val="both"/>
        <w:rPr>
          <w:rFonts w:eastAsia="Calibri"/>
          <w:szCs w:val="24"/>
          <w:lang w:val="bs-Latn-BA"/>
        </w:rPr>
      </w:pPr>
    </w:p>
    <w:p w:rsidR="003F26F4" w:rsidRPr="003F26F4" w:rsidRDefault="003F26F4" w:rsidP="003F26F4">
      <w:pPr>
        <w:spacing w:after="160" w:line="259" w:lineRule="auto"/>
        <w:contextualSpacing/>
        <w:jc w:val="both"/>
        <w:rPr>
          <w:rFonts w:eastAsia="Calibri"/>
          <w:szCs w:val="24"/>
          <w:lang w:val="bs-Latn-BA"/>
        </w:rPr>
      </w:pPr>
      <w:r w:rsidRPr="003F26F4">
        <w:rPr>
          <w:rFonts w:eastAsia="Calibri"/>
          <w:szCs w:val="24"/>
          <w:lang w:val="bs-Latn-BA"/>
        </w:rPr>
        <w:t>Tokom 2018. i 2019. godine Služba je u oblasti antikoruptivnog djelovanja uradila sljedeće:</w:t>
      </w:r>
    </w:p>
    <w:p w:rsidR="003F26F4" w:rsidRPr="003F26F4" w:rsidRDefault="003F26F4" w:rsidP="003F26F4">
      <w:pPr>
        <w:spacing w:after="160" w:line="259" w:lineRule="auto"/>
        <w:contextualSpacing/>
        <w:jc w:val="both"/>
        <w:rPr>
          <w:rFonts w:eastAsia="Calibri"/>
          <w:szCs w:val="24"/>
          <w:lang w:val="bs-Latn-BA"/>
        </w:rPr>
      </w:pPr>
    </w:p>
    <w:p w:rsidR="003F26F4" w:rsidRPr="003F26F4" w:rsidRDefault="003F26F4" w:rsidP="00332CFE">
      <w:pPr>
        <w:numPr>
          <w:ilvl w:val="0"/>
          <w:numId w:val="54"/>
        </w:numPr>
        <w:spacing w:after="160" w:line="259" w:lineRule="auto"/>
        <w:contextualSpacing/>
        <w:jc w:val="both"/>
        <w:rPr>
          <w:rFonts w:eastAsia="Calibri"/>
          <w:szCs w:val="24"/>
          <w:lang w:val="bs-Latn-BA"/>
        </w:rPr>
      </w:pPr>
      <w:r w:rsidRPr="003F26F4">
        <w:rPr>
          <w:rFonts w:eastAsia="Calibri"/>
          <w:szCs w:val="24"/>
          <w:lang w:val="bs-Latn-BA"/>
        </w:rPr>
        <w:t>Uspostavljena disciplinska odgovornost zaposlenika Službe za slučajeve neprihvatljivog kršenja pravila Etičkog kodeksa i koruptivnih aktivnosti.</w:t>
      </w:r>
    </w:p>
    <w:p w:rsidR="003F26F4" w:rsidRPr="003F26F4" w:rsidRDefault="003F26F4" w:rsidP="00332CFE">
      <w:pPr>
        <w:numPr>
          <w:ilvl w:val="0"/>
          <w:numId w:val="53"/>
        </w:numPr>
        <w:spacing w:after="160" w:line="259" w:lineRule="auto"/>
        <w:contextualSpacing/>
        <w:jc w:val="both"/>
        <w:rPr>
          <w:rFonts w:eastAsia="Calibri"/>
          <w:szCs w:val="24"/>
          <w:lang w:val="bs-Latn-BA"/>
        </w:rPr>
      </w:pPr>
      <w:r w:rsidRPr="003F26F4">
        <w:rPr>
          <w:rFonts w:eastAsia="Calibri"/>
          <w:b/>
          <w:szCs w:val="24"/>
          <w:lang w:val="bs-Latn-BA"/>
        </w:rPr>
        <w:t>Pokazatelj implementacije:</w:t>
      </w:r>
      <w:r w:rsidRPr="003F26F4">
        <w:rPr>
          <w:rFonts w:eastAsia="Calibri"/>
          <w:szCs w:val="24"/>
          <w:lang w:val="bs-Latn-BA"/>
        </w:rPr>
        <w:t xml:space="preserve"> usvojen i objavljen Pravilnik o disciplinskoj odgovornosti zaposlenika službe, usvojen i objavljen Etički kodeks radnika službe.</w:t>
      </w:r>
    </w:p>
    <w:p w:rsidR="003F26F4" w:rsidRPr="003F26F4" w:rsidRDefault="003F26F4" w:rsidP="003F26F4">
      <w:pPr>
        <w:spacing w:after="160" w:line="259" w:lineRule="auto"/>
        <w:ind w:left="1440"/>
        <w:contextualSpacing/>
        <w:jc w:val="both"/>
        <w:rPr>
          <w:rFonts w:eastAsia="Calibri"/>
          <w:szCs w:val="24"/>
          <w:lang w:val="bs-Latn-BA"/>
        </w:rPr>
      </w:pPr>
    </w:p>
    <w:p w:rsidR="003F26F4" w:rsidRPr="003F26F4" w:rsidRDefault="003F26F4" w:rsidP="00332CFE">
      <w:pPr>
        <w:numPr>
          <w:ilvl w:val="0"/>
          <w:numId w:val="54"/>
        </w:numPr>
        <w:spacing w:after="160" w:line="259" w:lineRule="auto"/>
        <w:contextualSpacing/>
        <w:jc w:val="both"/>
        <w:rPr>
          <w:rFonts w:eastAsia="Calibri"/>
          <w:szCs w:val="24"/>
          <w:lang w:val="bs-Latn-BA"/>
        </w:rPr>
      </w:pPr>
      <w:r w:rsidRPr="003F26F4">
        <w:rPr>
          <w:rFonts w:eastAsia="Calibri"/>
          <w:szCs w:val="24"/>
          <w:lang w:val="bs-Latn-BA"/>
        </w:rPr>
        <w:t>Uspostavljene procedure transparentno prijema novih radnika u Službi.</w:t>
      </w:r>
    </w:p>
    <w:p w:rsidR="003F26F4" w:rsidRPr="003F26F4" w:rsidRDefault="003F26F4" w:rsidP="00332CFE">
      <w:pPr>
        <w:numPr>
          <w:ilvl w:val="0"/>
          <w:numId w:val="53"/>
        </w:numPr>
        <w:spacing w:after="160" w:line="259" w:lineRule="auto"/>
        <w:contextualSpacing/>
        <w:jc w:val="both"/>
        <w:rPr>
          <w:rFonts w:eastAsia="Calibri"/>
          <w:iCs/>
          <w:szCs w:val="24"/>
          <w:lang w:val="hr-HR"/>
        </w:rPr>
      </w:pPr>
      <w:r w:rsidRPr="003F26F4">
        <w:rPr>
          <w:rFonts w:eastAsia="Calibri"/>
          <w:b/>
          <w:szCs w:val="24"/>
          <w:lang w:val="bs-Latn-BA"/>
        </w:rPr>
        <w:t xml:space="preserve">Pokazatelj implementacije: </w:t>
      </w:r>
      <w:r w:rsidRPr="003F26F4">
        <w:rPr>
          <w:rFonts w:eastAsia="Calibri"/>
          <w:szCs w:val="24"/>
          <w:lang w:val="bs-Latn-BA"/>
        </w:rPr>
        <w:t>usvojen Pravilnik o izmjenama i dopunama Pravilnika o radu JU Služba za zapošljavanje Tuzlanskog kantona.</w:t>
      </w:r>
    </w:p>
    <w:p w:rsidR="003F26F4" w:rsidRDefault="003F26F4" w:rsidP="003F26F4">
      <w:pPr>
        <w:spacing w:after="160" w:line="259" w:lineRule="auto"/>
        <w:ind w:left="1440"/>
        <w:contextualSpacing/>
        <w:jc w:val="both"/>
        <w:rPr>
          <w:rFonts w:eastAsia="Calibri"/>
          <w:szCs w:val="24"/>
          <w:lang w:val="bs-Latn-BA"/>
        </w:rPr>
      </w:pPr>
    </w:p>
    <w:p w:rsidR="00AD0E12" w:rsidRDefault="00AD0E12" w:rsidP="003F26F4">
      <w:pPr>
        <w:spacing w:after="160" w:line="259" w:lineRule="auto"/>
        <w:ind w:left="1440"/>
        <w:contextualSpacing/>
        <w:jc w:val="both"/>
        <w:rPr>
          <w:rFonts w:eastAsia="Calibri"/>
          <w:szCs w:val="24"/>
          <w:lang w:val="bs-Latn-BA"/>
        </w:rPr>
      </w:pPr>
    </w:p>
    <w:p w:rsidR="00AD0E12" w:rsidRDefault="00AD0E12" w:rsidP="003F26F4">
      <w:pPr>
        <w:spacing w:after="160" w:line="259" w:lineRule="auto"/>
        <w:ind w:left="1440"/>
        <w:contextualSpacing/>
        <w:jc w:val="both"/>
        <w:rPr>
          <w:rFonts w:eastAsia="Calibri"/>
          <w:szCs w:val="24"/>
          <w:lang w:val="bs-Latn-BA"/>
        </w:rPr>
      </w:pPr>
    </w:p>
    <w:p w:rsidR="00AD0E12" w:rsidRPr="003F26F4" w:rsidRDefault="00AD0E12" w:rsidP="003F26F4">
      <w:pPr>
        <w:spacing w:after="160" w:line="259" w:lineRule="auto"/>
        <w:ind w:left="1440"/>
        <w:contextualSpacing/>
        <w:jc w:val="both"/>
        <w:rPr>
          <w:rFonts w:eastAsia="Calibri"/>
          <w:szCs w:val="24"/>
          <w:lang w:val="bs-Latn-BA"/>
        </w:rPr>
      </w:pPr>
    </w:p>
    <w:p w:rsidR="003F26F4" w:rsidRPr="003F26F4" w:rsidRDefault="003F26F4" w:rsidP="00332CFE">
      <w:pPr>
        <w:numPr>
          <w:ilvl w:val="0"/>
          <w:numId w:val="54"/>
        </w:numPr>
        <w:spacing w:after="160" w:line="259" w:lineRule="auto"/>
        <w:contextualSpacing/>
        <w:jc w:val="both"/>
        <w:rPr>
          <w:rFonts w:eastAsia="Calibri"/>
          <w:szCs w:val="24"/>
          <w:lang w:val="bs-Latn-BA"/>
        </w:rPr>
      </w:pPr>
      <w:r w:rsidRPr="003F26F4">
        <w:rPr>
          <w:rFonts w:eastAsia="Calibri"/>
          <w:szCs w:val="24"/>
          <w:lang w:val="bs-Latn-BA"/>
        </w:rPr>
        <w:lastRenderedPageBreak/>
        <w:t>Jačanje interne kontrole i Interne revizije.</w:t>
      </w:r>
    </w:p>
    <w:p w:rsidR="003F26F4" w:rsidRPr="003F26F4" w:rsidRDefault="003F26F4" w:rsidP="00332CFE">
      <w:pPr>
        <w:numPr>
          <w:ilvl w:val="0"/>
          <w:numId w:val="53"/>
        </w:numPr>
        <w:spacing w:after="160" w:line="259" w:lineRule="auto"/>
        <w:contextualSpacing/>
        <w:jc w:val="both"/>
        <w:rPr>
          <w:rFonts w:eastAsia="Calibri"/>
          <w:b/>
          <w:szCs w:val="24"/>
          <w:lang w:val="bs-Latn-BA"/>
        </w:rPr>
      </w:pPr>
      <w:r w:rsidRPr="003F26F4">
        <w:rPr>
          <w:rFonts w:eastAsia="Calibri"/>
          <w:b/>
          <w:szCs w:val="24"/>
          <w:lang w:val="bs-Latn-BA"/>
        </w:rPr>
        <w:t xml:space="preserve">Pokazatelj implementacije: </w:t>
      </w:r>
      <w:r w:rsidRPr="003F26F4">
        <w:rPr>
          <w:rFonts w:eastAsia="Calibri"/>
          <w:szCs w:val="24"/>
          <w:lang w:val="bs-Latn-BA"/>
        </w:rPr>
        <w:t xml:space="preserve">usvajanje godišnjeg plana rada jedinice za internu reviziju te kontinuiran rad na usklađivanju internih akata u skladu sa zahtjevima efikasnih kontrolnih procedura. </w:t>
      </w:r>
    </w:p>
    <w:p w:rsidR="003F26F4" w:rsidRPr="003F26F4" w:rsidRDefault="003F26F4" w:rsidP="003F26F4">
      <w:pPr>
        <w:spacing w:after="160" w:line="259" w:lineRule="auto"/>
        <w:ind w:left="1440"/>
        <w:contextualSpacing/>
        <w:jc w:val="both"/>
        <w:rPr>
          <w:rFonts w:eastAsia="Calibri"/>
          <w:b/>
          <w:szCs w:val="24"/>
          <w:lang w:val="bs-Latn-BA"/>
        </w:rPr>
      </w:pPr>
    </w:p>
    <w:p w:rsidR="003F26F4" w:rsidRPr="003F26F4" w:rsidRDefault="003F26F4" w:rsidP="00332CFE">
      <w:pPr>
        <w:numPr>
          <w:ilvl w:val="0"/>
          <w:numId w:val="54"/>
        </w:numPr>
        <w:spacing w:after="160" w:line="259" w:lineRule="auto"/>
        <w:contextualSpacing/>
        <w:jc w:val="both"/>
        <w:rPr>
          <w:rFonts w:eastAsia="Calibri"/>
          <w:b/>
          <w:szCs w:val="24"/>
          <w:lang w:val="bs-Latn-BA"/>
        </w:rPr>
      </w:pPr>
      <w:r w:rsidRPr="003F26F4">
        <w:rPr>
          <w:rFonts w:eastAsia="Calibri"/>
          <w:szCs w:val="24"/>
          <w:lang w:val="bs-Latn-BA"/>
        </w:rPr>
        <w:t>Jačanje i razvijanje kapaciteta u primjeni mjera za sprečavanje korupcije.</w:t>
      </w:r>
    </w:p>
    <w:p w:rsidR="003F26F4" w:rsidRPr="003F26F4" w:rsidRDefault="003F26F4" w:rsidP="00332CFE">
      <w:pPr>
        <w:numPr>
          <w:ilvl w:val="0"/>
          <w:numId w:val="53"/>
        </w:numPr>
        <w:spacing w:after="160" w:line="259" w:lineRule="auto"/>
        <w:contextualSpacing/>
        <w:jc w:val="both"/>
        <w:rPr>
          <w:rFonts w:eastAsia="Calibri"/>
          <w:b/>
          <w:szCs w:val="24"/>
          <w:lang w:val="bs-Latn-BA"/>
        </w:rPr>
      </w:pPr>
      <w:r w:rsidRPr="003F26F4">
        <w:rPr>
          <w:rFonts w:eastAsia="Calibri"/>
          <w:b/>
          <w:szCs w:val="24"/>
          <w:lang w:val="bs-Latn-BA"/>
        </w:rPr>
        <w:t xml:space="preserve">Pokazatelj implementacije: </w:t>
      </w:r>
      <w:r w:rsidRPr="003F26F4">
        <w:rPr>
          <w:rFonts w:eastAsia="Calibri"/>
          <w:szCs w:val="24"/>
          <w:lang w:val="bs-Latn-BA"/>
        </w:rPr>
        <w:t>uspostavljen kontakt sa Agencijom za prevenciju korupcije i koordinaciju borbe protiv korupcije radi dobijanja uputa u vezi sa uspostavljanjem mehanizama procjene integriteta, profesionalizma i etike zaposlenih.</w:t>
      </w:r>
    </w:p>
    <w:p w:rsidR="003F26F4" w:rsidRPr="003F26F4" w:rsidRDefault="003F26F4" w:rsidP="00332CFE">
      <w:pPr>
        <w:numPr>
          <w:ilvl w:val="0"/>
          <w:numId w:val="53"/>
        </w:numPr>
        <w:spacing w:after="160" w:line="259" w:lineRule="auto"/>
        <w:contextualSpacing/>
        <w:jc w:val="both"/>
        <w:rPr>
          <w:rFonts w:eastAsia="Calibri"/>
          <w:szCs w:val="24"/>
          <w:lang w:val="bs-Latn-BA"/>
        </w:rPr>
      </w:pPr>
      <w:r w:rsidRPr="003F26F4">
        <w:rPr>
          <w:rFonts w:eastAsia="Calibri"/>
          <w:szCs w:val="24"/>
          <w:lang w:val="bs-Latn-BA"/>
        </w:rPr>
        <w:t>Donesen akt kojim je imenovana osoba za provedbu, praćenje i pregled planova djelovanja protiv korupcije i saradnju sa Timom za sprječavanje Korupcije TK.</w:t>
      </w:r>
    </w:p>
    <w:p w:rsidR="003F26F4" w:rsidRPr="003F26F4" w:rsidRDefault="003F26F4" w:rsidP="00332CFE">
      <w:pPr>
        <w:numPr>
          <w:ilvl w:val="0"/>
          <w:numId w:val="53"/>
        </w:numPr>
        <w:spacing w:after="160" w:line="259" w:lineRule="auto"/>
        <w:contextualSpacing/>
        <w:jc w:val="both"/>
        <w:rPr>
          <w:rFonts w:eastAsia="Calibri"/>
          <w:szCs w:val="24"/>
          <w:lang w:val="bs-Latn-BA"/>
        </w:rPr>
      </w:pPr>
      <w:r w:rsidRPr="003F26F4">
        <w:rPr>
          <w:rFonts w:eastAsia="Calibri"/>
          <w:szCs w:val="24"/>
          <w:lang w:val="bs-Latn-BA"/>
        </w:rPr>
        <w:t>Izrađen Plan integriteta Službe.</w:t>
      </w:r>
    </w:p>
    <w:p w:rsidR="003F26F4" w:rsidRPr="003F26F4" w:rsidRDefault="003F26F4" w:rsidP="003F26F4">
      <w:pPr>
        <w:spacing w:after="160" w:line="259" w:lineRule="auto"/>
        <w:ind w:left="720"/>
        <w:contextualSpacing/>
        <w:rPr>
          <w:rFonts w:eastAsia="Calibri"/>
          <w:szCs w:val="24"/>
          <w:lang w:val="bs-Latn-BA"/>
        </w:rPr>
      </w:pPr>
    </w:p>
    <w:p w:rsidR="003F26F4" w:rsidRPr="003F26F4" w:rsidRDefault="003F26F4" w:rsidP="00332CFE">
      <w:pPr>
        <w:numPr>
          <w:ilvl w:val="0"/>
          <w:numId w:val="54"/>
        </w:numPr>
        <w:spacing w:after="160" w:line="259" w:lineRule="auto"/>
        <w:contextualSpacing/>
        <w:jc w:val="both"/>
        <w:rPr>
          <w:rFonts w:eastAsia="Calibri"/>
          <w:szCs w:val="24"/>
          <w:lang w:val="bs-Latn-BA"/>
        </w:rPr>
      </w:pPr>
      <w:r w:rsidRPr="003F26F4">
        <w:rPr>
          <w:rFonts w:eastAsia="Calibri"/>
          <w:szCs w:val="24"/>
          <w:lang w:val="bs-Latn-BA"/>
        </w:rPr>
        <w:t>Jačanje svijesti o rizicima i negativnim posljedicama  pojavnih oblika korupcije i mehanizmima prijavljivanja koruptivnog ponašanja od strane zaposlenika Službe.</w:t>
      </w:r>
    </w:p>
    <w:p w:rsidR="003F26F4" w:rsidRPr="003F26F4" w:rsidRDefault="003F26F4" w:rsidP="00332CFE">
      <w:pPr>
        <w:numPr>
          <w:ilvl w:val="0"/>
          <w:numId w:val="53"/>
        </w:numPr>
        <w:spacing w:after="160" w:line="259" w:lineRule="auto"/>
        <w:contextualSpacing/>
        <w:jc w:val="both"/>
        <w:rPr>
          <w:rFonts w:eastAsia="Calibri"/>
          <w:szCs w:val="24"/>
          <w:lang w:val="bs-Latn-BA"/>
        </w:rPr>
      </w:pPr>
      <w:r w:rsidRPr="003F26F4">
        <w:rPr>
          <w:rFonts w:eastAsia="Calibri"/>
          <w:b/>
          <w:szCs w:val="24"/>
          <w:lang w:val="bs-Latn-BA"/>
        </w:rPr>
        <w:t xml:space="preserve">Pokazatelj implementacije: </w:t>
      </w:r>
      <w:r w:rsidRPr="003F26F4">
        <w:rPr>
          <w:rFonts w:eastAsia="Calibri"/>
          <w:szCs w:val="24"/>
          <w:lang w:val="bs-Latn-BA"/>
        </w:rPr>
        <w:t>objavljen Akcioni plan borbe protiv korupcije na web stranici Službe.</w:t>
      </w:r>
    </w:p>
    <w:p w:rsidR="003F26F4" w:rsidRPr="003F26F4" w:rsidRDefault="003F26F4" w:rsidP="003F26F4">
      <w:pPr>
        <w:spacing w:after="160" w:line="259" w:lineRule="auto"/>
        <w:ind w:left="1440"/>
        <w:contextualSpacing/>
        <w:jc w:val="both"/>
        <w:rPr>
          <w:rFonts w:eastAsia="Calibri"/>
          <w:szCs w:val="24"/>
          <w:lang w:val="bs-Latn-BA"/>
        </w:rPr>
      </w:pPr>
    </w:p>
    <w:p w:rsidR="003F26F4" w:rsidRPr="003F26F4" w:rsidRDefault="003F26F4" w:rsidP="00332CFE">
      <w:pPr>
        <w:numPr>
          <w:ilvl w:val="0"/>
          <w:numId w:val="54"/>
        </w:numPr>
        <w:spacing w:after="160" w:line="259" w:lineRule="auto"/>
        <w:contextualSpacing/>
        <w:jc w:val="both"/>
        <w:rPr>
          <w:rFonts w:eastAsia="Calibri"/>
          <w:szCs w:val="24"/>
          <w:lang w:val="bs-Latn-BA"/>
        </w:rPr>
      </w:pPr>
      <w:r w:rsidRPr="003F26F4">
        <w:rPr>
          <w:rFonts w:eastAsia="Calibri"/>
          <w:szCs w:val="24"/>
          <w:lang w:val="bs-Latn-BA"/>
        </w:rPr>
        <w:t>Osiguravanje dosljednijeg pridržavanja propisa i unapređenja poslovnih procesa.</w:t>
      </w:r>
    </w:p>
    <w:p w:rsidR="003F26F4" w:rsidRPr="003F26F4" w:rsidRDefault="003F26F4" w:rsidP="00332CFE">
      <w:pPr>
        <w:numPr>
          <w:ilvl w:val="0"/>
          <w:numId w:val="53"/>
        </w:numPr>
        <w:spacing w:after="160" w:line="259" w:lineRule="auto"/>
        <w:contextualSpacing/>
        <w:jc w:val="both"/>
        <w:rPr>
          <w:rFonts w:eastAsia="Calibri"/>
          <w:szCs w:val="24"/>
          <w:lang w:val="bs-Latn-BA"/>
        </w:rPr>
      </w:pPr>
      <w:r w:rsidRPr="003F26F4">
        <w:rPr>
          <w:rFonts w:eastAsia="Calibri"/>
          <w:b/>
          <w:szCs w:val="24"/>
          <w:lang w:val="bs-Latn-BA"/>
        </w:rPr>
        <w:t xml:space="preserve">Pokazatelj implementacije: </w:t>
      </w:r>
      <w:r w:rsidRPr="003F26F4">
        <w:rPr>
          <w:rFonts w:eastAsia="Calibri"/>
          <w:szCs w:val="24"/>
          <w:lang w:val="bs-Latn-BA"/>
        </w:rPr>
        <w:t>kontinuirano upućivanje zaposlenika na stručne edukacije, te povratno izvještavanje ostalih zaposlenika o stečenim znanjima zaposlenika koji su pohađali edukacije.</w:t>
      </w:r>
    </w:p>
    <w:p w:rsidR="00BD7665" w:rsidRPr="003D509A" w:rsidRDefault="00DC1C3C" w:rsidP="00DC1C3C">
      <w:pPr>
        <w:rPr>
          <w:lang w:val="bs-Latn-BA"/>
        </w:rPr>
      </w:pPr>
      <w:r w:rsidRPr="003D509A">
        <w:rPr>
          <w:lang w:val="bs-Latn-BA"/>
        </w:rPr>
        <w:br w:type="page"/>
      </w:r>
    </w:p>
    <w:p w:rsidR="00BD7665" w:rsidRPr="003D509A" w:rsidRDefault="00BD7665" w:rsidP="00AA3CCD">
      <w:pPr>
        <w:pStyle w:val="Heading2"/>
      </w:pPr>
      <w:bookmarkStart w:id="165" w:name="_Toc2856426"/>
      <w:bookmarkStart w:id="166" w:name="_Toc34309149"/>
      <w:r w:rsidRPr="003D509A">
        <w:lastRenderedPageBreak/>
        <w:t>ULOGA INTERNE REVIZIJE NA PREVENCIJI KORUPCIJE</w:t>
      </w:r>
      <w:bookmarkEnd w:id="165"/>
      <w:bookmarkEnd w:id="166"/>
    </w:p>
    <w:p w:rsidR="00F36316" w:rsidRPr="003D509A" w:rsidRDefault="00F36316" w:rsidP="00F36316">
      <w:pPr>
        <w:spacing w:line="276" w:lineRule="auto"/>
        <w:jc w:val="both"/>
        <w:rPr>
          <w:noProof/>
          <w:lang w:val="bs-Latn-BA"/>
        </w:rPr>
      </w:pPr>
      <w:r w:rsidRPr="003D509A">
        <w:rPr>
          <w:noProof/>
          <w:lang w:val="bs-Latn-BA"/>
        </w:rPr>
        <w:t>Korupcija kao društvena pojava definiše se na niz načina, a svima je zajedničko da je korupcija povreda javne funkcije radi lične koristi, odnosno otuđenje ili rasipanje javnih ili privatnih sredstava. Korupcija označava svaku zloupotrebu moći povjerene javnom službeniku ili osobi na političkoj poziciji na svim nivoima vlasti u državi te drugim državnim institucijama i agencijama, koja može dovesti do privatne koristi.</w:t>
      </w:r>
    </w:p>
    <w:p w:rsidR="00F36316" w:rsidRPr="003D509A" w:rsidRDefault="00F36316" w:rsidP="00F36316">
      <w:pPr>
        <w:spacing w:line="276" w:lineRule="auto"/>
        <w:jc w:val="both"/>
        <w:rPr>
          <w:noProof/>
          <w:lang w:val="bs-Latn-BA"/>
        </w:rPr>
      </w:pPr>
      <w:r w:rsidRPr="003D509A">
        <w:rPr>
          <w:noProof/>
          <w:lang w:val="bs-Latn-BA"/>
        </w:rPr>
        <w:t xml:space="preserve">Predmet iskorišćavanja u korupciji su, gotovo uvijek, neposredno ili posredno sredstva iz budžeta ili javna imovina na različitim nivoima vlasti, kao i sredstva fondova, javnih ustanova i javnih preduzeća. Meta korupcije mogu biti i buduća javna sredstva, a do kojih osobe sklone činjenju kaznenih djela korupcije uspijevaju doći zaključivanjem štetnih ugovora, izdavanjem državnih garancija za poslove koji neće biti učinkoviti ili uključivanjem u ugovore klauzula koje će dovesti do prekomjerne naknade štete drugoj strani. </w:t>
      </w:r>
    </w:p>
    <w:p w:rsidR="00F36316" w:rsidRPr="003D509A" w:rsidRDefault="00F36316" w:rsidP="00F36316">
      <w:pPr>
        <w:spacing w:line="276" w:lineRule="auto"/>
        <w:jc w:val="both"/>
        <w:rPr>
          <w:noProof/>
          <w:lang w:val="bs-Latn-BA"/>
        </w:rPr>
      </w:pPr>
      <w:r w:rsidRPr="003D509A">
        <w:rPr>
          <w:noProof/>
          <w:lang w:val="bs-Latn-BA"/>
        </w:rPr>
        <w:t xml:space="preserve">Da bi se osiguralo da korupcija ne uništi temeljne društvene vrijednosti, da bi se ona suzbijala javlja se potreba za primjenom konzistentnih, učinkovitih mjera za za sprečavanje korupcije. </w:t>
      </w:r>
    </w:p>
    <w:p w:rsidR="00F36316" w:rsidRPr="003D509A" w:rsidRDefault="00F36316" w:rsidP="00F36316">
      <w:pPr>
        <w:spacing w:line="276" w:lineRule="auto"/>
        <w:jc w:val="both"/>
        <w:rPr>
          <w:noProof/>
          <w:lang w:val="bs-Latn-BA"/>
        </w:rPr>
      </w:pPr>
      <w:r w:rsidRPr="003D509A">
        <w:rPr>
          <w:noProof/>
          <w:lang w:val="bs-Latn-BA"/>
        </w:rPr>
        <w:t>Strategijom za borbu protiv korupcije u Bosni i Hercegovini (2015</w:t>
      </w:r>
      <w:r>
        <w:rPr>
          <w:noProof/>
          <w:lang w:val="bs-Latn-BA"/>
        </w:rPr>
        <w:t>.</w:t>
      </w:r>
      <w:r w:rsidRPr="003D509A">
        <w:rPr>
          <w:noProof/>
          <w:lang w:val="bs-Latn-BA"/>
        </w:rPr>
        <w:t>-2019</w:t>
      </w:r>
      <w:r>
        <w:rPr>
          <w:noProof/>
          <w:lang w:val="bs-Latn-BA"/>
        </w:rPr>
        <w:t>.</w:t>
      </w:r>
      <w:r w:rsidRPr="003D509A">
        <w:rPr>
          <w:noProof/>
          <w:lang w:val="bs-Latn-BA"/>
        </w:rPr>
        <w:t xml:space="preserve">) utvrđeni su osnovni ciljevi i načela za borbu protiv korupcije, načini provođenja istih, rizici u provedbi, tijela i korisnici, te potrebni resursi za realizaciju ciljeva. </w:t>
      </w:r>
      <w:r>
        <w:rPr>
          <w:noProof/>
          <w:lang w:val="bs-Latn-BA"/>
        </w:rPr>
        <w:t>Trenutno je u izradi nova strategija za naredno petogodišnje razdoblje (2020.-2024.)</w:t>
      </w:r>
    </w:p>
    <w:p w:rsidR="00F36316" w:rsidRPr="003D509A" w:rsidRDefault="00F36316" w:rsidP="00F36316">
      <w:pPr>
        <w:spacing w:line="276" w:lineRule="auto"/>
        <w:jc w:val="both"/>
        <w:rPr>
          <w:noProof/>
          <w:lang w:val="bs-Latn-BA"/>
        </w:rPr>
      </w:pPr>
      <w:r w:rsidRPr="00B15DB3">
        <w:rPr>
          <w:b/>
          <w:i/>
          <w:noProof/>
          <w:lang w:val="bs-Latn-BA"/>
        </w:rPr>
        <w:t>Uloga interne revizije nema represivnu funkciju</w:t>
      </w:r>
      <w:r w:rsidRPr="003D509A">
        <w:rPr>
          <w:noProof/>
          <w:lang w:val="bs-Latn-BA"/>
        </w:rPr>
        <w:t xml:space="preserve"> u suzbijanju rizika za pojavu korupcije i prevare </w:t>
      </w:r>
      <w:r w:rsidRPr="00B15DB3">
        <w:rPr>
          <w:b/>
          <w:i/>
          <w:noProof/>
          <w:lang w:val="bs-Latn-BA"/>
        </w:rPr>
        <w:t>nego je prvenstveno preventivnog karaktera</w:t>
      </w:r>
      <w:r w:rsidRPr="003D509A">
        <w:rPr>
          <w:noProof/>
          <w:lang w:val="bs-Latn-BA"/>
        </w:rPr>
        <w:t xml:space="preserve">, a sastoji se u objavljivanju izvještaja o obavljenim internim revizijama, davanju savjeta-preporuka te saradnju sa drugim institucijama. </w:t>
      </w:r>
    </w:p>
    <w:p w:rsidR="00F36316" w:rsidRPr="003D509A" w:rsidRDefault="00F36316" w:rsidP="00F36316">
      <w:pPr>
        <w:spacing w:line="276" w:lineRule="auto"/>
        <w:jc w:val="both"/>
        <w:rPr>
          <w:noProof/>
          <w:lang w:val="bs-Latn-BA"/>
        </w:rPr>
      </w:pPr>
      <w:r>
        <w:rPr>
          <w:noProof/>
          <w:lang w:val="bs-Latn-BA"/>
        </w:rPr>
        <w:t xml:space="preserve">Interni revizori kroz revizijske postupke mogu doći tek do indicija o značajnijem kršenju zakona, te o tome izvjestiti i objaviti. Revizijski standardi ističu kako je primarna odgovornost za otkrivanje i sprečavanje prevare na rukovodiocu organizacije kroz kreiranje, primjenu i održavanje odgovarajučeg sistema internih kontrola. </w:t>
      </w:r>
      <w:r w:rsidRPr="003D509A">
        <w:rPr>
          <w:noProof/>
          <w:lang w:val="bs-Latn-BA"/>
        </w:rPr>
        <w:t xml:space="preserve">Dakle, uloga interne revizije nije primarno borba protiv prevare i korupcije, već da provjeri da li su uspostavljeni i da li funkcionišu dobro sistemi i procedure interne kontrole koji će spriječiti prevaru i korupciju ili im umanjiti prostor za djelovanje. </w:t>
      </w:r>
    </w:p>
    <w:p w:rsidR="00F36316" w:rsidRDefault="00F36316" w:rsidP="00F36316">
      <w:pPr>
        <w:spacing w:line="276" w:lineRule="auto"/>
        <w:jc w:val="both"/>
        <w:rPr>
          <w:noProof/>
          <w:lang w:val="bs-Latn-BA"/>
        </w:rPr>
      </w:pPr>
      <w:r w:rsidRPr="00350EDA">
        <w:rPr>
          <w:noProof/>
          <w:lang w:val="bs-Latn-BA"/>
        </w:rPr>
        <w:t>U skladu sa prethodno definisanom ulogom interne revizije u ovom važnom zadatku</w:t>
      </w:r>
      <w:r>
        <w:rPr>
          <w:noProof/>
          <w:lang w:val="bs-Latn-BA"/>
        </w:rPr>
        <w:t xml:space="preserve"> </w:t>
      </w:r>
      <w:r w:rsidRPr="003D509A">
        <w:rPr>
          <w:noProof/>
          <w:lang w:val="bs-Latn-BA"/>
        </w:rPr>
        <w:t>Služba će, u narednom periodu, kontinuirano raditi na jačanju kapaciteta interne revizije kao jednog od mehanizama u borbi protiv korupcije.</w:t>
      </w:r>
    </w:p>
    <w:p w:rsidR="007F0AE5" w:rsidRPr="003D509A" w:rsidRDefault="000B0B95" w:rsidP="00C30011">
      <w:pPr>
        <w:autoSpaceDE w:val="0"/>
        <w:autoSpaceDN w:val="0"/>
        <w:adjustRightInd w:val="0"/>
        <w:contextualSpacing/>
        <w:jc w:val="both"/>
        <w:rPr>
          <w:szCs w:val="24"/>
          <w:lang w:val="bs-Latn-BA"/>
        </w:rPr>
      </w:pPr>
      <w:r w:rsidRPr="003D509A">
        <w:rPr>
          <w:szCs w:val="24"/>
          <w:lang w:val="bs-Latn-BA"/>
        </w:rPr>
        <w:br w:type="page"/>
      </w:r>
    </w:p>
    <w:p w:rsidR="007F0AE5" w:rsidRPr="003D509A" w:rsidRDefault="007F0AE5" w:rsidP="00A65B21">
      <w:pPr>
        <w:pStyle w:val="Heading1"/>
      </w:pPr>
      <w:bookmarkStart w:id="167" w:name="_Toc445118834"/>
      <w:bookmarkStart w:id="168" w:name="_Toc477774374"/>
      <w:bookmarkStart w:id="169" w:name="_Toc2856427"/>
      <w:bookmarkStart w:id="170" w:name="_Toc34309150"/>
      <w:r w:rsidRPr="003D509A">
        <w:lastRenderedPageBreak/>
        <w:t>INFORMACIONI SISTEM</w:t>
      </w:r>
      <w:bookmarkEnd w:id="167"/>
      <w:bookmarkEnd w:id="168"/>
      <w:bookmarkEnd w:id="169"/>
      <w:bookmarkEnd w:id="170"/>
    </w:p>
    <w:p w:rsidR="007F0AE5" w:rsidRPr="003D509A" w:rsidRDefault="007F0AE5" w:rsidP="007F0AE5">
      <w:pPr>
        <w:spacing w:line="276" w:lineRule="auto"/>
        <w:jc w:val="both"/>
        <w:rPr>
          <w:szCs w:val="24"/>
          <w:lang w:val="hr-HR"/>
        </w:rPr>
      </w:pPr>
      <w:r w:rsidRPr="003D509A">
        <w:rPr>
          <w:szCs w:val="24"/>
          <w:lang w:val="hr-HR"/>
        </w:rPr>
        <w:t>U toku izvještajnog perioda Odjeljenje za informatičke poslove obavljalo je svoje redovne aktivnosti koje su se sastojale iz sljedećih segmenata:</w:t>
      </w:r>
    </w:p>
    <w:p w:rsidR="007F0AE5" w:rsidRPr="003D509A" w:rsidRDefault="007F0AE5" w:rsidP="007F0AE5">
      <w:pPr>
        <w:spacing w:after="60" w:line="276" w:lineRule="auto"/>
        <w:jc w:val="both"/>
        <w:rPr>
          <w:i/>
          <w:szCs w:val="24"/>
        </w:rPr>
      </w:pPr>
      <w:r w:rsidRPr="003D509A">
        <w:rPr>
          <w:szCs w:val="24"/>
        </w:rPr>
        <w:t xml:space="preserve">U </w:t>
      </w:r>
      <w:proofErr w:type="spellStart"/>
      <w:r w:rsidRPr="003D509A">
        <w:rPr>
          <w:szCs w:val="24"/>
        </w:rPr>
        <w:t>okviru</w:t>
      </w:r>
      <w:proofErr w:type="spellEnd"/>
      <w:r w:rsidRPr="003D509A">
        <w:rPr>
          <w:szCs w:val="24"/>
        </w:rPr>
        <w:t xml:space="preserve"> </w:t>
      </w:r>
      <w:proofErr w:type="spellStart"/>
      <w:r w:rsidRPr="003D509A">
        <w:rPr>
          <w:szCs w:val="24"/>
        </w:rPr>
        <w:t>segmenta</w:t>
      </w:r>
      <w:proofErr w:type="spellEnd"/>
      <w:r w:rsidRPr="003D509A">
        <w:rPr>
          <w:szCs w:val="24"/>
        </w:rPr>
        <w:t xml:space="preserve"> </w:t>
      </w:r>
      <w:proofErr w:type="spellStart"/>
      <w:r w:rsidRPr="003D509A">
        <w:rPr>
          <w:b/>
          <w:szCs w:val="24"/>
        </w:rPr>
        <w:t>statističko</w:t>
      </w:r>
      <w:proofErr w:type="spellEnd"/>
      <w:r w:rsidRPr="003D509A">
        <w:rPr>
          <w:b/>
          <w:szCs w:val="24"/>
        </w:rPr>
        <w:t xml:space="preserve"> </w:t>
      </w:r>
      <w:proofErr w:type="spellStart"/>
      <w:r w:rsidRPr="003D509A">
        <w:rPr>
          <w:b/>
          <w:szCs w:val="24"/>
        </w:rPr>
        <w:t>izvještavanje</w:t>
      </w:r>
      <w:proofErr w:type="spellEnd"/>
      <w:r w:rsidRPr="003D509A">
        <w:rPr>
          <w:szCs w:val="24"/>
        </w:rPr>
        <w:t>:</w:t>
      </w:r>
    </w:p>
    <w:p w:rsidR="007F0AE5" w:rsidRPr="003D509A" w:rsidRDefault="007F0AE5" w:rsidP="007F0AE5">
      <w:pPr>
        <w:spacing w:after="60" w:line="276" w:lineRule="auto"/>
        <w:ind w:left="709" w:hanging="283"/>
        <w:jc w:val="both"/>
        <w:rPr>
          <w:i/>
          <w:szCs w:val="24"/>
        </w:rPr>
      </w:pPr>
      <w:r w:rsidRPr="003D509A">
        <w:rPr>
          <w:szCs w:val="24"/>
        </w:rPr>
        <w:t>-</w:t>
      </w:r>
      <w:r w:rsidRPr="003D509A">
        <w:rPr>
          <w:szCs w:val="24"/>
        </w:rPr>
        <w:tab/>
        <w:t>MPA (</w:t>
      </w:r>
      <w:proofErr w:type="spellStart"/>
      <w:r w:rsidRPr="003D509A">
        <w:rPr>
          <w:szCs w:val="24"/>
        </w:rPr>
        <w:t>pregled</w:t>
      </w:r>
      <w:proofErr w:type="spellEnd"/>
      <w:r w:rsidRPr="003D509A">
        <w:rPr>
          <w:szCs w:val="24"/>
        </w:rPr>
        <w:t xml:space="preserve"> </w:t>
      </w:r>
      <w:proofErr w:type="spellStart"/>
      <w:r w:rsidRPr="003D509A">
        <w:rPr>
          <w:szCs w:val="24"/>
        </w:rPr>
        <w:t>mjesečnih</w:t>
      </w:r>
      <w:proofErr w:type="spellEnd"/>
      <w:r w:rsidRPr="003D509A">
        <w:rPr>
          <w:szCs w:val="24"/>
        </w:rPr>
        <w:t xml:space="preserve"> </w:t>
      </w:r>
      <w:proofErr w:type="spellStart"/>
      <w:r w:rsidRPr="003D509A">
        <w:rPr>
          <w:szCs w:val="24"/>
        </w:rPr>
        <w:t>aktivnosti</w:t>
      </w:r>
      <w:proofErr w:type="spellEnd"/>
      <w:r w:rsidRPr="003D509A">
        <w:rPr>
          <w:szCs w:val="24"/>
        </w:rPr>
        <w:t>),</w:t>
      </w:r>
    </w:p>
    <w:p w:rsidR="007F0AE5" w:rsidRPr="003D509A" w:rsidRDefault="007F0AE5" w:rsidP="007F0AE5">
      <w:pPr>
        <w:spacing w:after="60" w:line="276" w:lineRule="auto"/>
        <w:ind w:left="709" w:hanging="283"/>
        <w:jc w:val="both"/>
        <w:rPr>
          <w:i/>
          <w:szCs w:val="24"/>
        </w:rPr>
      </w:pPr>
      <w:r w:rsidRPr="003D509A">
        <w:rPr>
          <w:szCs w:val="24"/>
        </w:rPr>
        <w:t>-</w:t>
      </w:r>
      <w:r w:rsidRPr="003D509A">
        <w:rPr>
          <w:szCs w:val="24"/>
        </w:rPr>
        <w:tab/>
        <w:t>KVTPK (</w:t>
      </w:r>
      <w:proofErr w:type="spellStart"/>
      <w:r w:rsidRPr="003D509A">
        <w:rPr>
          <w:szCs w:val="24"/>
        </w:rPr>
        <w:t>broj</w:t>
      </w:r>
      <w:proofErr w:type="spellEnd"/>
      <w:r w:rsidRPr="003D509A">
        <w:rPr>
          <w:szCs w:val="24"/>
        </w:rPr>
        <w:t xml:space="preserve"> </w:t>
      </w:r>
      <w:proofErr w:type="spellStart"/>
      <w:r w:rsidRPr="003D509A">
        <w:rPr>
          <w:szCs w:val="24"/>
        </w:rPr>
        <w:t>osoba</w:t>
      </w:r>
      <w:proofErr w:type="spellEnd"/>
      <w:r w:rsidRPr="003D509A">
        <w:rPr>
          <w:szCs w:val="24"/>
        </w:rPr>
        <w:t xml:space="preserve"> </w:t>
      </w:r>
      <w:proofErr w:type="spellStart"/>
      <w:r w:rsidRPr="003D509A">
        <w:rPr>
          <w:szCs w:val="24"/>
        </w:rPr>
        <w:t>koje</w:t>
      </w:r>
      <w:proofErr w:type="spellEnd"/>
      <w:r w:rsidRPr="003D509A">
        <w:rPr>
          <w:szCs w:val="24"/>
        </w:rPr>
        <w:t xml:space="preserve"> </w:t>
      </w:r>
      <w:proofErr w:type="spellStart"/>
      <w:r w:rsidRPr="003D509A">
        <w:rPr>
          <w:szCs w:val="24"/>
        </w:rPr>
        <w:t>traže</w:t>
      </w:r>
      <w:proofErr w:type="spellEnd"/>
      <w:r w:rsidRPr="003D509A">
        <w:rPr>
          <w:szCs w:val="24"/>
        </w:rPr>
        <w:t xml:space="preserve"> </w:t>
      </w:r>
      <w:proofErr w:type="spellStart"/>
      <w:r w:rsidRPr="003D509A">
        <w:rPr>
          <w:szCs w:val="24"/>
        </w:rPr>
        <w:t>zaposlenje</w:t>
      </w:r>
      <w:proofErr w:type="spellEnd"/>
      <w:r w:rsidRPr="003D509A">
        <w:rPr>
          <w:szCs w:val="24"/>
        </w:rPr>
        <w:t xml:space="preserve"> po </w:t>
      </w:r>
      <w:proofErr w:type="spellStart"/>
      <w:r w:rsidRPr="003D509A">
        <w:rPr>
          <w:szCs w:val="24"/>
        </w:rPr>
        <w:t>općinama</w:t>
      </w:r>
      <w:proofErr w:type="spellEnd"/>
      <w:r w:rsidRPr="003D509A">
        <w:rPr>
          <w:szCs w:val="24"/>
        </w:rPr>
        <w:t xml:space="preserve"> u TK, </w:t>
      </w:r>
      <w:proofErr w:type="spellStart"/>
      <w:r w:rsidRPr="003D509A">
        <w:rPr>
          <w:szCs w:val="24"/>
        </w:rPr>
        <w:t>mjesečno</w:t>
      </w:r>
      <w:proofErr w:type="spellEnd"/>
      <w:r w:rsidRPr="003D509A">
        <w:rPr>
          <w:szCs w:val="24"/>
        </w:rPr>
        <w:t>),</w:t>
      </w:r>
    </w:p>
    <w:p w:rsidR="007F0AE5" w:rsidRPr="003D509A" w:rsidRDefault="007F0AE5" w:rsidP="007F0AE5">
      <w:pPr>
        <w:spacing w:after="60" w:line="276" w:lineRule="auto"/>
        <w:ind w:left="709" w:hanging="283"/>
        <w:jc w:val="both"/>
        <w:rPr>
          <w:i/>
          <w:szCs w:val="24"/>
        </w:rPr>
      </w:pPr>
      <w:r w:rsidRPr="003D509A">
        <w:rPr>
          <w:szCs w:val="24"/>
        </w:rPr>
        <w:t>-</w:t>
      </w:r>
      <w:r w:rsidRPr="003D509A">
        <w:rPr>
          <w:szCs w:val="24"/>
        </w:rPr>
        <w:tab/>
        <w:t>KVTPK1 (</w:t>
      </w:r>
      <w:proofErr w:type="spellStart"/>
      <w:r w:rsidRPr="003D509A">
        <w:rPr>
          <w:szCs w:val="24"/>
        </w:rPr>
        <w:t>kvalifikaciona</w:t>
      </w:r>
      <w:proofErr w:type="spellEnd"/>
      <w:r w:rsidRPr="003D509A">
        <w:rPr>
          <w:szCs w:val="24"/>
        </w:rPr>
        <w:t xml:space="preserve"> </w:t>
      </w:r>
      <w:proofErr w:type="spellStart"/>
      <w:r w:rsidRPr="003D509A">
        <w:rPr>
          <w:szCs w:val="24"/>
        </w:rPr>
        <w:t>struktura</w:t>
      </w:r>
      <w:proofErr w:type="spellEnd"/>
      <w:r w:rsidRPr="003D509A">
        <w:rPr>
          <w:szCs w:val="24"/>
        </w:rPr>
        <w:t xml:space="preserve"> </w:t>
      </w:r>
      <w:proofErr w:type="spellStart"/>
      <w:r w:rsidRPr="003D509A">
        <w:rPr>
          <w:szCs w:val="24"/>
        </w:rPr>
        <w:t>osoba</w:t>
      </w:r>
      <w:proofErr w:type="spellEnd"/>
      <w:r w:rsidRPr="003D509A">
        <w:rPr>
          <w:szCs w:val="24"/>
        </w:rPr>
        <w:t xml:space="preserve"> </w:t>
      </w:r>
      <w:proofErr w:type="spellStart"/>
      <w:r w:rsidRPr="003D509A">
        <w:rPr>
          <w:szCs w:val="24"/>
        </w:rPr>
        <w:t>koje</w:t>
      </w:r>
      <w:proofErr w:type="spellEnd"/>
      <w:r w:rsidRPr="003D509A">
        <w:rPr>
          <w:szCs w:val="24"/>
        </w:rPr>
        <w:t xml:space="preserve"> </w:t>
      </w:r>
      <w:proofErr w:type="spellStart"/>
      <w:r w:rsidRPr="003D509A">
        <w:rPr>
          <w:szCs w:val="24"/>
        </w:rPr>
        <w:t>traže</w:t>
      </w:r>
      <w:proofErr w:type="spellEnd"/>
      <w:r w:rsidRPr="003D509A">
        <w:rPr>
          <w:szCs w:val="24"/>
        </w:rPr>
        <w:t xml:space="preserve"> </w:t>
      </w:r>
      <w:proofErr w:type="spellStart"/>
      <w:r w:rsidRPr="003D509A">
        <w:rPr>
          <w:szCs w:val="24"/>
        </w:rPr>
        <w:t>zaposlenje</w:t>
      </w:r>
      <w:proofErr w:type="spellEnd"/>
      <w:r w:rsidRPr="003D509A">
        <w:rPr>
          <w:szCs w:val="24"/>
        </w:rPr>
        <w:t xml:space="preserve"> po </w:t>
      </w:r>
      <w:proofErr w:type="spellStart"/>
      <w:r w:rsidRPr="003D509A">
        <w:rPr>
          <w:szCs w:val="24"/>
        </w:rPr>
        <w:t>općinama</w:t>
      </w:r>
      <w:proofErr w:type="spellEnd"/>
      <w:r w:rsidRPr="003D509A">
        <w:rPr>
          <w:szCs w:val="24"/>
        </w:rPr>
        <w:t xml:space="preserve"> u TK, </w:t>
      </w:r>
      <w:proofErr w:type="spellStart"/>
      <w:r w:rsidRPr="003D509A">
        <w:rPr>
          <w:szCs w:val="24"/>
        </w:rPr>
        <w:t>mjesečno</w:t>
      </w:r>
      <w:proofErr w:type="spellEnd"/>
      <w:r w:rsidRPr="003D509A">
        <w:rPr>
          <w:szCs w:val="24"/>
        </w:rPr>
        <w:t>),</w:t>
      </w:r>
    </w:p>
    <w:p w:rsidR="007F0AE5" w:rsidRPr="003D509A" w:rsidRDefault="007F0AE5" w:rsidP="007F0AE5">
      <w:pPr>
        <w:spacing w:after="60" w:line="276" w:lineRule="auto"/>
        <w:ind w:left="709" w:hanging="283"/>
        <w:jc w:val="both"/>
        <w:rPr>
          <w:i/>
          <w:szCs w:val="24"/>
        </w:rPr>
      </w:pPr>
      <w:r w:rsidRPr="003D509A">
        <w:rPr>
          <w:szCs w:val="24"/>
        </w:rPr>
        <w:t>-</w:t>
      </w:r>
      <w:r w:rsidRPr="003D509A">
        <w:rPr>
          <w:szCs w:val="24"/>
        </w:rPr>
        <w:tab/>
        <w:t xml:space="preserve">TK </w:t>
      </w:r>
      <w:proofErr w:type="spellStart"/>
      <w:r w:rsidRPr="003D509A">
        <w:rPr>
          <w:szCs w:val="24"/>
        </w:rPr>
        <w:t>najbrojnija</w:t>
      </w:r>
      <w:proofErr w:type="spellEnd"/>
      <w:r w:rsidRPr="003D509A">
        <w:rPr>
          <w:szCs w:val="24"/>
        </w:rPr>
        <w:t xml:space="preserve"> </w:t>
      </w:r>
      <w:proofErr w:type="spellStart"/>
      <w:r w:rsidRPr="003D509A">
        <w:rPr>
          <w:szCs w:val="24"/>
        </w:rPr>
        <w:t>zanimanja</w:t>
      </w:r>
      <w:proofErr w:type="spellEnd"/>
      <w:r w:rsidRPr="003D509A">
        <w:rPr>
          <w:szCs w:val="24"/>
        </w:rPr>
        <w:t xml:space="preserve"> (</w:t>
      </w:r>
      <w:proofErr w:type="spellStart"/>
      <w:r w:rsidRPr="003D509A">
        <w:rPr>
          <w:szCs w:val="24"/>
        </w:rPr>
        <w:t>pregled</w:t>
      </w:r>
      <w:proofErr w:type="spellEnd"/>
      <w:r w:rsidRPr="003D509A">
        <w:rPr>
          <w:szCs w:val="24"/>
        </w:rPr>
        <w:t xml:space="preserve"> </w:t>
      </w:r>
      <w:proofErr w:type="spellStart"/>
      <w:r w:rsidRPr="003D509A">
        <w:rPr>
          <w:szCs w:val="24"/>
        </w:rPr>
        <w:t>nezaposlenih</w:t>
      </w:r>
      <w:proofErr w:type="spellEnd"/>
      <w:r w:rsidRPr="003D509A">
        <w:rPr>
          <w:szCs w:val="24"/>
        </w:rPr>
        <w:t xml:space="preserve"> </w:t>
      </w:r>
      <w:proofErr w:type="spellStart"/>
      <w:r w:rsidRPr="003D509A">
        <w:rPr>
          <w:szCs w:val="24"/>
        </w:rPr>
        <w:t>osoba</w:t>
      </w:r>
      <w:proofErr w:type="spellEnd"/>
      <w:r w:rsidRPr="003D509A">
        <w:rPr>
          <w:szCs w:val="24"/>
        </w:rPr>
        <w:t xml:space="preserve"> po </w:t>
      </w:r>
      <w:proofErr w:type="spellStart"/>
      <w:r w:rsidRPr="003D509A">
        <w:rPr>
          <w:szCs w:val="24"/>
        </w:rPr>
        <w:t>najbrojnijim</w:t>
      </w:r>
      <w:proofErr w:type="spellEnd"/>
      <w:r w:rsidRPr="003D509A">
        <w:rPr>
          <w:szCs w:val="24"/>
        </w:rPr>
        <w:t xml:space="preserve"> </w:t>
      </w:r>
      <w:proofErr w:type="spellStart"/>
      <w:r w:rsidRPr="003D509A">
        <w:rPr>
          <w:szCs w:val="24"/>
        </w:rPr>
        <w:t>zanimanjima</w:t>
      </w:r>
      <w:proofErr w:type="spellEnd"/>
      <w:r w:rsidRPr="003D509A">
        <w:rPr>
          <w:szCs w:val="24"/>
        </w:rPr>
        <w:t xml:space="preserve">, </w:t>
      </w:r>
      <w:proofErr w:type="spellStart"/>
      <w:r w:rsidRPr="003D509A">
        <w:rPr>
          <w:szCs w:val="24"/>
        </w:rPr>
        <w:t>mjesečno</w:t>
      </w:r>
      <w:proofErr w:type="spellEnd"/>
      <w:r w:rsidRPr="003D509A">
        <w:rPr>
          <w:szCs w:val="24"/>
        </w:rPr>
        <w:t>),</w:t>
      </w:r>
    </w:p>
    <w:p w:rsidR="007F0AE5" w:rsidRPr="003D509A" w:rsidRDefault="007F0AE5" w:rsidP="007F0AE5">
      <w:pPr>
        <w:spacing w:after="60" w:line="276" w:lineRule="auto"/>
        <w:ind w:left="709" w:hanging="283"/>
        <w:jc w:val="both"/>
        <w:rPr>
          <w:i/>
          <w:szCs w:val="24"/>
        </w:rPr>
      </w:pPr>
      <w:r w:rsidRPr="003D509A">
        <w:rPr>
          <w:szCs w:val="24"/>
        </w:rPr>
        <w:t>-</w:t>
      </w:r>
      <w:r w:rsidRPr="003D509A">
        <w:rPr>
          <w:szCs w:val="24"/>
        </w:rPr>
        <w:tab/>
      </w:r>
      <w:proofErr w:type="spellStart"/>
      <w:r w:rsidRPr="003D509A">
        <w:rPr>
          <w:szCs w:val="24"/>
        </w:rPr>
        <w:t>Zaposleni</w:t>
      </w:r>
      <w:proofErr w:type="spellEnd"/>
      <w:r w:rsidRPr="003D509A">
        <w:rPr>
          <w:szCs w:val="24"/>
        </w:rPr>
        <w:t xml:space="preserve"> po </w:t>
      </w:r>
      <w:proofErr w:type="spellStart"/>
      <w:r w:rsidRPr="003D509A">
        <w:rPr>
          <w:szCs w:val="24"/>
        </w:rPr>
        <w:t>kategorijama</w:t>
      </w:r>
      <w:proofErr w:type="spellEnd"/>
      <w:r w:rsidRPr="003D509A">
        <w:rPr>
          <w:szCs w:val="24"/>
        </w:rPr>
        <w:t xml:space="preserve"> (</w:t>
      </w:r>
      <w:proofErr w:type="spellStart"/>
      <w:r w:rsidRPr="003D509A">
        <w:rPr>
          <w:szCs w:val="24"/>
        </w:rPr>
        <w:t>broj</w:t>
      </w:r>
      <w:proofErr w:type="spellEnd"/>
      <w:r w:rsidRPr="003D509A">
        <w:rPr>
          <w:szCs w:val="24"/>
        </w:rPr>
        <w:t xml:space="preserve"> </w:t>
      </w:r>
      <w:proofErr w:type="spellStart"/>
      <w:r w:rsidRPr="003D509A">
        <w:rPr>
          <w:szCs w:val="24"/>
        </w:rPr>
        <w:t>zaposlenih</w:t>
      </w:r>
      <w:proofErr w:type="spellEnd"/>
      <w:r w:rsidRPr="003D509A">
        <w:rPr>
          <w:szCs w:val="24"/>
        </w:rPr>
        <w:t xml:space="preserve"> </w:t>
      </w:r>
      <w:proofErr w:type="spellStart"/>
      <w:r w:rsidRPr="003D509A">
        <w:rPr>
          <w:szCs w:val="24"/>
        </w:rPr>
        <w:t>demobiliziranih</w:t>
      </w:r>
      <w:proofErr w:type="spellEnd"/>
      <w:r w:rsidRPr="003D509A">
        <w:rPr>
          <w:szCs w:val="24"/>
        </w:rPr>
        <w:t xml:space="preserve"> </w:t>
      </w:r>
      <w:proofErr w:type="spellStart"/>
      <w:r w:rsidRPr="003D509A">
        <w:rPr>
          <w:szCs w:val="24"/>
        </w:rPr>
        <w:t>branilaca</w:t>
      </w:r>
      <w:proofErr w:type="spellEnd"/>
      <w:r w:rsidRPr="003D509A">
        <w:rPr>
          <w:szCs w:val="24"/>
        </w:rPr>
        <w:t xml:space="preserve">, RVI </w:t>
      </w:r>
      <w:proofErr w:type="spellStart"/>
      <w:r w:rsidRPr="003D509A">
        <w:rPr>
          <w:szCs w:val="24"/>
        </w:rPr>
        <w:t>i</w:t>
      </w:r>
      <w:proofErr w:type="spellEnd"/>
      <w:r w:rsidRPr="003D509A">
        <w:rPr>
          <w:szCs w:val="24"/>
        </w:rPr>
        <w:t xml:space="preserve"> </w:t>
      </w:r>
      <w:proofErr w:type="spellStart"/>
      <w:r w:rsidRPr="003D509A">
        <w:rPr>
          <w:szCs w:val="24"/>
        </w:rPr>
        <w:t>članova</w:t>
      </w:r>
      <w:proofErr w:type="spellEnd"/>
      <w:r w:rsidRPr="003D509A">
        <w:rPr>
          <w:szCs w:val="24"/>
        </w:rPr>
        <w:t xml:space="preserve"> </w:t>
      </w:r>
      <w:proofErr w:type="spellStart"/>
      <w:r w:rsidRPr="003D509A">
        <w:rPr>
          <w:szCs w:val="24"/>
        </w:rPr>
        <w:t>porodica</w:t>
      </w:r>
      <w:proofErr w:type="spellEnd"/>
      <w:r w:rsidRPr="003D509A">
        <w:rPr>
          <w:szCs w:val="24"/>
        </w:rPr>
        <w:t xml:space="preserve"> </w:t>
      </w:r>
      <w:proofErr w:type="spellStart"/>
      <w:r w:rsidRPr="003D509A">
        <w:rPr>
          <w:szCs w:val="24"/>
        </w:rPr>
        <w:t>poginulih</w:t>
      </w:r>
      <w:proofErr w:type="spellEnd"/>
      <w:r w:rsidRPr="003D509A">
        <w:rPr>
          <w:szCs w:val="24"/>
        </w:rPr>
        <w:t xml:space="preserve"> </w:t>
      </w:r>
      <w:proofErr w:type="spellStart"/>
      <w:r w:rsidRPr="003D509A">
        <w:rPr>
          <w:szCs w:val="24"/>
        </w:rPr>
        <w:t>boraca</w:t>
      </w:r>
      <w:proofErr w:type="spellEnd"/>
      <w:r w:rsidRPr="003D509A">
        <w:rPr>
          <w:szCs w:val="24"/>
        </w:rPr>
        <w:t xml:space="preserve">, </w:t>
      </w:r>
      <w:proofErr w:type="spellStart"/>
      <w:r w:rsidRPr="003D509A">
        <w:rPr>
          <w:szCs w:val="24"/>
        </w:rPr>
        <w:t>mjesečno</w:t>
      </w:r>
      <w:proofErr w:type="spellEnd"/>
      <w:r w:rsidRPr="003D509A">
        <w:rPr>
          <w:szCs w:val="24"/>
        </w:rPr>
        <w:t>),</w:t>
      </w:r>
    </w:p>
    <w:p w:rsidR="007F0AE5" w:rsidRPr="003D509A" w:rsidRDefault="007F0AE5" w:rsidP="007F0AE5">
      <w:pPr>
        <w:spacing w:after="60" w:line="276" w:lineRule="auto"/>
        <w:ind w:left="709" w:hanging="283"/>
        <w:jc w:val="both"/>
        <w:rPr>
          <w:i/>
          <w:szCs w:val="24"/>
        </w:rPr>
      </w:pPr>
      <w:r w:rsidRPr="003D509A">
        <w:rPr>
          <w:szCs w:val="24"/>
        </w:rPr>
        <w:t xml:space="preserve">- </w:t>
      </w:r>
      <w:r w:rsidRPr="003D509A">
        <w:rPr>
          <w:szCs w:val="24"/>
        </w:rPr>
        <w:tab/>
      </w:r>
      <w:proofErr w:type="spellStart"/>
      <w:r w:rsidRPr="003D509A">
        <w:rPr>
          <w:szCs w:val="24"/>
        </w:rPr>
        <w:t>Zaposlenost</w:t>
      </w:r>
      <w:proofErr w:type="spellEnd"/>
      <w:r w:rsidRPr="003D509A">
        <w:rPr>
          <w:szCs w:val="24"/>
        </w:rPr>
        <w:t xml:space="preserve"> i </w:t>
      </w:r>
      <w:proofErr w:type="spellStart"/>
      <w:r w:rsidRPr="003D509A">
        <w:rPr>
          <w:szCs w:val="24"/>
        </w:rPr>
        <w:t>nezaposlenost</w:t>
      </w:r>
      <w:proofErr w:type="spellEnd"/>
      <w:r w:rsidRPr="003D509A">
        <w:rPr>
          <w:szCs w:val="24"/>
        </w:rPr>
        <w:t xml:space="preserve"> u TK , </w:t>
      </w:r>
      <w:proofErr w:type="spellStart"/>
      <w:r w:rsidRPr="003D509A">
        <w:rPr>
          <w:szCs w:val="24"/>
        </w:rPr>
        <w:t>mjesečno</w:t>
      </w:r>
      <w:proofErr w:type="spellEnd"/>
      <w:r w:rsidRPr="003D509A">
        <w:rPr>
          <w:szCs w:val="24"/>
        </w:rPr>
        <w:t>,</w:t>
      </w:r>
    </w:p>
    <w:p w:rsidR="007F0AE5" w:rsidRPr="003D509A" w:rsidRDefault="007F0AE5" w:rsidP="007F0AE5">
      <w:pPr>
        <w:spacing w:after="60" w:line="276" w:lineRule="auto"/>
        <w:ind w:left="709" w:hanging="283"/>
        <w:jc w:val="both"/>
        <w:rPr>
          <w:i/>
          <w:szCs w:val="24"/>
        </w:rPr>
      </w:pPr>
      <w:r w:rsidRPr="003D509A">
        <w:rPr>
          <w:szCs w:val="24"/>
        </w:rPr>
        <w:t>-</w:t>
      </w:r>
      <w:r w:rsidRPr="003D509A">
        <w:rPr>
          <w:szCs w:val="24"/>
        </w:rPr>
        <w:tab/>
      </w:r>
      <w:proofErr w:type="spellStart"/>
      <w:r w:rsidRPr="003D509A">
        <w:rPr>
          <w:szCs w:val="24"/>
        </w:rPr>
        <w:t>Podaci</w:t>
      </w:r>
      <w:proofErr w:type="spellEnd"/>
      <w:r w:rsidRPr="003D509A">
        <w:rPr>
          <w:szCs w:val="24"/>
        </w:rPr>
        <w:t xml:space="preserve"> o </w:t>
      </w:r>
      <w:proofErr w:type="spellStart"/>
      <w:r w:rsidRPr="003D509A">
        <w:rPr>
          <w:szCs w:val="24"/>
        </w:rPr>
        <w:t>posredovanju</w:t>
      </w:r>
      <w:proofErr w:type="spellEnd"/>
      <w:r w:rsidRPr="003D509A">
        <w:rPr>
          <w:szCs w:val="24"/>
        </w:rPr>
        <w:t xml:space="preserve"> u </w:t>
      </w:r>
      <w:proofErr w:type="spellStart"/>
      <w:r w:rsidRPr="003D509A">
        <w:rPr>
          <w:szCs w:val="24"/>
        </w:rPr>
        <w:t>zapošljavanju</w:t>
      </w:r>
      <w:proofErr w:type="spellEnd"/>
      <w:r w:rsidRPr="003D509A">
        <w:rPr>
          <w:szCs w:val="24"/>
        </w:rPr>
        <w:t xml:space="preserve">, </w:t>
      </w:r>
      <w:proofErr w:type="spellStart"/>
      <w:r w:rsidRPr="003D509A">
        <w:rPr>
          <w:szCs w:val="24"/>
        </w:rPr>
        <w:t>mjesečno</w:t>
      </w:r>
      <w:proofErr w:type="spellEnd"/>
      <w:r w:rsidRPr="003D509A">
        <w:rPr>
          <w:szCs w:val="24"/>
        </w:rPr>
        <w:t>,</w:t>
      </w:r>
    </w:p>
    <w:p w:rsidR="007F0AE5" w:rsidRPr="003D509A" w:rsidRDefault="007F0AE5" w:rsidP="00332CFE">
      <w:pPr>
        <w:pStyle w:val="ListParagraph"/>
        <w:numPr>
          <w:ilvl w:val="0"/>
          <w:numId w:val="9"/>
        </w:numPr>
        <w:spacing w:after="60"/>
        <w:jc w:val="both"/>
        <w:rPr>
          <w:rFonts w:ascii="Times New Roman" w:hAnsi="Times New Roman"/>
          <w:sz w:val="24"/>
          <w:szCs w:val="24"/>
          <w:lang w:val="bs-Latn-BA"/>
        </w:rPr>
      </w:pPr>
      <w:r w:rsidRPr="003D509A">
        <w:rPr>
          <w:rFonts w:ascii="Times New Roman" w:hAnsi="Times New Roman"/>
          <w:sz w:val="24"/>
          <w:szCs w:val="24"/>
          <w:lang w:val="bs-Latn-BA"/>
        </w:rPr>
        <w:t>Izrada izvještaja o korisnicima zdravstvenog osiguranja,</w:t>
      </w:r>
      <w:r w:rsidRPr="003D509A">
        <w:rPr>
          <w:szCs w:val="24"/>
        </w:rPr>
        <w:t xml:space="preserve"> </w:t>
      </w:r>
      <w:r w:rsidRPr="003D509A">
        <w:rPr>
          <w:rFonts w:ascii="Times New Roman" w:hAnsi="Times New Roman"/>
          <w:sz w:val="24"/>
          <w:szCs w:val="24"/>
        </w:rPr>
        <w:t>mjesečno</w:t>
      </w:r>
      <w:r w:rsidRPr="003D509A">
        <w:rPr>
          <w:rFonts w:ascii="Times New Roman" w:hAnsi="Times New Roman"/>
          <w:sz w:val="24"/>
          <w:szCs w:val="24"/>
          <w:lang w:val="bs-Latn-BA"/>
        </w:rPr>
        <w:t>,</w:t>
      </w:r>
    </w:p>
    <w:p w:rsidR="007F0AE5" w:rsidRPr="003D509A" w:rsidRDefault="007F0AE5" w:rsidP="00332CFE">
      <w:pPr>
        <w:pStyle w:val="ListParagraph"/>
        <w:numPr>
          <w:ilvl w:val="0"/>
          <w:numId w:val="9"/>
        </w:numPr>
        <w:spacing w:after="60"/>
        <w:jc w:val="both"/>
        <w:rPr>
          <w:rFonts w:ascii="Times New Roman" w:hAnsi="Times New Roman"/>
          <w:sz w:val="24"/>
          <w:szCs w:val="24"/>
          <w:lang w:val="bs-Latn-BA"/>
        </w:rPr>
      </w:pPr>
      <w:r w:rsidRPr="003D509A">
        <w:rPr>
          <w:rFonts w:ascii="Times New Roman" w:hAnsi="Times New Roman"/>
          <w:sz w:val="24"/>
          <w:szCs w:val="24"/>
          <w:lang w:val="bs-Latn-BA"/>
        </w:rPr>
        <w:t>Izrada statističkog biltena, decembar 201</w:t>
      </w:r>
      <w:r w:rsidR="007B755A">
        <w:rPr>
          <w:rFonts w:ascii="Times New Roman" w:hAnsi="Times New Roman"/>
          <w:sz w:val="24"/>
          <w:szCs w:val="24"/>
          <w:lang w:val="bs-Latn-BA"/>
        </w:rPr>
        <w:t>8</w:t>
      </w:r>
      <w:r w:rsidRPr="003D509A">
        <w:rPr>
          <w:rFonts w:ascii="Times New Roman" w:hAnsi="Times New Roman"/>
          <w:sz w:val="24"/>
          <w:szCs w:val="24"/>
          <w:lang w:val="bs-Latn-BA"/>
        </w:rPr>
        <w:t xml:space="preserve"> - novembar 201</w:t>
      </w:r>
      <w:r w:rsidR="007B755A">
        <w:rPr>
          <w:rFonts w:ascii="Times New Roman" w:hAnsi="Times New Roman"/>
          <w:sz w:val="24"/>
          <w:szCs w:val="24"/>
          <w:lang w:val="bs-Latn-BA"/>
        </w:rPr>
        <w:t>9</w:t>
      </w:r>
      <w:r w:rsidRPr="003D509A">
        <w:rPr>
          <w:rFonts w:ascii="Times New Roman" w:hAnsi="Times New Roman"/>
          <w:sz w:val="24"/>
          <w:szCs w:val="24"/>
          <w:lang w:val="bs-Latn-BA"/>
        </w:rPr>
        <w:t>,</w:t>
      </w:r>
    </w:p>
    <w:p w:rsidR="007F0AE5" w:rsidRPr="003D509A" w:rsidRDefault="007F0AE5" w:rsidP="00332CFE">
      <w:pPr>
        <w:pStyle w:val="ListParagraph"/>
        <w:numPr>
          <w:ilvl w:val="0"/>
          <w:numId w:val="9"/>
        </w:numPr>
        <w:spacing w:after="120"/>
        <w:ind w:left="714" w:hanging="357"/>
        <w:jc w:val="both"/>
        <w:rPr>
          <w:rFonts w:ascii="Times New Roman" w:hAnsi="Times New Roman"/>
          <w:sz w:val="24"/>
          <w:szCs w:val="24"/>
          <w:lang w:val="bs-Latn-BA"/>
        </w:rPr>
      </w:pPr>
      <w:r w:rsidRPr="003D509A">
        <w:rPr>
          <w:rFonts w:ascii="Times New Roman" w:hAnsi="Times New Roman"/>
          <w:sz w:val="24"/>
          <w:szCs w:val="24"/>
          <w:lang w:val="bs-Latn-BA"/>
        </w:rPr>
        <w:t>Dostava odgovora na upite i zahtjeve vezane za statističko izvještavanje dostavljene putem maila (ukupno 24</w:t>
      </w:r>
      <w:r w:rsidR="007B755A">
        <w:rPr>
          <w:rFonts w:ascii="Times New Roman" w:hAnsi="Times New Roman"/>
          <w:sz w:val="24"/>
          <w:szCs w:val="24"/>
          <w:lang w:val="bs-Latn-BA"/>
        </w:rPr>
        <w:t>0</w:t>
      </w:r>
      <w:r w:rsidRPr="003D509A">
        <w:rPr>
          <w:rFonts w:ascii="Times New Roman" w:hAnsi="Times New Roman"/>
          <w:sz w:val="24"/>
          <w:szCs w:val="24"/>
          <w:lang w:val="bs-Latn-BA"/>
        </w:rPr>
        <w:t xml:space="preserve"> odgovora).</w:t>
      </w:r>
    </w:p>
    <w:p w:rsidR="007F0AE5" w:rsidRPr="003D509A" w:rsidRDefault="007F0AE5" w:rsidP="000C711D">
      <w:pPr>
        <w:rPr>
          <w:lang w:val="hr-HR"/>
        </w:rPr>
      </w:pPr>
      <w:r w:rsidRPr="003D509A">
        <w:rPr>
          <w:lang w:val="hr-HR"/>
        </w:rPr>
        <w:t xml:space="preserve">U okviru </w:t>
      </w:r>
      <w:r w:rsidRPr="005552A8">
        <w:rPr>
          <w:lang w:val="hr-HR"/>
        </w:rPr>
        <w:t xml:space="preserve">segmenta podrške za </w:t>
      </w:r>
      <w:r w:rsidRPr="000C711D">
        <w:rPr>
          <w:b/>
          <w:lang w:val="hr-HR"/>
        </w:rPr>
        <w:t>aplikaciju EPIS i aplikaciju za obradu novčanih naknada</w:t>
      </w:r>
      <w:r w:rsidRPr="003D509A">
        <w:rPr>
          <w:lang w:val="hr-HR"/>
        </w:rPr>
        <w:t>:</w:t>
      </w:r>
    </w:p>
    <w:p w:rsidR="007F0AE5" w:rsidRPr="003D509A" w:rsidRDefault="007F0AE5" w:rsidP="00332CFE">
      <w:pPr>
        <w:pStyle w:val="ListParagraph"/>
        <w:numPr>
          <w:ilvl w:val="0"/>
          <w:numId w:val="9"/>
        </w:numPr>
        <w:spacing w:after="160"/>
        <w:contextualSpacing/>
        <w:jc w:val="both"/>
        <w:rPr>
          <w:szCs w:val="24"/>
          <w:lang w:val="bs-Latn-BA"/>
        </w:rPr>
      </w:pPr>
      <w:r w:rsidRPr="003D509A">
        <w:rPr>
          <w:rFonts w:ascii="Times New Roman" w:hAnsi="Times New Roman"/>
          <w:sz w:val="24"/>
          <w:szCs w:val="24"/>
          <w:lang w:val="bs-Latn-BA"/>
        </w:rPr>
        <w:t>Podrška korisnicima prilikom arhiviranja podataka i rješavanje problema sa prostorom za arhiviranje podataka,</w:t>
      </w:r>
    </w:p>
    <w:p w:rsidR="007F0AE5" w:rsidRPr="003D509A" w:rsidRDefault="007F0AE5" w:rsidP="00332CFE">
      <w:pPr>
        <w:pStyle w:val="ListParagraph"/>
        <w:numPr>
          <w:ilvl w:val="0"/>
          <w:numId w:val="9"/>
        </w:numPr>
        <w:spacing w:after="60"/>
        <w:jc w:val="both"/>
        <w:rPr>
          <w:rFonts w:ascii="Times New Roman" w:hAnsi="Times New Roman"/>
          <w:sz w:val="24"/>
          <w:szCs w:val="24"/>
          <w:lang w:val="bs-Latn-BA"/>
        </w:rPr>
      </w:pPr>
      <w:r w:rsidRPr="003D509A">
        <w:rPr>
          <w:rFonts w:ascii="Times New Roman" w:hAnsi="Times New Roman"/>
          <w:sz w:val="24"/>
          <w:szCs w:val="24"/>
          <w:lang w:val="bs-Latn-BA"/>
        </w:rPr>
        <w:t>Administracija Oracle baze podataka,</w:t>
      </w:r>
    </w:p>
    <w:p w:rsidR="007F0AE5" w:rsidRPr="003D509A" w:rsidRDefault="007F0AE5" w:rsidP="00332CFE">
      <w:pPr>
        <w:pStyle w:val="ListParagraph"/>
        <w:numPr>
          <w:ilvl w:val="0"/>
          <w:numId w:val="9"/>
        </w:numPr>
        <w:spacing w:after="60"/>
        <w:jc w:val="both"/>
        <w:rPr>
          <w:rFonts w:ascii="Times New Roman" w:hAnsi="Times New Roman"/>
          <w:sz w:val="24"/>
          <w:szCs w:val="24"/>
          <w:lang w:val="bs-Latn-BA"/>
        </w:rPr>
      </w:pPr>
      <w:r w:rsidRPr="003D509A">
        <w:rPr>
          <w:rFonts w:ascii="Times New Roman" w:hAnsi="Times New Roman"/>
          <w:sz w:val="24"/>
          <w:szCs w:val="24"/>
          <w:lang w:val="bs-Latn-BA"/>
        </w:rPr>
        <w:t>Kreiranje i testiranje sačuvanih podataka (backups),</w:t>
      </w:r>
    </w:p>
    <w:p w:rsidR="007F0AE5" w:rsidRPr="003D509A" w:rsidRDefault="007F0AE5" w:rsidP="00332CFE">
      <w:pPr>
        <w:pStyle w:val="ListParagraph"/>
        <w:numPr>
          <w:ilvl w:val="0"/>
          <w:numId w:val="9"/>
        </w:numPr>
        <w:spacing w:after="60"/>
        <w:jc w:val="both"/>
        <w:rPr>
          <w:rFonts w:ascii="Times New Roman" w:hAnsi="Times New Roman"/>
          <w:sz w:val="24"/>
          <w:szCs w:val="24"/>
          <w:lang w:val="bs-Latn-BA"/>
        </w:rPr>
      </w:pPr>
      <w:r w:rsidRPr="003D509A">
        <w:rPr>
          <w:rFonts w:ascii="Times New Roman" w:hAnsi="Times New Roman"/>
          <w:sz w:val="24"/>
          <w:szCs w:val="24"/>
          <w:lang w:val="bs-Latn-BA"/>
        </w:rPr>
        <w:t>Postavljanje upita nad bazom podataka, koje nije moguće postaviti kroz Epis aplikacije,</w:t>
      </w:r>
    </w:p>
    <w:p w:rsidR="007F0AE5" w:rsidRPr="003D509A" w:rsidRDefault="007F0AE5" w:rsidP="00332CFE">
      <w:pPr>
        <w:pStyle w:val="ListParagraph"/>
        <w:numPr>
          <w:ilvl w:val="0"/>
          <w:numId w:val="9"/>
        </w:numPr>
        <w:spacing w:after="60"/>
        <w:ind w:left="714" w:hanging="357"/>
        <w:jc w:val="both"/>
        <w:rPr>
          <w:szCs w:val="24"/>
          <w:lang w:val="bs-Latn-BA"/>
        </w:rPr>
      </w:pPr>
      <w:r w:rsidRPr="003D509A">
        <w:rPr>
          <w:rFonts w:ascii="Times New Roman" w:hAnsi="Times New Roman"/>
          <w:sz w:val="24"/>
          <w:szCs w:val="24"/>
          <w:lang w:val="bs-Latn-BA"/>
        </w:rPr>
        <w:t>Kreiranje različitih izvještaja shodno upitima,</w:t>
      </w:r>
    </w:p>
    <w:p w:rsidR="007F0AE5" w:rsidRPr="003D509A" w:rsidRDefault="007F0AE5" w:rsidP="00332CFE">
      <w:pPr>
        <w:pStyle w:val="ListParagraph"/>
        <w:numPr>
          <w:ilvl w:val="0"/>
          <w:numId w:val="9"/>
        </w:numPr>
        <w:spacing w:after="160"/>
        <w:contextualSpacing/>
        <w:jc w:val="both"/>
        <w:rPr>
          <w:rFonts w:ascii="Times New Roman" w:hAnsi="Times New Roman"/>
          <w:sz w:val="24"/>
          <w:szCs w:val="24"/>
          <w:lang w:val="bs-Latn-BA"/>
        </w:rPr>
      </w:pPr>
      <w:r w:rsidRPr="003D509A">
        <w:rPr>
          <w:rFonts w:ascii="Times New Roman" w:hAnsi="Times New Roman"/>
          <w:sz w:val="24"/>
          <w:szCs w:val="24"/>
          <w:lang w:val="bs-Latn-BA"/>
        </w:rPr>
        <w:t>Prijem i ispravka LKR-ova, gdje je ukupno obrađeno 1.</w:t>
      </w:r>
      <w:r w:rsidR="007B755A">
        <w:rPr>
          <w:rFonts w:ascii="Times New Roman" w:hAnsi="Times New Roman"/>
          <w:sz w:val="24"/>
          <w:szCs w:val="24"/>
          <w:lang w:val="bs-Latn-BA"/>
        </w:rPr>
        <w:t>782</w:t>
      </w:r>
      <w:r w:rsidRPr="003D509A">
        <w:rPr>
          <w:rFonts w:ascii="Times New Roman" w:hAnsi="Times New Roman"/>
          <w:sz w:val="24"/>
          <w:szCs w:val="24"/>
          <w:lang w:val="bs-Latn-BA"/>
        </w:rPr>
        <w:t xml:space="preserve"> kartona od toga:</w:t>
      </w:r>
    </w:p>
    <w:tbl>
      <w:tblPr>
        <w:tblW w:w="0" w:type="auto"/>
        <w:jc w:val="center"/>
        <w:tblLook w:val="04A0" w:firstRow="1" w:lastRow="0" w:firstColumn="1" w:lastColumn="0" w:noHBand="0" w:noVBand="1"/>
      </w:tblPr>
      <w:tblGrid>
        <w:gridCol w:w="3579"/>
        <w:gridCol w:w="977"/>
      </w:tblGrid>
      <w:tr w:rsidR="007F0AE5" w:rsidRPr="003D509A" w:rsidTr="00EF0343">
        <w:trPr>
          <w:trHeight w:val="298"/>
          <w:jc w:val="center"/>
        </w:trPr>
        <w:tc>
          <w:tcPr>
            <w:tcW w:w="3579" w:type="dxa"/>
            <w:shd w:val="clear" w:color="auto" w:fill="auto"/>
          </w:tcPr>
          <w:p w:rsidR="007F0AE5" w:rsidRPr="003D509A" w:rsidRDefault="007F0AE5" w:rsidP="00332CFE">
            <w:pPr>
              <w:pStyle w:val="NormalWeb"/>
              <w:numPr>
                <w:ilvl w:val="0"/>
                <w:numId w:val="10"/>
              </w:numPr>
              <w:spacing w:before="0" w:beforeAutospacing="0" w:after="0" w:afterAutospacing="0"/>
              <w:rPr>
                <w:rFonts w:eastAsia="Calibri"/>
              </w:rPr>
            </w:pPr>
            <w:proofErr w:type="spellStart"/>
            <w:r w:rsidRPr="003D509A">
              <w:rPr>
                <w:rFonts w:eastAsia="Calibri"/>
              </w:rPr>
              <w:t>Promjena</w:t>
            </w:r>
            <w:proofErr w:type="spellEnd"/>
            <w:r w:rsidRPr="003D509A">
              <w:rPr>
                <w:rFonts w:eastAsia="Calibri"/>
              </w:rPr>
              <w:t xml:space="preserve"> </w:t>
            </w:r>
            <w:proofErr w:type="spellStart"/>
            <w:r w:rsidRPr="003D509A">
              <w:rPr>
                <w:rFonts w:eastAsia="Calibri"/>
              </w:rPr>
              <w:t>prezimena</w:t>
            </w:r>
            <w:proofErr w:type="spellEnd"/>
          </w:p>
        </w:tc>
        <w:tc>
          <w:tcPr>
            <w:tcW w:w="977" w:type="dxa"/>
            <w:shd w:val="clear" w:color="auto" w:fill="auto"/>
          </w:tcPr>
          <w:p w:rsidR="007F0AE5" w:rsidRPr="003D509A" w:rsidRDefault="007F0AE5" w:rsidP="00EF0343">
            <w:pPr>
              <w:pStyle w:val="NormalWeb"/>
              <w:spacing w:before="0" w:beforeAutospacing="0" w:after="0" w:afterAutospacing="0"/>
              <w:jc w:val="right"/>
              <w:rPr>
                <w:rFonts w:eastAsia="Calibri"/>
              </w:rPr>
            </w:pPr>
            <w:r w:rsidRPr="003D509A">
              <w:rPr>
                <w:rFonts w:eastAsia="Calibri"/>
              </w:rPr>
              <w:t>4</w:t>
            </w:r>
            <w:r w:rsidR="007B755A">
              <w:rPr>
                <w:rFonts w:eastAsia="Calibri"/>
              </w:rPr>
              <w:t>18</w:t>
            </w:r>
          </w:p>
        </w:tc>
      </w:tr>
      <w:tr w:rsidR="007F0AE5" w:rsidRPr="003D509A" w:rsidTr="00EF0343">
        <w:trPr>
          <w:trHeight w:val="298"/>
          <w:jc w:val="center"/>
        </w:trPr>
        <w:tc>
          <w:tcPr>
            <w:tcW w:w="3579" w:type="dxa"/>
            <w:shd w:val="clear" w:color="auto" w:fill="auto"/>
          </w:tcPr>
          <w:p w:rsidR="007F0AE5" w:rsidRPr="003D509A" w:rsidRDefault="007F0AE5" w:rsidP="00332CFE">
            <w:pPr>
              <w:pStyle w:val="NormalWeb"/>
              <w:numPr>
                <w:ilvl w:val="0"/>
                <w:numId w:val="10"/>
              </w:numPr>
              <w:spacing w:before="0" w:beforeAutospacing="0" w:after="0" w:afterAutospacing="0"/>
              <w:rPr>
                <w:rFonts w:eastAsia="Calibri"/>
              </w:rPr>
            </w:pPr>
            <w:proofErr w:type="spellStart"/>
            <w:r w:rsidRPr="003D509A">
              <w:rPr>
                <w:rFonts w:eastAsia="Calibri"/>
              </w:rPr>
              <w:t>Naknadna</w:t>
            </w:r>
            <w:proofErr w:type="spellEnd"/>
            <w:r w:rsidRPr="003D509A">
              <w:rPr>
                <w:rFonts w:eastAsia="Calibri"/>
              </w:rPr>
              <w:t xml:space="preserve"> </w:t>
            </w:r>
            <w:proofErr w:type="spellStart"/>
            <w:r w:rsidRPr="003D509A">
              <w:rPr>
                <w:rFonts w:eastAsia="Calibri"/>
              </w:rPr>
              <w:t>prijava</w:t>
            </w:r>
            <w:proofErr w:type="spellEnd"/>
          </w:p>
        </w:tc>
        <w:tc>
          <w:tcPr>
            <w:tcW w:w="977" w:type="dxa"/>
            <w:shd w:val="clear" w:color="auto" w:fill="auto"/>
          </w:tcPr>
          <w:p w:rsidR="007F0AE5" w:rsidRPr="003D509A" w:rsidRDefault="007B755A" w:rsidP="00EF0343">
            <w:pPr>
              <w:pStyle w:val="NormalWeb"/>
              <w:spacing w:before="0" w:beforeAutospacing="0" w:after="0" w:afterAutospacing="0"/>
              <w:jc w:val="right"/>
              <w:rPr>
                <w:rFonts w:eastAsia="Calibri"/>
              </w:rPr>
            </w:pPr>
            <w:r>
              <w:rPr>
                <w:rFonts w:eastAsia="Calibri"/>
              </w:rPr>
              <w:t>211</w:t>
            </w:r>
          </w:p>
        </w:tc>
      </w:tr>
      <w:tr w:rsidR="007F0AE5" w:rsidRPr="003D509A" w:rsidTr="00EF0343">
        <w:trPr>
          <w:trHeight w:val="283"/>
          <w:jc w:val="center"/>
        </w:trPr>
        <w:tc>
          <w:tcPr>
            <w:tcW w:w="3579" w:type="dxa"/>
            <w:shd w:val="clear" w:color="auto" w:fill="auto"/>
          </w:tcPr>
          <w:p w:rsidR="007F0AE5" w:rsidRPr="003D509A" w:rsidRDefault="007F0AE5" w:rsidP="00332CFE">
            <w:pPr>
              <w:pStyle w:val="NormalWeb"/>
              <w:numPr>
                <w:ilvl w:val="0"/>
                <w:numId w:val="10"/>
              </w:numPr>
              <w:spacing w:before="0" w:beforeAutospacing="0" w:after="0" w:afterAutospacing="0"/>
              <w:rPr>
                <w:rFonts w:eastAsia="Calibri"/>
              </w:rPr>
            </w:pPr>
            <w:proofErr w:type="spellStart"/>
            <w:r w:rsidRPr="003D509A">
              <w:rPr>
                <w:rFonts w:eastAsia="Calibri"/>
              </w:rPr>
              <w:t>Naknadna</w:t>
            </w:r>
            <w:proofErr w:type="spellEnd"/>
            <w:r w:rsidRPr="003D509A">
              <w:rPr>
                <w:rFonts w:eastAsia="Calibri"/>
              </w:rPr>
              <w:t xml:space="preserve"> </w:t>
            </w:r>
            <w:proofErr w:type="spellStart"/>
            <w:r w:rsidRPr="003D509A">
              <w:rPr>
                <w:rFonts w:eastAsia="Calibri"/>
              </w:rPr>
              <w:t>odjava</w:t>
            </w:r>
            <w:proofErr w:type="spellEnd"/>
          </w:p>
        </w:tc>
        <w:tc>
          <w:tcPr>
            <w:tcW w:w="977" w:type="dxa"/>
            <w:shd w:val="clear" w:color="auto" w:fill="auto"/>
          </w:tcPr>
          <w:p w:rsidR="007F0AE5" w:rsidRPr="003D509A" w:rsidRDefault="007B755A" w:rsidP="00EF0343">
            <w:pPr>
              <w:pStyle w:val="NormalWeb"/>
              <w:spacing w:before="0" w:beforeAutospacing="0" w:after="0" w:afterAutospacing="0"/>
              <w:jc w:val="right"/>
              <w:rPr>
                <w:rFonts w:eastAsia="Calibri"/>
              </w:rPr>
            </w:pPr>
            <w:r>
              <w:rPr>
                <w:rFonts w:eastAsia="Calibri"/>
              </w:rPr>
              <w:t>261</w:t>
            </w:r>
          </w:p>
        </w:tc>
      </w:tr>
      <w:tr w:rsidR="007F0AE5" w:rsidRPr="003D509A" w:rsidTr="00EF0343">
        <w:trPr>
          <w:trHeight w:val="298"/>
          <w:jc w:val="center"/>
        </w:trPr>
        <w:tc>
          <w:tcPr>
            <w:tcW w:w="3579" w:type="dxa"/>
            <w:shd w:val="clear" w:color="auto" w:fill="auto"/>
          </w:tcPr>
          <w:p w:rsidR="007F0AE5" w:rsidRPr="003D509A" w:rsidRDefault="007F0AE5" w:rsidP="00332CFE">
            <w:pPr>
              <w:pStyle w:val="NormalWeb"/>
              <w:numPr>
                <w:ilvl w:val="0"/>
                <w:numId w:val="10"/>
              </w:numPr>
              <w:spacing w:before="0" w:beforeAutospacing="0" w:after="0" w:afterAutospacing="0"/>
              <w:rPr>
                <w:rFonts w:eastAsia="Calibri"/>
              </w:rPr>
            </w:pPr>
            <w:proofErr w:type="spellStart"/>
            <w:r w:rsidRPr="003D509A">
              <w:rPr>
                <w:rFonts w:eastAsia="Calibri"/>
              </w:rPr>
              <w:t>Brisati</w:t>
            </w:r>
            <w:proofErr w:type="spellEnd"/>
            <w:r w:rsidRPr="003D509A">
              <w:rPr>
                <w:rFonts w:eastAsia="Calibri"/>
              </w:rPr>
              <w:t xml:space="preserve"> </w:t>
            </w:r>
            <w:proofErr w:type="spellStart"/>
            <w:r w:rsidRPr="003D509A">
              <w:rPr>
                <w:rFonts w:eastAsia="Calibri"/>
              </w:rPr>
              <w:t>prijavu</w:t>
            </w:r>
            <w:proofErr w:type="spellEnd"/>
          </w:p>
        </w:tc>
        <w:tc>
          <w:tcPr>
            <w:tcW w:w="977" w:type="dxa"/>
            <w:shd w:val="clear" w:color="auto" w:fill="auto"/>
          </w:tcPr>
          <w:p w:rsidR="007F0AE5" w:rsidRPr="003D509A" w:rsidRDefault="007B755A" w:rsidP="00EF0343">
            <w:pPr>
              <w:pStyle w:val="NormalWeb"/>
              <w:spacing w:before="0" w:beforeAutospacing="0" w:after="0" w:afterAutospacing="0"/>
              <w:jc w:val="right"/>
              <w:rPr>
                <w:rFonts w:eastAsia="Calibri"/>
              </w:rPr>
            </w:pPr>
            <w:r>
              <w:rPr>
                <w:rFonts w:eastAsia="Calibri"/>
              </w:rPr>
              <w:t>110</w:t>
            </w:r>
          </w:p>
        </w:tc>
      </w:tr>
      <w:tr w:rsidR="007F0AE5" w:rsidRPr="003D509A" w:rsidTr="00EF0343">
        <w:trPr>
          <w:trHeight w:val="340"/>
          <w:jc w:val="center"/>
        </w:trPr>
        <w:tc>
          <w:tcPr>
            <w:tcW w:w="3579" w:type="dxa"/>
            <w:shd w:val="clear" w:color="auto" w:fill="auto"/>
          </w:tcPr>
          <w:p w:rsidR="007F0AE5" w:rsidRPr="003D509A" w:rsidRDefault="007F0AE5" w:rsidP="00332CFE">
            <w:pPr>
              <w:pStyle w:val="NormalWeb"/>
              <w:numPr>
                <w:ilvl w:val="0"/>
                <w:numId w:val="10"/>
              </w:numPr>
              <w:spacing w:before="0" w:beforeAutospacing="0" w:after="0" w:afterAutospacing="0"/>
              <w:rPr>
                <w:rFonts w:eastAsia="Calibri"/>
              </w:rPr>
            </w:pPr>
            <w:proofErr w:type="spellStart"/>
            <w:r w:rsidRPr="003D509A">
              <w:rPr>
                <w:rFonts w:eastAsia="Calibri"/>
              </w:rPr>
              <w:t>Ispravka</w:t>
            </w:r>
            <w:proofErr w:type="spellEnd"/>
            <w:r w:rsidRPr="003D509A">
              <w:rPr>
                <w:rFonts w:eastAsia="Calibri"/>
              </w:rPr>
              <w:t xml:space="preserve"> </w:t>
            </w:r>
            <w:proofErr w:type="spellStart"/>
            <w:r w:rsidRPr="003D509A">
              <w:rPr>
                <w:rFonts w:eastAsia="Calibri"/>
              </w:rPr>
              <w:t>ostalih</w:t>
            </w:r>
            <w:proofErr w:type="spellEnd"/>
            <w:r w:rsidRPr="003D509A">
              <w:rPr>
                <w:rFonts w:eastAsia="Calibri"/>
              </w:rPr>
              <w:t xml:space="preserve"> </w:t>
            </w:r>
            <w:proofErr w:type="spellStart"/>
            <w:r w:rsidRPr="003D509A">
              <w:rPr>
                <w:rFonts w:eastAsia="Calibri"/>
              </w:rPr>
              <w:t>podataka</w:t>
            </w:r>
            <w:proofErr w:type="spellEnd"/>
          </w:p>
        </w:tc>
        <w:tc>
          <w:tcPr>
            <w:tcW w:w="977" w:type="dxa"/>
            <w:shd w:val="clear" w:color="auto" w:fill="auto"/>
          </w:tcPr>
          <w:p w:rsidR="007F0AE5" w:rsidRPr="003D509A" w:rsidRDefault="007B755A" w:rsidP="00EF0343">
            <w:pPr>
              <w:pStyle w:val="NormalWeb"/>
              <w:spacing w:before="0" w:beforeAutospacing="0" w:after="0" w:afterAutospacing="0"/>
              <w:jc w:val="right"/>
              <w:rPr>
                <w:rFonts w:eastAsia="Calibri"/>
              </w:rPr>
            </w:pPr>
            <w:r>
              <w:rPr>
                <w:rFonts w:eastAsia="Calibri"/>
              </w:rPr>
              <w:t>782</w:t>
            </w:r>
          </w:p>
        </w:tc>
      </w:tr>
    </w:tbl>
    <w:p w:rsidR="007F0AE5" w:rsidRPr="003D509A" w:rsidRDefault="007F0AE5" w:rsidP="007F0AE5">
      <w:pPr>
        <w:spacing w:before="120" w:line="276" w:lineRule="auto"/>
        <w:rPr>
          <w:i/>
          <w:szCs w:val="24"/>
        </w:rPr>
      </w:pPr>
      <w:r w:rsidRPr="003D509A">
        <w:rPr>
          <w:szCs w:val="24"/>
        </w:rPr>
        <w:t xml:space="preserve">U </w:t>
      </w:r>
      <w:proofErr w:type="spellStart"/>
      <w:r w:rsidRPr="003D509A">
        <w:rPr>
          <w:szCs w:val="24"/>
        </w:rPr>
        <w:t>okviru</w:t>
      </w:r>
      <w:proofErr w:type="spellEnd"/>
      <w:r w:rsidRPr="003D509A">
        <w:rPr>
          <w:szCs w:val="24"/>
        </w:rPr>
        <w:t xml:space="preserve"> </w:t>
      </w:r>
      <w:proofErr w:type="spellStart"/>
      <w:r w:rsidRPr="003D509A">
        <w:rPr>
          <w:b/>
          <w:szCs w:val="24"/>
        </w:rPr>
        <w:t>segmenta</w:t>
      </w:r>
      <w:proofErr w:type="spellEnd"/>
      <w:r w:rsidRPr="003D509A">
        <w:rPr>
          <w:b/>
          <w:szCs w:val="24"/>
        </w:rPr>
        <w:t xml:space="preserve"> </w:t>
      </w:r>
      <w:proofErr w:type="spellStart"/>
      <w:r w:rsidRPr="003D509A">
        <w:rPr>
          <w:b/>
          <w:szCs w:val="24"/>
        </w:rPr>
        <w:t>tehnička</w:t>
      </w:r>
      <w:proofErr w:type="spellEnd"/>
      <w:r w:rsidRPr="003D509A">
        <w:rPr>
          <w:b/>
          <w:szCs w:val="24"/>
        </w:rPr>
        <w:t xml:space="preserve"> </w:t>
      </w:r>
      <w:proofErr w:type="spellStart"/>
      <w:r w:rsidRPr="003D509A">
        <w:rPr>
          <w:b/>
          <w:szCs w:val="24"/>
        </w:rPr>
        <w:t>podrška</w:t>
      </w:r>
      <w:proofErr w:type="spellEnd"/>
      <w:r w:rsidRPr="003D509A">
        <w:rPr>
          <w:b/>
          <w:szCs w:val="24"/>
        </w:rPr>
        <w:t xml:space="preserve"> </w:t>
      </w:r>
      <w:proofErr w:type="spellStart"/>
      <w:r w:rsidRPr="003D509A">
        <w:rPr>
          <w:b/>
          <w:szCs w:val="24"/>
        </w:rPr>
        <w:t>i</w:t>
      </w:r>
      <w:proofErr w:type="spellEnd"/>
      <w:r w:rsidRPr="003D509A">
        <w:rPr>
          <w:b/>
          <w:szCs w:val="24"/>
        </w:rPr>
        <w:t xml:space="preserve"> </w:t>
      </w:r>
      <w:proofErr w:type="spellStart"/>
      <w:r w:rsidRPr="003D509A">
        <w:rPr>
          <w:b/>
          <w:szCs w:val="24"/>
        </w:rPr>
        <w:t>održavanje</w:t>
      </w:r>
      <w:proofErr w:type="spellEnd"/>
      <w:r w:rsidRPr="003D509A">
        <w:rPr>
          <w:szCs w:val="24"/>
        </w:rPr>
        <w:t>:</w:t>
      </w:r>
    </w:p>
    <w:p w:rsidR="007F0AE5" w:rsidRPr="003D509A" w:rsidRDefault="007F0AE5" w:rsidP="00332CFE">
      <w:pPr>
        <w:pStyle w:val="ListParagraph"/>
        <w:numPr>
          <w:ilvl w:val="0"/>
          <w:numId w:val="9"/>
        </w:numPr>
        <w:spacing w:after="60"/>
        <w:ind w:left="714" w:hanging="357"/>
        <w:jc w:val="both"/>
        <w:rPr>
          <w:rFonts w:ascii="Times New Roman" w:hAnsi="Times New Roman"/>
          <w:sz w:val="24"/>
          <w:szCs w:val="24"/>
          <w:lang w:val="bs-Latn-BA"/>
        </w:rPr>
      </w:pPr>
      <w:r w:rsidRPr="003D509A">
        <w:rPr>
          <w:rFonts w:ascii="Times New Roman" w:hAnsi="Times New Roman"/>
          <w:sz w:val="24"/>
          <w:szCs w:val="24"/>
          <w:lang w:val="bs-Latn-BA"/>
        </w:rPr>
        <w:t>Administriranje ključnih servisa (domen kontroleri, Hyper-V Cluster, Exchange server, Antivirusna zaštita, izrada rezervnih kopija)</w:t>
      </w:r>
    </w:p>
    <w:p w:rsidR="007F0AE5" w:rsidRPr="003D509A" w:rsidRDefault="007F0AE5" w:rsidP="00332CFE">
      <w:pPr>
        <w:pStyle w:val="ListParagraph"/>
        <w:numPr>
          <w:ilvl w:val="0"/>
          <w:numId w:val="9"/>
        </w:numPr>
        <w:spacing w:after="60"/>
        <w:ind w:left="714" w:hanging="357"/>
        <w:jc w:val="both"/>
        <w:rPr>
          <w:rFonts w:ascii="Times New Roman" w:hAnsi="Times New Roman"/>
          <w:sz w:val="24"/>
          <w:szCs w:val="24"/>
          <w:lang w:val="bs-Latn-BA"/>
        </w:rPr>
      </w:pPr>
      <w:r w:rsidRPr="003D509A">
        <w:rPr>
          <w:rFonts w:ascii="Times New Roman" w:hAnsi="Times New Roman"/>
          <w:sz w:val="24"/>
          <w:szCs w:val="24"/>
          <w:lang w:val="bs-Latn-BA"/>
        </w:rPr>
        <w:t>Tehnička podrška na terenu i radnicima službe (ukupno 5</w:t>
      </w:r>
      <w:r w:rsidR="007B755A">
        <w:rPr>
          <w:rFonts w:ascii="Times New Roman" w:hAnsi="Times New Roman"/>
          <w:sz w:val="24"/>
          <w:szCs w:val="24"/>
          <w:lang w:val="bs-Latn-BA"/>
        </w:rPr>
        <w:t>33</w:t>
      </w:r>
      <w:r w:rsidRPr="003D509A">
        <w:rPr>
          <w:rFonts w:ascii="Times New Roman" w:hAnsi="Times New Roman"/>
          <w:sz w:val="24"/>
          <w:szCs w:val="24"/>
          <w:lang w:val="bs-Latn-BA"/>
        </w:rPr>
        <w:t xml:space="preserve"> intervencija važnijeg karaktera)</w:t>
      </w:r>
    </w:p>
    <w:p w:rsidR="007F0AE5" w:rsidRPr="003D509A" w:rsidRDefault="007F0AE5" w:rsidP="00332CFE">
      <w:pPr>
        <w:pStyle w:val="ListParagraph"/>
        <w:numPr>
          <w:ilvl w:val="0"/>
          <w:numId w:val="9"/>
        </w:numPr>
        <w:spacing w:after="60"/>
        <w:ind w:left="714" w:hanging="357"/>
        <w:jc w:val="both"/>
        <w:rPr>
          <w:rFonts w:ascii="Times New Roman" w:hAnsi="Times New Roman"/>
          <w:sz w:val="24"/>
          <w:szCs w:val="24"/>
          <w:lang w:val="bs-Latn-BA"/>
        </w:rPr>
      </w:pPr>
      <w:r w:rsidRPr="003D509A">
        <w:rPr>
          <w:rFonts w:ascii="Times New Roman" w:hAnsi="Times New Roman"/>
          <w:sz w:val="24"/>
          <w:szCs w:val="24"/>
          <w:lang w:val="bs-Latn-BA"/>
        </w:rPr>
        <w:t>Administracija VPN-a i konsolidacija mreže,</w:t>
      </w:r>
    </w:p>
    <w:p w:rsidR="007F0AE5" w:rsidRPr="003D509A" w:rsidRDefault="007F0AE5" w:rsidP="00332CFE">
      <w:pPr>
        <w:pStyle w:val="ListParagraph"/>
        <w:numPr>
          <w:ilvl w:val="0"/>
          <w:numId w:val="9"/>
        </w:numPr>
        <w:spacing w:after="60"/>
        <w:ind w:left="714" w:hanging="357"/>
        <w:jc w:val="both"/>
        <w:rPr>
          <w:rFonts w:ascii="Times New Roman" w:hAnsi="Times New Roman"/>
          <w:sz w:val="24"/>
          <w:szCs w:val="24"/>
          <w:lang w:val="bs-Latn-BA"/>
        </w:rPr>
      </w:pPr>
      <w:r w:rsidRPr="003D509A">
        <w:rPr>
          <w:rFonts w:ascii="Times New Roman" w:hAnsi="Times New Roman"/>
          <w:sz w:val="24"/>
          <w:szCs w:val="24"/>
          <w:lang w:val="bs-Latn-BA"/>
        </w:rPr>
        <w:lastRenderedPageBreak/>
        <w:t>Intervencije na terenu, kao i svakodnevne aktivnosti na pružanju tehničke podrške korisnicima,</w:t>
      </w:r>
    </w:p>
    <w:p w:rsidR="007F0AE5" w:rsidRPr="003D509A" w:rsidRDefault="007F0AE5" w:rsidP="00332CFE">
      <w:pPr>
        <w:pStyle w:val="ListParagraph"/>
        <w:numPr>
          <w:ilvl w:val="0"/>
          <w:numId w:val="9"/>
        </w:numPr>
        <w:spacing w:after="60"/>
        <w:ind w:left="714" w:hanging="357"/>
        <w:jc w:val="both"/>
        <w:rPr>
          <w:rFonts w:ascii="Times New Roman" w:hAnsi="Times New Roman"/>
          <w:sz w:val="24"/>
          <w:szCs w:val="24"/>
          <w:lang w:val="bs-Latn-BA"/>
        </w:rPr>
      </w:pPr>
      <w:r w:rsidRPr="003D509A">
        <w:rPr>
          <w:rFonts w:ascii="Times New Roman" w:hAnsi="Times New Roman"/>
          <w:sz w:val="24"/>
          <w:szCs w:val="24"/>
          <w:lang w:val="bs-Latn-BA"/>
        </w:rPr>
        <w:t>Virtualizacija servera baze podataka,</w:t>
      </w:r>
    </w:p>
    <w:p w:rsidR="007F0AE5" w:rsidRPr="003D509A" w:rsidRDefault="007F0AE5" w:rsidP="00332CFE">
      <w:pPr>
        <w:pStyle w:val="ListParagraph"/>
        <w:numPr>
          <w:ilvl w:val="0"/>
          <w:numId w:val="9"/>
        </w:numPr>
        <w:spacing w:after="60"/>
        <w:ind w:left="714" w:hanging="357"/>
        <w:jc w:val="both"/>
        <w:rPr>
          <w:rFonts w:ascii="Times New Roman" w:hAnsi="Times New Roman"/>
          <w:sz w:val="24"/>
          <w:szCs w:val="24"/>
          <w:lang w:val="bs-Latn-BA"/>
        </w:rPr>
      </w:pPr>
      <w:r w:rsidRPr="003D509A">
        <w:rPr>
          <w:rFonts w:ascii="Times New Roman" w:hAnsi="Times New Roman"/>
          <w:sz w:val="24"/>
          <w:szCs w:val="24"/>
          <w:lang w:val="bs-Latn-BA"/>
        </w:rPr>
        <w:t>Dodavanje i konfiguracija novog servera u cluster-u,</w:t>
      </w:r>
    </w:p>
    <w:p w:rsidR="007F0AE5" w:rsidRDefault="007F0AE5" w:rsidP="00332CFE">
      <w:pPr>
        <w:pStyle w:val="ListParagraph"/>
        <w:numPr>
          <w:ilvl w:val="0"/>
          <w:numId w:val="9"/>
        </w:numPr>
        <w:spacing w:after="60"/>
        <w:ind w:left="714" w:hanging="357"/>
        <w:jc w:val="both"/>
        <w:rPr>
          <w:rFonts w:ascii="Times New Roman" w:hAnsi="Times New Roman"/>
          <w:sz w:val="24"/>
          <w:szCs w:val="24"/>
          <w:lang w:val="bs-Latn-BA"/>
        </w:rPr>
      </w:pPr>
      <w:r w:rsidRPr="003D509A">
        <w:rPr>
          <w:rFonts w:ascii="Times New Roman" w:hAnsi="Times New Roman"/>
          <w:sz w:val="24"/>
          <w:szCs w:val="24"/>
          <w:lang w:val="bs-Latn-BA"/>
        </w:rPr>
        <w:t>Priprema i postavka nove opreme,</w:t>
      </w:r>
    </w:p>
    <w:p w:rsidR="007F0AE5" w:rsidRPr="007B755A" w:rsidRDefault="007B755A" w:rsidP="00332CFE">
      <w:pPr>
        <w:pStyle w:val="ListParagraph"/>
        <w:numPr>
          <w:ilvl w:val="0"/>
          <w:numId w:val="9"/>
        </w:numPr>
        <w:rPr>
          <w:rFonts w:ascii="Times New Roman" w:hAnsi="Times New Roman"/>
          <w:sz w:val="24"/>
          <w:szCs w:val="24"/>
          <w:lang w:val="bs-Latn-BA"/>
        </w:rPr>
      </w:pPr>
      <w:r w:rsidRPr="007B755A">
        <w:rPr>
          <w:rFonts w:ascii="Times New Roman" w:hAnsi="Times New Roman"/>
          <w:sz w:val="24"/>
          <w:szCs w:val="24"/>
          <w:lang w:val="bs-Latn-BA"/>
        </w:rPr>
        <w:t>Nadogradnja operativnog sistema na serverima sa Windows Server 2012 R2 na Windows Server 2016 i Windows Server 2019.</w:t>
      </w:r>
    </w:p>
    <w:p w:rsidR="007F0AE5" w:rsidRPr="003D509A" w:rsidRDefault="007F0AE5" w:rsidP="00332CFE">
      <w:pPr>
        <w:pStyle w:val="ListParagraph"/>
        <w:numPr>
          <w:ilvl w:val="0"/>
          <w:numId w:val="9"/>
        </w:numPr>
        <w:spacing w:after="60"/>
        <w:ind w:left="714" w:hanging="357"/>
        <w:jc w:val="both"/>
        <w:rPr>
          <w:rFonts w:ascii="Times New Roman" w:hAnsi="Times New Roman"/>
          <w:sz w:val="24"/>
          <w:szCs w:val="24"/>
          <w:lang w:val="bs-Latn-BA"/>
        </w:rPr>
      </w:pPr>
      <w:r w:rsidRPr="003D509A">
        <w:rPr>
          <w:rFonts w:ascii="Times New Roman" w:hAnsi="Times New Roman"/>
          <w:sz w:val="24"/>
          <w:szCs w:val="24"/>
          <w:lang w:val="bs-Latn-BA"/>
        </w:rPr>
        <w:t>Implementacija IP telefonije,</w:t>
      </w:r>
    </w:p>
    <w:p w:rsidR="007F0AE5" w:rsidRPr="003D509A" w:rsidRDefault="007F0AE5" w:rsidP="00332CFE">
      <w:pPr>
        <w:pStyle w:val="ListParagraph"/>
        <w:numPr>
          <w:ilvl w:val="0"/>
          <w:numId w:val="9"/>
        </w:numPr>
        <w:spacing w:after="60"/>
        <w:ind w:left="714" w:hanging="357"/>
        <w:jc w:val="both"/>
        <w:rPr>
          <w:rFonts w:ascii="Times New Roman" w:hAnsi="Times New Roman"/>
          <w:sz w:val="24"/>
          <w:szCs w:val="24"/>
          <w:lang w:val="bs-Latn-BA"/>
        </w:rPr>
      </w:pPr>
      <w:r w:rsidRPr="003D509A">
        <w:rPr>
          <w:rFonts w:ascii="Times New Roman" w:hAnsi="Times New Roman"/>
          <w:sz w:val="24"/>
          <w:szCs w:val="24"/>
          <w:lang w:val="bs-Latn-BA"/>
        </w:rPr>
        <w:t>Ispravke XML fajlova koji služe za razmjenu podataka sa Poreznom upravom,</w:t>
      </w:r>
    </w:p>
    <w:p w:rsidR="007F0AE5" w:rsidRPr="003D509A" w:rsidRDefault="007F0AE5" w:rsidP="00332CFE">
      <w:pPr>
        <w:pStyle w:val="ListParagraph"/>
        <w:numPr>
          <w:ilvl w:val="0"/>
          <w:numId w:val="9"/>
        </w:numPr>
        <w:spacing w:after="60"/>
        <w:ind w:left="714" w:hanging="357"/>
        <w:jc w:val="both"/>
        <w:rPr>
          <w:rFonts w:ascii="Times New Roman" w:hAnsi="Times New Roman"/>
          <w:sz w:val="24"/>
          <w:szCs w:val="24"/>
          <w:lang w:val="bs-Latn-BA"/>
        </w:rPr>
      </w:pPr>
      <w:r w:rsidRPr="003D509A">
        <w:rPr>
          <w:rFonts w:ascii="Times New Roman" w:hAnsi="Times New Roman"/>
          <w:sz w:val="24"/>
          <w:szCs w:val="24"/>
          <w:lang w:val="bs-Latn-BA"/>
        </w:rPr>
        <w:t>Ispravke rješenja i druge intervencija u aplikaciji za obradu novčanih naknada,</w:t>
      </w:r>
    </w:p>
    <w:p w:rsidR="007F0AE5" w:rsidRPr="003D509A" w:rsidRDefault="007F0AE5" w:rsidP="00332CFE">
      <w:pPr>
        <w:pStyle w:val="ListParagraph"/>
        <w:numPr>
          <w:ilvl w:val="0"/>
          <w:numId w:val="9"/>
        </w:numPr>
        <w:spacing w:after="60"/>
        <w:ind w:left="714" w:hanging="357"/>
        <w:jc w:val="both"/>
        <w:rPr>
          <w:rFonts w:ascii="Times New Roman" w:hAnsi="Times New Roman"/>
          <w:sz w:val="24"/>
          <w:szCs w:val="24"/>
          <w:lang w:val="bs-Latn-BA"/>
        </w:rPr>
      </w:pPr>
      <w:r w:rsidRPr="003D509A">
        <w:rPr>
          <w:rFonts w:ascii="Times New Roman" w:hAnsi="Times New Roman"/>
          <w:sz w:val="24"/>
          <w:szCs w:val="24"/>
          <w:lang w:val="bs-Latn-BA"/>
        </w:rPr>
        <w:t>Administracija web stranice Službe.</w:t>
      </w:r>
    </w:p>
    <w:p w:rsidR="007F0AE5" w:rsidRPr="003D509A" w:rsidRDefault="007F0AE5" w:rsidP="007F0AE5">
      <w:pPr>
        <w:spacing w:line="276" w:lineRule="auto"/>
        <w:jc w:val="both"/>
        <w:rPr>
          <w:szCs w:val="24"/>
          <w:lang w:val="hr-HR"/>
        </w:rPr>
      </w:pPr>
      <w:r w:rsidRPr="003D509A">
        <w:rPr>
          <w:szCs w:val="24"/>
          <w:lang w:val="hr-HR"/>
        </w:rPr>
        <w:t xml:space="preserve">U okviru </w:t>
      </w:r>
      <w:r w:rsidRPr="003D509A">
        <w:rPr>
          <w:b/>
          <w:szCs w:val="24"/>
          <w:lang w:val="hr-HR"/>
        </w:rPr>
        <w:t>segmenta</w:t>
      </w:r>
      <w:r w:rsidRPr="003D509A">
        <w:rPr>
          <w:szCs w:val="24"/>
          <w:lang w:val="hr-HR"/>
        </w:rPr>
        <w:t xml:space="preserve"> </w:t>
      </w:r>
      <w:r w:rsidRPr="003D509A">
        <w:rPr>
          <w:b/>
          <w:szCs w:val="24"/>
          <w:lang w:val="hr-HR"/>
        </w:rPr>
        <w:t>informisanja</w:t>
      </w:r>
      <w:r w:rsidRPr="003D509A">
        <w:rPr>
          <w:szCs w:val="24"/>
          <w:lang w:val="hr-HR"/>
        </w:rPr>
        <w:t>:</w:t>
      </w:r>
    </w:p>
    <w:p w:rsidR="007B755A" w:rsidRPr="007B755A" w:rsidRDefault="007B755A" w:rsidP="00332CFE">
      <w:pPr>
        <w:pStyle w:val="ListParagraph"/>
        <w:numPr>
          <w:ilvl w:val="0"/>
          <w:numId w:val="9"/>
        </w:numPr>
        <w:contextualSpacing/>
        <w:rPr>
          <w:rFonts w:ascii="Times New Roman" w:hAnsi="Times New Roman"/>
          <w:sz w:val="24"/>
          <w:szCs w:val="24"/>
          <w:lang w:val="bs-Latn-BA"/>
        </w:rPr>
      </w:pPr>
      <w:r w:rsidRPr="007B755A">
        <w:rPr>
          <w:rFonts w:ascii="Times New Roman" w:hAnsi="Times New Roman"/>
          <w:sz w:val="24"/>
          <w:szCs w:val="24"/>
          <w:lang w:val="bs-Latn-BA"/>
        </w:rPr>
        <w:t>Objavljeno 1311 oglasa za 3213 radnih mjesta, 74 članka, te je obrađeno 2291 mail-a.</w:t>
      </w:r>
    </w:p>
    <w:p w:rsidR="007B755A" w:rsidRPr="007B755A" w:rsidRDefault="007B755A" w:rsidP="00332CFE">
      <w:pPr>
        <w:pStyle w:val="ListParagraph"/>
        <w:numPr>
          <w:ilvl w:val="0"/>
          <w:numId w:val="9"/>
        </w:numPr>
        <w:spacing w:after="160"/>
        <w:contextualSpacing/>
        <w:jc w:val="both"/>
        <w:rPr>
          <w:rFonts w:ascii="Times New Roman" w:hAnsi="Times New Roman"/>
          <w:sz w:val="24"/>
          <w:szCs w:val="24"/>
          <w:lang w:val="bs-Latn-BA"/>
        </w:rPr>
      </w:pPr>
      <w:r w:rsidRPr="007B755A">
        <w:rPr>
          <w:rFonts w:ascii="Times New Roman" w:hAnsi="Times New Roman"/>
          <w:sz w:val="24"/>
          <w:szCs w:val="24"/>
          <w:lang w:val="bs-Latn-BA"/>
        </w:rPr>
        <w:t>Priprema izjava i saradnja sa lokalnim medijima: 33 izjave i 4 gostovanja u medij</w:t>
      </w:r>
      <w:r>
        <w:rPr>
          <w:rFonts w:ascii="Times New Roman" w:hAnsi="Times New Roman"/>
          <w:sz w:val="24"/>
          <w:szCs w:val="24"/>
          <w:lang w:val="bs-Latn-BA"/>
        </w:rPr>
        <w:t>i</w:t>
      </w:r>
      <w:r w:rsidRPr="007B755A">
        <w:rPr>
          <w:rFonts w:ascii="Times New Roman" w:hAnsi="Times New Roman"/>
          <w:sz w:val="24"/>
          <w:szCs w:val="24"/>
          <w:lang w:val="bs-Latn-BA"/>
        </w:rPr>
        <w:t>ma,</w:t>
      </w:r>
    </w:p>
    <w:p w:rsidR="007B755A" w:rsidRPr="007B755A" w:rsidRDefault="007B755A" w:rsidP="00332CFE">
      <w:pPr>
        <w:pStyle w:val="ListParagraph"/>
        <w:numPr>
          <w:ilvl w:val="0"/>
          <w:numId w:val="9"/>
        </w:numPr>
        <w:spacing w:after="160"/>
        <w:contextualSpacing/>
        <w:jc w:val="both"/>
        <w:rPr>
          <w:rFonts w:ascii="Times New Roman" w:hAnsi="Times New Roman"/>
          <w:sz w:val="24"/>
          <w:szCs w:val="24"/>
          <w:lang w:val="bs-Latn-BA"/>
        </w:rPr>
      </w:pPr>
      <w:r w:rsidRPr="007B755A">
        <w:rPr>
          <w:rFonts w:ascii="Times New Roman" w:hAnsi="Times New Roman"/>
          <w:sz w:val="24"/>
          <w:szCs w:val="24"/>
          <w:lang w:val="bs-Latn-BA"/>
        </w:rPr>
        <w:t>Edukacija u YEP radionici o Strateškom komuniciranju javnih službi za zapošljavanje, te je urađena Strategija komuniciranja 2019-2023,</w:t>
      </w:r>
    </w:p>
    <w:p w:rsidR="007B755A" w:rsidRPr="007B755A" w:rsidRDefault="007B755A" w:rsidP="00332CFE">
      <w:pPr>
        <w:pStyle w:val="ListParagraph"/>
        <w:numPr>
          <w:ilvl w:val="0"/>
          <w:numId w:val="9"/>
        </w:numPr>
        <w:spacing w:after="160"/>
        <w:contextualSpacing/>
        <w:jc w:val="both"/>
        <w:rPr>
          <w:rFonts w:ascii="Times New Roman" w:hAnsi="Times New Roman"/>
          <w:sz w:val="24"/>
          <w:szCs w:val="24"/>
          <w:lang w:val="bs-Latn-BA"/>
        </w:rPr>
      </w:pPr>
      <w:r w:rsidRPr="007B755A">
        <w:rPr>
          <w:rFonts w:ascii="Times New Roman" w:hAnsi="Times New Roman"/>
          <w:sz w:val="24"/>
          <w:szCs w:val="24"/>
          <w:lang w:val="bs-Latn-BA"/>
        </w:rPr>
        <w:t>Promocija novog načina rada Službe,</w:t>
      </w:r>
    </w:p>
    <w:p w:rsidR="007B755A" w:rsidRPr="007B755A" w:rsidRDefault="007B755A" w:rsidP="00332CFE">
      <w:pPr>
        <w:pStyle w:val="ListParagraph"/>
        <w:numPr>
          <w:ilvl w:val="0"/>
          <w:numId w:val="9"/>
        </w:numPr>
        <w:spacing w:after="160"/>
        <w:contextualSpacing/>
        <w:jc w:val="both"/>
        <w:rPr>
          <w:rFonts w:ascii="Times New Roman" w:hAnsi="Times New Roman"/>
          <w:sz w:val="24"/>
          <w:szCs w:val="24"/>
          <w:lang w:val="bs-Latn-BA"/>
        </w:rPr>
      </w:pPr>
      <w:r w:rsidRPr="007B755A">
        <w:rPr>
          <w:rFonts w:ascii="Times New Roman" w:hAnsi="Times New Roman"/>
          <w:sz w:val="24"/>
          <w:szCs w:val="24"/>
          <w:lang w:val="bs-Latn-BA"/>
        </w:rPr>
        <w:t>Kreiranje mjesečnih i godišnjeg biltena koji se distribuira svim uposlenicima kako bi svi bili upoznati sa zbivanjima i radu Službe.</w:t>
      </w:r>
    </w:p>
    <w:p w:rsidR="007B755A" w:rsidRPr="007B755A" w:rsidRDefault="007B755A" w:rsidP="00332CFE">
      <w:pPr>
        <w:pStyle w:val="ListParagraph"/>
        <w:numPr>
          <w:ilvl w:val="0"/>
          <w:numId w:val="9"/>
        </w:numPr>
        <w:contextualSpacing/>
        <w:rPr>
          <w:rFonts w:ascii="Times New Roman" w:hAnsi="Times New Roman"/>
          <w:sz w:val="24"/>
          <w:szCs w:val="24"/>
          <w:lang w:val="bs-Latn-BA"/>
        </w:rPr>
      </w:pPr>
      <w:r w:rsidRPr="007B755A">
        <w:rPr>
          <w:rFonts w:ascii="Times New Roman" w:hAnsi="Times New Roman"/>
          <w:sz w:val="24"/>
          <w:szCs w:val="24"/>
          <w:lang w:val="bs-Latn-BA"/>
        </w:rPr>
        <w:t>Praćenje i dopunjavanje sadržaja na intranetu.</w:t>
      </w:r>
    </w:p>
    <w:p w:rsidR="000B0B95" w:rsidRPr="003D509A" w:rsidRDefault="007F0AE5" w:rsidP="00C30011">
      <w:pPr>
        <w:autoSpaceDE w:val="0"/>
        <w:autoSpaceDN w:val="0"/>
        <w:adjustRightInd w:val="0"/>
        <w:contextualSpacing/>
        <w:jc w:val="both"/>
        <w:rPr>
          <w:szCs w:val="24"/>
          <w:lang w:val="bs-Latn-BA"/>
        </w:rPr>
      </w:pPr>
      <w:r w:rsidRPr="003D509A">
        <w:rPr>
          <w:szCs w:val="24"/>
          <w:lang w:val="bs-Latn-BA"/>
        </w:rPr>
        <w:br w:type="page"/>
      </w:r>
    </w:p>
    <w:p w:rsidR="000B0B95" w:rsidRPr="003D509A" w:rsidRDefault="008A2F00" w:rsidP="008A2F00">
      <w:pPr>
        <w:pStyle w:val="Heading1"/>
        <w:numPr>
          <w:ilvl w:val="0"/>
          <w:numId w:val="0"/>
        </w:numPr>
        <w:ind w:left="432"/>
        <w:jc w:val="center"/>
      </w:pPr>
      <w:bookmarkStart w:id="171" w:name="_Toc445118836"/>
      <w:bookmarkStart w:id="172" w:name="_Toc477774377"/>
      <w:bookmarkStart w:id="173" w:name="_Toc2856428"/>
      <w:bookmarkStart w:id="174" w:name="_Toc34309151"/>
      <w:r>
        <w:lastRenderedPageBreak/>
        <w:t xml:space="preserve">II  DIO - </w:t>
      </w:r>
      <w:r w:rsidR="000B0B95" w:rsidRPr="003D509A">
        <w:t>IZVJEŠTAJ O IZVRŠENJU FINANSIJSKOG PLANA</w:t>
      </w:r>
      <w:bookmarkEnd w:id="171"/>
      <w:bookmarkEnd w:id="172"/>
      <w:bookmarkEnd w:id="173"/>
      <w:bookmarkEnd w:id="174"/>
    </w:p>
    <w:p w:rsidR="00DA4974" w:rsidRPr="003D509A" w:rsidRDefault="00DA4974" w:rsidP="00A65B21">
      <w:pPr>
        <w:pStyle w:val="Heading1"/>
        <w:numPr>
          <w:ilvl w:val="0"/>
          <w:numId w:val="0"/>
        </w:numPr>
        <w:ind w:left="432"/>
      </w:pPr>
      <w:bookmarkStart w:id="175" w:name="_Toc506485874"/>
      <w:bookmarkStart w:id="176" w:name="_Toc506985114"/>
      <w:bookmarkStart w:id="177" w:name="_Toc2856429"/>
      <w:bookmarkStart w:id="178" w:name="_Toc34309152"/>
      <w:r w:rsidRPr="003D509A">
        <w:t>UVOD</w:t>
      </w:r>
      <w:bookmarkEnd w:id="175"/>
      <w:bookmarkEnd w:id="176"/>
      <w:bookmarkEnd w:id="177"/>
      <w:bookmarkEnd w:id="178"/>
    </w:p>
    <w:p w:rsidR="002D1CA8" w:rsidRPr="003D509A" w:rsidRDefault="002D1CA8" w:rsidP="002D1CA8">
      <w:pPr>
        <w:spacing w:line="276" w:lineRule="auto"/>
        <w:jc w:val="both"/>
        <w:rPr>
          <w:rFonts w:eastAsia="Batang"/>
          <w:b/>
          <w:lang w:val="hr-HR"/>
        </w:rPr>
      </w:pPr>
      <w:r w:rsidRPr="003D509A">
        <w:rPr>
          <w:rFonts w:eastAsia="Batang"/>
          <w:lang w:val="hr-HR"/>
        </w:rPr>
        <w:t xml:space="preserve">Javna ustanova Služba za zapošljavanje Tuzlanskog kantona Tuzla </w:t>
      </w:r>
      <w:r w:rsidRPr="003D509A">
        <w:rPr>
          <w:lang w:val="hr-BA"/>
        </w:rPr>
        <w:t xml:space="preserve">(u daljem tekstu: Služba) </w:t>
      </w:r>
      <w:r w:rsidRPr="003D509A">
        <w:rPr>
          <w:rFonts w:eastAsia="Batang"/>
          <w:lang w:val="hr-HR"/>
        </w:rPr>
        <w:t xml:space="preserve"> osnovana je Zakonom o osnivanju JU Službe za zapošljavanje TK (“Službene novine Tuzlanskog kantona”, broj: 11/01 i 08/14). </w:t>
      </w:r>
    </w:p>
    <w:p w:rsidR="002D1CA8" w:rsidRPr="003D509A" w:rsidRDefault="002D1CA8" w:rsidP="002D1CA8">
      <w:pPr>
        <w:spacing w:line="276" w:lineRule="auto"/>
        <w:jc w:val="both"/>
        <w:rPr>
          <w:rFonts w:eastAsia="Batang"/>
          <w:b/>
          <w:lang w:val="hr-HR"/>
        </w:rPr>
      </w:pPr>
      <w:r w:rsidRPr="003D509A">
        <w:rPr>
          <w:rFonts w:eastAsia="Batang"/>
          <w:lang w:val="hr-HR"/>
        </w:rPr>
        <w:t>Članom 3. Zakona utvrđeno je da Služba ima svojstvo pravnog lica sa pravima, obavezama i odgovornostima utvrđenim Zakonom o posredovanju u zapošljavanju i socijalnoj sigurnosti nezaposlenih lica (“Službene novine FBiH”, broj: 41/01, 22/05 i 9/08) i Statutom JU Služba za zapošljavanje Tuzlanskog kantona.</w:t>
      </w:r>
    </w:p>
    <w:p w:rsidR="002D1CA8" w:rsidRPr="003D509A" w:rsidRDefault="002D1CA8" w:rsidP="002D1CA8">
      <w:pPr>
        <w:spacing w:line="276" w:lineRule="auto"/>
        <w:jc w:val="both"/>
        <w:rPr>
          <w:rFonts w:eastAsia="Batang"/>
          <w:b/>
          <w:lang w:val="hr-HR"/>
        </w:rPr>
      </w:pPr>
      <w:r w:rsidRPr="003D509A">
        <w:rPr>
          <w:rFonts w:eastAsia="Batang"/>
          <w:lang w:val="hr-HR"/>
        </w:rPr>
        <w:t>Zakonom o budžetima u Federaciji Bosne i Hercegovine („Službene novine FBiH“, broj: 102/13, 9/14, 13/14, 8/15, 91/15, 102/15, 104/16 i 5/18) regulisano je da periodične izvještaje o izvršenju finansijskih planova vanbudžetski fondovi dostavljaju resornim ministarstvima, ministarstvima finansija i Federalnom ministarstvu finansija u roku od 20 dana po isteku obračunskog perioda, a za prethodnu fiskalnu godinu do 28. februara tekuće godine.</w:t>
      </w:r>
    </w:p>
    <w:p w:rsidR="002D1CA8" w:rsidRPr="003D509A" w:rsidRDefault="002D1CA8" w:rsidP="002D1CA8">
      <w:pPr>
        <w:autoSpaceDE w:val="0"/>
        <w:autoSpaceDN w:val="0"/>
        <w:adjustRightInd w:val="0"/>
        <w:spacing w:line="276" w:lineRule="auto"/>
        <w:jc w:val="both"/>
        <w:rPr>
          <w:b/>
          <w:lang w:val="hr-HR" w:eastAsia="hr-HR"/>
        </w:rPr>
      </w:pPr>
      <w:r w:rsidRPr="003D509A">
        <w:rPr>
          <w:rFonts w:eastAsia="Batang"/>
          <w:lang w:val="hr-HR"/>
        </w:rPr>
        <w:t xml:space="preserve">Pravilnikom o finansijskom izvještavanju i godišnjem obračunu budžeta u Federaciji Bosne i Hercegovine („Službene novine FBiH“; broj: 14/15, 69/14, 04/16 i 19/18 ) </w:t>
      </w:r>
      <w:r w:rsidRPr="003D509A">
        <w:rPr>
          <w:lang w:val="hr-HR" w:eastAsia="hr-HR"/>
        </w:rPr>
        <w:t>propisuje se oblik i sadržaj finansijskih  izvještaja, uputstva za izradu periodi</w:t>
      </w:r>
      <w:r w:rsidRPr="003D509A">
        <w:rPr>
          <w:rFonts w:eastAsia="TimesNewRomanPSMT"/>
          <w:lang w:val="hr-HR" w:eastAsia="hr-HR"/>
        </w:rPr>
        <w:t>č</w:t>
      </w:r>
      <w:r w:rsidRPr="003D509A">
        <w:rPr>
          <w:lang w:val="hr-HR" w:eastAsia="hr-HR"/>
        </w:rPr>
        <w:t>nih izvještaja i godišnjeg obra</w:t>
      </w:r>
      <w:r w:rsidRPr="003D509A">
        <w:rPr>
          <w:rFonts w:eastAsia="TimesNewRomanPSMT"/>
          <w:lang w:val="hr-HR" w:eastAsia="hr-HR"/>
        </w:rPr>
        <w:t>č</w:t>
      </w:r>
      <w:r w:rsidRPr="003D509A">
        <w:rPr>
          <w:lang w:val="hr-HR" w:eastAsia="hr-HR"/>
        </w:rPr>
        <w:t>una, periodi za koja se sastavljaju, te obaveza i rokovi njihova podnošenja.</w:t>
      </w:r>
    </w:p>
    <w:p w:rsidR="002D1CA8" w:rsidRPr="003D509A" w:rsidRDefault="002D1CA8" w:rsidP="002D1CA8">
      <w:pPr>
        <w:spacing w:line="276" w:lineRule="auto"/>
        <w:jc w:val="both"/>
        <w:rPr>
          <w:rFonts w:eastAsia="Batang"/>
          <w:b/>
          <w:lang w:val="hr-HR"/>
        </w:rPr>
      </w:pPr>
      <w:r w:rsidRPr="003D509A">
        <w:rPr>
          <w:rFonts w:eastAsia="Batang"/>
          <w:lang w:val="hr-HR"/>
        </w:rPr>
        <w:t xml:space="preserve">Pravni osnov za podnošenje Izvještaja o izvršenju Finansijskog plana Službe za zapošljavanje Upravnom odboru i Skupštini sadržan je u članu 12. Zakona </w:t>
      </w:r>
      <w:r w:rsidRPr="003D509A">
        <w:t>o</w:t>
      </w:r>
      <w:r w:rsidRPr="003D509A">
        <w:rPr>
          <w:lang w:val="hr-HR"/>
        </w:rPr>
        <w:t xml:space="preserve"> </w:t>
      </w:r>
      <w:proofErr w:type="spellStart"/>
      <w:r w:rsidRPr="003D509A">
        <w:t>osnivanju</w:t>
      </w:r>
      <w:proofErr w:type="spellEnd"/>
      <w:r w:rsidRPr="003D509A">
        <w:rPr>
          <w:lang w:val="hr-HR"/>
        </w:rPr>
        <w:t xml:space="preserve"> </w:t>
      </w:r>
      <w:r w:rsidRPr="003D509A">
        <w:t>JU</w:t>
      </w:r>
      <w:r w:rsidRPr="003D509A">
        <w:rPr>
          <w:lang w:val="hr-HR"/>
        </w:rPr>
        <w:t xml:space="preserve"> </w:t>
      </w:r>
      <w:proofErr w:type="spellStart"/>
      <w:r w:rsidRPr="003D509A">
        <w:t>Slu</w:t>
      </w:r>
      <w:proofErr w:type="spellEnd"/>
      <w:r w:rsidRPr="003D509A">
        <w:rPr>
          <w:lang w:val="hr-HR"/>
        </w:rPr>
        <w:t>ž</w:t>
      </w:r>
      <w:r w:rsidRPr="003D509A">
        <w:t>be</w:t>
      </w:r>
      <w:r w:rsidRPr="003D509A">
        <w:rPr>
          <w:lang w:val="hr-HR"/>
        </w:rPr>
        <w:t xml:space="preserve"> </w:t>
      </w:r>
      <w:r w:rsidRPr="003D509A">
        <w:t>za</w:t>
      </w:r>
      <w:r w:rsidRPr="003D509A">
        <w:rPr>
          <w:lang w:val="hr-HR"/>
        </w:rPr>
        <w:t xml:space="preserve"> </w:t>
      </w:r>
      <w:proofErr w:type="spellStart"/>
      <w:r w:rsidRPr="003D509A">
        <w:t>zapo</w:t>
      </w:r>
      <w:proofErr w:type="spellEnd"/>
      <w:r w:rsidRPr="003D509A">
        <w:rPr>
          <w:lang w:val="hr-HR"/>
        </w:rPr>
        <w:t>š</w:t>
      </w:r>
      <w:proofErr w:type="spellStart"/>
      <w:r w:rsidRPr="003D509A">
        <w:t>ljavanje</w:t>
      </w:r>
      <w:proofErr w:type="spellEnd"/>
      <w:r w:rsidRPr="003D509A">
        <w:rPr>
          <w:lang w:val="hr-HR"/>
        </w:rPr>
        <w:t xml:space="preserve"> </w:t>
      </w:r>
      <w:r w:rsidRPr="003D509A">
        <w:t>TK</w:t>
      </w:r>
      <w:r w:rsidR="00980702">
        <w:rPr>
          <w:rFonts w:eastAsia="Batang"/>
          <w:lang w:val="hr-HR"/>
        </w:rPr>
        <w:t xml:space="preserve">. </w:t>
      </w:r>
    </w:p>
    <w:p w:rsidR="002D1CA8" w:rsidRPr="003D509A" w:rsidRDefault="002D1CA8" w:rsidP="002D1CA8">
      <w:pPr>
        <w:spacing w:line="276" w:lineRule="auto"/>
        <w:jc w:val="both"/>
        <w:rPr>
          <w:rFonts w:eastAsia="Batang"/>
          <w:b/>
          <w:lang w:val="hr-HR"/>
        </w:rPr>
      </w:pPr>
      <w:r w:rsidRPr="003D509A">
        <w:rPr>
          <w:rFonts w:eastAsia="Batang"/>
          <w:lang w:val="hr-HR"/>
        </w:rPr>
        <w:t>U skladu sa Zakonom</w:t>
      </w:r>
      <w:r w:rsidRPr="003D509A">
        <w:rPr>
          <w:lang w:val="hr-HR"/>
        </w:rPr>
        <w:t xml:space="preserve"> </w:t>
      </w:r>
      <w:r w:rsidRPr="003D509A">
        <w:t>o</w:t>
      </w:r>
      <w:r w:rsidRPr="003D509A">
        <w:rPr>
          <w:lang w:val="hr-HR"/>
        </w:rPr>
        <w:t xml:space="preserve"> </w:t>
      </w:r>
      <w:proofErr w:type="spellStart"/>
      <w:r w:rsidRPr="003D509A">
        <w:t>osnivanju</w:t>
      </w:r>
      <w:proofErr w:type="spellEnd"/>
      <w:r w:rsidRPr="003D509A">
        <w:rPr>
          <w:lang w:val="hr-HR"/>
        </w:rPr>
        <w:t xml:space="preserve"> </w:t>
      </w:r>
      <w:r w:rsidRPr="003D509A">
        <w:t>JU</w:t>
      </w:r>
      <w:r w:rsidRPr="003D509A">
        <w:rPr>
          <w:lang w:val="hr-HR"/>
        </w:rPr>
        <w:t xml:space="preserve"> </w:t>
      </w:r>
      <w:proofErr w:type="spellStart"/>
      <w:r w:rsidRPr="003D509A">
        <w:t>Slu</w:t>
      </w:r>
      <w:proofErr w:type="spellEnd"/>
      <w:r w:rsidRPr="003D509A">
        <w:rPr>
          <w:lang w:val="hr-HR"/>
        </w:rPr>
        <w:t>ž</w:t>
      </w:r>
      <w:r w:rsidRPr="003D509A">
        <w:t>be</w:t>
      </w:r>
      <w:r w:rsidRPr="003D509A">
        <w:rPr>
          <w:lang w:val="hr-HR"/>
        </w:rPr>
        <w:t xml:space="preserve"> </w:t>
      </w:r>
      <w:r w:rsidRPr="003D509A">
        <w:t>za</w:t>
      </w:r>
      <w:r w:rsidRPr="003D509A">
        <w:rPr>
          <w:lang w:val="hr-HR"/>
        </w:rPr>
        <w:t xml:space="preserve"> </w:t>
      </w:r>
      <w:proofErr w:type="spellStart"/>
      <w:r w:rsidRPr="003D509A">
        <w:t>zapo</w:t>
      </w:r>
      <w:proofErr w:type="spellEnd"/>
      <w:r w:rsidRPr="003D509A">
        <w:rPr>
          <w:lang w:val="hr-HR"/>
        </w:rPr>
        <w:t>š</w:t>
      </w:r>
      <w:proofErr w:type="spellStart"/>
      <w:r w:rsidRPr="003D509A">
        <w:t>ljavanje</w:t>
      </w:r>
      <w:proofErr w:type="spellEnd"/>
      <w:r w:rsidRPr="003D509A">
        <w:rPr>
          <w:lang w:val="hr-HR"/>
        </w:rPr>
        <w:t xml:space="preserve"> </w:t>
      </w:r>
      <w:r w:rsidRPr="003D509A">
        <w:t>TK</w:t>
      </w:r>
      <w:r w:rsidRPr="003D509A">
        <w:rPr>
          <w:rFonts w:eastAsia="Batang"/>
          <w:lang w:val="hr-HR"/>
        </w:rPr>
        <w:t xml:space="preserve">, Upravni odbor Službe donosi Finansijski plan i usvaja Izvještaj o izvršenju Finansijskog plana uz saglasnost Skupštine Kantona. </w:t>
      </w:r>
    </w:p>
    <w:p w:rsidR="002D1CA8" w:rsidRPr="003D509A" w:rsidRDefault="002D1CA8" w:rsidP="002D1CA8">
      <w:pPr>
        <w:spacing w:line="276" w:lineRule="auto"/>
        <w:jc w:val="both"/>
        <w:rPr>
          <w:rFonts w:eastAsia="Batang"/>
          <w:b/>
          <w:lang w:val="hr-HR"/>
        </w:rPr>
      </w:pPr>
      <w:r w:rsidRPr="003D509A">
        <w:rPr>
          <w:rFonts w:eastAsia="Batang"/>
          <w:lang w:val="hr-HR"/>
        </w:rPr>
        <w:t>Č</w:t>
      </w:r>
      <w:proofErr w:type="spellStart"/>
      <w:r w:rsidRPr="003D509A">
        <w:rPr>
          <w:rFonts w:eastAsia="Batang"/>
        </w:rPr>
        <w:t>lanom</w:t>
      </w:r>
      <w:proofErr w:type="spellEnd"/>
      <w:r w:rsidRPr="003D509A">
        <w:rPr>
          <w:rFonts w:eastAsia="Batang"/>
          <w:lang w:val="hr-HR"/>
        </w:rPr>
        <w:t xml:space="preserve"> 8. </w:t>
      </w:r>
      <w:proofErr w:type="spellStart"/>
      <w:r w:rsidRPr="003D509A">
        <w:rPr>
          <w:rFonts w:eastAsia="Batang"/>
        </w:rPr>
        <w:t>Zakona</w:t>
      </w:r>
      <w:proofErr w:type="spellEnd"/>
      <w:r w:rsidRPr="003D509A">
        <w:rPr>
          <w:rFonts w:eastAsia="Batang"/>
          <w:lang w:val="hr-HR"/>
        </w:rPr>
        <w:t xml:space="preserve"> </w:t>
      </w:r>
      <w:r w:rsidRPr="003D509A">
        <w:t>o</w:t>
      </w:r>
      <w:r w:rsidRPr="003D509A">
        <w:rPr>
          <w:lang w:val="hr-HR"/>
        </w:rPr>
        <w:t xml:space="preserve"> </w:t>
      </w:r>
      <w:proofErr w:type="spellStart"/>
      <w:r w:rsidRPr="003D509A">
        <w:t>osnivanju</w:t>
      </w:r>
      <w:proofErr w:type="spellEnd"/>
      <w:r w:rsidRPr="003D509A">
        <w:rPr>
          <w:lang w:val="hr-HR"/>
        </w:rPr>
        <w:t xml:space="preserve"> </w:t>
      </w:r>
      <w:r w:rsidRPr="003D509A">
        <w:t>JU</w:t>
      </w:r>
      <w:r w:rsidRPr="003D509A">
        <w:rPr>
          <w:lang w:val="hr-HR"/>
        </w:rPr>
        <w:t xml:space="preserve"> </w:t>
      </w:r>
      <w:proofErr w:type="spellStart"/>
      <w:r w:rsidRPr="003D509A">
        <w:t>Slu</w:t>
      </w:r>
      <w:proofErr w:type="spellEnd"/>
      <w:r w:rsidRPr="003D509A">
        <w:rPr>
          <w:lang w:val="hr-HR"/>
        </w:rPr>
        <w:t>ž</w:t>
      </w:r>
      <w:r w:rsidRPr="003D509A">
        <w:t>be</w:t>
      </w:r>
      <w:r w:rsidRPr="003D509A">
        <w:rPr>
          <w:lang w:val="hr-HR"/>
        </w:rPr>
        <w:t xml:space="preserve"> </w:t>
      </w:r>
      <w:r w:rsidRPr="003D509A">
        <w:t>za</w:t>
      </w:r>
      <w:r w:rsidRPr="003D509A">
        <w:rPr>
          <w:lang w:val="hr-HR"/>
        </w:rPr>
        <w:t xml:space="preserve"> </w:t>
      </w:r>
      <w:proofErr w:type="spellStart"/>
      <w:r w:rsidRPr="003D509A">
        <w:t>za</w:t>
      </w:r>
      <w:proofErr w:type="spellEnd"/>
      <w:r w:rsidRPr="003D509A">
        <w:rPr>
          <w:lang w:val="hr-HR"/>
        </w:rPr>
        <w:t xml:space="preserve"> </w:t>
      </w:r>
      <w:r w:rsidRPr="003D509A">
        <w:t>po</w:t>
      </w:r>
      <w:r w:rsidRPr="003D509A">
        <w:rPr>
          <w:lang w:val="hr-HR"/>
        </w:rPr>
        <w:t>š</w:t>
      </w:r>
      <w:proofErr w:type="spellStart"/>
      <w:r w:rsidRPr="003D509A">
        <w:t>ljavanje</w:t>
      </w:r>
      <w:proofErr w:type="spellEnd"/>
      <w:r w:rsidRPr="003D509A">
        <w:rPr>
          <w:lang w:val="hr-HR"/>
        </w:rPr>
        <w:t xml:space="preserve"> </w:t>
      </w:r>
      <w:r w:rsidRPr="003D509A">
        <w:t>TK</w:t>
      </w:r>
      <w:r w:rsidRPr="003D509A">
        <w:rPr>
          <w:lang w:val="hr-HR"/>
        </w:rPr>
        <w:t xml:space="preserve"> </w:t>
      </w:r>
      <w:proofErr w:type="spellStart"/>
      <w:r w:rsidRPr="003D509A">
        <w:rPr>
          <w:rFonts w:eastAsia="Batang"/>
        </w:rPr>
        <w:t>utvr</w:t>
      </w:r>
      <w:proofErr w:type="spellEnd"/>
      <w:r w:rsidRPr="003D509A">
        <w:rPr>
          <w:rFonts w:eastAsia="Batang"/>
          <w:lang w:val="hr-HR"/>
        </w:rPr>
        <w:t>đ</w:t>
      </w:r>
      <w:proofErr w:type="spellStart"/>
      <w:r w:rsidRPr="003D509A">
        <w:rPr>
          <w:rFonts w:eastAsia="Batang"/>
        </w:rPr>
        <w:t>eno</w:t>
      </w:r>
      <w:proofErr w:type="spellEnd"/>
      <w:r w:rsidRPr="003D509A">
        <w:rPr>
          <w:rFonts w:eastAsia="Batang"/>
          <w:lang w:val="hr-HR"/>
        </w:rPr>
        <w:t xml:space="preserve"> </w:t>
      </w:r>
      <w:r w:rsidRPr="003D509A">
        <w:rPr>
          <w:rFonts w:eastAsia="Batang"/>
        </w:rPr>
        <w:t>je</w:t>
      </w:r>
      <w:r w:rsidRPr="003D509A">
        <w:rPr>
          <w:rFonts w:eastAsia="Batang"/>
          <w:lang w:val="hr-HR"/>
        </w:rPr>
        <w:t xml:space="preserve"> </w:t>
      </w:r>
      <w:r w:rsidRPr="003D509A">
        <w:rPr>
          <w:rFonts w:eastAsia="Batang"/>
        </w:rPr>
        <w:t>da</w:t>
      </w:r>
      <w:r w:rsidRPr="003D509A">
        <w:rPr>
          <w:rFonts w:eastAsia="Batang"/>
          <w:lang w:val="hr-HR"/>
        </w:rPr>
        <w:t xml:space="preserve"> </w:t>
      </w:r>
      <w:r w:rsidRPr="003D509A">
        <w:rPr>
          <w:rFonts w:eastAsia="Batang"/>
        </w:rPr>
        <w:t>se</w:t>
      </w:r>
      <w:r w:rsidRPr="003D509A">
        <w:rPr>
          <w:rFonts w:eastAsia="Batang"/>
          <w:lang w:val="hr-HR"/>
        </w:rPr>
        <w:t xml:space="preserve"> </w:t>
      </w:r>
      <w:proofErr w:type="spellStart"/>
      <w:r w:rsidRPr="003D509A">
        <w:rPr>
          <w:rFonts w:eastAsia="Batang"/>
        </w:rPr>
        <w:t>sredstva</w:t>
      </w:r>
      <w:proofErr w:type="spellEnd"/>
      <w:r w:rsidRPr="003D509A">
        <w:rPr>
          <w:rFonts w:eastAsia="Batang"/>
          <w:lang w:val="hr-HR"/>
        </w:rPr>
        <w:t xml:space="preserve">  </w:t>
      </w:r>
      <w:r w:rsidRPr="003D509A">
        <w:rPr>
          <w:rFonts w:eastAsia="Batang"/>
        </w:rPr>
        <w:t>za</w:t>
      </w:r>
      <w:r w:rsidRPr="003D509A">
        <w:rPr>
          <w:rFonts w:eastAsia="Batang"/>
          <w:lang w:val="hr-HR"/>
        </w:rPr>
        <w:t xml:space="preserve"> </w:t>
      </w:r>
      <w:proofErr w:type="spellStart"/>
      <w:r w:rsidRPr="003D509A">
        <w:rPr>
          <w:rFonts w:eastAsia="Batang"/>
        </w:rPr>
        <w:t>osnivanje</w:t>
      </w:r>
      <w:proofErr w:type="spellEnd"/>
      <w:r w:rsidRPr="003D509A">
        <w:rPr>
          <w:rFonts w:eastAsia="Batang"/>
          <w:lang w:val="hr-HR"/>
        </w:rPr>
        <w:t xml:space="preserve"> </w:t>
      </w:r>
      <w:proofErr w:type="spellStart"/>
      <w:r w:rsidRPr="003D509A">
        <w:rPr>
          <w:rFonts w:eastAsia="Batang"/>
        </w:rPr>
        <w:t>i</w:t>
      </w:r>
      <w:proofErr w:type="spellEnd"/>
      <w:r w:rsidRPr="003D509A">
        <w:rPr>
          <w:rFonts w:eastAsia="Batang"/>
          <w:lang w:val="hr-HR"/>
        </w:rPr>
        <w:t xml:space="preserve"> </w:t>
      </w:r>
      <w:r w:rsidRPr="003D509A">
        <w:rPr>
          <w:rFonts w:eastAsia="Batang"/>
        </w:rPr>
        <w:t>rad</w:t>
      </w:r>
      <w:r w:rsidRPr="003D509A">
        <w:rPr>
          <w:rFonts w:eastAsia="Batang"/>
          <w:lang w:val="hr-HR"/>
        </w:rPr>
        <w:t xml:space="preserve"> </w:t>
      </w:r>
      <w:proofErr w:type="spellStart"/>
      <w:r w:rsidRPr="003D509A">
        <w:rPr>
          <w:rFonts w:eastAsia="Batang"/>
        </w:rPr>
        <w:t>Slu</w:t>
      </w:r>
      <w:proofErr w:type="spellEnd"/>
      <w:r w:rsidRPr="003D509A">
        <w:rPr>
          <w:rFonts w:eastAsia="Batang"/>
          <w:lang w:val="hr-HR"/>
        </w:rPr>
        <w:t>ž</w:t>
      </w:r>
      <w:r w:rsidRPr="003D509A">
        <w:rPr>
          <w:rFonts w:eastAsia="Batang"/>
        </w:rPr>
        <w:t>be</w:t>
      </w:r>
      <w:r w:rsidRPr="003D509A">
        <w:rPr>
          <w:rFonts w:eastAsia="Batang"/>
          <w:lang w:val="hr-HR"/>
        </w:rPr>
        <w:t xml:space="preserve"> </w:t>
      </w:r>
      <w:proofErr w:type="spellStart"/>
      <w:r w:rsidRPr="003D509A">
        <w:rPr>
          <w:rFonts w:eastAsia="Batang"/>
        </w:rPr>
        <w:t>i</w:t>
      </w:r>
      <w:proofErr w:type="spellEnd"/>
      <w:r w:rsidRPr="003D509A">
        <w:rPr>
          <w:rFonts w:eastAsia="Batang"/>
          <w:lang w:val="hr-HR"/>
        </w:rPr>
        <w:t xml:space="preserve"> </w:t>
      </w:r>
      <w:r w:rsidRPr="003D509A">
        <w:rPr>
          <w:rFonts w:eastAsia="Batang"/>
        </w:rPr>
        <w:t>za</w:t>
      </w:r>
      <w:r w:rsidRPr="003D509A">
        <w:rPr>
          <w:rFonts w:eastAsia="Batang"/>
          <w:lang w:val="hr-HR"/>
        </w:rPr>
        <w:t xml:space="preserve"> </w:t>
      </w:r>
      <w:proofErr w:type="spellStart"/>
      <w:r w:rsidRPr="003D509A">
        <w:rPr>
          <w:rFonts w:eastAsia="Batang"/>
        </w:rPr>
        <w:t>zadovoljenje</w:t>
      </w:r>
      <w:proofErr w:type="spellEnd"/>
      <w:r w:rsidRPr="003D509A">
        <w:rPr>
          <w:rFonts w:eastAsia="Batang"/>
          <w:lang w:val="hr-HR"/>
        </w:rPr>
        <w:t xml:space="preserve">  </w:t>
      </w:r>
      <w:proofErr w:type="spellStart"/>
      <w:r w:rsidRPr="003D509A">
        <w:rPr>
          <w:rFonts w:eastAsia="Batang"/>
        </w:rPr>
        <w:t>potreba</w:t>
      </w:r>
      <w:proofErr w:type="spellEnd"/>
      <w:r w:rsidRPr="003D509A">
        <w:rPr>
          <w:rFonts w:eastAsia="Batang"/>
          <w:lang w:val="hr-HR"/>
        </w:rPr>
        <w:t xml:space="preserve"> </w:t>
      </w:r>
      <w:proofErr w:type="spellStart"/>
      <w:r w:rsidRPr="003D509A">
        <w:rPr>
          <w:rFonts w:eastAsia="Batang"/>
        </w:rPr>
        <w:t>iz</w:t>
      </w:r>
      <w:proofErr w:type="spellEnd"/>
      <w:r w:rsidRPr="003D509A">
        <w:rPr>
          <w:rFonts w:eastAsia="Batang"/>
          <w:lang w:val="hr-HR"/>
        </w:rPr>
        <w:t xml:space="preserve"> </w:t>
      </w:r>
      <w:proofErr w:type="spellStart"/>
      <w:r w:rsidRPr="003D509A">
        <w:rPr>
          <w:rFonts w:eastAsia="Batang"/>
        </w:rPr>
        <w:t>domena</w:t>
      </w:r>
      <w:proofErr w:type="spellEnd"/>
      <w:r w:rsidRPr="003D509A">
        <w:rPr>
          <w:rFonts w:eastAsia="Batang"/>
          <w:lang w:val="hr-HR"/>
        </w:rPr>
        <w:t xml:space="preserve"> </w:t>
      </w:r>
      <w:proofErr w:type="spellStart"/>
      <w:r w:rsidRPr="003D509A">
        <w:rPr>
          <w:rFonts w:eastAsia="Batang"/>
        </w:rPr>
        <w:t>zapo</w:t>
      </w:r>
      <w:proofErr w:type="spellEnd"/>
      <w:r w:rsidRPr="003D509A">
        <w:rPr>
          <w:rFonts w:eastAsia="Batang"/>
          <w:lang w:val="hr-HR"/>
        </w:rPr>
        <w:t>š</w:t>
      </w:r>
      <w:proofErr w:type="spellStart"/>
      <w:r w:rsidRPr="003D509A">
        <w:rPr>
          <w:rFonts w:eastAsia="Batang"/>
        </w:rPr>
        <w:t>ljavanja</w:t>
      </w:r>
      <w:proofErr w:type="spellEnd"/>
      <w:r w:rsidRPr="003D509A">
        <w:rPr>
          <w:rFonts w:eastAsia="Batang"/>
          <w:lang w:val="hr-HR"/>
        </w:rPr>
        <w:t xml:space="preserve"> </w:t>
      </w:r>
      <w:proofErr w:type="spellStart"/>
      <w:r w:rsidRPr="003D509A">
        <w:rPr>
          <w:rFonts w:eastAsia="Batang"/>
        </w:rPr>
        <w:t>obezbje</w:t>
      </w:r>
      <w:proofErr w:type="spellEnd"/>
      <w:r w:rsidRPr="003D509A">
        <w:rPr>
          <w:rFonts w:eastAsia="Batang"/>
          <w:lang w:val="hr-HR"/>
        </w:rPr>
        <w:t>đ</w:t>
      </w:r>
      <w:proofErr w:type="spellStart"/>
      <w:r w:rsidRPr="003D509A">
        <w:rPr>
          <w:rFonts w:eastAsia="Batang"/>
        </w:rPr>
        <w:t>uju</w:t>
      </w:r>
      <w:proofErr w:type="spellEnd"/>
      <w:r w:rsidRPr="003D509A">
        <w:rPr>
          <w:rFonts w:eastAsia="Batang"/>
          <w:lang w:val="hr-HR"/>
        </w:rPr>
        <w:t xml:space="preserve"> </w:t>
      </w:r>
      <w:proofErr w:type="spellStart"/>
      <w:r w:rsidRPr="003D509A">
        <w:rPr>
          <w:rFonts w:eastAsia="Batang"/>
        </w:rPr>
        <w:t>iz</w:t>
      </w:r>
      <w:proofErr w:type="spellEnd"/>
      <w:r w:rsidRPr="003D509A">
        <w:rPr>
          <w:rFonts w:eastAsia="Batang"/>
          <w:lang w:val="hr-HR"/>
        </w:rPr>
        <w:t>:</w:t>
      </w:r>
    </w:p>
    <w:p w:rsidR="002D1CA8" w:rsidRPr="003D509A" w:rsidRDefault="002D1CA8" w:rsidP="00332CFE">
      <w:pPr>
        <w:numPr>
          <w:ilvl w:val="0"/>
          <w:numId w:val="11"/>
        </w:numPr>
        <w:spacing w:after="60"/>
        <w:ind w:left="357" w:hanging="357"/>
        <w:jc w:val="both"/>
        <w:rPr>
          <w:rFonts w:eastAsia="Batang"/>
          <w:b/>
          <w:lang w:val="hr-HR"/>
        </w:rPr>
      </w:pPr>
      <w:r w:rsidRPr="003D509A">
        <w:rPr>
          <w:rFonts w:eastAsia="Batang"/>
          <w:lang w:val="hr-HR"/>
        </w:rPr>
        <w:t>doprinosa koje uplaćuje poslodavac i zaposlenik u skladu sa zakonom;</w:t>
      </w:r>
    </w:p>
    <w:p w:rsidR="002D1CA8" w:rsidRPr="003D509A" w:rsidRDefault="002D1CA8" w:rsidP="00332CFE">
      <w:pPr>
        <w:numPr>
          <w:ilvl w:val="0"/>
          <w:numId w:val="11"/>
        </w:numPr>
        <w:spacing w:after="60"/>
        <w:ind w:left="357" w:hanging="357"/>
        <w:jc w:val="both"/>
        <w:rPr>
          <w:rFonts w:eastAsia="Batang"/>
          <w:b/>
          <w:lang w:val="hr-HR"/>
        </w:rPr>
      </w:pPr>
      <w:r w:rsidRPr="003D509A">
        <w:rPr>
          <w:rFonts w:eastAsia="Batang"/>
          <w:lang w:val="hr-HR"/>
        </w:rPr>
        <w:t>kamata ili prihoda od uloga Službe;</w:t>
      </w:r>
    </w:p>
    <w:p w:rsidR="002D1CA8" w:rsidRPr="003D509A" w:rsidRDefault="002D1CA8" w:rsidP="00332CFE">
      <w:pPr>
        <w:numPr>
          <w:ilvl w:val="0"/>
          <w:numId w:val="11"/>
        </w:numPr>
        <w:spacing w:after="60"/>
        <w:ind w:left="357" w:hanging="357"/>
        <w:jc w:val="both"/>
        <w:rPr>
          <w:rFonts w:eastAsia="Batang"/>
          <w:b/>
          <w:lang w:val="hr-HR"/>
        </w:rPr>
      </w:pPr>
      <w:r w:rsidRPr="003D509A">
        <w:rPr>
          <w:rFonts w:eastAsia="Batang"/>
          <w:lang w:val="hr-HR"/>
        </w:rPr>
        <w:t>prihoda od pokretne i nepokretne imovine koju Služba za zapošljavanje kupi ili stekne u skladu sa zakonom;</w:t>
      </w:r>
    </w:p>
    <w:p w:rsidR="002D1CA8" w:rsidRPr="003D509A" w:rsidRDefault="004F4D51" w:rsidP="00332CFE">
      <w:pPr>
        <w:numPr>
          <w:ilvl w:val="0"/>
          <w:numId w:val="11"/>
        </w:numPr>
        <w:spacing w:after="60"/>
        <w:ind w:left="357" w:hanging="357"/>
        <w:jc w:val="both"/>
        <w:rPr>
          <w:rFonts w:eastAsia="Batang"/>
          <w:b/>
          <w:lang w:val="hr-HR"/>
        </w:rPr>
      </w:pPr>
      <w:r w:rsidRPr="003D509A">
        <w:rPr>
          <w:rFonts w:eastAsia="Batang"/>
          <w:lang w:val="hr-HR"/>
        </w:rPr>
        <w:t xml:space="preserve">imovine iz člana 19. Zakona o </w:t>
      </w:r>
      <w:r w:rsidR="002D1CA8" w:rsidRPr="003D509A">
        <w:rPr>
          <w:rFonts w:eastAsia="Batang"/>
          <w:lang w:val="hr-HR"/>
        </w:rPr>
        <w:t>osnivanju JU Službe za zapošljavanje TK;</w:t>
      </w:r>
    </w:p>
    <w:p w:rsidR="002D1CA8" w:rsidRPr="003D509A" w:rsidRDefault="002D1CA8" w:rsidP="00332CFE">
      <w:pPr>
        <w:numPr>
          <w:ilvl w:val="0"/>
          <w:numId w:val="11"/>
        </w:numPr>
        <w:spacing w:afterLines="60" w:after="144"/>
        <w:ind w:left="357" w:hanging="357"/>
        <w:jc w:val="both"/>
        <w:rPr>
          <w:rFonts w:eastAsia="Batang"/>
          <w:b/>
          <w:lang w:val="hr-HR"/>
        </w:rPr>
      </w:pPr>
      <w:r w:rsidRPr="003D509A">
        <w:rPr>
          <w:rFonts w:eastAsia="Batang"/>
          <w:lang w:val="hr-HR"/>
        </w:rPr>
        <w:t>drugih izvora.</w:t>
      </w:r>
    </w:p>
    <w:p w:rsidR="002D1CA8" w:rsidRPr="003D509A" w:rsidRDefault="002D1CA8" w:rsidP="002D1CA8">
      <w:pPr>
        <w:spacing w:line="276" w:lineRule="auto"/>
        <w:jc w:val="both"/>
        <w:rPr>
          <w:rFonts w:eastAsia="Batang"/>
          <w:b/>
          <w:lang w:val="hr-HR"/>
        </w:rPr>
      </w:pPr>
      <w:r w:rsidRPr="003D509A">
        <w:rPr>
          <w:rFonts w:eastAsia="Batang"/>
          <w:lang w:val="hr-HR"/>
        </w:rPr>
        <w:t>Ostvarena sredstva Služba raspoređuje u skladu sa Zakonom o osnivanju JU Službe za zapošljavanje TK i Finansijskim planom i to:</w:t>
      </w:r>
    </w:p>
    <w:p w:rsidR="002D1CA8" w:rsidRPr="003D509A" w:rsidRDefault="002D1CA8" w:rsidP="00332CFE">
      <w:pPr>
        <w:numPr>
          <w:ilvl w:val="0"/>
          <w:numId w:val="40"/>
        </w:numPr>
        <w:spacing w:after="60"/>
        <w:jc w:val="both"/>
        <w:rPr>
          <w:rFonts w:eastAsia="Batang"/>
          <w:b/>
          <w:lang w:val="hr-HR"/>
        </w:rPr>
      </w:pPr>
      <w:r w:rsidRPr="003D509A">
        <w:rPr>
          <w:rFonts w:eastAsia="Batang"/>
          <w:lang w:val="hr-HR"/>
        </w:rPr>
        <w:t>administrativne troškove</w:t>
      </w:r>
    </w:p>
    <w:p w:rsidR="002D1CA8" w:rsidRPr="003D509A" w:rsidRDefault="002D1CA8" w:rsidP="00332CFE">
      <w:pPr>
        <w:numPr>
          <w:ilvl w:val="0"/>
          <w:numId w:val="40"/>
        </w:numPr>
        <w:spacing w:after="60"/>
        <w:jc w:val="both"/>
        <w:rPr>
          <w:rFonts w:eastAsia="Batang"/>
          <w:b/>
          <w:lang w:val="hr-HR"/>
        </w:rPr>
      </w:pPr>
      <w:r w:rsidRPr="003D509A">
        <w:rPr>
          <w:rFonts w:eastAsia="Batang"/>
          <w:lang w:val="hr-HR"/>
        </w:rPr>
        <w:t>novčane naknade nezaposlenim licima;</w:t>
      </w:r>
    </w:p>
    <w:p w:rsidR="002D1CA8" w:rsidRPr="003D509A" w:rsidRDefault="002D1CA8" w:rsidP="00332CFE">
      <w:pPr>
        <w:numPr>
          <w:ilvl w:val="0"/>
          <w:numId w:val="40"/>
        </w:numPr>
        <w:spacing w:after="60"/>
        <w:jc w:val="both"/>
        <w:rPr>
          <w:rFonts w:eastAsia="Batang"/>
          <w:b/>
          <w:lang w:val="hr-HR"/>
        </w:rPr>
      </w:pPr>
      <w:r w:rsidRPr="003D509A">
        <w:rPr>
          <w:rFonts w:eastAsia="Batang"/>
          <w:lang w:val="hr-HR"/>
        </w:rPr>
        <w:t>zdravstvena zaštita nezaposlenim licima;</w:t>
      </w:r>
    </w:p>
    <w:p w:rsidR="002D1CA8" w:rsidRPr="003D509A" w:rsidRDefault="002D1CA8" w:rsidP="00332CFE">
      <w:pPr>
        <w:numPr>
          <w:ilvl w:val="0"/>
          <w:numId w:val="40"/>
        </w:numPr>
        <w:spacing w:after="60"/>
        <w:jc w:val="both"/>
        <w:rPr>
          <w:rFonts w:eastAsia="Batang"/>
          <w:b/>
          <w:lang w:val="hr-HR"/>
        </w:rPr>
      </w:pPr>
      <w:r w:rsidRPr="003D509A">
        <w:rPr>
          <w:rFonts w:eastAsia="Batang"/>
          <w:lang w:val="hr-HR"/>
        </w:rPr>
        <w:t>penzijsko i invalidsko osiguranje nezaposlenim licima;</w:t>
      </w:r>
    </w:p>
    <w:p w:rsidR="002D1CA8" w:rsidRPr="003D509A" w:rsidRDefault="002D1CA8" w:rsidP="00332CFE">
      <w:pPr>
        <w:numPr>
          <w:ilvl w:val="0"/>
          <w:numId w:val="40"/>
        </w:numPr>
        <w:spacing w:after="60"/>
        <w:jc w:val="both"/>
        <w:rPr>
          <w:rFonts w:eastAsia="Batang"/>
          <w:b/>
          <w:lang w:val="hr-HR"/>
        </w:rPr>
      </w:pPr>
      <w:r w:rsidRPr="003D509A">
        <w:rPr>
          <w:rFonts w:eastAsia="Batang"/>
          <w:lang w:val="hr-HR"/>
        </w:rPr>
        <w:t>sredstva za doobuku, prekvalifikaciju i profesionalnu orijentaciju nezaposlenih lica;</w:t>
      </w:r>
    </w:p>
    <w:p w:rsidR="002D1CA8" w:rsidRPr="003D509A" w:rsidRDefault="002D1CA8" w:rsidP="00332CFE">
      <w:pPr>
        <w:numPr>
          <w:ilvl w:val="0"/>
          <w:numId w:val="40"/>
        </w:numPr>
        <w:spacing w:after="60"/>
        <w:jc w:val="both"/>
        <w:rPr>
          <w:rFonts w:eastAsia="Batang"/>
          <w:b/>
          <w:lang w:val="hr-HR"/>
        </w:rPr>
      </w:pPr>
      <w:r w:rsidRPr="003D509A">
        <w:rPr>
          <w:rFonts w:eastAsia="Batang"/>
          <w:lang w:val="hr-HR"/>
        </w:rPr>
        <w:lastRenderedPageBreak/>
        <w:t>realizacija programa propisanih Zakonom o posredovanju u zapošljavanju i socijalnoj sigurnosti nezaposlenih osoba i Pravilnikom o  mjerama za podsticaj zapošljavanja;</w:t>
      </w:r>
    </w:p>
    <w:p w:rsidR="002D1CA8" w:rsidRPr="003D509A" w:rsidRDefault="002D1CA8" w:rsidP="00332CFE">
      <w:pPr>
        <w:numPr>
          <w:ilvl w:val="0"/>
          <w:numId w:val="40"/>
        </w:numPr>
        <w:jc w:val="both"/>
        <w:rPr>
          <w:rFonts w:eastAsia="Batang"/>
          <w:b/>
          <w:lang w:val="hr-HR"/>
        </w:rPr>
      </w:pPr>
      <w:r w:rsidRPr="003D509A">
        <w:rPr>
          <w:rFonts w:eastAsia="Batang"/>
          <w:lang w:val="hr-HR"/>
        </w:rPr>
        <w:t>i druge isplate u skladu sa Zakonom.</w:t>
      </w:r>
    </w:p>
    <w:p w:rsidR="002D1CA8" w:rsidRPr="003D509A" w:rsidRDefault="002D1CA8" w:rsidP="002D1CA8">
      <w:pPr>
        <w:autoSpaceDE w:val="0"/>
        <w:autoSpaceDN w:val="0"/>
        <w:adjustRightInd w:val="0"/>
        <w:spacing w:line="276" w:lineRule="auto"/>
        <w:jc w:val="both"/>
        <w:rPr>
          <w:b/>
          <w:lang w:val="hr-HR"/>
        </w:rPr>
      </w:pPr>
      <w:proofErr w:type="spellStart"/>
      <w:r w:rsidRPr="003D509A">
        <w:t>Najzna</w:t>
      </w:r>
      <w:proofErr w:type="spellEnd"/>
      <w:r w:rsidRPr="003D509A">
        <w:rPr>
          <w:lang w:val="hr-HR"/>
        </w:rPr>
        <w:t>č</w:t>
      </w:r>
      <w:proofErr w:type="spellStart"/>
      <w:r w:rsidRPr="003D509A">
        <w:t>ajniji</w:t>
      </w:r>
      <w:proofErr w:type="spellEnd"/>
      <w:r w:rsidRPr="003D509A">
        <w:rPr>
          <w:lang w:val="hr-HR"/>
        </w:rPr>
        <w:t xml:space="preserve"> </w:t>
      </w:r>
      <w:proofErr w:type="spellStart"/>
      <w:r w:rsidRPr="003D509A">
        <w:t>izvor</w:t>
      </w:r>
      <w:proofErr w:type="spellEnd"/>
      <w:r w:rsidRPr="003D509A">
        <w:rPr>
          <w:lang w:val="hr-HR"/>
        </w:rPr>
        <w:t xml:space="preserve"> </w:t>
      </w:r>
      <w:proofErr w:type="spellStart"/>
      <w:r w:rsidRPr="003D509A">
        <w:t>prihoda</w:t>
      </w:r>
      <w:proofErr w:type="spellEnd"/>
      <w:r w:rsidRPr="003D509A">
        <w:rPr>
          <w:lang w:val="hr-HR"/>
        </w:rPr>
        <w:t xml:space="preserve"> </w:t>
      </w:r>
      <w:proofErr w:type="spellStart"/>
      <w:r w:rsidRPr="003D509A">
        <w:t>Slu</w:t>
      </w:r>
      <w:proofErr w:type="spellEnd"/>
      <w:r w:rsidRPr="003D509A">
        <w:rPr>
          <w:lang w:val="hr-HR"/>
        </w:rPr>
        <w:t>ž</w:t>
      </w:r>
      <w:r w:rsidRPr="003D509A">
        <w:t>be</w:t>
      </w:r>
      <w:r w:rsidRPr="003D509A">
        <w:rPr>
          <w:lang w:val="hr-HR"/>
        </w:rPr>
        <w:t xml:space="preserve"> č</w:t>
      </w:r>
      <w:proofErr w:type="spellStart"/>
      <w:r w:rsidRPr="003D509A">
        <w:t>ine</w:t>
      </w:r>
      <w:proofErr w:type="spellEnd"/>
      <w:r w:rsidRPr="003D509A">
        <w:rPr>
          <w:lang w:val="hr-HR"/>
        </w:rPr>
        <w:t xml:space="preserve"> </w:t>
      </w:r>
      <w:proofErr w:type="spellStart"/>
      <w:r w:rsidRPr="003D509A">
        <w:t>doprinosi</w:t>
      </w:r>
      <w:proofErr w:type="spellEnd"/>
      <w:r w:rsidRPr="003D509A">
        <w:rPr>
          <w:lang w:val="hr-HR"/>
        </w:rPr>
        <w:t xml:space="preserve"> </w:t>
      </w:r>
      <w:r w:rsidRPr="003D509A">
        <w:t>za</w:t>
      </w:r>
      <w:r w:rsidRPr="003D509A">
        <w:rPr>
          <w:lang w:val="hr-HR"/>
        </w:rPr>
        <w:t xml:space="preserve"> </w:t>
      </w:r>
      <w:proofErr w:type="spellStart"/>
      <w:r w:rsidRPr="003D509A">
        <w:t>osiguranje</w:t>
      </w:r>
      <w:proofErr w:type="spellEnd"/>
      <w:r w:rsidRPr="003D509A">
        <w:rPr>
          <w:lang w:val="hr-HR"/>
        </w:rPr>
        <w:t xml:space="preserve"> </w:t>
      </w:r>
      <w:proofErr w:type="spellStart"/>
      <w:r w:rsidRPr="003D509A">
        <w:t>od</w:t>
      </w:r>
      <w:proofErr w:type="spellEnd"/>
      <w:r w:rsidRPr="003D509A">
        <w:rPr>
          <w:lang w:val="hr-HR"/>
        </w:rPr>
        <w:t xml:space="preserve"> </w:t>
      </w:r>
      <w:proofErr w:type="spellStart"/>
      <w:r w:rsidRPr="003D509A">
        <w:t>nezaposlenosti</w:t>
      </w:r>
      <w:proofErr w:type="spellEnd"/>
      <w:r w:rsidRPr="003D509A">
        <w:rPr>
          <w:lang w:val="hr-HR"/>
        </w:rPr>
        <w:t xml:space="preserve"> </w:t>
      </w:r>
      <w:proofErr w:type="spellStart"/>
      <w:r w:rsidRPr="003D509A">
        <w:t>koje</w:t>
      </w:r>
      <w:proofErr w:type="spellEnd"/>
      <w:r w:rsidRPr="003D509A">
        <w:rPr>
          <w:lang w:val="hr-HR"/>
        </w:rPr>
        <w:t xml:space="preserve"> </w:t>
      </w:r>
      <w:proofErr w:type="spellStart"/>
      <w:r w:rsidRPr="003D509A">
        <w:t>upla</w:t>
      </w:r>
      <w:proofErr w:type="spellEnd"/>
      <w:r w:rsidRPr="003D509A">
        <w:rPr>
          <w:lang w:val="hr-HR"/>
        </w:rPr>
        <w:t>ć</w:t>
      </w:r>
      <w:proofErr w:type="spellStart"/>
      <w:r w:rsidRPr="003D509A">
        <w:t>uju</w:t>
      </w:r>
      <w:proofErr w:type="spellEnd"/>
      <w:r w:rsidRPr="003D509A">
        <w:rPr>
          <w:lang w:val="hr-HR"/>
        </w:rPr>
        <w:t xml:space="preserve"> </w:t>
      </w:r>
      <w:proofErr w:type="spellStart"/>
      <w:r w:rsidRPr="003D509A">
        <w:t>obveznici</w:t>
      </w:r>
      <w:proofErr w:type="spellEnd"/>
      <w:r w:rsidRPr="003D509A">
        <w:rPr>
          <w:lang w:val="hr-HR"/>
        </w:rPr>
        <w:t xml:space="preserve"> </w:t>
      </w:r>
      <w:proofErr w:type="spellStart"/>
      <w:r w:rsidRPr="003D509A">
        <w:t>uplate</w:t>
      </w:r>
      <w:proofErr w:type="spellEnd"/>
      <w:r w:rsidRPr="003D509A">
        <w:rPr>
          <w:lang w:val="hr-HR"/>
        </w:rPr>
        <w:t xml:space="preserve"> </w:t>
      </w:r>
      <w:proofErr w:type="spellStart"/>
      <w:r w:rsidRPr="003D509A">
        <w:t>doprinosa</w:t>
      </w:r>
      <w:proofErr w:type="spellEnd"/>
      <w:r w:rsidRPr="003D509A">
        <w:rPr>
          <w:lang w:val="hr-HR"/>
        </w:rPr>
        <w:t xml:space="preserve"> </w:t>
      </w:r>
      <w:proofErr w:type="spellStart"/>
      <w:r w:rsidRPr="003D509A">
        <w:t>prilikom</w:t>
      </w:r>
      <w:proofErr w:type="spellEnd"/>
      <w:r w:rsidRPr="003D509A">
        <w:rPr>
          <w:lang w:val="hr-HR"/>
        </w:rPr>
        <w:t xml:space="preserve"> </w:t>
      </w:r>
      <w:proofErr w:type="spellStart"/>
      <w:r w:rsidRPr="003D509A">
        <w:t>isplate</w:t>
      </w:r>
      <w:proofErr w:type="spellEnd"/>
      <w:r w:rsidRPr="003D509A">
        <w:rPr>
          <w:lang w:val="hr-HR"/>
        </w:rPr>
        <w:t xml:space="preserve"> </w:t>
      </w:r>
      <w:proofErr w:type="spellStart"/>
      <w:r w:rsidRPr="003D509A">
        <w:t>pla</w:t>
      </w:r>
      <w:proofErr w:type="spellEnd"/>
      <w:r w:rsidRPr="003D509A">
        <w:rPr>
          <w:lang w:val="hr-HR"/>
        </w:rPr>
        <w:t>ć</w:t>
      </w:r>
      <w:r w:rsidRPr="003D509A">
        <w:t>e</w:t>
      </w:r>
      <w:r w:rsidRPr="003D509A">
        <w:rPr>
          <w:lang w:val="hr-HR"/>
        </w:rPr>
        <w:t xml:space="preserve"> </w:t>
      </w:r>
      <w:r w:rsidRPr="003D509A">
        <w:t>po</w:t>
      </w:r>
      <w:r w:rsidRPr="003D509A">
        <w:rPr>
          <w:lang w:val="hr-HR"/>
        </w:rPr>
        <w:t xml:space="preserve"> </w:t>
      </w:r>
      <w:proofErr w:type="spellStart"/>
      <w:r w:rsidRPr="003D509A">
        <w:t>stopama</w:t>
      </w:r>
      <w:proofErr w:type="spellEnd"/>
      <w:r w:rsidRPr="003D509A">
        <w:rPr>
          <w:lang w:val="hr-HR"/>
        </w:rPr>
        <w:t xml:space="preserve"> 1,5% </w:t>
      </w:r>
      <w:proofErr w:type="spellStart"/>
      <w:r w:rsidRPr="003D509A">
        <w:t>i</w:t>
      </w:r>
      <w:proofErr w:type="spellEnd"/>
      <w:r w:rsidRPr="003D509A">
        <w:rPr>
          <w:lang w:val="hr-HR"/>
        </w:rPr>
        <w:t xml:space="preserve"> 0,5% </w:t>
      </w:r>
      <w:proofErr w:type="spellStart"/>
      <w:r w:rsidRPr="003D509A">
        <w:t>iz</w:t>
      </w:r>
      <w:proofErr w:type="spellEnd"/>
      <w:r w:rsidRPr="003D509A">
        <w:rPr>
          <w:lang w:val="hr-HR"/>
        </w:rPr>
        <w:t xml:space="preserve"> </w:t>
      </w:r>
      <w:proofErr w:type="spellStart"/>
      <w:r w:rsidRPr="003D509A">
        <w:t>i</w:t>
      </w:r>
      <w:proofErr w:type="spellEnd"/>
      <w:r w:rsidRPr="003D509A">
        <w:rPr>
          <w:lang w:val="hr-HR"/>
        </w:rPr>
        <w:t xml:space="preserve"> </w:t>
      </w:r>
      <w:proofErr w:type="spellStart"/>
      <w:r w:rsidRPr="003D509A">
        <w:t>na</w:t>
      </w:r>
      <w:proofErr w:type="spellEnd"/>
      <w:r w:rsidRPr="003D509A">
        <w:rPr>
          <w:lang w:val="hr-HR"/>
        </w:rPr>
        <w:t xml:space="preserve"> </w:t>
      </w:r>
      <w:proofErr w:type="spellStart"/>
      <w:r w:rsidRPr="003D509A">
        <w:t>pla</w:t>
      </w:r>
      <w:proofErr w:type="spellEnd"/>
      <w:r w:rsidRPr="003D509A">
        <w:rPr>
          <w:lang w:val="hr-HR"/>
        </w:rPr>
        <w:t>ć</w:t>
      </w:r>
      <w:r w:rsidRPr="003D509A">
        <w:t>e</w:t>
      </w:r>
      <w:r w:rsidRPr="003D509A">
        <w:rPr>
          <w:lang w:val="hr-HR"/>
        </w:rPr>
        <w:t xml:space="preserve"> </w:t>
      </w:r>
      <w:proofErr w:type="spellStart"/>
      <w:r w:rsidRPr="003D509A">
        <w:t>zaposlenika</w:t>
      </w:r>
      <w:proofErr w:type="spellEnd"/>
      <w:r w:rsidRPr="003D509A">
        <w:rPr>
          <w:lang w:val="hr-HR"/>
        </w:rPr>
        <w:t xml:space="preserve">. </w:t>
      </w:r>
    </w:p>
    <w:p w:rsidR="002D1CA8" w:rsidRPr="003D509A" w:rsidRDefault="002D1CA8" w:rsidP="002D1CA8">
      <w:pPr>
        <w:autoSpaceDE w:val="0"/>
        <w:autoSpaceDN w:val="0"/>
        <w:adjustRightInd w:val="0"/>
        <w:spacing w:line="276" w:lineRule="auto"/>
        <w:jc w:val="both"/>
        <w:rPr>
          <w:rFonts w:eastAsia="Batang"/>
          <w:b/>
          <w:lang w:val="hr-HR"/>
        </w:rPr>
      </w:pPr>
      <w:proofErr w:type="spellStart"/>
      <w:r w:rsidRPr="003D509A">
        <w:t>Obavezne</w:t>
      </w:r>
      <w:proofErr w:type="spellEnd"/>
      <w:r w:rsidRPr="003D509A">
        <w:rPr>
          <w:lang w:val="hr-HR"/>
        </w:rPr>
        <w:t xml:space="preserve"> </w:t>
      </w:r>
      <w:r w:rsidRPr="003D509A">
        <w:t>stope</w:t>
      </w:r>
      <w:r w:rsidRPr="003D509A">
        <w:rPr>
          <w:lang w:val="hr-HR"/>
        </w:rPr>
        <w:t xml:space="preserve"> </w:t>
      </w:r>
      <w:proofErr w:type="spellStart"/>
      <w:r w:rsidRPr="003D509A">
        <w:t>doprinosa</w:t>
      </w:r>
      <w:proofErr w:type="spellEnd"/>
      <w:r w:rsidRPr="003D509A">
        <w:rPr>
          <w:lang w:val="hr-HR"/>
        </w:rPr>
        <w:t xml:space="preserve"> </w:t>
      </w:r>
      <w:proofErr w:type="spellStart"/>
      <w:r w:rsidRPr="003D509A">
        <w:t>su</w:t>
      </w:r>
      <w:proofErr w:type="spellEnd"/>
      <w:r w:rsidRPr="003D509A">
        <w:rPr>
          <w:lang w:val="hr-HR"/>
        </w:rPr>
        <w:t xml:space="preserve"> </w:t>
      </w:r>
      <w:proofErr w:type="spellStart"/>
      <w:r w:rsidRPr="003D509A">
        <w:t>propisane</w:t>
      </w:r>
      <w:proofErr w:type="spellEnd"/>
      <w:r w:rsidRPr="003D509A">
        <w:rPr>
          <w:lang w:val="hr-HR"/>
        </w:rPr>
        <w:t xml:space="preserve"> </w:t>
      </w:r>
      <w:proofErr w:type="spellStart"/>
      <w:r w:rsidRPr="003D509A">
        <w:t>Zakonom</w:t>
      </w:r>
      <w:proofErr w:type="spellEnd"/>
      <w:r w:rsidRPr="003D509A">
        <w:rPr>
          <w:lang w:val="hr-HR"/>
        </w:rPr>
        <w:t xml:space="preserve"> </w:t>
      </w:r>
      <w:r w:rsidRPr="003D509A">
        <w:t>o</w:t>
      </w:r>
      <w:r w:rsidRPr="003D509A">
        <w:rPr>
          <w:lang w:val="hr-HR"/>
        </w:rPr>
        <w:t xml:space="preserve"> </w:t>
      </w:r>
      <w:proofErr w:type="spellStart"/>
      <w:r w:rsidR="009C6D9C">
        <w:t>d</w:t>
      </w:r>
      <w:r w:rsidRPr="003D509A">
        <w:t>oprinosima</w:t>
      </w:r>
      <w:proofErr w:type="spellEnd"/>
      <w:r w:rsidRPr="003D509A">
        <w:rPr>
          <w:lang w:val="hr-HR"/>
        </w:rPr>
        <w:t xml:space="preserve"> („</w:t>
      </w:r>
      <w:proofErr w:type="spellStart"/>
      <w:r w:rsidRPr="003D509A">
        <w:t>Slu</w:t>
      </w:r>
      <w:proofErr w:type="spellEnd"/>
      <w:r w:rsidRPr="003D509A">
        <w:rPr>
          <w:lang w:val="hr-HR"/>
        </w:rPr>
        <w:t>ž</w:t>
      </w:r>
      <w:r w:rsidRPr="003D509A">
        <w:t>bene</w:t>
      </w:r>
      <w:r w:rsidRPr="003D509A">
        <w:rPr>
          <w:lang w:val="hr-HR"/>
        </w:rPr>
        <w:t xml:space="preserve"> </w:t>
      </w:r>
      <w:proofErr w:type="spellStart"/>
      <w:r w:rsidRPr="003D509A">
        <w:t>novine</w:t>
      </w:r>
      <w:proofErr w:type="spellEnd"/>
      <w:r w:rsidRPr="003D509A">
        <w:rPr>
          <w:lang w:val="hr-HR"/>
        </w:rPr>
        <w:t xml:space="preserve"> </w:t>
      </w:r>
      <w:proofErr w:type="spellStart"/>
      <w:r w:rsidRPr="003D509A">
        <w:t>Federacije</w:t>
      </w:r>
      <w:proofErr w:type="spellEnd"/>
      <w:r w:rsidRPr="003D509A">
        <w:rPr>
          <w:lang w:val="hr-HR"/>
        </w:rPr>
        <w:t xml:space="preserve"> </w:t>
      </w:r>
      <w:proofErr w:type="spellStart"/>
      <w:r w:rsidRPr="003D509A">
        <w:t>BiH</w:t>
      </w:r>
      <w:proofErr w:type="spellEnd"/>
      <w:r w:rsidRPr="003D509A">
        <w:rPr>
          <w:lang w:val="hr-HR"/>
        </w:rPr>
        <w:t xml:space="preserve">“, </w:t>
      </w:r>
      <w:proofErr w:type="spellStart"/>
      <w:r w:rsidRPr="003D509A">
        <w:t>br</w:t>
      </w:r>
      <w:proofErr w:type="spellEnd"/>
      <w:r w:rsidRPr="003D509A">
        <w:rPr>
          <w:lang w:val="hr-HR"/>
        </w:rPr>
        <w:t xml:space="preserve">. </w:t>
      </w:r>
      <w:r w:rsidRPr="003D509A">
        <w:rPr>
          <w:iCs/>
          <w:lang w:val="hr-HR"/>
        </w:rPr>
        <w:t xml:space="preserve">35/98, 54/00, 16/01, 37/01, 1/02, 17/06, 14/08, 91/15 ,104/16 </w:t>
      </w:r>
      <w:proofErr w:type="spellStart"/>
      <w:r w:rsidRPr="003D509A">
        <w:rPr>
          <w:iCs/>
        </w:rPr>
        <w:t>i</w:t>
      </w:r>
      <w:proofErr w:type="spellEnd"/>
      <w:r w:rsidRPr="003D509A">
        <w:rPr>
          <w:iCs/>
          <w:lang w:val="hr-HR"/>
        </w:rPr>
        <w:t xml:space="preserve"> 34/18</w:t>
      </w:r>
      <w:r w:rsidRPr="003D509A">
        <w:rPr>
          <w:lang w:val="hr-HR"/>
        </w:rPr>
        <w:t xml:space="preserve">), </w:t>
      </w:r>
      <w:r w:rsidRPr="003D509A">
        <w:t>a</w:t>
      </w:r>
      <w:r w:rsidRPr="003D509A">
        <w:rPr>
          <w:lang w:val="hr-HR"/>
        </w:rPr>
        <w:t xml:space="preserve"> </w:t>
      </w:r>
      <w:proofErr w:type="spellStart"/>
      <w:r w:rsidRPr="003D509A">
        <w:t>na</w:t>
      </w:r>
      <w:proofErr w:type="spellEnd"/>
      <w:r w:rsidRPr="003D509A">
        <w:rPr>
          <w:lang w:val="hr-HR"/>
        </w:rPr>
        <w:t>č</w:t>
      </w:r>
      <w:r w:rsidRPr="003D509A">
        <w:t>in</w:t>
      </w:r>
      <w:r w:rsidRPr="003D509A">
        <w:rPr>
          <w:lang w:val="hr-HR"/>
        </w:rPr>
        <w:t xml:space="preserve"> </w:t>
      </w:r>
      <w:proofErr w:type="spellStart"/>
      <w:r w:rsidRPr="003D509A">
        <w:t>njihove</w:t>
      </w:r>
      <w:proofErr w:type="spellEnd"/>
      <w:r w:rsidRPr="003D509A">
        <w:rPr>
          <w:lang w:val="hr-HR"/>
        </w:rPr>
        <w:t xml:space="preserve"> </w:t>
      </w:r>
      <w:proofErr w:type="spellStart"/>
      <w:r w:rsidRPr="003D509A">
        <w:t>uplate</w:t>
      </w:r>
      <w:proofErr w:type="spellEnd"/>
      <w:r w:rsidRPr="003D509A">
        <w:rPr>
          <w:lang w:val="hr-HR"/>
        </w:rPr>
        <w:t xml:space="preserve"> </w:t>
      </w:r>
      <w:proofErr w:type="spellStart"/>
      <w:r w:rsidRPr="003D509A">
        <w:t>kao</w:t>
      </w:r>
      <w:proofErr w:type="spellEnd"/>
      <w:r w:rsidRPr="003D509A">
        <w:rPr>
          <w:lang w:val="hr-HR"/>
        </w:rPr>
        <w:t xml:space="preserve"> </w:t>
      </w:r>
      <w:proofErr w:type="spellStart"/>
      <w:r w:rsidRPr="003D509A">
        <w:t>i</w:t>
      </w:r>
      <w:proofErr w:type="spellEnd"/>
      <w:r w:rsidRPr="003D509A">
        <w:rPr>
          <w:lang w:val="hr-HR"/>
        </w:rPr>
        <w:t xml:space="preserve"> </w:t>
      </w:r>
      <w:proofErr w:type="spellStart"/>
      <w:r w:rsidRPr="003D509A">
        <w:t>odredba</w:t>
      </w:r>
      <w:proofErr w:type="spellEnd"/>
      <w:r w:rsidRPr="003D509A">
        <w:rPr>
          <w:lang w:val="hr-HR"/>
        </w:rPr>
        <w:t xml:space="preserve"> </w:t>
      </w:r>
      <w:r w:rsidRPr="003D509A">
        <w:t>da</w:t>
      </w:r>
      <w:r w:rsidRPr="003D509A">
        <w:rPr>
          <w:lang w:val="hr-HR"/>
        </w:rPr>
        <w:t xml:space="preserve"> </w:t>
      </w:r>
      <w:r w:rsidRPr="003D509A">
        <w:t>se</w:t>
      </w:r>
      <w:r w:rsidRPr="003D509A">
        <w:rPr>
          <w:lang w:val="hr-HR"/>
        </w:rPr>
        <w:t xml:space="preserve"> </w:t>
      </w:r>
      <w:proofErr w:type="spellStart"/>
      <w:r w:rsidRPr="003D509A">
        <w:t>doprinosi</w:t>
      </w:r>
      <w:proofErr w:type="spellEnd"/>
      <w:r w:rsidRPr="003D509A">
        <w:rPr>
          <w:lang w:val="hr-HR"/>
        </w:rPr>
        <w:t xml:space="preserve"> </w:t>
      </w:r>
      <w:proofErr w:type="spellStart"/>
      <w:r w:rsidRPr="003D509A">
        <w:t>upla</w:t>
      </w:r>
      <w:proofErr w:type="spellEnd"/>
      <w:r w:rsidRPr="003D509A">
        <w:rPr>
          <w:lang w:val="hr-HR"/>
        </w:rPr>
        <w:t>ć</w:t>
      </w:r>
      <w:proofErr w:type="spellStart"/>
      <w:r w:rsidRPr="003D509A">
        <w:t>uju</w:t>
      </w:r>
      <w:proofErr w:type="spellEnd"/>
      <w:r w:rsidRPr="003D509A">
        <w:rPr>
          <w:lang w:val="hr-HR"/>
        </w:rPr>
        <w:t xml:space="preserve"> </w:t>
      </w:r>
      <w:proofErr w:type="spellStart"/>
      <w:r w:rsidRPr="003D509A">
        <w:t>prema</w:t>
      </w:r>
      <w:proofErr w:type="spellEnd"/>
      <w:r w:rsidRPr="003D509A">
        <w:rPr>
          <w:lang w:val="hr-HR"/>
        </w:rPr>
        <w:t xml:space="preserve"> </w:t>
      </w:r>
      <w:proofErr w:type="spellStart"/>
      <w:r w:rsidRPr="003D509A">
        <w:t>prebivali</w:t>
      </w:r>
      <w:proofErr w:type="spellEnd"/>
      <w:r w:rsidRPr="003D509A">
        <w:rPr>
          <w:lang w:val="hr-HR"/>
        </w:rPr>
        <w:t>š</w:t>
      </w:r>
      <w:proofErr w:type="spellStart"/>
      <w:r w:rsidRPr="003D509A">
        <w:t>tu</w:t>
      </w:r>
      <w:proofErr w:type="spellEnd"/>
      <w:r w:rsidRPr="003D509A">
        <w:rPr>
          <w:lang w:val="hr-HR"/>
        </w:rPr>
        <w:t xml:space="preserve"> </w:t>
      </w:r>
      <w:proofErr w:type="spellStart"/>
      <w:r w:rsidRPr="003D509A">
        <w:t>zaposlenika</w:t>
      </w:r>
      <w:proofErr w:type="spellEnd"/>
      <w:r w:rsidRPr="003D509A">
        <w:rPr>
          <w:lang w:val="hr-HR"/>
        </w:rPr>
        <w:t xml:space="preserve">, </w:t>
      </w:r>
      <w:proofErr w:type="spellStart"/>
      <w:r w:rsidRPr="003D509A">
        <w:t>odre</w:t>
      </w:r>
      <w:proofErr w:type="spellEnd"/>
      <w:r w:rsidRPr="003D509A">
        <w:rPr>
          <w:lang w:val="hr-HR"/>
        </w:rPr>
        <w:t>đ</w:t>
      </w:r>
      <w:proofErr w:type="spellStart"/>
      <w:r w:rsidRPr="003D509A">
        <w:t>eni</w:t>
      </w:r>
      <w:proofErr w:type="spellEnd"/>
      <w:r w:rsidRPr="003D509A">
        <w:rPr>
          <w:lang w:val="hr-HR"/>
        </w:rPr>
        <w:t xml:space="preserve"> </w:t>
      </w:r>
      <w:proofErr w:type="spellStart"/>
      <w:r w:rsidRPr="003D509A">
        <w:t>su</w:t>
      </w:r>
      <w:proofErr w:type="spellEnd"/>
      <w:r w:rsidRPr="003D509A">
        <w:rPr>
          <w:lang w:val="hr-HR"/>
        </w:rPr>
        <w:t xml:space="preserve"> </w:t>
      </w:r>
      <w:proofErr w:type="spellStart"/>
      <w:r w:rsidRPr="003D509A">
        <w:t>Pravilnikom</w:t>
      </w:r>
      <w:proofErr w:type="spellEnd"/>
      <w:r w:rsidRPr="003D509A">
        <w:rPr>
          <w:lang w:val="hr-HR"/>
        </w:rPr>
        <w:t xml:space="preserve"> </w:t>
      </w:r>
      <w:r w:rsidRPr="003D509A">
        <w:t>o</w:t>
      </w:r>
      <w:r w:rsidRPr="003D509A">
        <w:rPr>
          <w:lang w:val="hr-HR"/>
        </w:rPr>
        <w:t xml:space="preserve"> </w:t>
      </w:r>
      <w:proofErr w:type="spellStart"/>
      <w:r w:rsidRPr="003D509A">
        <w:t>na</w:t>
      </w:r>
      <w:proofErr w:type="spellEnd"/>
      <w:r w:rsidRPr="003D509A">
        <w:rPr>
          <w:lang w:val="hr-HR"/>
        </w:rPr>
        <w:t>č</w:t>
      </w:r>
      <w:proofErr w:type="spellStart"/>
      <w:r w:rsidRPr="003D509A">
        <w:t>inu</w:t>
      </w:r>
      <w:proofErr w:type="spellEnd"/>
      <w:r w:rsidRPr="003D509A">
        <w:rPr>
          <w:lang w:val="hr-HR"/>
        </w:rPr>
        <w:t xml:space="preserve"> </w:t>
      </w:r>
      <w:proofErr w:type="spellStart"/>
      <w:r w:rsidRPr="003D509A">
        <w:t>uplate</w:t>
      </w:r>
      <w:proofErr w:type="spellEnd"/>
      <w:r w:rsidRPr="003D509A">
        <w:rPr>
          <w:lang w:val="hr-HR"/>
        </w:rPr>
        <w:t xml:space="preserve"> </w:t>
      </w:r>
      <w:proofErr w:type="spellStart"/>
      <w:r w:rsidRPr="003D509A">
        <w:t>javnih</w:t>
      </w:r>
      <w:proofErr w:type="spellEnd"/>
      <w:r w:rsidRPr="003D509A">
        <w:rPr>
          <w:lang w:val="hr-HR"/>
        </w:rPr>
        <w:t xml:space="preserve"> </w:t>
      </w:r>
      <w:proofErr w:type="spellStart"/>
      <w:r w:rsidRPr="003D509A">
        <w:t>prihoda</w:t>
      </w:r>
      <w:proofErr w:type="spellEnd"/>
      <w:r w:rsidRPr="003D509A">
        <w:rPr>
          <w:lang w:val="hr-HR"/>
        </w:rPr>
        <w:t xml:space="preserve"> </w:t>
      </w:r>
      <w:r w:rsidRPr="003D509A">
        <w:t>bud</w:t>
      </w:r>
      <w:r w:rsidRPr="003D509A">
        <w:rPr>
          <w:lang w:val="hr-HR"/>
        </w:rPr>
        <w:t>ž</w:t>
      </w:r>
      <w:r w:rsidRPr="003D509A">
        <w:t>eta</w:t>
      </w:r>
      <w:r w:rsidRPr="003D509A">
        <w:rPr>
          <w:lang w:val="hr-HR"/>
        </w:rPr>
        <w:t xml:space="preserve"> </w:t>
      </w:r>
      <w:proofErr w:type="spellStart"/>
      <w:r w:rsidRPr="003D509A">
        <w:t>i</w:t>
      </w:r>
      <w:proofErr w:type="spellEnd"/>
      <w:r w:rsidRPr="003D509A">
        <w:rPr>
          <w:lang w:val="hr-HR"/>
        </w:rPr>
        <w:t xml:space="preserve"> </w:t>
      </w:r>
      <w:proofErr w:type="spellStart"/>
      <w:r w:rsidRPr="003D509A">
        <w:t>vanbud</w:t>
      </w:r>
      <w:proofErr w:type="spellEnd"/>
      <w:r w:rsidRPr="003D509A">
        <w:rPr>
          <w:lang w:val="hr-HR"/>
        </w:rPr>
        <w:t>ž</w:t>
      </w:r>
      <w:proofErr w:type="spellStart"/>
      <w:r w:rsidRPr="003D509A">
        <w:t>etskih</w:t>
      </w:r>
      <w:proofErr w:type="spellEnd"/>
      <w:r w:rsidRPr="003D509A">
        <w:rPr>
          <w:lang w:val="hr-HR"/>
        </w:rPr>
        <w:t xml:space="preserve"> </w:t>
      </w:r>
      <w:proofErr w:type="spellStart"/>
      <w:r w:rsidRPr="003D509A">
        <w:t>fondova</w:t>
      </w:r>
      <w:proofErr w:type="spellEnd"/>
      <w:r w:rsidRPr="003D509A">
        <w:rPr>
          <w:lang w:val="hr-HR"/>
        </w:rPr>
        <w:t xml:space="preserve"> </w:t>
      </w:r>
      <w:r w:rsidRPr="003D509A">
        <w:rPr>
          <w:rFonts w:eastAsia="Batang"/>
          <w:lang w:val="hr-HR"/>
        </w:rPr>
        <w:t xml:space="preserve">na teritoriji Federacije Bosne i Hercegovine („Službene novine FBiH“, broj: </w:t>
      </w:r>
      <w:r w:rsidRPr="003D509A">
        <w:rPr>
          <w:iCs/>
          <w:lang w:val="hr-HR"/>
        </w:rPr>
        <w:t xml:space="preserve">33/16, 89/16, 9/17, 33/17, 67/17, 09/18 </w:t>
      </w:r>
      <w:proofErr w:type="spellStart"/>
      <w:r w:rsidRPr="003D509A">
        <w:rPr>
          <w:iCs/>
        </w:rPr>
        <w:t>i</w:t>
      </w:r>
      <w:proofErr w:type="spellEnd"/>
      <w:r w:rsidRPr="003D509A">
        <w:rPr>
          <w:iCs/>
          <w:lang w:val="hr-HR"/>
        </w:rPr>
        <w:t xml:space="preserve"> 27/18</w:t>
      </w:r>
      <w:r w:rsidRPr="003D509A">
        <w:rPr>
          <w:rFonts w:eastAsia="Batang"/>
          <w:lang w:val="hr-HR"/>
        </w:rPr>
        <w:t>)</w:t>
      </w:r>
    </w:p>
    <w:p w:rsidR="002D1CA8" w:rsidRPr="003D509A" w:rsidRDefault="002D1CA8" w:rsidP="002D1CA8">
      <w:pPr>
        <w:autoSpaceDE w:val="0"/>
        <w:autoSpaceDN w:val="0"/>
        <w:adjustRightInd w:val="0"/>
        <w:spacing w:line="276" w:lineRule="auto"/>
        <w:jc w:val="both"/>
        <w:rPr>
          <w:b/>
          <w:lang w:val="hr-HR"/>
        </w:rPr>
      </w:pPr>
      <w:proofErr w:type="spellStart"/>
      <w:r w:rsidRPr="003D509A">
        <w:t>Upla</w:t>
      </w:r>
      <w:proofErr w:type="spellEnd"/>
      <w:r w:rsidRPr="003D509A">
        <w:rPr>
          <w:lang w:val="hr-HR"/>
        </w:rPr>
        <w:t>ć</w:t>
      </w:r>
      <w:proofErr w:type="spellStart"/>
      <w:r w:rsidRPr="003D509A">
        <w:t>eni</w:t>
      </w:r>
      <w:proofErr w:type="spellEnd"/>
      <w:r w:rsidRPr="003D509A">
        <w:rPr>
          <w:lang w:val="hr-HR"/>
        </w:rPr>
        <w:t xml:space="preserve"> </w:t>
      </w:r>
      <w:proofErr w:type="spellStart"/>
      <w:r w:rsidRPr="003D509A">
        <w:t>doprinosi</w:t>
      </w:r>
      <w:proofErr w:type="spellEnd"/>
      <w:r w:rsidRPr="003D509A">
        <w:rPr>
          <w:lang w:val="hr-HR"/>
        </w:rPr>
        <w:t xml:space="preserve"> </w:t>
      </w:r>
      <w:r w:rsidRPr="003D509A">
        <w:t>se</w:t>
      </w:r>
      <w:r w:rsidRPr="003D509A">
        <w:rPr>
          <w:lang w:val="hr-HR"/>
        </w:rPr>
        <w:t xml:space="preserve">, </w:t>
      </w:r>
      <w:r w:rsidRPr="003D509A">
        <w:t>u</w:t>
      </w:r>
      <w:r w:rsidRPr="003D509A">
        <w:rPr>
          <w:lang w:val="hr-HR"/>
        </w:rPr>
        <w:t xml:space="preserve"> </w:t>
      </w:r>
      <w:proofErr w:type="spellStart"/>
      <w:r w:rsidRPr="003D509A">
        <w:t>skladu</w:t>
      </w:r>
      <w:proofErr w:type="spellEnd"/>
      <w:r w:rsidRPr="003D509A">
        <w:rPr>
          <w:lang w:val="hr-HR"/>
        </w:rPr>
        <w:t xml:space="preserve"> </w:t>
      </w:r>
      <w:proofErr w:type="spellStart"/>
      <w:r w:rsidRPr="003D509A">
        <w:t>sa</w:t>
      </w:r>
      <w:proofErr w:type="spellEnd"/>
      <w:r w:rsidRPr="003D509A">
        <w:rPr>
          <w:lang w:val="hr-HR"/>
        </w:rPr>
        <w:t xml:space="preserve"> č</w:t>
      </w:r>
      <w:proofErr w:type="spellStart"/>
      <w:r w:rsidRPr="003D509A">
        <w:t>lanom</w:t>
      </w:r>
      <w:proofErr w:type="spellEnd"/>
      <w:r w:rsidRPr="003D509A">
        <w:rPr>
          <w:lang w:val="hr-HR"/>
        </w:rPr>
        <w:t xml:space="preserve"> 46. </w:t>
      </w:r>
      <w:r w:rsidRPr="003D509A">
        <w:rPr>
          <w:rFonts w:eastAsia="Batang"/>
          <w:lang w:val="hr-HR"/>
        </w:rPr>
        <w:t>Zakona o posredovanju u zapošljavanju i socijalnoj sigurnosti nezaposlenih lica</w:t>
      </w:r>
      <w:r w:rsidRPr="003D509A">
        <w:rPr>
          <w:lang w:val="hr-HR"/>
        </w:rPr>
        <w:t xml:space="preserve">, </w:t>
      </w:r>
      <w:proofErr w:type="spellStart"/>
      <w:r w:rsidRPr="003D509A">
        <w:t>usmjeravaju</w:t>
      </w:r>
      <w:proofErr w:type="spellEnd"/>
      <w:r w:rsidRPr="003D509A">
        <w:rPr>
          <w:lang w:val="hr-HR"/>
        </w:rPr>
        <w:t xml:space="preserve"> </w:t>
      </w:r>
      <w:r w:rsidRPr="003D509A">
        <w:t>u</w:t>
      </w:r>
      <w:r w:rsidRPr="003D509A">
        <w:rPr>
          <w:lang w:val="hr-HR"/>
        </w:rPr>
        <w:t xml:space="preserve"> </w:t>
      </w:r>
      <w:proofErr w:type="spellStart"/>
      <w:r w:rsidRPr="003D509A">
        <w:t>omjeru</w:t>
      </w:r>
      <w:proofErr w:type="spellEnd"/>
      <w:r w:rsidRPr="003D509A">
        <w:rPr>
          <w:lang w:val="hr-HR"/>
        </w:rPr>
        <w:t xml:space="preserve"> 30% </w:t>
      </w:r>
      <w:proofErr w:type="spellStart"/>
      <w:r w:rsidRPr="003D509A">
        <w:t>Federalnom</w:t>
      </w:r>
      <w:proofErr w:type="spellEnd"/>
      <w:r w:rsidRPr="003D509A">
        <w:rPr>
          <w:lang w:val="hr-HR"/>
        </w:rPr>
        <w:t xml:space="preserve"> </w:t>
      </w:r>
      <w:proofErr w:type="spellStart"/>
      <w:r w:rsidRPr="003D509A">
        <w:t>zavodu</w:t>
      </w:r>
      <w:proofErr w:type="spellEnd"/>
      <w:r w:rsidRPr="003D509A">
        <w:rPr>
          <w:lang w:val="hr-HR"/>
        </w:rPr>
        <w:t xml:space="preserve"> </w:t>
      </w:r>
      <w:proofErr w:type="spellStart"/>
      <w:r w:rsidRPr="003D509A">
        <w:t>i</w:t>
      </w:r>
      <w:proofErr w:type="spellEnd"/>
      <w:r w:rsidRPr="003D509A">
        <w:rPr>
          <w:lang w:val="hr-HR"/>
        </w:rPr>
        <w:t xml:space="preserve"> 70% </w:t>
      </w:r>
      <w:proofErr w:type="spellStart"/>
      <w:r w:rsidRPr="003D509A">
        <w:t>kantonalnoj</w:t>
      </w:r>
      <w:proofErr w:type="spellEnd"/>
      <w:r w:rsidRPr="003D509A">
        <w:rPr>
          <w:lang w:val="hr-HR"/>
        </w:rPr>
        <w:t xml:space="preserve"> </w:t>
      </w:r>
      <w:proofErr w:type="spellStart"/>
      <w:r w:rsidRPr="003D509A">
        <w:t>slu</w:t>
      </w:r>
      <w:proofErr w:type="spellEnd"/>
      <w:r w:rsidRPr="003D509A">
        <w:rPr>
          <w:lang w:val="hr-HR"/>
        </w:rPr>
        <w:t>ž</w:t>
      </w:r>
      <w:r w:rsidRPr="003D509A">
        <w:t>bi</w:t>
      </w:r>
      <w:r w:rsidRPr="003D509A">
        <w:rPr>
          <w:lang w:val="hr-HR"/>
        </w:rPr>
        <w:t xml:space="preserve"> </w:t>
      </w:r>
      <w:r w:rsidRPr="003D509A">
        <w:t>za</w:t>
      </w:r>
      <w:r w:rsidRPr="003D509A">
        <w:rPr>
          <w:lang w:val="hr-HR"/>
        </w:rPr>
        <w:t xml:space="preserve"> </w:t>
      </w:r>
      <w:proofErr w:type="spellStart"/>
      <w:r w:rsidRPr="003D509A">
        <w:t>zapo</w:t>
      </w:r>
      <w:proofErr w:type="spellEnd"/>
      <w:r w:rsidRPr="003D509A">
        <w:rPr>
          <w:lang w:val="hr-HR"/>
        </w:rPr>
        <w:t>š</w:t>
      </w:r>
      <w:proofErr w:type="spellStart"/>
      <w:r w:rsidRPr="003D509A">
        <w:t>ljavanje</w:t>
      </w:r>
      <w:proofErr w:type="spellEnd"/>
      <w:r w:rsidRPr="003D509A">
        <w:rPr>
          <w:lang w:val="hr-HR"/>
        </w:rPr>
        <w:t>.</w:t>
      </w:r>
    </w:p>
    <w:p w:rsidR="00A24E34" w:rsidRPr="003D509A" w:rsidRDefault="00A24E34" w:rsidP="00A24E34">
      <w:pPr>
        <w:spacing w:line="276" w:lineRule="auto"/>
        <w:jc w:val="both"/>
        <w:rPr>
          <w:rFonts w:eastAsia="Batang"/>
          <w:lang w:val="hr-HR"/>
        </w:rPr>
      </w:pPr>
    </w:p>
    <w:p w:rsidR="002D1CA8" w:rsidRPr="003D509A" w:rsidRDefault="002D1CA8" w:rsidP="002D1CA8">
      <w:pPr>
        <w:rPr>
          <w:b/>
          <w:lang w:val="hr-HR"/>
        </w:rPr>
      </w:pPr>
    </w:p>
    <w:p w:rsidR="007B58CD" w:rsidRPr="007B58CD" w:rsidRDefault="007B58CD" w:rsidP="007B58CD">
      <w:pPr>
        <w:tabs>
          <w:tab w:val="left" w:pos="3240"/>
        </w:tabs>
        <w:ind w:left="2880" w:firstLine="720"/>
        <w:rPr>
          <w:b/>
        </w:rPr>
      </w:pPr>
      <w:r w:rsidRPr="007B58CD">
        <w:rPr>
          <w:b/>
        </w:rPr>
        <w:t>I Z V J E Š T A J</w:t>
      </w:r>
    </w:p>
    <w:p w:rsidR="007B58CD" w:rsidRPr="007B58CD" w:rsidRDefault="007B58CD" w:rsidP="007B58CD">
      <w:pPr>
        <w:tabs>
          <w:tab w:val="left" w:pos="3240"/>
        </w:tabs>
        <w:ind w:left="2880" w:firstLine="720"/>
        <w:rPr>
          <w:b/>
        </w:rPr>
      </w:pPr>
    </w:p>
    <w:p w:rsidR="007B58CD" w:rsidRPr="007B58CD" w:rsidRDefault="007B58CD" w:rsidP="007B58CD">
      <w:pPr>
        <w:tabs>
          <w:tab w:val="left" w:pos="3240"/>
        </w:tabs>
        <w:jc w:val="center"/>
        <w:rPr>
          <w:b/>
        </w:rPr>
      </w:pPr>
      <w:r w:rsidRPr="007B58CD">
        <w:rPr>
          <w:b/>
        </w:rPr>
        <w:t xml:space="preserve">o </w:t>
      </w:r>
      <w:proofErr w:type="spellStart"/>
      <w:r w:rsidRPr="007B58CD">
        <w:rPr>
          <w:b/>
        </w:rPr>
        <w:t>izvršenju</w:t>
      </w:r>
      <w:proofErr w:type="spellEnd"/>
      <w:r w:rsidRPr="007B58CD">
        <w:rPr>
          <w:b/>
        </w:rPr>
        <w:t xml:space="preserve"> </w:t>
      </w:r>
      <w:proofErr w:type="spellStart"/>
      <w:r w:rsidRPr="007B58CD">
        <w:rPr>
          <w:b/>
        </w:rPr>
        <w:t>Finansijskog</w:t>
      </w:r>
      <w:proofErr w:type="spellEnd"/>
      <w:r w:rsidRPr="007B58CD">
        <w:rPr>
          <w:b/>
        </w:rPr>
        <w:t xml:space="preserve"> plana za period 01.01.-31.12.2019.</w:t>
      </w:r>
      <w:r w:rsidR="00A5192B">
        <w:rPr>
          <w:b/>
        </w:rPr>
        <w:t xml:space="preserve"> </w:t>
      </w:r>
      <w:proofErr w:type="spellStart"/>
      <w:r w:rsidRPr="007B58CD">
        <w:rPr>
          <w:b/>
        </w:rPr>
        <w:t>godine</w:t>
      </w:r>
      <w:proofErr w:type="spellEnd"/>
    </w:p>
    <w:p w:rsidR="007B58CD" w:rsidRPr="00B67EB0" w:rsidRDefault="007B58CD" w:rsidP="007B58CD">
      <w:pPr>
        <w:tabs>
          <w:tab w:val="left" w:pos="3240"/>
        </w:tabs>
        <w:rPr>
          <w:b/>
          <w:bCs/>
        </w:rPr>
      </w:pPr>
    </w:p>
    <w:p w:rsidR="007B58CD" w:rsidRPr="00B67EB0" w:rsidRDefault="007B58CD" w:rsidP="007B58CD">
      <w:pPr>
        <w:tabs>
          <w:tab w:val="left" w:pos="3240"/>
        </w:tabs>
        <w:rPr>
          <w:b/>
          <w:bCs/>
        </w:rPr>
      </w:pPr>
    </w:p>
    <w:p w:rsidR="007B58CD" w:rsidRPr="00B67EB0" w:rsidRDefault="007B58CD" w:rsidP="007B58CD">
      <w:pPr>
        <w:tabs>
          <w:tab w:val="left" w:pos="3240"/>
        </w:tabs>
        <w:rPr>
          <w:b/>
          <w:bCs/>
        </w:rPr>
      </w:pPr>
    </w:p>
    <w:p w:rsidR="007B58CD" w:rsidRPr="00B67EB0" w:rsidRDefault="007B58CD" w:rsidP="007B58CD">
      <w:pPr>
        <w:tabs>
          <w:tab w:val="left" w:pos="3240"/>
          <w:tab w:val="right" w:pos="5670"/>
        </w:tabs>
        <w:rPr>
          <w:b/>
          <w:bCs/>
        </w:rPr>
      </w:pPr>
    </w:p>
    <w:p w:rsidR="007B58CD" w:rsidRPr="007B58CD" w:rsidRDefault="007B58CD" w:rsidP="007B58CD">
      <w:pPr>
        <w:tabs>
          <w:tab w:val="left" w:pos="1134"/>
          <w:tab w:val="right" w:pos="7088"/>
        </w:tabs>
      </w:pPr>
      <w:r w:rsidRPr="00B67EB0">
        <w:rPr>
          <w:b/>
          <w:bCs/>
        </w:rPr>
        <w:tab/>
      </w:r>
      <w:r w:rsidRPr="007B58CD">
        <w:t xml:space="preserve">I </w:t>
      </w:r>
      <w:proofErr w:type="spellStart"/>
      <w:r w:rsidRPr="007B58CD">
        <w:t>Prihodi</w:t>
      </w:r>
      <w:proofErr w:type="spellEnd"/>
      <w:r w:rsidRPr="007B58CD">
        <w:t xml:space="preserve"> </w:t>
      </w:r>
      <w:proofErr w:type="spellStart"/>
      <w:r w:rsidRPr="007B58CD">
        <w:t>i</w:t>
      </w:r>
      <w:proofErr w:type="spellEnd"/>
      <w:r w:rsidRPr="007B58CD">
        <w:t xml:space="preserve"> </w:t>
      </w:r>
      <w:proofErr w:type="spellStart"/>
      <w:r w:rsidRPr="007B58CD">
        <w:t>primici</w:t>
      </w:r>
      <w:proofErr w:type="spellEnd"/>
      <w:r w:rsidRPr="007B58CD">
        <w:tab/>
        <w:t xml:space="preserve">      22.641.826 KM</w:t>
      </w:r>
    </w:p>
    <w:p w:rsidR="007B58CD" w:rsidRPr="007B58CD" w:rsidRDefault="007B58CD" w:rsidP="007B58CD">
      <w:pPr>
        <w:tabs>
          <w:tab w:val="left" w:pos="1134"/>
          <w:tab w:val="right" w:pos="7088"/>
        </w:tabs>
      </w:pPr>
    </w:p>
    <w:p w:rsidR="007B58CD" w:rsidRPr="007B58CD" w:rsidRDefault="007B58CD" w:rsidP="007B58CD">
      <w:pPr>
        <w:tabs>
          <w:tab w:val="left" w:pos="1134"/>
          <w:tab w:val="right" w:pos="7088"/>
        </w:tabs>
      </w:pPr>
    </w:p>
    <w:p w:rsidR="007B58CD" w:rsidRPr="007B58CD" w:rsidRDefault="007B58CD" w:rsidP="007B58CD">
      <w:pPr>
        <w:tabs>
          <w:tab w:val="left" w:pos="1134"/>
          <w:tab w:val="right" w:pos="7088"/>
        </w:tabs>
        <w:rPr>
          <w:u w:val="single"/>
        </w:rPr>
      </w:pPr>
      <w:r w:rsidRPr="007B58CD">
        <w:tab/>
        <w:t xml:space="preserve">II </w:t>
      </w:r>
      <w:proofErr w:type="spellStart"/>
      <w:r w:rsidRPr="007B58CD">
        <w:t>Rashodi</w:t>
      </w:r>
      <w:proofErr w:type="spellEnd"/>
      <w:r w:rsidRPr="007B58CD">
        <w:t xml:space="preserve"> </w:t>
      </w:r>
      <w:proofErr w:type="spellStart"/>
      <w:r w:rsidRPr="007B58CD">
        <w:t>i</w:t>
      </w:r>
      <w:proofErr w:type="spellEnd"/>
      <w:r w:rsidRPr="007B58CD">
        <w:t xml:space="preserve"> </w:t>
      </w:r>
      <w:proofErr w:type="spellStart"/>
      <w:r w:rsidRPr="007B58CD">
        <w:t>izdaci</w:t>
      </w:r>
      <w:proofErr w:type="spellEnd"/>
      <w:r w:rsidRPr="007B58CD">
        <w:tab/>
        <w:t>22.467.106 KM</w:t>
      </w:r>
    </w:p>
    <w:p w:rsidR="007B58CD" w:rsidRPr="00B67EB0" w:rsidRDefault="007B58CD" w:rsidP="007B58CD">
      <w:pPr>
        <w:tabs>
          <w:tab w:val="left" w:pos="1134"/>
          <w:tab w:val="right" w:pos="7088"/>
        </w:tabs>
        <w:rPr>
          <w:b/>
          <w:bCs/>
        </w:rPr>
      </w:pPr>
    </w:p>
    <w:p w:rsidR="007B58CD" w:rsidRPr="00B67EB0" w:rsidRDefault="007B58CD" w:rsidP="007B58CD">
      <w:pPr>
        <w:tabs>
          <w:tab w:val="left" w:pos="1134"/>
          <w:tab w:val="right" w:pos="7088"/>
        </w:tabs>
        <w:rPr>
          <w:b/>
          <w:bCs/>
        </w:rPr>
      </w:pPr>
    </w:p>
    <w:p w:rsidR="007B58CD" w:rsidRPr="007B58CD" w:rsidRDefault="007B58CD" w:rsidP="007B58CD">
      <w:pPr>
        <w:tabs>
          <w:tab w:val="left" w:pos="1134"/>
          <w:tab w:val="right" w:pos="7088"/>
        </w:tabs>
        <w:rPr>
          <w:b/>
        </w:rPr>
      </w:pPr>
      <w:bookmarkStart w:id="179" w:name="_Toc337815124"/>
      <w:r w:rsidRPr="00B67EB0">
        <w:rPr>
          <w:bCs/>
        </w:rPr>
        <w:tab/>
      </w:r>
      <w:r w:rsidRPr="007B58CD">
        <w:rPr>
          <w:b/>
        </w:rPr>
        <w:t xml:space="preserve">III </w:t>
      </w:r>
      <w:proofErr w:type="spellStart"/>
      <w:r w:rsidRPr="007B58CD">
        <w:rPr>
          <w:b/>
        </w:rPr>
        <w:t>Suficit</w:t>
      </w:r>
      <w:proofErr w:type="spellEnd"/>
      <w:r w:rsidRPr="007B58CD">
        <w:rPr>
          <w:b/>
        </w:rPr>
        <w:t xml:space="preserve"> (I-II)</w:t>
      </w:r>
      <w:r w:rsidRPr="007B58CD">
        <w:rPr>
          <w:b/>
        </w:rPr>
        <w:tab/>
        <w:t xml:space="preserve">  </w:t>
      </w:r>
      <w:r w:rsidRPr="007B58CD">
        <w:rPr>
          <w:b/>
          <w:u w:val="single"/>
        </w:rPr>
        <w:t>174.720 KM</w:t>
      </w:r>
      <w:bookmarkEnd w:id="179"/>
    </w:p>
    <w:p w:rsidR="007B58CD" w:rsidRPr="00B67EB0" w:rsidRDefault="007B58CD" w:rsidP="007B58CD">
      <w:pPr>
        <w:jc w:val="both"/>
        <w:rPr>
          <w:rFonts w:eastAsia="Batang"/>
          <w:b/>
          <w:bCs/>
          <w:lang w:val="hr-HR"/>
        </w:rPr>
      </w:pPr>
    </w:p>
    <w:p w:rsidR="007B58CD" w:rsidRPr="00B67EB0" w:rsidRDefault="007B58CD" w:rsidP="007B58CD">
      <w:pPr>
        <w:jc w:val="both"/>
        <w:rPr>
          <w:rFonts w:eastAsia="Batang"/>
          <w:b/>
          <w:bCs/>
          <w:lang w:val="hr-HR"/>
        </w:rPr>
      </w:pPr>
    </w:p>
    <w:p w:rsidR="007B58CD" w:rsidRPr="007B58CD" w:rsidRDefault="007B58CD" w:rsidP="007B58CD">
      <w:pPr>
        <w:spacing w:line="276" w:lineRule="auto"/>
        <w:jc w:val="both"/>
        <w:rPr>
          <w:rFonts w:eastAsia="Batang"/>
          <w:bCs/>
          <w:lang w:val="hr-HR"/>
        </w:rPr>
      </w:pPr>
      <w:r w:rsidRPr="007B58CD">
        <w:rPr>
          <w:rFonts w:eastAsia="Batang"/>
          <w:bCs/>
          <w:lang w:val="hr-HR"/>
        </w:rPr>
        <w:t xml:space="preserve">U skladu sa Zakonom o budžetima u Federaciji Bosne i Hercegovine razlika između prihoda i rashoda  predstavlja suficit  u iznosu 174.720  KM.  </w:t>
      </w:r>
    </w:p>
    <w:p w:rsidR="007B58CD" w:rsidRPr="007B58CD" w:rsidRDefault="007B58CD" w:rsidP="007B58CD">
      <w:pPr>
        <w:spacing w:line="276" w:lineRule="auto"/>
        <w:jc w:val="both"/>
        <w:rPr>
          <w:bCs/>
          <w:iCs/>
        </w:rPr>
      </w:pPr>
      <w:proofErr w:type="spellStart"/>
      <w:r w:rsidRPr="007B58CD">
        <w:rPr>
          <w:bCs/>
          <w:iCs/>
        </w:rPr>
        <w:t>Ukupni</w:t>
      </w:r>
      <w:proofErr w:type="spellEnd"/>
      <w:r w:rsidRPr="007B58CD">
        <w:rPr>
          <w:bCs/>
          <w:iCs/>
        </w:rPr>
        <w:t xml:space="preserve"> </w:t>
      </w:r>
      <w:proofErr w:type="spellStart"/>
      <w:r w:rsidRPr="007B58CD">
        <w:rPr>
          <w:bCs/>
          <w:iCs/>
        </w:rPr>
        <w:t>prihodi</w:t>
      </w:r>
      <w:proofErr w:type="spellEnd"/>
      <w:r w:rsidRPr="007B58CD">
        <w:rPr>
          <w:bCs/>
          <w:iCs/>
        </w:rPr>
        <w:t xml:space="preserve"> </w:t>
      </w:r>
      <w:proofErr w:type="spellStart"/>
      <w:r w:rsidRPr="007B58CD">
        <w:rPr>
          <w:bCs/>
          <w:iCs/>
        </w:rPr>
        <w:t>i</w:t>
      </w:r>
      <w:proofErr w:type="spellEnd"/>
      <w:r w:rsidRPr="007B58CD">
        <w:rPr>
          <w:bCs/>
          <w:iCs/>
        </w:rPr>
        <w:t xml:space="preserve"> </w:t>
      </w:r>
      <w:proofErr w:type="spellStart"/>
      <w:r w:rsidRPr="007B58CD">
        <w:rPr>
          <w:bCs/>
          <w:iCs/>
        </w:rPr>
        <w:t>primici</w:t>
      </w:r>
      <w:proofErr w:type="spellEnd"/>
      <w:r w:rsidRPr="007B58CD">
        <w:rPr>
          <w:bCs/>
          <w:iCs/>
        </w:rPr>
        <w:t xml:space="preserve">  </w:t>
      </w:r>
      <w:proofErr w:type="spellStart"/>
      <w:r w:rsidRPr="007B58CD">
        <w:rPr>
          <w:bCs/>
          <w:iCs/>
        </w:rPr>
        <w:t>Službe</w:t>
      </w:r>
      <w:proofErr w:type="spellEnd"/>
      <w:r w:rsidRPr="007B58CD">
        <w:rPr>
          <w:bCs/>
          <w:iCs/>
        </w:rPr>
        <w:t xml:space="preserve"> u </w:t>
      </w:r>
      <w:proofErr w:type="spellStart"/>
      <w:r w:rsidRPr="007B58CD">
        <w:rPr>
          <w:bCs/>
          <w:iCs/>
        </w:rPr>
        <w:t>periodu</w:t>
      </w:r>
      <w:proofErr w:type="spellEnd"/>
      <w:r w:rsidRPr="007B58CD">
        <w:rPr>
          <w:bCs/>
          <w:iCs/>
        </w:rPr>
        <w:t xml:space="preserve"> 01.01.-31.12.2019. </w:t>
      </w:r>
      <w:proofErr w:type="spellStart"/>
      <w:r w:rsidRPr="007B58CD">
        <w:rPr>
          <w:bCs/>
          <w:iCs/>
        </w:rPr>
        <w:t>godine</w:t>
      </w:r>
      <w:proofErr w:type="spellEnd"/>
      <w:r w:rsidRPr="007B58CD">
        <w:rPr>
          <w:bCs/>
          <w:iCs/>
        </w:rPr>
        <w:t xml:space="preserve"> </w:t>
      </w:r>
      <w:proofErr w:type="spellStart"/>
      <w:r w:rsidRPr="007B58CD">
        <w:rPr>
          <w:bCs/>
          <w:iCs/>
        </w:rPr>
        <w:t>ostvareni</w:t>
      </w:r>
      <w:proofErr w:type="spellEnd"/>
      <w:r w:rsidRPr="007B58CD">
        <w:rPr>
          <w:bCs/>
          <w:iCs/>
        </w:rPr>
        <w:t xml:space="preserve"> </w:t>
      </w:r>
      <w:proofErr w:type="spellStart"/>
      <w:r w:rsidRPr="007B58CD">
        <w:rPr>
          <w:bCs/>
          <w:iCs/>
        </w:rPr>
        <w:t>su</w:t>
      </w:r>
      <w:proofErr w:type="spellEnd"/>
      <w:r w:rsidRPr="007B58CD">
        <w:rPr>
          <w:bCs/>
          <w:iCs/>
        </w:rPr>
        <w:t xml:space="preserve"> u </w:t>
      </w:r>
      <w:proofErr w:type="spellStart"/>
      <w:r w:rsidRPr="007B58CD">
        <w:rPr>
          <w:bCs/>
          <w:iCs/>
        </w:rPr>
        <w:t>iznosu</w:t>
      </w:r>
      <w:proofErr w:type="spellEnd"/>
      <w:r w:rsidRPr="007B58CD">
        <w:rPr>
          <w:bCs/>
          <w:iCs/>
        </w:rPr>
        <w:t xml:space="preserve"> od </w:t>
      </w:r>
      <w:r w:rsidRPr="007B58CD">
        <w:rPr>
          <w:bCs/>
        </w:rPr>
        <w:t xml:space="preserve">22.641.826  </w:t>
      </w:r>
      <w:r w:rsidRPr="007B58CD">
        <w:rPr>
          <w:bCs/>
          <w:iCs/>
        </w:rPr>
        <w:t xml:space="preserve">KM,  </w:t>
      </w:r>
      <w:proofErr w:type="spellStart"/>
      <w:r w:rsidRPr="007B58CD">
        <w:rPr>
          <w:bCs/>
          <w:iCs/>
        </w:rPr>
        <w:t>što</w:t>
      </w:r>
      <w:proofErr w:type="spellEnd"/>
      <w:r w:rsidRPr="007B58CD">
        <w:rPr>
          <w:bCs/>
          <w:iCs/>
        </w:rPr>
        <w:t xml:space="preserve"> je za 4,36  %  </w:t>
      </w:r>
      <w:proofErr w:type="spellStart"/>
      <w:r w:rsidRPr="007B58CD">
        <w:rPr>
          <w:bCs/>
          <w:iCs/>
        </w:rPr>
        <w:t>više</w:t>
      </w:r>
      <w:proofErr w:type="spellEnd"/>
      <w:r w:rsidRPr="007B58CD">
        <w:rPr>
          <w:bCs/>
          <w:iCs/>
        </w:rPr>
        <w:t xml:space="preserve">  u </w:t>
      </w:r>
      <w:proofErr w:type="spellStart"/>
      <w:r w:rsidRPr="007B58CD">
        <w:rPr>
          <w:bCs/>
          <w:iCs/>
        </w:rPr>
        <w:t>odnosu</w:t>
      </w:r>
      <w:proofErr w:type="spellEnd"/>
      <w:r w:rsidRPr="007B58CD">
        <w:rPr>
          <w:bCs/>
          <w:iCs/>
        </w:rPr>
        <w:t xml:space="preserve"> </w:t>
      </w:r>
      <w:proofErr w:type="spellStart"/>
      <w:r w:rsidRPr="007B58CD">
        <w:rPr>
          <w:bCs/>
          <w:iCs/>
        </w:rPr>
        <w:t>na</w:t>
      </w:r>
      <w:proofErr w:type="spellEnd"/>
      <w:r w:rsidRPr="007B58CD">
        <w:rPr>
          <w:bCs/>
          <w:iCs/>
        </w:rPr>
        <w:t xml:space="preserve"> </w:t>
      </w:r>
      <w:proofErr w:type="spellStart"/>
      <w:r w:rsidRPr="007B58CD">
        <w:rPr>
          <w:bCs/>
          <w:iCs/>
        </w:rPr>
        <w:t>isti</w:t>
      </w:r>
      <w:proofErr w:type="spellEnd"/>
      <w:r w:rsidRPr="007B58CD">
        <w:rPr>
          <w:bCs/>
          <w:iCs/>
        </w:rPr>
        <w:t xml:space="preserve"> period </w:t>
      </w:r>
      <w:proofErr w:type="spellStart"/>
      <w:r w:rsidRPr="007B58CD">
        <w:rPr>
          <w:bCs/>
          <w:iCs/>
        </w:rPr>
        <w:t>prethodne</w:t>
      </w:r>
      <w:proofErr w:type="spellEnd"/>
      <w:r w:rsidRPr="007B58CD">
        <w:rPr>
          <w:bCs/>
          <w:iCs/>
        </w:rPr>
        <w:t xml:space="preserve"> </w:t>
      </w:r>
      <w:proofErr w:type="spellStart"/>
      <w:r w:rsidRPr="007B58CD">
        <w:rPr>
          <w:bCs/>
          <w:iCs/>
        </w:rPr>
        <w:t>godine</w:t>
      </w:r>
      <w:proofErr w:type="spellEnd"/>
      <w:r w:rsidRPr="007B58CD">
        <w:rPr>
          <w:bCs/>
          <w:iCs/>
        </w:rPr>
        <w:t xml:space="preserve">. </w:t>
      </w:r>
    </w:p>
    <w:p w:rsidR="007B58CD" w:rsidRPr="007B58CD" w:rsidRDefault="007B58CD" w:rsidP="007B58CD">
      <w:pPr>
        <w:spacing w:before="120" w:line="276" w:lineRule="auto"/>
        <w:jc w:val="both"/>
        <w:rPr>
          <w:iCs/>
        </w:rPr>
      </w:pPr>
      <w:proofErr w:type="spellStart"/>
      <w:r w:rsidRPr="007B58CD">
        <w:rPr>
          <w:iCs/>
        </w:rPr>
        <w:lastRenderedPageBreak/>
        <w:t>Ukupni</w:t>
      </w:r>
      <w:proofErr w:type="spellEnd"/>
      <w:r w:rsidRPr="007B58CD">
        <w:rPr>
          <w:iCs/>
        </w:rPr>
        <w:t xml:space="preserve"> </w:t>
      </w:r>
      <w:proofErr w:type="spellStart"/>
      <w:r w:rsidRPr="007B58CD">
        <w:rPr>
          <w:iCs/>
        </w:rPr>
        <w:t>rashodi</w:t>
      </w:r>
      <w:proofErr w:type="spellEnd"/>
      <w:r w:rsidRPr="007B58CD">
        <w:rPr>
          <w:iCs/>
        </w:rPr>
        <w:t xml:space="preserve"> </w:t>
      </w:r>
      <w:proofErr w:type="spellStart"/>
      <w:r w:rsidRPr="007B58CD">
        <w:rPr>
          <w:iCs/>
        </w:rPr>
        <w:t>Službe</w:t>
      </w:r>
      <w:proofErr w:type="spellEnd"/>
      <w:r w:rsidRPr="007B58CD">
        <w:rPr>
          <w:iCs/>
        </w:rPr>
        <w:t xml:space="preserve"> u </w:t>
      </w:r>
      <w:proofErr w:type="spellStart"/>
      <w:r w:rsidRPr="007B58CD">
        <w:rPr>
          <w:iCs/>
        </w:rPr>
        <w:t>periodu</w:t>
      </w:r>
      <w:proofErr w:type="spellEnd"/>
      <w:r w:rsidRPr="007B58CD">
        <w:rPr>
          <w:iCs/>
        </w:rPr>
        <w:t xml:space="preserve"> 01.01.-31.12.2019. </w:t>
      </w:r>
      <w:proofErr w:type="spellStart"/>
      <w:r w:rsidRPr="007B58CD">
        <w:rPr>
          <w:iCs/>
        </w:rPr>
        <w:t>godine</w:t>
      </w:r>
      <w:proofErr w:type="spellEnd"/>
      <w:r w:rsidRPr="007B58CD">
        <w:rPr>
          <w:iCs/>
        </w:rPr>
        <w:t xml:space="preserve"> </w:t>
      </w:r>
      <w:proofErr w:type="spellStart"/>
      <w:r w:rsidRPr="007B58CD">
        <w:rPr>
          <w:iCs/>
        </w:rPr>
        <w:t>ostvareni</w:t>
      </w:r>
      <w:proofErr w:type="spellEnd"/>
      <w:r w:rsidRPr="007B58CD">
        <w:rPr>
          <w:iCs/>
        </w:rPr>
        <w:t xml:space="preserve"> </w:t>
      </w:r>
      <w:proofErr w:type="spellStart"/>
      <w:r w:rsidRPr="007B58CD">
        <w:rPr>
          <w:iCs/>
        </w:rPr>
        <w:t>su</w:t>
      </w:r>
      <w:proofErr w:type="spellEnd"/>
      <w:r w:rsidRPr="007B58CD">
        <w:rPr>
          <w:iCs/>
        </w:rPr>
        <w:t xml:space="preserve"> u </w:t>
      </w:r>
      <w:proofErr w:type="spellStart"/>
      <w:r w:rsidRPr="007B58CD">
        <w:rPr>
          <w:iCs/>
        </w:rPr>
        <w:t>iznosu</w:t>
      </w:r>
      <w:proofErr w:type="spellEnd"/>
      <w:r w:rsidRPr="007B58CD">
        <w:rPr>
          <w:iCs/>
        </w:rPr>
        <w:t xml:space="preserve"> </w:t>
      </w:r>
      <w:r w:rsidRPr="007B58CD">
        <w:t xml:space="preserve">22.467.106 </w:t>
      </w:r>
      <w:r w:rsidRPr="007B58CD">
        <w:rPr>
          <w:iCs/>
        </w:rPr>
        <w:t xml:space="preserve">KM,  </w:t>
      </w:r>
      <w:proofErr w:type="spellStart"/>
      <w:r w:rsidRPr="007B58CD">
        <w:rPr>
          <w:iCs/>
        </w:rPr>
        <w:t>što</w:t>
      </w:r>
      <w:proofErr w:type="spellEnd"/>
      <w:r w:rsidRPr="007B58CD">
        <w:rPr>
          <w:iCs/>
        </w:rPr>
        <w:t xml:space="preserve"> je za  15,53 % </w:t>
      </w:r>
      <w:proofErr w:type="spellStart"/>
      <w:r w:rsidRPr="007B58CD">
        <w:rPr>
          <w:iCs/>
        </w:rPr>
        <w:t>više</w:t>
      </w:r>
      <w:proofErr w:type="spellEnd"/>
      <w:r w:rsidRPr="007B58CD">
        <w:rPr>
          <w:iCs/>
        </w:rPr>
        <w:t xml:space="preserve"> u </w:t>
      </w:r>
      <w:proofErr w:type="spellStart"/>
      <w:r w:rsidRPr="007B58CD">
        <w:rPr>
          <w:iCs/>
        </w:rPr>
        <w:t>odnosu</w:t>
      </w:r>
      <w:proofErr w:type="spellEnd"/>
      <w:r w:rsidRPr="007B58CD">
        <w:rPr>
          <w:iCs/>
        </w:rPr>
        <w:t xml:space="preserve"> </w:t>
      </w:r>
      <w:proofErr w:type="spellStart"/>
      <w:r w:rsidRPr="007B58CD">
        <w:rPr>
          <w:iCs/>
        </w:rPr>
        <w:t>na</w:t>
      </w:r>
      <w:proofErr w:type="spellEnd"/>
      <w:r w:rsidRPr="007B58CD">
        <w:rPr>
          <w:iCs/>
        </w:rPr>
        <w:t xml:space="preserve"> </w:t>
      </w:r>
      <w:proofErr w:type="spellStart"/>
      <w:r w:rsidRPr="007B58CD">
        <w:rPr>
          <w:iCs/>
        </w:rPr>
        <w:t>isti</w:t>
      </w:r>
      <w:proofErr w:type="spellEnd"/>
      <w:r w:rsidRPr="007B58CD">
        <w:rPr>
          <w:iCs/>
        </w:rPr>
        <w:t xml:space="preserve"> period </w:t>
      </w:r>
      <w:proofErr w:type="spellStart"/>
      <w:r w:rsidRPr="007B58CD">
        <w:rPr>
          <w:iCs/>
        </w:rPr>
        <w:t>prethodne</w:t>
      </w:r>
      <w:proofErr w:type="spellEnd"/>
      <w:r w:rsidRPr="007B58CD">
        <w:rPr>
          <w:iCs/>
        </w:rPr>
        <w:t xml:space="preserve"> </w:t>
      </w:r>
      <w:proofErr w:type="spellStart"/>
      <w:r w:rsidRPr="007B58CD">
        <w:rPr>
          <w:iCs/>
        </w:rPr>
        <w:t>godine</w:t>
      </w:r>
      <w:proofErr w:type="spellEnd"/>
      <w:r w:rsidRPr="007B58CD">
        <w:rPr>
          <w:iCs/>
        </w:rPr>
        <w:t xml:space="preserve">. </w:t>
      </w:r>
    </w:p>
    <w:p w:rsidR="007B58CD" w:rsidRPr="007B58CD" w:rsidRDefault="007B58CD" w:rsidP="007B58CD">
      <w:pPr>
        <w:spacing w:before="120" w:line="276" w:lineRule="auto"/>
        <w:jc w:val="both"/>
        <w:rPr>
          <w:iCs/>
        </w:rPr>
      </w:pPr>
      <w:proofErr w:type="spellStart"/>
      <w:r w:rsidRPr="007B58CD">
        <w:rPr>
          <w:iCs/>
        </w:rPr>
        <w:t>Ostvareni</w:t>
      </w:r>
      <w:proofErr w:type="spellEnd"/>
      <w:r w:rsidRPr="007B58CD">
        <w:rPr>
          <w:iCs/>
        </w:rPr>
        <w:t xml:space="preserve"> </w:t>
      </w:r>
      <w:proofErr w:type="spellStart"/>
      <w:r w:rsidRPr="007B58CD">
        <w:rPr>
          <w:iCs/>
        </w:rPr>
        <w:t>finansijski</w:t>
      </w:r>
      <w:proofErr w:type="spellEnd"/>
      <w:r w:rsidRPr="007B58CD">
        <w:rPr>
          <w:iCs/>
        </w:rPr>
        <w:t xml:space="preserve"> </w:t>
      </w:r>
      <w:proofErr w:type="spellStart"/>
      <w:r w:rsidRPr="007B58CD">
        <w:rPr>
          <w:iCs/>
        </w:rPr>
        <w:t>rezultat</w:t>
      </w:r>
      <w:proofErr w:type="spellEnd"/>
      <w:r w:rsidRPr="007B58CD">
        <w:rPr>
          <w:iCs/>
        </w:rPr>
        <w:t xml:space="preserve"> – </w:t>
      </w:r>
      <w:proofErr w:type="spellStart"/>
      <w:r w:rsidRPr="007B58CD">
        <w:rPr>
          <w:iCs/>
        </w:rPr>
        <w:t>suficit</w:t>
      </w:r>
      <w:proofErr w:type="spellEnd"/>
      <w:r w:rsidRPr="007B58CD">
        <w:rPr>
          <w:iCs/>
        </w:rPr>
        <w:t xml:space="preserve">  za period 01.01.-31.12.2019. </w:t>
      </w:r>
      <w:proofErr w:type="spellStart"/>
      <w:r w:rsidRPr="007B58CD">
        <w:rPr>
          <w:iCs/>
        </w:rPr>
        <w:t>godine</w:t>
      </w:r>
      <w:proofErr w:type="spellEnd"/>
      <w:r w:rsidRPr="007B58CD">
        <w:rPr>
          <w:iCs/>
        </w:rPr>
        <w:t xml:space="preserve"> </w:t>
      </w:r>
      <w:proofErr w:type="spellStart"/>
      <w:r w:rsidRPr="007B58CD">
        <w:rPr>
          <w:iCs/>
        </w:rPr>
        <w:t>iznosi</w:t>
      </w:r>
      <w:proofErr w:type="spellEnd"/>
      <w:r w:rsidRPr="007B58CD">
        <w:rPr>
          <w:iCs/>
        </w:rPr>
        <w:t xml:space="preserve"> </w:t>
      </w:r>
      <w:r w:rsidRPr="007B58CD">
        <w:t>174.720 K</w:t>
      </w:r>
      <w:r w:rsidRPr="007B58CD">
        <w:rPr>
          <w:iCs/>
        </w:rPr>
        <w:t xml:space="preserve">M. </w:t>
      </w:r>
    </w:p>
    <w:p w:rsidR="007B58CD" w:rsidRPr="007B58CD" w:rsidRDefault="007B58CD" w:rsidP="007B58CD">
      <w:pPr>
        <w:spacing w:before="120" w:line="276" w:lineRule="auto"/>
        <w:jc w:val="both"/>
        <w:rPr>
          <w:iCs/>
        </w:rPr>
      </w:pPr>
      <w:proofErr w:type="spellStart"/>
      <w:r w:rsidRPr="007B58CD">
        <w:rPr>
          <w:iCs/>
        </w:rPr>
        <w:t>Detaljan</w:t>
      </w:r>
      <w:proofErr w:type="spellEnd"/>
      <w:r w:rsidRPr="007B58CD">
        <w:rPr>
          <w:iCs/>
        </w:rPr>
        <w:t xml:space="preserve"> </w:t>
      </w:r>
      <w:proofErr w:type="spellStart"/>
      <w:r w:rsidRPr="007B58CD">
        <w:rPr>
          <w:iCs/>
        </w:rPr>
        <w:t>prikaz</w:t>
      </w:r>
      <w:proofErr w:type="spellEnd"/>
      <w:r w:rsidRPr="007B58CD">
        <w:rPr>
          <w:iCs/>
        </w:rPr>
        <w:t xml:space="preserve"> </w:t>
      </w:r>
      <w:proofErr w:type="spellStart"/>
      <w:r w:rsidRPr="007B58CD">
        <w:rPr>
          <w:iCs/>
        </w:rPr>
        <w:t>realizovanih</w:t>
      </w:r>
      <w:proofErr w:type="spellEnd"/>
      <w:r w:rsidRPr="007B58CD">
        <w:rPr>
          <w:iCs/>
        </w:rPr>
        <w:t xml:space="preserve"> </w:t>
      </w:r>
      <w:proofErr w:type="spellStart"/>
      <w:r w:rsidRPr="007B58CD">
        <w:rPr>
          <w:iCs/>
        </w:rPr>
        <w:t>prihoda</w:t>
      </w:r>
      <w:proofErr w:type="spellEnd"/>
      <w:r w:rsidRPr="007B58CD">
        <w:rPr>
          <w:iCs/>
        </w:rPr>
        <w:t xml:space="preserve"> </w:t>
      </w:r>
      <w:proofErr w:type="spellStart"/>
      <w:r w:rsidRPr="007B58CD">
        <w:rPr>
          <w:iCs/>
        </w:rPr>
        <w:t>i</w:t>
      </w:r>
      <w:proofErr w:type="spellEnd"/>
      <w:r w:rsidRPr="007B58CD">
        <w:rPr>
          <w:iCs/>
        </w:rPr>
        <w:t xml:space="preserve"> </w:t>
      </w:r>
      <w:proofErr w:type="spellStart"/>
      <w:r w:rsidRPr="007B58CD">
        <w:rPr>
          <w:iCs/>
        </w:rPr>
        <w:t>rashoda</w:t>
      </w:r>
      <w:proofErr w:type="spellEnd"/>
      <w:r w:rsidRPr="007B58CD">
        <w:rPr>
          <w:iCs/>
        </w:rPr>
        <w:t xml:space="preserve"> za </w:t>
      </w:r>
      <w:proofErr w:type="spellStart"/>
      <w:r w:rsidRPr="007B58CD">
        <w:rPr>
          <w:iCs/>
        </w:rPr>
        <w:t>razdoblja</w:t>
      </w:r>
      <w:proofErr w:type="spellEnd"/>
      <w:r w:rsidRPr="007B58CD">
        <w:rPr>
          <w:iCs/>
        </w:rPr>
        <w:t xml:space="preserve"> 01.01.-31.12.2019. </w:t>
      </w:r>
      <w:proofErr w:type="spellStart"/>
      <w:r w:rsidRPr="007B58CD">
        <w:rPr>
          <w:iCs/>
        </w:rPr>
        <w:t>godine</w:t>
      </w:r>
      <w:proofErr w:type="spellEnd"/>
      <w:r w:rsidRPr="007B58CD">
        <w:rPr>
          <w:iCs/>
        </w:rPr>
        <w:t xml:space="preserve"> </w:t>
      </w:r>
      <w:proofErr w:type="spellStart"/>
      <w:r w:rsidRPr="007B58CD">
        <w:rPr>
          <w:iCs/>
        </w:rPr>
        <w:t>prikazan</w:t>
      </w:r>
      <w:proofErr w:type="spellEnd"/>
      <w:r w:rsidRPr="007B58CD">
        <w:rPr>
          <w:iCs/>
        </w:rPr>
        <w:t xml:space="preserve"> je u </w:t>
      </w:r>
      <w:proofErr w:type="spellStart"/>
      <w:r w:rsidRPr="007B58CD">
        <w:rPr>
          <w:iCs/>
        </w:rPr>
        <w:t>sljedećim</w:t>
      </w:r>
      <w:proofErr w:type="spellEnd"/>
      <w:r w:rsidRPr="007B58CD">
        <w:rPr>
          <w:iCs/>
        </w:rPr>
        <w:t xml:space="preserve"> </w:t>
      </w:r>
      <w:proofErr w:type="spellStart"/>
      <w:r w:rsidRPr="007B58CD">
        <w:rPr>
          <w:iCs/>
        </w:rPr>
        <w:t>tabelama</w:t>
      </w:r>
      <w:proofErr w:type="spellEnd"/>
      <w:r w:rsidRPr="007B58CD">
        <w:rPr>
          <w:iCs/>
        </w:rPr>
        <w:t>:</w:t>
      </w:r>
    </w:p>
    <w:p w:rsidR="007B58CD" w:rsidRPr="007B58CD" w:rsidRDefault="007B58CD" w:rsidP="007B58CD">
      <w:pPr>
        <w:rPr>
          <w:b/>
          <w:bCs/>
        </w:rPr>
      </w:pPr>
      <w:bookmarkStart w:id="180" w:name="_Toc337815125"/>
      <w:bookmarkStart w:id="181" w:name="_Toc2059300"/>
      <w:bookmarkStart w:id="182" w:name="_Toc506444804"/>
      <w:bookmarkStart w:id="183" w:name="_Toc506485875"/>
      <w:r w:rsidRPr="007B58CD">
        <w:rPr>
          <w:b/>
          <w:bCs/>
        </w:rPr>
        <w:t xml:space="preserve">PRIHODI I </w:t>
      </w:r>
      <w:bookmarkEnd w:id="180"/>
      <w:r w:rsidRPr="007B58CD">
        <w:rPr>
          <w:b/>
          <w:bCs/>
        </w:rPr>
        <w:t>PRIMICI</w:t>
      </w:r>
      <w:bookmarkEnd w:id="181"/>
      <w:r w:rsidRPr="007B58CD">
        <w:rPr>
          <w:b/>
          <w:bCs/>
        </w:rPr>
        <w:t xml:space="preserve"> </w:t>
      </w:r>
      <w:bookmarkEnd w:id="182"/>
      <w:bookmarkEnd w:id="183"/>
    </w:p>
    <w:p w:rsidR="007B58CD" w:rsidRPr="00B67EB0" w:rsidRDefault="007B58CD" w:rsidP="007B58CD">
      <w:pPr>
        <w:pStyle w:val="Caption"/>
      </w:pPr>
      <w:bookmarkStart w:id="184" w:name="_Toc2059371"/>
      <w:proofErr w:type="spellStart"/>
      <w:r w:rsidRPr="00B67EB0">
        <w:t>Tabela</w:t>
      </w:r>
      <w:proofErr w:type="spellEnd"/>
      <w:r w:rsidRPr="00B67EB0">
        <w:t xml:space="preserve"> </w:t>
      </w:r>
      <w:proofErr w:type="spellStart"/>
      <w:r w:rsidRPr="00B67EB0">
        <w:t>broj</w:t>
      </w:r>
      <w:proofErr w:type="spellEnd"/>
      <w:r w:rsidRPr="00B67EB0">
        <w:t xml:space="preserve">:  </w:t>
      </w:r>
      <w:r w:rsidRPr="00B67EB0">
        <w:fldChar w:fldCharType="begin"/>
      </w:r>
      <w:r w:rsidRPr="00B67EB0">
        <w:instrText xml:space="preserve"> SEQ Tabela_broj:_ \* ARABIC </w:instrText>
      </w:r>
      <w:r w:rsidRPr="00B67EB0">
        <w:fldChar w:fldCharType="separate"/>
      </w:r>
      <w:r w:rsidR="00023E5C">
        <w:rPr>
          <w:noProof/>
        </w:rPr>
        <w:t>1</w:t>
      </w:r>
      <w:r w:rsidRPr="00B67EB0">
        <w:fldChar w:fldCharType="end"/>
      </w:r>
      <w:r w:rsidRPr="00B67EB0">
        <w:t xml:space="preserve">. </w:t>
      </w:r>
      <w:proofErr w:type="spellStart"/>
      <w:r w:rsidRPr="00B67EB0">
        <w:t>Pregled</w:t>
      </w:r>
      <w:proofErr w:type="spellEnd"/>
      <w:r w:rsidRPr="00B67EB0">
        <w:t xml:space="preserve"> </w:t>
      </w:r>
      <w:proofErr w:type="spellStart"/>
      <w:r w:rsidRPr="00B67EB0">
        <w:t>prihoda</w:t>
      </w:r>
      <w:proofErr w:type="spellEnd"/>
      <w:r w:rsidRPr="00B67EB0">
        <w:t xml:space="preserve"> za period 201</w:t>
      </w:r>
      <w:r>
        <w:t>9</w:t>
      </w:r>
      <w:r w:rsidRPr="00B67EB0">
        <w:t xml:space="preserve">. </w:t>
      </w:r>
      <w:proofErr w:type="spellStart"/>
      <w:r w:rsidRPr="00B67EB0">
        <w:t>i</w:t>
      </w:r>
      <w:proofErr w:type="spellEnd"/>
      <w:r w:rsidRPr="00B67EB0">
        <w:t xml:space="preserve"> 201</w:t>
      </w:r>
      <w:r>
        <w:t>8</w:t>
      </w:r>
      <w:r w:rsidRPr="00B67EB0">
        <w:t xml:space="preserve">. </w:t>
      </w:r>
      <w:proofErr w:type="spellStart"/>
      <w:r w:rsidRPr="00B67EB0">
        <w:t>godine</w:t>
      </w:r>
      <w:proofErr w:type="spellEnd"/>
      <w:r w:rsidRPr="00B67EB0">
        <w:t xml:space="preserve"> u KM</w:t>
      </w:r>
      <w:bookmarkEnd w:id="184"/>
    </w:p>
    <w:tbl>
      <w:tblPr>
        <w:tblW w:w="9540" w:type="dxa"/>
        <w:tblLook w:val="04A0" w:firstRow="1" w:lastRow="0" w:firstColumn="1" w:lastColumn="0" w:noHBand="0" w:noVBand="1"/>
      </w:tblPr>
      <w:tblGrid>
        <w:gridCol w:w="816"/>
        <w:gridCol w:w="910"/>
        <w:gridCol w:w="3191"/>
        <w:gridCol w:w="1155"/>
        <w:gridCol w:w="1155"/>
        <w:gridCol w:w="1130"/>
        <w:gridCol w:w="1183"/>
      </w:tblGrid>
      <w:tr w:rsidR="007B58CD" w:rsidRPr="0019201A" w:rsidTr="007B58CD">
        <w:trPr>
          <w:trHeight w:val="552"/>
        </w:trPr>
        <w:tc>
          <w:tcPr>
            <w:tcW w:w="713" w:type="dxa"/>
            <w:tcBorders>
              <w:top w:val="double" w:sz="6" w:space="0" w:color="auto"/>
              <w:left w:val="double" w:sz="6" w:space="0" w:color="auto"/>
              <w:bottom w:val="double" w:sz="6" w:space="0" w:color="auto"/>
              <w:right w:val="double" w:sz="6" w:space="0" w:color="auto"/>
            </w:tcBorders>
            <w:shd w:val="clear" w:color="000000" w:fill="C0C0C0"/>
            <w:vAlign w:val="center"/>
            <w:hideMark/>
          </w:tcPr>
          <w:p w:rsidR="007B58CD" w:rsidRPr="0019201A" w:rsidRDefault="007B58CD" w:rsidP="007B58CD">
            <w:pPr>
              <w:jc w:val="center"/>
              <w:rPr>
                <w:bCs/>
                <w:sz w:val="20"/>
                <w:lang w:eastAsia="bs-Latn-BA"/>
              </w:rPr>
            </w:pPr>
            <w:proofErr w:type="spellStart"/>
            <w:r w:rsidRPr="0019201A">
              <w:rPr>
                <w:bCs/>
                <w:sz w:val="20"/>
                <w:lang w:eastAsia="bs-Latn-BA"/>
              </w:rPr>
              <w:t>R.b.</w:t>
            </w:r>
            <w:proofErr w:type="spellEnd"/>
          </w:p>
        </w:tc>
        <w:tc>
          <w:tcPr>
            <w:tcW w:w="914" w:type="dxa"/>
            <w:tcBorders>
              <w:top w:val="double" w:sz="6" w:space="0" w:color="auto"/>
              <w:left w:val="nil"/>
              <w:bottom w:val="double" w:sz="6" w:space="0" w:color="auto"/>
              <w:right w:val="double" w:sz="6" w:space="0" w:color="auto"/>
            </w:tcBorders>
            <w:shd w:val="clear" w:color="000000" w:fill="C0C0C0"/>
            <w:vAlign w:val="center"/>
            <w:hideMark/>
          </w:tcPr>
          <w:p w:rsidR="007B58CD" w:rsidRPr="0019201A" w:rsidRDefault="007B58CD" w:rsidP="007B58CD">
            <w:pPr>
              <w:jc w:val="center"/>
              <w:rPr>
                <w:bCs/>
                <w:sz w:val="20"/>
                <w:lang w:eastAsia="bs-Latn-BA"/>
              </w:rPr>
            </w:pPr>
            <w:proofErr w:type="spellStart"/>
            <w:r w:rsidRPr="0019201A">
              <w:rPr>
                <w:bCs/>
                <w:sz w:val="20"/>
                <w:lang w:eastAsia="bs-Latn-BA"/>
              </w:rPr>
              <w:t>Grupa</w:t>
            </w:r>
            <w:proofErr w:type="spellEnd"/>
            <w:r w:rsidRPr="0019201A">
              <w:rPr>
                <w:bCs/>
                <w:sz w:val="20"/>
                <w:lang w:eastAsia="bs-Latn-BA"/>
              </w:rPr>
              <w:t xml:space="preserve"> </w:t>
            </w:r>
            <w:proofErr w:type="spellStart"/>
            <w:r w:rsidRPr="0019201A">
              <w:rPr>
                <w:bCs/>
                <w:sz w:val="20"/>
                <w:lang w:eastAsia="bs-Latn-BA"/>
              </w:rPr>
              <w:t>konta</w:t>
            </w:r>
            <w:proofErr w:type="spellEnd"/>
          </w:p>
        </w:tc>
        <w:tc>
          <w:tcPr>
            <w:tcW w:w="3262" w:type="dxa"/>
            <w:tcBorders>
              <w:top w:val="double" w:sz="6" w:space="0" w:color="auto"/>
              <w:left w:val="nil"/>
              <w:bottom w:val="double" w:sz="6" w:space="0" w:color="auto"/>
              <w:right w:val="double" w:sz="6" w:space="0" w:color="auto"/>
            </w:tcBorders>
            <w:shd w:val="clear" w:color="000000" w:fill="C0C0C0"/>
            <w:vAlign w:val="center"/>
            <w:hideMark/>
          </w:tcPr>
          <w:p w:rsidR="007B58CD" w:rsidRPr="0019201A" w:rsidRDefault="007B58CD" w:rsidP="007B58CD">
            <w:pPr>
              <w:jc w:val="center"/>
              <w:rPr>
                <w:bCs/>
                <w:sz w:val="20"/>
                <w:lang w:eastAsia="bs-Latn-BA"/>
              </w:rPr>
            </w:pPr>
            <w:proofErr w:type="spellStart"/>
            <w:r w:rsidRPr="0019201A">
              <w:rPr>
                <w:bCs/>
                <w:sz w:val="20"/>
                <w:lang w:eastAsia="bs-Latn-BA"/>
              </w:rPr>
              <w:t>Naziv</w:t>
            </w:r>
            <w:proofErr w:type="spellEnd"/>
          </w:p>
        </w:tc>
        <w:tc>
          <w:tcPr>
            <w:tcW w:w="1157" w:type="dxa"/>
            <w:tcBorders>
              <w:top w:val="double" w:sz="6" w:space="0" w:color="auto"/>
              <w:left w:val="nil"/>
              <w:bottom w:val="double" w:sz="6" w:space="0" w:color="auto"/>
              <w:right w:val="double" w:sz="6" w:space="0" w:color="auto"/>
            </w:tcBorders>
            <w:shd w:val="clear" w:color="000000" w:fill="BFBFBF"/>
            <w:vAlign w:val="center"/>
            <w:hideMark/>
          </w:tcPr>
          <w:p w:rsidR="007B58CD" w:rsidRPr="0019201A" w:rsidRDefault="007B58CD" w:rsidP="007B58CD">
            <w:pPr>
              <w:jc w:val="center"/>
              <w:rPr>
                <w:bCs/>
                <w:sz w:val="20"/>
                <w:lang w:eastAsia="bs-Latn-BA"/>
              </w:rPr>
            </w:pPr>
            <w:r w:rsidRPr="0019201A">
              <w:rPr>
                <w:bCs/>
                <w:sz w:val="20"/>
                <w:lang w:eastAsia="bs-Latn-BA"/>
              </w:rPr>
              <w:t>I-XII 2019.</w:t>
            </w:r>
          </w:p>
        </w:tc>
        <w:tc>
          <w:tcPr>
            <w:tcW w:w="1157" w:type="dxa"/>
            <w:tcBorders>
              <w:top w:val="double" w:sz="6" w:space="0" w:color="auto"/>
              <w:left w:val="nil"/>
              <w:bottom w:val="double" w:sz="6" w:space="0" w:color="auto"/>
              <w:right w:val="double" w:sz="6" w:space="0" w:color="auto"/>
            </w:tcBorders>
            <w:shd w:val="clear" w:color="000000" w:fill="BFBFBF"/>
            <w:vAlign w:val="center"/>
            <w:hideMark/>
          </w:tcPr>
          <w:p w:rsidR="007B58CD" w:rsidRPr="0019201A" w:rsidRDefault="007B58CD" w:rsidP="007B58CD">
            <w:pPr>
              <w:jc w:val="center"/>
              <w:rPr>
                <w:bCs/>
                <w:sz w:val="20"/>
                <w:lang w:eastAsia="bs-Latn-BA"/>
              </w:rPr>
            </w:pPr>
            <w:r w:rsidRPr="0019201A">
              <w:rPr>
                <w:bCs/>
                <w:sz w:val="20"/>
                <w:lang w:eastAsia="bs-Latn-BA"/>
              </w:rPr>
              <w:t>I-XII 2018.</w:t>
            </w:r>
          </w:p>
        </w:tc>
        <w:tc>
          <w:tcPr>
            <w:tcW w:w="1145" w:type="dxa"/>
            <w:tcBorders>
              <w:top w:val="double" w:sz="6" w:space="0" w:color="auto"/>
              <w:left w:val="nil"/>
              <w:bottom w:val="double" w:sz="6" w:space="0" w:color="auto"/>
              <w:right w:val="double" w:sz="6" w:space="0" w:color="auto"/>
            </w:tcBorders>
            <w:shd w:val="clear" w:color="000000" w:fill="C0C0C0"/>
            <w:vAlign w:val="center"/>
            <w:hideMark/>
          </w:tcPr>
          <w:p w:rsidR="007B58CD" w:rsidRPr="0019201A" w:rsidRDefault="007B58CD" w:rsidP="007B58CD">
            <w:pPr>
              <w:jc w:val="center"/>
              <w:rPr>
                <w:bCs/>
                <w:sz w:val="20"/>
                <w:lang w:eastAsia="bs-Latn-BA"/>
              </w:rPr>
            </w:pPr>
            <w:r w:rsidRPr="0019201A">
              <w:rPr>
                <w:bCs/>
                <w:sz w:val="20"/>
                <w:lang w:eastAsia="bs-Latn-BA"/>
              </w:rPr>
              <w:t>Index %</w:t>
            </w:r>
          </w:p>
        </w:tc>
        <w:tc>
          <w:tcPr>
            <w:tcW w:w="1192" w:type="dxa"/>
            <w:tcBorders>
              <w:top w:val="double" w:sz="6" w:space="0" w:color="auto"/>
              <w:left w:val="nil"/>
              <w:bottom w:val="double" w:sz="6" w:space="0" w:color="auto"/>
              <w:right w:val="double" w:sz="6" w:space="0" w:color="auto"/>
            </w:tcBorders>
            <w:shd w:val="clear" w:color="000000" w:fill="C0C0C0"/>
            <w:vAlign w:val="center"/>
            <w:hideMark/>
          </w:tcPr>
          <w:p w:rsidR="007B58CD" w:rsidRPr="0019201A" w:rsidRDefault="007B58CD" w:rsidP="007B58CD">
            <w:pPr>
              <w:jc w:val="center"/>
              <w:rPr>
                <w:bCs/>
                <w:sz w:val="20"/>
                <w:lang w:eastAsia="bs-Latn-BA"/>
              </w:rPr>
            </w:pPr>
            <w:proofErr w:type="spellStart"/>
            <w:r w:rsidRPr="0019201A">
              <w:rPr>
                <w:bCs/>
                <w:sz w:val="20"/>
                <w:lang w:eastAsia="bs-Latn-BA"/>
              </w:rPr>
              <w:t>Struktura</w:t>
            </w:r>
            <w:proofErr w:type="spellEnd"/>
            <w:r w:rsidRPr="0019201A">
              <w:rPr>
                <w:bCs/>
                <w:sz w:val="20"/>
                <w:lang w:eastAsia="bs-Latn-BA"/>
              </w:rPr>
              <w:t xml:space="preserve"> %</w:t>
            </w:r>
          </w:p>
        </w:tc>
      </w:tr>
      <w:tr w:rsidR="007B58CD" w:rsidRPr="0019201A" w:rsidTr="007B58CD">
        <w:trPr>
          <w:trHeight w:val="498"/>
        </w:trPr>
        <w:tc>
          <w:tcPr>
            <w:tcW w:w="713" w:type="dxa"/>
            <w:tcBorders>
              <w:top w:val="nil"/>
              <w:left w:val="double" w:sz="6" w:space="0" w:color="auto"/>
              <w:bottom w:val="double" w:sz="6" w:space="0" w:color="auto"/>
              <w:right w:val="double" w:sz="6" w:space="0" w:color="auto"/>
            </w:tcBorders>
            <w:shd w:val="clear" w:color="auto" w:fill="auto"/>
            <w:vAlign w:val="center"/>
            <w:hideMark/>
          </w:tcPr>
          <w:p w:rsidR="007B58CD" w:rsidRPr="0019201A" w:rsidRDefault="007B58CD" w:rsidP="007B58CD">
            <w:pPr>
              <w:jc w:val="center"/>
              <w:rPr>
                <w:b/>
                <w:sz w:val="20"/>
                <w:lang w:eastAsia="bs-Latn-BA"/>
              </w:rPr>
            </w:pPr>
            <w:r w:rsidRPr="0019201A">
              <w:rPr>
                <w:b/>
                <w:sz w:val="20"/>
                <w:lang w:eastAsia="bs-Latn-BA"/>
              </w:rPr>
              <w:t>0</w:t>
            </w:r>
          </w:p>
        </w:tc>
        <w:tc>
          <w:tcPr>
            <w:tcW w:w="914"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center"/>
              <w:rPr>
                <w:b/>
                <w:sz w:val="20"/>
                <w:lang w:eastAsia="bs-Latn-BA"/>
              </w:rPr>
            </w:pPr>
            <w:r w:rsidRPr="0019201A">
              <w:rPr>
                <w:b/>
                <w:sz w:val="20"/>
                <w:lang w:eastAsia="bs-Latn-BA"/>
              </w:rPr>
              <w:t>1</w:t>
            </w:r>
          </w:p>
        </w:tc>
        <w:tc>
          <w:tcPr>
            <w:tcW w:w="3262"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center"/>
              <w:rPr>
                <w:b/>
                <w:sz w:val="20"/>
                <w:lang w:eastAsia="bs-Latn-BA"/>
              </w:rPr>
            </w:pPr>
            <w:r w:rsidRPr="0019201A">
              <w:rPr>
                <w:b/>
                <w:sz w:val="20"/>
                <w:lang w:eastAsia="bs-Latn-BA"/>
              </w:rPr>
              <w:t>2</w:t>
            </w:r>
          </w:p>
        </w:tc>
        <w:tc>
          <w:tcPr>
            <w:tcW w:w="1157" w:type="dxa"/>
            <w:tcBorders>
              <w:top w:val="nil"/>
              <w:left w:val="nil"/>
              <w:bottom w:val="double" w:sz="6" w:space="0" w:color="auto"/>
              <w:right w:val="double" w:sz="6" w:space="0" w:color="auto"/>
            </w:tcBorders>
            <w:shd w:val="clear" w:color="000000" w:fill="FFFFFF"/>
            <w:vAlign w:val="center"/>
            <w:hideMark/>
          </w:tcPr>
          <w:p w:rsidR="007B58CD" w:rsidRPr="0019201A" w:rsidRDefault="007B58CD" w:rsidP="007B58CD">
            <w:pPr>
              <w:jc w:val="center"/>
              <w:rPr>
                <w:b/>
                <w:sz w:val="20"/>
                <w:lang w:eastAsia="bs-Latn-BA"/>
              </w:rPr>
            </w:pPr>
            <w:r w:rsidRPr="0019201A">
              <w:rPr>
                <w:b/>
                <w:sz w:val="20"/>
                <w:lang w:eastAsia="bs-Latn-BA"/>
              </w:rPr>
              <w:t>3</w:t>
            </w:r>
          </w:p>
        </w:tc>
        <w:tc>
          <w:tcPr>
            <w:tcW w:w="1157" w:type="dxa"/>
            <w:tcBorders>
              <w:top w:val="nil"/>
              <w:left w:val="nil"/>
              <w:bottom w:val="double" w:sz="6" w:space="0" w:color="auto"/>
              <w:right w:val="double" w:sz="6" w:space="0" w:color="auto"/>
            </w:tcBorders>
            <w:shd w:val="clear" w:color="000000" w:fill="FFFFFF"/>
            <w:vAlign w:val="center"/>
            <w:hideMark/>
          </w:tcPr>
          <w:p w:rsidR="007B58CD" w:rsidRPr="0019201A" w:rsidRDefault="007B58CD" w:rsidP="007B58CD">
            <w:pPr>
              <w:jc w:val="center"/>
              <w:rPr>
                <w:b/>
                <w:sz w:val="20"/>
                <w:lang w:eastAsia="bs-Latn-BA"/>
              </w:rPr>
            </w:pPr>
            <w:r w:rsidRPr="0019201A">
              <w:rPr>
                <w:b/>
                <w:sz w:val="20"/>
                <w:lang w:eastAsia="bs-Latn-BA"/>
              </w:rPr>
              <w:t>4</w:t>
            </w:r>
          </w:p>
        </w:tc>
        <w:tc>
          <w:tcPr>
            <w:tcW w:w="1145"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center"/>
              <w:rPr>
                <w:b/>
                <w:sz w:val="20"/>
                <w:lang w:eastAsia="bs-Latn-BA"/>
              </w:rPr>
            </w:pPr>
            <w:r w:rsidRPr="0019201A">
              <w:rPr>
                <w:b/>
                <w:sz w:val="20"/>
                <w:lang w:eastAsia="bs-Latn-BA"/>
              </w:rPr>
              <w:t>5 (3/4)</w:t>
            </w:r>
          </w:p>
        </w:tc>
        <w:tc>
          <w:tcPr>
            <w:tcW w:w="1192"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center"/>
              <w:rPr>
                <w:b/>
                <w:sz w:val="20"/>
                <w:lang w:eastAsia="bs-Latn-BA"/>
              </w:rPr>
            </w:pPr>
            <w:r w:rsidRPr="0019201A">
              <w:rPr>
                <w:b/>
                <w:sz w:val="20"/>
                <w:lang w:eastAsia="bs-Latn-BA"/>
              </w:rPr>
              <w:t>6 (3)</w:t>
            </w:r>
          </w:p>
        </w:tc>
      </w:tr>
      <w:tr w:rsidR="007B58CD" w:rsidRPr="0019201A" w:rsidTr="007B58CD">
        <w:trPr>
          <w:trHeight w:val="312"/>
        </w:trPr>
        <w:tc>
          <w:tcPr>
            <w:tcW w:w="713" w:type="dxa"/>
            <w:tcBorders>
              <w:top w:val="nil"/>
              <w:left w:val="double" w:sz="6" w:space="0" w:color="auto"/>
              <w:bottom w:val="double" w:sz="6" w:space="0" w:color="auto"/>
              <w:right w:val="double" w:sz="6" w:space="0" w:color="auto"/>
            </w:tcBorders>
            <w:shd w:val="clear" w:color="000000" w:fill="D9D9D9"/>
            <w:vAlign w:val="center"/>
            <w:hideMark/>
          </w:tcPr>
          <w:p w:rsidR="007B58CD" w:rsidRPr="0019201A" w:rsidRDefault="007B58CD" w:rsidP="007B58CD">
            <w:pPr>
              <w:jc w:val="center"/>
              <w:rPr>
                <w:bCs/>
                <w:sz w:val="20"/>
                <w:lang w:eastAsia="bs-Latn-BA"/>
              </w:rPr>
            </w:pPr>
            <w:r w:rsidRPr="0019201A">
              <w:rPr>
                <w:bCs/>
                <w:sz w:val="20"/>
                <w:lang w:eastAsia="bs-Latn-BA"/>
              </w:rPr>
              <w:t>1.</w:t>
            </w:r>
          </w:p>
        </w:tc>
        <w:tc>
          <w:tcPr>
            <w:tcW w:w="914"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center"/>
              <w:rPr>
                <w:bCs/>
                <w:sz w:val="20"/>
                <w:lang w:eastAsia="bs-Latn-BA"/>
              </w:rPr>
            </w:pPr>
            <w:r w:rsidRPr="0019201A">
              <w:rPr>
                <w:bCs/>
                <w:sz w:val="20"/>
                <w:lang w:eastAsia="bs-Latn-BA"/>
              </w:rPr>
              <w:t>710000</w:t>
            </w:r>
          </w:p>
        </w:tc>
        <w:tc>
          <w:tcPr>
            <w:tcW w:w="3262"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rPr>
                <w:bCs/>
                <w:sz w:val="20"/>
                <w:lang w:eastAsia="bs-Latn-BA"/>
              </w:rPr>
            </w:pPr>
            <w:proofErr w:type="spellStart"/>
            <w:r w:rsidRPr="0019201A">
              <w:rPr>
                <w:bCs/>
                <w:sz w:val="20"/>
                <w:lang w:eastAsia="bs-Latn-BA"/>
              </w:rPr>
              <w:t>Prihodi</w:t>
            </w:r>
            <w:proofErr w:type="spellEnd"/>
            <w:r w:rsidRPr="0019201A">
              <w:rPr>
                <w:bCs/>
                <w:sz w:val="20"/>
                <w:lang w:eastAsia="bs-Latn-BA"/>
              </w:rPr>
              <w:t xml:space="preserve"> od </w:t>
            </w:r>
            <w:proofErr w:type="spellStart"/>
            <w:r w:rsidRPr="0019201A">
              <w:rPr>
                <w:bCs/>
                <w:sz w:val="20"/>
                <w:lang w:eastAsia="bs-Latn-BA"/>
              </w:rPr>
              <w:t>poreza</w:t>
            </w:r>
            <w:proofErr w:type="spellEnd"/>
          </w:p>
        </w:tc>
        <w:tc>
          <w:tcPr>
            <w:tcW w:w="1157"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right"/>
              <w:rPr>
                <w:bCs/>
                <w:sz w:val="20"/>
                <w:lang w:eastAsia="bs-Latn-BA"/>
              </w:rPr>
            </w:pPr>
            <w:r w:rsidRPr="0019201A">
              <w:rPr>
                <w:bCs/>
                <w:sz w:val="20"/>
                <w:lang w:eastAsia="bs-Latn-BA"/>
              </w:rPr>
              <w:t xml:space="preserve">21.502.153 </w:t>
            </w:r>
          </w:p>
        </w:tc>
        <w:tc>
          <w:tcPr>
            <w:tcW w:w="1157"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right"/>
              <w:rPr>
                <w:bCs/>
                <w:sz w:val="20"/>
                <w:lang w:eastAsia="bs-Latn-BA"/>
              </w:rPr>
            </w:pPr>
            <w:r w:rsidRPr="0019201A">
              <w:rPr>
                <w:bCs/>
                <w:sz w:val="20"/>
                <w:lang w:eastAsia="bs-Latn-BA"/>
              </w:rPr>
              <w:t xml:space="preserve">20.468.218 </w:t>
            </w:r>
          </w:p>
        </w:tc>
        <w:tc>
          <w:tcPr>
            <w:tcW w:w="1145"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right"/>
              <w:rPr>
                <w:bCs/>
                <w:sz w:val="20"/>
                <w:lang w:eastAsia="bs-Latn-BA"/>
              </w:rPr>
            </w:pPr>
            <w:r w:rsidRPr="0019201A">
              <w:rPr>
                <w:bCs/>
                <w:sz w:val="20"/>
                <w:lang w:eastAsia="bs-Latn-BA"/>
              </w:rPr>
              <w:t>105,05</w:t>
            </w:r>
          </w:p>
        </w:tc>
        <w:tc>
          <w:tcPr>
            <w:tcW w:w="1192"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right"/>
              <w:rPr>
                <w:bCs/>
                <w:sz w:val="20"/>
                <w:lang w:eastAsia="bs-Latn-BA"/>
              </w:rPr>
            </w:pPr>
            <w:r w:rsidRPr="0019201A">
              <w:rPr>
                <w:bCs/>
                <w:sz w:val="20"/>
                <w:lang w:eastAsia="bs-Latn-BA"/>
              </w:rPr>
              <w:t>94,97</w:t>
            </w:r>
          </w:p>
        </w:tc>
      </w:tr>
      <w:tr w:rsidR="007B58CD" w:rsidRPr="0019201A" w:rsidTr="007B58CD">
        <w:trPr>
          <w:trHeight w:val="312"/>
        </w:trPr>
        <w:tc>
          <w:tcPr>
            <w:tcW w:w="713" w:type="dxa"/>
            <w:tcBorders>
              <w:top w:val="nil"/>
              <w:left w:val="double" w:sz="6" w:space="0" w:color="auto"/>
              <w:bottom w:val="double" w:sz="6" w:space="0" w:color="auto"/>
              <w:right w:val="double" w:sz="6" w:space="0" w:color="auto"/>
            </w:tcBorders>
            <w:shd w:val="clear" w:color="000000" w:fill="D9D9D9"/>
            <w:vAlign w:val="center"/>
            <w:hideMark/>
          </w:tcPr>
          <w:p w:rsidR="007B58CD" w:rsidRPr="0019201A" w:rsidRDefault="007B58CD" w:rsidP="007B58CD">
            <w:pPr>
              <w:jc w:val="center"/>
              <w:rPr>
                <w:bCs/>
                <w:sz w:val="20"/>
                <w:lang w:eastAsia="bs-Latn-BA"/>
              </w:rPr>
            </w:pPr>
            <w:r w:rsidRPr="0019201A">
              <w:rPr>
                <w:bCs/>
                <w:sz w:val="20"/>
                <w:lang w:eastAsia="bs-Latn-BA"/>
              </w:rPr>
              <w:t>1.1.</w:t>
            </w:r>
          </w:p>
        </w:tc>
        <w:tc>
          <w:tcPr>
            <w:tcW w:w="914"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center"/>
              <w:rPr>
                <w:bCs/>
                <w:sz w:val="20"/>
                <w:lang w:eastAsia="bs-Latn-BA"/>
              </w:rPr>
            </w:pPr>
            <w:r w:rsidRPr="0019201A">
              <w:rPr>
                <w:bCs/>
                <w:sz w:val="20"/>
                <w:lang w:eastAsia="bs-Latn-BA"/>
              </w:rPr>
              <w:t>712000</w:t>
            </w:r>
          </w:p>
        </w:tc>
        <w:tc>
          <w:tcPr>
            <w:tcW w:w="3262"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rPr>
                <w:bCs/>
                <w:sz w:val="20"/>
                <w:lang w:eastAsia="bs-Latn-BA"/>
              </w:rPr>
            </w:pPr>
            <w:proofErr w:type="spellStart"/>
            <w:r w:rsidRPr="0019201A">
              <w:rPr>
                <w:bCs/>
                <w:sz w:val="20"/>
                <w:lang w:eastAsia="bs-Latn-BA"/>
              </w:rPr>
              <w:t>Doprinos</w:t>
            </w:r>
            <w:proofErr w:type="spellEnd"/>
            <w:r w:rsidRPr="0019201A">
              <w:rPr>
                <w:bCs/>
                <w:sz w:val="20"/>
                <w:lang w:eastAsia="bs-Latn-BA"/>
              </w:rPr>
              <w:t xml:space="preserve"> za </w:t>
            </w:r>
            <w:proofErr w:type="spellStart"/>
            <w:r w:rsidRPr="0019201A">
              <w:rPr>
                <w:bCs/>
                <w:sz w:val="20"/>
                <w:lang w:eastAsia="bs-Latn-BA"/>
              </w:rPr>
              <w:t>socijalnu</w:t>
            </w:r>
            <w:proofErr w:type="spellEnd"/>
            <w:r w:rsidRPr="0019201A">
              <w:rPr>
                <w:bCs/>
                <w:sz w:val="20"/>
                <w:lang w:eastAsia="bs-Latn-BA"/>
              </w:rPr>
              <w:t xml:space="preserve"> </w:t>
            </w:r>
            <w:proofErr w:type="spellStart"/>
            <w:r w:rsidRPr="0019201A">
              <w:rPr>
                <w:bCs/>
                <w:sz w:val="20"/>
                <w:lang w:eastAsia="bs-Latn-BA"/>
              </w:rPr>
              <w:t>zaštitu</w:t>
            </w:r>
            <w:proofErr w:type="spellEnd"/>
          </w:p>
        </w:tc>
        <w:tc>
          <w:tcPr>
            <w:tcW w:w="1157"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right"/>
              <w:rPr>
                <w:bCs/>
                <w:sz w:val="20"/>
                <w:lang w:eastAsia="bs-Latn-BA"/>
              </w:rPr>
            </w:pPr>
            <w:r w:rsidRPr="0019201A">
              <w:rPr>
                <w:bCs/>
                <w:sz w:val="20"/>
                <w:lang w:eastAsia="bs-Latn-BA"/>
              </w:rPr>
              <w:t xml:space="preserve">21.502.153 </w:t>
            </w:r>
          </w:p>
        </w:tc>
        <w:tc>
          <w:tcPr>
            <w:tcW w:w="1157"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right"/>
              <w:rPr>
                <w:bCs/>
                <w:sz w:val="20"/>
                <w:lang w:eastAsia="bs-Latn-BA"/>
              </w:rPr>
            </w:pPr>
            <w:r w:rsidRPr="0019201A">
              <w:rPr>
                <w:bCs/>
                <w:sz w:val="20"/>
                <w:lang w:eastAsia="bs-Latn-BA"/>
              </w:rPr>
              <w:t xml:space="preserve">20.468.218 </w:t>
            </w:r>
          </w:p>
        </w:tc>
        <w:tc>
          <w:tcPr>
            <w:tcW w:w="1145"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right"/>
              <w:rPr>
                <w:bCs/>
                <w:sz w:val="20"/>
                <w:lang w:eastAsia="bs-Latn-BA"/>
              </w:rPr>
            </w:pPr>
            <w:r w:rsidRPr="0019201A">
              <w:rPr>
                <w:bCs/>
                <w:sz w:val="20"/>
                <w:lang w:eastAsia="bs-Latn-BA"/>
              </w:rPr>
              <w:t>105,05</w:t>
            </w:r>
          </w:p>
        </w:tc>
        <w:tc>
          <w:tcPr>
            <w:tcW w:w="1192"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right"/>
              <w:rPr>
                <w:bCs/>
                <w:sz w:val="20"/>
                <w:lang w:eastAsia="bs-Latn-BA"/>
              </w:rPr>
            </w:pPr>
            <w:r w:rsidRPr="0019201A">
              <w:rPr>
                <w:bCs/>
                <w:sz w:val="20"/>
                <w:lang w:eastAsia="bs-Latn-BA"/>
              </w:rPr>
              <w:t>94,97</w:t>
            </w:r>
          </w:p>
        </w:tc>
      </w:tr>
      <w:tr w:rsidR="007B58CD" w:rsidRPr="0019201A" w:rsidTr="007B58CD">
        <w:trPr>
          <w:trHeight w:val="312"/>
        </w:trPr>
        <w:tc>
          <w:tcPr>
            <w:tcW w:w="713" w:type="dxa"/>
            <w:tcBorders>
              <w:top w:val="nil"/>
              <w:left w:val="double" w:sz="6" w:space="0" w:color="auto"/>
              <w:bottom w:val="double" w:sz="6" w:space="0" w:color="auto"/>
              <w:right w:val="double" w:sz="6" w:space="0" w:color="auto"/>
            </w:tcBorders>
            <w:shd w:val="clear" w:color="auto" w:fill="auto"/>
            <w:vAlign w:val="center"/>
            <w:hideMark/>
          </w:tcPr>
          <w:p w:rsidR="007B58CD" w:rsidRPr="0019201A" w:rsidRDefault="007B58CD" w:rsidP="007B58CD">
            <w:pPr>
              <w:jc w:val="center"/>
              <w:rPr>
                <w:b/>
                <w:sz w:val="20"/>
                <w:lang w:eastAsia="bs-Latn-BA"/>
              </w:rPr>
            </w:pPr>
            <w:r w:rsidRPr="0019201A">
              <w:rPr>
                <w:b/>
                <w:sz w:val="20"/>
                <w:lang w:eastAsia="bs-Latn-BA"/>
              </w:rPr>
              <w:t>1.1.1.</w:t>
            </w:r>
          </w:p>
        </w:tc>
        <w:tc>
          <w:tcPr>
            <w:tcW w:w="914"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center"/>
              <w:rPr>
                <w:b/>
                <w:sz w:val="20"/>
                <w:lang w:eastAsia="bs-Latn-BA"/>
              </w:rPr>
            </w:pPr>
            <w:r w:rsidRPr="0019201A">
              <w:rPr>
                <w:b/>
                <w:sz w:val="20"/>
                <w:lang w:eastAsia="bs-Latn-BA"/>
              </w:rPr>
              <w:t>712110</w:t>
            </w:r>
          </w:p>
        </w:tc>
        <w:tc>
          <w:tcPr>
            <w:tcW w:w="3262"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rPr>
                <w:b/>
                <w:sz w:val="20"/>
                <w:lang w:eastAsia="bs-Latn-BA"/>
              </w:rPr>
            </w:pPr>
            <w:proofErr w:type="spellStart"/>
            <w:r w:rsidRPr="0019201A">
              <w:rPr>
                <w:b/>
                <w:sz w:val="20"/>
                <w:lang w:eastAsia="bs-Latn-BA"/>
              </w:rPr>
              <w:t>Zaposlenih</w:t>
            </w:r>
            <w:proofErr w:type="spellEnd"/>
          </w:p>
        </w:tc>
        <w:tc>
          <w:tcPr>
            <w:tcW w:w="1157" w:type="dxa"/>
            <w:tcBorders>
              <w:top w:val="nil"/>
              <w:left w:val="nil"/>
              <w:bottom w:val="double" w:sz="6" w:space="0" w:color="auto"/>
              <w:right w:val="double" w:sz="6" w:space="0" w:color="auto"/>
            </w:tcBorders>
            <w:shd w:val="clear" w:color="000000" w:fill="FFFFFF"/>
            <w:vAlign w:val="center"/>
            <w:hideMark/>
          </w:tcPr>
          <w:p w:rsidR="007B58CD" w:rsidRPr="0019201A" w:rsidRDefault="007B58CD" w:rsidP="007B58CD">
            <w:pPr>
              <w:jc w:val="right"/>
              <w:rPr>
                <w:b/>
                <w:sz w:val="20"/>
                <w:lang w:eastAsia="bs-Latn-BA"/>
              </w:rPr>
            </w:pPr>
            <w:r w:rsidRPr="0019201A">
              <w:rPr>
                <w:b/>
                <w:sz w:val="20"/>
                <w:lang w:eastAsia="bs-Latn-BA"/>
              </w:rPr>
              <w:t xml:space="preserve">21.486.124 </w:t>
            </w:r>
          </w:p>
        </w:tc>
        <w:tc>
          <w:tcPr>
            <w:tcW w:w="1157" w:type="dxa"/>
            <w:tcBorders>
              <w:top w:val="nil"/>
              <w:left w:val="nil"/>
              <w:bottom w:val="double" w:sz="6" w:space="0" w:color="auto"/>
              <w:right w:val="double" w:sz="6" w:space="0" w:color="auto"/>
            </w:tcBorders>
            <w:shd w:val="clear" w:color="000000" w:fill="FFFFFF"/>
            <w:vAlign w:val="center"/>
            <w:hideMark/>
          </w:tcPr>
          <w:p w:rsidR="007B58CD" w:rsidRPr="0019201A" w:rsidRDefault="007B58CD" w:rsidP="007B58CD">
            <w:pPr>
              <w:jc w:val="right"/>
              <w:rPr>
                <w:b/>
                <w:sz w:val="20"/>
                <w:lang w:eastAsia="bs-Latn-BA"/>
              </w:rPr>
            </w:pPr>
            <w:r w:rsidRPr="0019201A">
              <w:rPr>
                <w:b/>
                <w:sz w:val="20"/>
                <w:lang w:eastAsia="bs-Latn-BA"/>
              </w:rPr>
              <w:t xml:space="preserve">20.446.464 </w:t>
            </w:r>
          </w:p>
        </w:tc>
        <w:tc>
          <w:tcPr>
            <w:tcW w:w="1145"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right"/>
              <w:rPr>
                <w:b/>
                <w:sz w:val="20"/>
                <w:lang w:eastAsia="bs-Latn-BA"/>
              </w:rPr>
            </w:pPr>
            <w:r w:rsidRPr="0019201A">
              <w:rPr>
                <w:b/>
                <w:sz w:val="20"/>
                <w:lang w:eastAsia="bs-Latn-BA"/>
              </w:rPr>
              <w:t>105,08</w:t>
            </w:r>
          </w:p>
        </w:tc>
        <w:tc>
          <w:tcPr>
            <w:tcW w:w="1192"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right"/>
              <w:rPr>
                <w:b/>
                <w:sz w:val="20"/>
                <w:lang w:eastAsia="bs-Latn-BA"/>
              </w:rPr>
            </w:pPr>
            <w:r w:rsidRPr="0019201A">
              <w:rPr>
                <w:b/>
                <w:sz w:val="20"/>
                <w:lang w:eastAsia="bs-Latn-BA"/>
              </w:rPr>
              <w:t>94,90</w:t>
            </w:r>
          </w:p>
        </w:tc>
      </w:tr>
      <w:tr w:rsidR="007B58CD" w:rsidRPr="0019201A" w:rsidTr="007B58CD">
        <w:trPr>
          <w:trHeight w:val="816"/>
        </w:trPr>
        <w:tc>
          <w:tcPr>
            <w:tcW w:w="713" w:type="dxa"/>
            <w:tcBorders>
              <w:top w:val="nil"/>
              <w:left w:val="double" w:sz="6" w:space="0" w:color="auto"/>
              <w:bottom w:val="double" w:sz="6" w:space="0" w:color="auto"/>
              <w:right w:val="double" w:sz="6" w:space="0" w:color="auto"/>
            </w:tcBorders>
            <w:shd w:val="clear" w:color="auto" w:fill="auto"/>
            <w:vAlign w:val="center"/>
            <w:hideMark/>
          </w:tcPr>
          <w:p w:rsidR="007B58CD" w:rsidRPr="0019201A" w:rsidRDefault="007B58CD" w:rsidP="007B58CD">
            <w:pPr>
              <w:jc w:val="center"/>
              <w:rPr>
                <w:b/>
                <w:sz w:val="20"/>
                <w:lang w:eastAsia="bs-Latn-BA"/>
              </w:rPr>
            </w:pPr>
            <w:r w:rsidRPr="0019201A">
              <w:rPr>
                <w:b/>
                <w:sz w:val="20"/>
                <w:lang w:eastAsia="bs-Latn-BA"/>
              </w:rPr>
              <w:t>1.1.1.1.</w:t>
            </w:r>
          </w:p>
        </w:tc>
        <w:tc>
          <w:tcPr>
            <w:tcW w:w="914"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center"/>
              <w:rPr>
                <w:b/>
                <w:sz w:val="20"/>
                <w:lang w:eastAsia="bs-Latn-BA"/>
              </w:rPr>
            </w:pPr>
            <w:r w:rsidRPr="0019201A">
              <w:rPr>
                <w:b/>
                <w:sz w:val="20"/>
                <w:lang w:eastAsia="bs-Latn-BA"/>
              </w:rPr>
              <w:t>712113</w:t>
            </w:r>
          </w:p>
        </w:tc>
        <w:tc>
          <w:tcPr>
            <w:tcW w:w="3262"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rPr>
                <w:b/>
                <w:sz w:val="20"/>
                <w:lang w:eastAsia="bs-Latn-BA"/>
              </w:rPr>
            </w:pPr>
            <w:proofErr w:type="spellStart"/>
            <w:r w:rsidRPr="0019201A">
              <w:rPr>
                <w:b/>
                <w:sz w:val="20"/>
                <w:lang w:eastAsia="bs-Latn-BA"/>
              </w:rPr>
              <w:t>Otplata</w:t>
            </w:r>
            <w:proofErr w:type="spellEnd"/>
            <w:r w:rsidRPr="0019201A">
              <w:rPr>
                <w:b/>
                <w:sz w:val="20"/>
                <w:lang w:eastAsia="bs-Latn-BA"/>
              </w:rPr>
              <w:t xml:space="preserve"> </w:t>
            </w:r>
            <w:proofErr w:type="spellStart"/>
            <w:r w:rsidRPr="0019201A">
              <w:rPr>
                <w:b/>
                <w:sz w:val="20"/>
                <w:lang w:eastAsia="bs-Latn-BA"/>
              </w:rPr>
              <w:t>dijela</w:t>
            </w:r>
            <w:proofErr w:type="spellEnd"/>
            <w:r w:rsidRPr="0019201A">
              <w:rPr>
                <w:b/>
                <w:sz w:val="20"/>
                <w:lang w:eastAsia="bs-Latn-BA"/>
              </w:rPr>
              <w:t xml:space="preserve"> </w:t>
            </w:r>
            <w:proofErr w:type="spellStart"/>
            <w:r w:rsidRPr="0019201A">
              <w:rPr>
                <w:b/>
                <w:sz w:val="20"/>
                <w:lang w:eastAsia="bs-Latn-BA"/>
              </w:rPr>
              <w:t>duga</w:t>
            </w:r>
            <w:proofErr w:type="spellEnd"/>
            <w:r w:rsidRPr="0019201A">
              <w:rPr>
                <w:b/>
                <w:sz w:val="20"/>
                <w:lang w:eastAsia="bs-Latn-BA"/>
              </w:rPr>
              <w:t xml:space="preserve"> </w:t>
            </w:r>
            <w:proofErr w:type="spellStart"/>
            <w:r w:rsidRPr="0019201A">
              <w:rPr>
                <w:b/>
                <w:sz w:val="20"/>
                <w:lang w:eastAsia="bs-Latn-BA"/>
              </w:rPr>
              <w:t>na</w:t>
            </w:r>
            <w:proofErr w:type="spellEnd"/>
            <w:r w:rsidRPr="0019201A">
              <w:rPr>
                <w:b/>
                <w:sz w:val="20"/>
                <w:lang w:eastAsia="bs-Latn-BA"/>
              </w:rPr>
              <w:t xml:space="preserve"> </w:t>
            </w:r>
            <w:proofErr w:type="spellStart"/>
            <w:r w:rsidRPr="0019201A">
              <w:rPr>
                <w:b/>
                <w:sz w:val="20"/>
                <w:lang w:eastAsia="bs-Latn-BA"/>
              </w:rPr>
              <w:t>osnovu</w:t>
            </w:r>
            <w:proofErr w:type="spellEnd"/>
            <w:r w:rsidRPr="0019201A">
              <w:rPr>
                <w:b/>
                <w:sz w:val="20"/>
                <w:lang w:eastAsia="bs-Latn-BA"/>
              </w:rPr>
              <w:t xml:space="preserve"> </w:t>
            </w:r>
            <w:proofErr w:type="spellStart"/>
            <w:r w:rsidRPr="0019201A">
              <w:rPr>
                <w:b/>
                <w:sz w:val="20"/>
                <w:lang w:eastAsia="bs-Latn-BA"/>
              </w:rPr>
              <w:t>sporazuma</w:t>
            </w:r>
            <w:proofErr w:type="spellEnd"/>
            <w:r w:rsidRPr="0019201A">
              <w:rPr>
                <w:b/>
                <w:sz w:val="20"/>
                <w:lang w:eastAsia="bs-Latn-BA"/>
              </w:rPr>
              <w:t xml:space="preserve"> RMU BANOVIĆI za period I-XII 2019. </w:t>
            </w:r>
            <w:proofErr w:type="spellStart"/>
            <w:r w:rsidRPr="0019201A">
              <w:rPr>
                <w:b/>
                <w:sz w:val="20"/>
                <w:lang w:eastAsia="bs-Latn-BA"/>
              </w:rPr>
              <w:t>godine</w:t>
            </w:r>
            <w:proofErr w:type="spellEnd"/>
          </w:p>
        </w:tc>
        <w:tc>
          <w:tcPr>
            <w:tcW w:w="1157" w:type="dxa"/>
            <w:tcBorders>
              <w:top w:val="nil"/>
              <w:left w:val="nil"/>
              <w:bottom w:val="double" w:sz="6" w:space="0" w:color="auto"/>
              <w:right w:val="double" w:sz="6" w:space="0" w:color="auto"/>
            </w:tcBorders>
            <w:shd w:val="clear" w:color="000000" w:fill="FFFFFF"/>
            <w:vAlign w:val="center"/>
            <w:hideMark/>
          </w:tcPr>
          <w:p w:rsidR="007B58CD" w:rsidRPr="0019201A" w:rsidRDefault="007B58CD" w:rsidP="007B58CD">
            <w:pPr>
              <w:jc w:val="right"/>
              <w:rPr>
                <w:b/>
                <w:sz w:val="20"/>
                <w:lang w:eastAsia="bs-Latn-BA"/>
              </w:rPr>
            </w:pPr>
            <w:r w:rsidRPr="0019201A">
              <w:rPr>
                <w:b/>
                <w:sz w:val="20"/>
                <w:lang w:eastAsia="bs-Latn-BA"/>
              </w:rPr>
              <w:t xml:space="preserve">458.261 </w:t>
            </w:r>
          </w:p>
        </w:tc>
        <w:tc>
          <w:tcPr>
            <w:tcW w:w="1157" w:type="dxa"/>
            <w:tcBorders>
              <w:top w:val="nil"/>
              <w:left w:val="nil"/>
              <w:bottom w:val="double" w:sz="6" w:space="0" w:color="auto"/>
              <w:right w:val="double" w:sz="6" w:space="0" w:color="auto"/>
            </w:tcBorders>
            <w:shd w:val="clear" w:color="000000" w:fill="FFFFFF"/>
            <w:vAlign w:val="center"/>
            <w:hideMark/>
          </w:tcPr>
          <w:p w:rsidR="007B58CD" w:rsidRPr="0019201A" w:rsidRDefault="007B58CD" w:rsidP="007B58CD">
            <w:pPr>
              <w:jc w:val="right"/>
              <w:rPr>
                <w:b/>
                <w:sz w:val="20"/>
                <w:lang w:eastAsia="bs-Latn-BA"/>
              </w:rPr>
            </w:pPr>
            <w:r w:rsidRPr="0019201A">
              <w:rPr>
                <w:b/>
                <w:sz w:val="20"/>
                <w:lang w:eastAsia="bs-Latn-BA"/>
              </w:rPr>
              <w:t xml:space="preserve">458.200 </w:t>
            </w:r>
          </w:p>
        </w:tc>
        <w:tc>
          <w:tcPr>
            <w:tcW w:w="1145"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right"/>
              <w:rPr>
                <w:b/>
                <w:sz w:val="20"/>
                <w:lang w:eastAsia="bs-Latn-BA"/>
              </w:rPr>
            </w:pPr>
            <w:r w:rsidRPr="0019201A">
              <w:rPr>
                <w:b/>
                <w:sz w:val="20"/>
                <w:lang w:eastAsia="bs-Latn-BA"/>
              </w:rPr>
              <w:t>0,00</w:t>
            </w:r>
          </w:p>
        </w:tc>
        <w:tc>
          <w:tcPr>
            <w:tcW w:w="1192"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right"/>
              <w:rPr>
                <w:b/>
                <w:sz w:val="20"/>
                <w:lang w:eastAsia="bs-Latn-BA"/>
              </w:rPr>
            </w:pPr>
            <w:r w:rsidRPr="0019201A">
              <w:rPr>
                <w:b/>
                <w:sz w:val="20"/>
                <w:lang w:eastAsia="bs-Latn-BA"/>
              </w:rPr>
              <w:t>2,02</w:t>
            </w:r>
          </w:p>
        </w:tc>
      </w:tr>
      <w:tr w:rsidR="007B58CD" w:rsidRPr="0019201A" w:rsidTr="007B58CD">
        <w:trPr>
          <w:trHeight w:val="816"/>
        </w:trPr>
        <w:tc>
          <w:tcPr>
            <w:tcW w:w="713" w:type="dxa"/>
            <w:tcBorders>
              <w:top w:val="nil"/>
              <w:left w:val="double" w:sz="6" w:space="0" w:color="auto"/>
              <w:bottom w:val="double" w:sz="6" w:space="0" w:color="auto"/>
              <w:right w:val="double" w:sz="6" w:space="0" w:color="auto"/>
            </w:tcBorders>
            <w:shd w:val="clear" w:color="auto" w:fill="auto"/>
            <w:vAlign w:val="center"/>
            <w:hideMark/>
          </w:tcPr>
          <w:p w:rsidR="007B58CD" w:rsidRPr="0019201A" w:rsidRDefault="007B58CD" w:rsidP="007B58CD">
            <w:pPr>
              <w:jc w:val="center"/>
              <w:rPr>
                <w:b/>
                <w:sz w:val="20"/>
                <w:lang w:eastAsia="bs-Latn-BA"/>
              </w:rPr>
            </w:pPr>
            <w:r w:rsidRPr="0019201A">
              <w:rPr>
                <w:b/>
                <w:sz w:val="20"/>
                <w:lang w:eastAsia="bs-Latn-BA"/>
              </w:rPr>
              <w:t>1.1.2.</w:t>
            </w:r>
          </w:p>
        </w:tc>
        <w:tc>
          <w:tcPr>
            <w:tcW w:w="914"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center"/>
              <w:rPr>
                <w:b/>
                <w:sz w:val="20"/>
                <w:lang w:eastAsia="bs-Latn-BA"/>
              </w:rPr>
            </w:pPr>
            <w:r w:rsidRPr="0019201A">
              <w:rPr>
                <w:b/>
                <w:sz w:val="20"/>
                <w:lang w:eastAsia="bs-Latn-BA"/>
              </w:rPr>
              <w:t>712124</w:t>
            </w:r>
          </w:p>
        </w:tc>
        <w:tc>
          <w:tcPr>
            <w:tcW w:w="3262"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rPr>
                <w:b/>
                <w:sz w:val="20"/>
                <w:lang w:eastAsia="bs-Latn-BA"/>
              </w:rPr>
            </w:pPr>
            <w:proofErr w:type="spellStart"/>
            <w:r w:rsidRPr="0019201A">
              <w:rPr>
                <w:b/>
                <w:sz w:val="20"/>
                <w:lang w:eastAsia="bs-Latn-BA"/>
              </w:rPr>
              <w:t>Sredstva</w:t>
            </w:r>
            <w:proofErr w:type="spellEnd"/>
            <w:r w:rsidRPr="0019201A">
              <w:rPr>
                <w:b/>
                <w:sz w:val="20"/>
                <w:lang w:eastAsia="bs-Latn-BA"/>
              </w:rPr>
              <w:t xml:space="preserve"> za </w:t>
            </w:r>
            <w:proofErr w:type="spellStart"/>
            <w:r w:rsidRPr="0019201A">
              <w:rPr>
                <w:b/>
                <w:sz w:val="20"/>
                <w:lang w:eastAsia="bs-Latn-BA"/>
              </w:rPr>
              <w:t>volontere</w:t>
            </w:r>
            <w:proofErr w:type="spellEnd"/>
            <w:r w:rsidRPr="0019201A">
              <w:rPr>
                <w:b/>
                <w:sz w:val="20"/>
                <w:lang w:eastAsia="bs-Latn-BA"/>
              </w:rPr>
              <w:t xml:space="preserve"> </w:t>
            </w:r>
            <w:proofErr w:type="spellStart"/>
            <w:r w:rsidRPr="0019201A">
              <w:rPr>
                <w:b/>
                <w:sz w:val="20"/>
                <w:lang w:eastAsia="bs-Latn-BA"/>
              </w:rPr>
              <w:t>radi</w:t>
            </w:r>
            <w:proofErr w:type="spellEnd"/>
            <w:r w:rsidRPr="0019201A">
              <w:rPr>
                <w:b/>
                <w:sz w:val="20"/>
                <w:lang w:eastAsia="bs-Latn-BA"/>
              </w:rPr>
              <w:t xml:space="preserve"> </w:t>
            </w:r>
            <w:proofErr w:type="spellStart"/>
            <w:r w:rsidRPr="0019201A">
              <w:rPr>
                <w:b/>
                <w:sz w:val="20"/>
                <w:lang w:eastAsia="bs-Latn-BA"/>
              </w:rPr>
              <w:t>osiguranja</w:t>
            </w:r>
            <w:proofErr w:type="spellEnd"/>
            <w:r w:rsidRPr="0019201A">
              <w:rPr>
                <w:b/>
                <w:sz w:val="20"/>
                <w:lang w:eastAsia="bs-Latn-BA"/>
              </w:rPr>
              <w:t xml:space="preserve"> za </w:t>
            </w:r>
            <w:proofErr w:type="spellStart"/>
            <w:r w:rsidRPr="0019201A">
              <w:rPr>
                <w:b/>
                <w:sz w:val="20"/>
                <w:lang w:eastAsia="bs-Latn-BA"/>
              </w:rPr>
              <w:t>slučaj</w:t>
            </w:r>
            <w:proofErr w:type="spellEnd"/>
            <w:r w:rsidRPr="0019201A">
              <w:rPr>
                <w:b/>
                <w:sz w:val="20"/>
                <w:lang w:eastAsia="bs-Latn-BA"/>
              </w:rPr>
              <w:t xml:space="preserve"> </w:t>
            </w:r>
            <w:proofErr w:type="spellStart"/>
            <w:r w:rsidRPr="0019201A">
              <w:rPr>
                <w:b/>
                <w:sz w:val="20"/>
                <w:lang w:eastAsia="bs-Latn-BA"/>
              </w:rPr>
              <w:t>povrede</w:t>
            </w:r>
            <w:proofErr w:type="spellEnd"/>
            <w:r w:rsidRPr="0019201A">
              <w:rPr>
                <w:b/>
                <w:sz w:val="20"/>
                <w:lang w:eastAsia="bs-Latn-BA"/>
              </w:rPr>
              <w:t xml:space="preserve"> </w:t>
            </w:r>
            <w:proofErr w:type="spellStart"/>
            <w:r w:rsidRPr="0019201A">
              <w:rPr>
                <w:b/>
                <w:sz w:val="20"/>
                <w:lang w:eastAsia="bs-Latn-BA"/>
              </w:rPr>
              <w:t>na</w:t>
            </w:r>
            <w:proofErr w:type="spellEnd"/>
            <w:r w:rsidRPr="0019201A">
              <w:rPr>
                <w:b/>
                <w:sz w:val="20"/>
                <w:lang w:eastAsia="bs-Latn-BA"/>
              </w:rPr>
              <w:t xml:space="preserve"> </w:t>
            </w:r>
            <w:proofErr w:type="spellStart"/>
            <w:r w:rsidRPr="0019201A">
              <w:rPr>
                <w:b/>
                <w:sz w:val="20"/>
                <w:lang w:eastAsia="bs-Latn-BA"/>
              </w:rPr>
              <w:t>radu</w:t>
            </w:r>
            <w:proofErr w:type="spellEnd"/>
            <w:r w:rsidRPr="0019201A">
              <w:rPr>
                <w:b/>
                <w:sz w:val="20"/>
                <w:lang w:eastAsia="bs-Latn-BA"/>
              </w:rPr>
              <w:t xml:space="preserve"> </w:t>
            </w:r>
            <w:proofErr w:type="spellStart"/>
            <w:r w:rsidRPr="0019201A">
              <w:rPr>
                <w:b/>
                <w:sz w:val="20"/>
                <w:lang w:eastAsia="bs-Latn-BA"/>
              </w:rPr>
              <w:t>ili</w:t>
            </w:r>
            <w:proofErr w:type="spellEnd"/>
            <w:r w:rsidRPr="0019201A">
              <w:rPr>
                <w:b/>
                <w:sz w:val="20"/>
                <w:lang w:eastAsia="bs-Latn-BA"/>
              </w:rPr>
              <w:t xml:space="preserve"> </w:t>
            </w:r>
            <w:proofErr w:type="spellStart"/>
            <w:r w:rsidRPr="0019201A">
              <w:rPr>
                <w:b/>
                <w:sz w:val="20"/>
                <w:lang w:eastAsia="bs-Latn-BA"/>
              </w:rPr>
              <w:t>profesionalne</w:t>
            </w:r>
            <w:proofErr w:type="spellEnd"/>
            <w:r w:rsidRPr="0019201A">
              <w:rPr>
                <w:b/>
                <w:sz w:val="20"/>
                <w:lang w:eastAsia="bs-Latn-BA"/>
              </w:rPr>
              <w:t xml:space="preserve"> </w:t>
            </w:r>
            <w:proofErr w:type="spellStart"/>
            <w:r w:rsidRPr="0019201A">
              <w:rPr>
                <w:b/>
                <w:sz w:val="20"/>
                <w:lang w:eastAsia="bs-Latn-BA"/>
              </w:rPr>
              <w:t>bolesti</w:t>
            </w:r>
            <w:proofErr w:type="spellEnd"/>
          </w:p>
        </w:tc>
        <w:tc>
          <w:tcPr>
            <w:tcW w:w="1157" w:type="dxa"/>
            <w:tcBorders>
              <w:top w:val="nil"/>
              <w:left w:val="nil"/>
              <w:bottom w:val="double" w:sz="6" w:space="0" w:color="auto"/>
              <w:right w:val="double" w:sz="6" w:space="0" w:color="auto"/>
            </w:tcBorders>
            <w:shd w:val="clear" w:color="000000" w:fill="FFFFFF"/>
            <w:vAlign w:val="center"/>
            <w:hideMark/>
          </w:tcPr>
          <w:p w:rsidR="007B58CD" w:rsidRPr="0019201A" w:rsidRDefault="007B58CD" w:rsidP="007B58CD">
            <w:pPr>
              <w:jc w:val="right"/>
              <w:rPr>
                <w:b/>
                <w:sz w:val="20"/>
                <w:lang w:eastAsia="bs-Latn-BA"/>
              </w:rPr>
            </w:pPr>
            <w:r w:rsidRPr="0019201A">
              <w:rPr>
                <w:b/>
                <w:sz w:val="20"/>
                <w:lang w:eastAsia="bs-Latn-BA"/>
              </w:rPr>
              <w:t xml:space="preserve">15.749 </w:t>
            </w:r>
          </w:p>
        </w:tc>
        <w:tc>
          <w:tcPr>
            <w:tcW w:w="1157" w:type="dxa"/>
            <w:tcBorders>
              <w:top w:val="nil"/>
              <w:left w:val="nil"/>
              <w:bottom w:val="double" w:sz="6" w:space="0" w:color="auto"/>
              <w:right w:val="double" w:sz="6" w:space="0" w:color="auto"/>
            </w:tcBorders>
            <w:shd w:val="clear" w:color="000000" w:fill="FFFFFF"/>
            <w:vAlign w:val="center"/>
            <w:hideMark/>
          </w:tcPr>
          <w:p w:rsidR="007B58CD" w:rsidRPr="0019201A" w:rsidRDefault="007B58CD" w:rsidP="007B58CD">
            <w:pPr>
              <w:jc w:val="right"/>
              <w:rPr>
                <w:b/>
                <w:sz w:val="20"/>
                <w:lang w:eastAsia="bs-Latn-BA"/>
              </w:rPr>
            </w:pPr>
            <w:r w:rsidRPr="0019201A">
              <w:rPr>
                <w:b/>
                <w:sz w:val="20"/>
                <w:lang w:eastAsia="bs-Latn-BA"/>
              </w:rPr>
              <w:t xml:space="preserve">18.779 </w:t>
            </w:r>
          </w:p>
        </w:tc>
        <w:tc>
          <w:tcPr>
            <w:tcW w:w="1145"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right"/>
              <w:rPr>
                <w:b/>
                <w:sz w:val="20"/>
                <w:lang w:eastAsia="bs-Latn-BA"/>
              </w:rPr>
            </w:pPr>
            <w:r w:rsidRPr="0019201A">
              <w:rPr>
                <w:b/>
                <w:sz w:val="20"/>
                <w:lang w:eastAsia="bs-Latn-BA"/>
              </w:rPr>
              <w:t>83,86</w:t>
            </w:r>
          </w:p>
        </w:tc>
        <w:tc>
          <w:tcPr>
            <w:tcW w:w="1192"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right"/>
              <w:rPr>
                <w:b/>
                <w:sz w:val="20"/>
                <w:lang w:eastAsia="bs-Latn-BA"/>
              </w:rPr>
            </w:pPr>
            <w:r w:rsidRPr="0019201A">
              <w:rPr>
                <w:b/>
                <w:sz w:val="20"/>
                <w:lang w:eastAsia="bs-Latn-BA"/>
              </w:rPr>
              <w:t>0,07</w:t>
            </w:r>
          </w:p>
        </w:tc>
      </w:tr>
      <w:tr w:rsidR="007B58CD" w:rsidRPr="0019201A" w:rsidTr="007B58CD">
        <w:trPr>
          <w:trHeight w:val="816"/>
        </w:trPr>
        <w:tc>
          <w:tcPr>
            <w:tcW w:w="713" w:type="dxa"/>
            <w:tcBorders>
              <w:top w:val="nil"/>
              <w:left w:val="double" w:sz="6" w:space="0" w:color="auto"/>
              <w:bottom w:val="double" w:sz="6" w:space="0" w:color="auto"/>
              <w:right w:val="double" w:sz="6" w:space="0" w:color="auto"/>
            </w:tcBorders>
            <w:shd w:val="clear" w:color="auto" w:fill="auto"/>
            <w:vAlign w:val="center"/>
            <w:hideMark/>
          </w:tcPr>
          <w:p w:rsidR="007B58CD" w:rsidRPr="0019201A" w:rsidRDefault="007B58CD" w:rsidP="007B58CD">
            <w:pPr>
              <w:jc w:val="center"/>
              <w:rPr>
                <w:b/>
                <w:sz w:val="20"/>
                <w:lang w:eastAsia="bs-Latn-BA"/>
              </w:rPr>
            </w:pPr>
            <w:r w:rsidRPr="0019201A">
              <w:rPr>
                <w:b/>
                <w:sz w:val="20"/>
                <w:lang w:eastAsia="bs-Latn-BA"/>
              </w:rPr>
              <w:t>1.1.3.</w:t>
            </w:r>
          </w:p>
        </w:tc>
        <w:tc>
          <w:tcPr>
            <w:tcW w:w="914"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center"/>
              <w:rPr>
                <w:b/>
                <w:sz w:val="20"/>
                <w:lang w:eastAsia="bs-Latn-BA"/>
              </w:rPr>
            </w:pPr>
            <w:r w:rsidRPr="0019201A">
              <w:rPr>
                <w:b/>
                <w:sz w:val="20"/>
                <w:lang w:eastAsia="bs-Latn-BA"/>
              </w:rPr>
              <w:t>712125</w:t>
            </w:r>
          </w:p>
        </w:tc>
        <w:tc>
          <w:tcPr>
            <w:tcW w:w="3262"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rPr>
                <w:b/>
                <w:sz w:val="20"/>
                <w:lang w:eastAsia="bs-Latn-BA"/>
              </w:rPr>
            </w:pPr>
            <w:proofErr w:type="spellStart"/>
            <w:r w:rsidRPr="0019201A">
              <w:rPr>
                <w:b/>
                <w:sz w:val="20"/>
                <w:lang w:eastAsia="bs-Latn-BA"/>
              </w:rPr>
              <w:t>Sredstva</w:t>
            </w:r>
            <w:proofErr w:type="spellEnd"/>
            <w:r w:rsidRPr="0019201A">
              <w:rPr>
                <w:b/>
                <w:sz w:val="20"/>
                <w:lang w:eastAsia="bs-Latn-BA"/>
              </w:rPr>
              <w:t xml:space="preserve"> za </w:t>
            </w:r>
            <w:proofErr w:type="spellStart"/>
            <w:r w:rsidRPr="0019201A">
              <w:rPr>
                <w:b/>
                <w:sz w:val="20"/>
                <w:lang w:eastAsia="bs-Latn-BA"/>
              </w:rPr>
              <w:t>pripravnike</w:t>
            </w:r>
            <w:proofErr w:type="spellEnd"/>
            <w:r w:rsidRPr="0019201A">
              <w:rPr>
                <w:b/>
                <w:sz w:val="20"/>
                <w:lang w:eastAsia="bs-Latn-BA"/>
              </w:rPr>
              <w:t xml:space="preserve"> </w:t>
            </w:r>
            <w:proofErr w:type="spellStart"/>
            <w:r w:rsidRPr="0019201A">
              <w:rPr>
                <w:b/>
                <w:sz w:val="20"/>
                <w:lang w:eastAsia="bs-Latn-BA"/>
              </w:rPr>
              <w:t>radi</w:t>
            </w:r>
            <w:proofErr w:type="spellEnd"/>
            <w:r w:rsidRPr="0019201A">
              <w:rPr>
                <w:b/>
                <w:sz w:val="20"/>
                <w:lang w:eastAsia="bs-Latn-BA"/>
              </w:rPr>
              <w:t xml:space="preserve"> </w:t>
            </w:r>
            <w:proofErr w:type="spellStart"/>
            <w:r w:rsidRPr="0019201A">
              <w:rPr>
                <w:b/>
                <w:sz w:val="20"/>
                <w:lang w:eastAsia="bs-Latn-BA"/>
              </w:rPr>
              <w:t>osiguranja</w:t>
            </w:r>
            <w:proofErr w:type="spellEnd"/>
            <w:r w:rsidRPr="0019201A">
              <w:rPr>
                <w:b/>
                <w:sz w:val="20"/>
                <w:lang w:eastAsia="bs-Latn-BA"/>
              </w:rPr>
              <w:t xml:space="preserve"> za </w:t>
            </w:r>
            <w:proofErr w:type="spellStart"/>
            <w:r w:rsidRPr="0019201A">
              <w:rPr>
                <w:b/>
                <w:sz w:val="20"/>
                <w:lang w:eastAsia="bs-Latn-BA"/>
              </w:rPr>
              <w:t>slučaj</w:t>
            </w:r>
            <w:proofErr w:type="spellEnd"/>
            <w:r w:rsidRPr="0019201A">
              <w:rPr>
                <w:b/>
                <w:sz w:val="20"/>
                <w:lang w:eastAsia="bs-Latn-BA"/>
              </w:rPr>
              <w:t xml:space="preserve"> </w:t>
            </w:r>
            <w:proofErr w:type="spellStart"/>
            <w:r w:rsidRPr="0019201A">
              <w:rPr>
                <w:b/>
                <w:sz w:val="20"/>
                <w:lang w:eastAsia="bs-Latn-BA"/>
              </w:rPr>
              <w:t>povrede</w:t>
            </w:r>
            <w:proofErr w:type="spellEnd"/>
            <w:r w:rsidRPr="0019201A">
              <w:rPr>
                <w:b/>
                <w:sz w:val="20"/>
                <w:lang w:eastAsia="bs-Latn-BA"/>
              </w:rPr>
              <w:t xml:space="preserve"> </w:t>
            </w:r>
            <w:proofErr w:type="spellStart"/>
            <w:r w:rsidRPr="0019201A">
              <w:rPr>
                <w:b/>
                <w:sz w:val="20"/>
                <w:lang w:eastAsia="bs-Latn-BA"/>
              </w:rPr>
              <w:t>na</w:t>
            </w:r>
            <w:proofErr w:type="spellEnd"/>
            <w:r w:rsidRPr="0019201A">
              <w:rPr>
                <w:b/>
                <w:sz w:val="20"/>
                <w:lang w:eastAsia="bs-Latn-BA"/>
              </w:rPr>
              <w:t xml:space="preserve"> </w:t>
            </w:r>
            <w:proofErr w:type="spellStart"/>
            <w:r w:rsidRPr="0019201A">
              <w:rPr>
                <w:b/>
                <w:sz w:val="20"/>
                <w:lang w:eastAsia="bs-Latn-BA"/>
              </w:rPr>
              <w:t>radu</w:t>
            </w:r>
            <w:proofErr w:type="spellEnd"/>
            <w:r w:rsidRPr="0019201A">
              <w:rPr>
                <w:b/>
                <w:sz w:val="20"/>
                <w:lang w:eastAsia="bs-Latn-BA"/>
              </w:rPr>
              <w:t xml:space="preserve"> </w:t>
            </w:r>
            <w:proofErr w:type="spellStart"/>
            <w:r w:rsidRPr="0019201A">
              <w:rPr>
                <w:b/>
                <w:sz w:val="20"/>
                <w:lang w:eastAsia="bs-Latn-BA"/>
              </w:rPr>
              <w:t>ili</w:t>
            </w:r>
            <w:proofErr w:type="spellEnd"/>
            <w:r w:rsidRPr="0019201A">
              <w:rPr>
                <w:b/>
                <w:sz w:val="20"/>
                <w:lang w:eastAsia="bs-Latn-BA"/>
              </w:rPr>
              <w:t xml:space="preserve"> </w:t>
            </w:r>
            <w:proofErr w:type="spellStart"/>
            <w:r w:rsidRPr="0019201A">
              <w:rPr>
                <w:b/>
                <w:sz w:val="20"/>
                <w:lang w:eastAsia="bs-Latn-BA"/>
              </w:rPr>
              <w:t>profesionalne</w:t>
            </w:r>
            <w:proofErr w:type="spellEnd"/>
            <w:r w:rsidRPr="0019201A">
              <w:rPr>
                <w:b/>
                <w:sz w:val="20"/>
                <w:lang w:eastAsia="bs-Latn-BA"/>
              </w:rPr>
              <w:t xml:space="preserve"> </w:t>
            </w:r>
            <w:proofErr w:type="spellStart"/>
            <w:r w:rsidRPr="0019201A">
              <w:rPr>
                <w:b/>
                <w:sz w:val="20"/>
                <w:lang w:eastAsia="bs-Latn-BA"/>
              </w:rPr>
              <w:t>bolesti</w:t>
            </w:r>
            <w:proofErr w:type="spellEnd"/>
          </w:p>
        </w:tc>
        <w:tc>
          <w:tcPr>
            <w:tcW w:w="1157" w:type="dxa"/>
            <w:tcBorders>
              <w:top w:val="nil"/>
              <w:left w:val="nil"/>
              <w:bottom w:val="double" w:sz="6" w:space="0" w:color="auto"/>
              <w:right w:val="double" w:sz="6" w:space="0" w:color="auto"/>
            </w:tcBorders>
            <w:shd w:val="clear" w:color="000000" w:fill="FFFFFF"/>
            <w:vAlign w:val="center"/>
            <w:hideMark/>
          </w:tcPr>
          <w:p w:rsidR="007B58CD" w:rsidRPr="0019201A" w:rsidRDefault="007B58CD" w:rsidP="007B58CD">
            <w:pPr>
              <w:jc w:val="right"/>
              <w:rPr>
                <w:b/>
                <w:sz w:val="20"/>
                <w:lang w:eastAsia="bs-Latn-BA"/>
              </w:rPr>
            </w:pPr>
            <w:r w:rsidRPr="0019201A">
              <w:rPr>
                <w:b/>
                <w:sz w:val="20"/>
                <w:lang w:eastAsia="bs-Latn-BA"/>
              </w:rPr>
              <w:t xml:space="preserve">280 </w:t>
            </w:r>
          </w:p>
        </w:tc>
        <w:tc>
          <w:tcPr>
            <w:tcW w:w="1157" w:type="dxa"/>
            <w:tcBorders>
              <w:top w:val="nil"/>
              <w:left w:val="nil"/>
              <w:bottom w:val="double" w:sz="6" w:space="0" w:color="auto"/>
              <w:right w:val="double" w:sz="6" w:space="0" w:color="auto"/>
            </w:tcBorders>
            <w:shd w:val="clear" w:color="000000" w:fill="FFFFFF"/>
            <w:vAlign w:val="center"/>
            <w:hideMark/>
          </w:tcPr>
          <w:p w:rsidR="007B58CD" w:rsidRPr="0019201A" w:rsidRDefault="007B58CD" w:rsidP="007B58CD">
            <w:pPr>
              <w:jc w:val="right"/>
              <w:rPr>
                <w:b/>
                <w:sz w:val="20"/>
                <w:lang w:eastAsia="bs-Latn-BA"/>
              </w:rPr>
            </w:pPr>
            <w:r w:rsidRPr="0019201A">
              <w:rPr>
                <w:b/>
                <w:sz w:val="20"/>
                <w:lang w:eastAsia="bs-Latn-BA"/>
              </w:rPr>
              <w:t xml:space="preserve">2.975 </w:t>
            </w:r>
          </w:p>
        </w:tc>
        <w:tc>
          <w:tcPr>
            <w:tcW w:w="1145"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right"/>
              <w:rPr>
                <w:b/>
                <w:sz w:val="20"/>
                <w:lang w:eastAsia="bs-Latn-BA"/>
              </w:rPr>
            </w:pPr>
            <w:r w:rsidRPr="0019201A">
              <w:rPr>
                <w:b/>
                <w:sz w:val="20"/>
                <w:lang w:eastAsia="bs-Latn-BA"/>
              </w:rPr>
              <w:t>9,41</w:t>
            </w:r>
          </w:p>
        </w:tc>
        <w:tc>
          <w:tcPr>
            <w:tcW w:w="1192"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right"/>
              <w:rPr>
                <w:b/>
                <w:sz w:val="20"/>
                <w:lang w:eastAsia="bs-Latn-BA"/>
              </w:rPr>
            </w:pPr>
            <w:r w:rsidRPr="0019201A">
              <w:rPr>
                <w:b/>
                <w:sz w:val="20"/>
                <w:lang w:eastAsia="bs-Latn-BA"/>
              </w:rPr>
              <w:t>0,00</w:t>
            </w:r>
          </w:p>
        </w:tc>
      </w:tr>
      <w:tr w:rsidR="007B58CD" w:rsidRPr="0019201A" w:rsidTr="007B58CD">
        <w:trPr>
          <w:trHeight w:val="312"/>
        </w:trPr>
        <w:tc>
          <w:tcPr>
            <w:tcW w:w="713" w:type="dxa"/>
            <w:tcBorders>
              <w:top w:val="nil"/>
              <w:left w:val="double" w:sz="6" w:space="0" w:color="auto"/>
              <w:bottom w:val="double" w:sz="6" w:space="0" w:color="auto"/>
              <w:right w:val="double" w:sz="6" w:space="0" w:color="auto"/>
            </w:tcBorders>
            <w:shd w:val="clear" w:color="000000" w:fill="D9D9D9"/>
            <w:vAlign w:val="center"/>
            <w:hideMark/>
          </w:tcPr>
          <w:p w:rsidR="007B58CD" w:rsidRPr="0019201A" w:rsidRDefault="007B58CD" w:rsidP="007B58CD">
            <w:pPr>
              <w:jc w:val="center"/>
              <w:rPr>
                <w:bCs/>
                <w:sz w:val="20"/>
                <w:lang w:eastAsia="bs-Latn-BA"/>
              </w:rPr>
            </w:pPr>
            <w:r w:rsidRPr="0019201A">
              <w:rPr>
                <w:bCs/>
                <w:sz w:val="20"/>
                <w:lang w:eastAsia="bs-Latn-BA"/>
              </w:rPr>
              <w:t>2.</w:t>
            </w:r>
          </w:p>
        </w:tc>
        <w:tc>
          <w:tcPr>
            <w:tcW w:w="914"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center"/>
              <w:rPr>
                <w:bCs/>
                <w:sz w:val="20"/>
                <w:lang w:eastAsia="bs-Latn-BA"/>
              </w:rPr>
            </w:pPr>
            <w:r w:rsidRPr="0019201A">
              <w:rPr>
                <w:bCs/>
                <w:sz w:val="20"/>
                <w:lang w:eastAsia="bs-Latn-BA"/>
              </w:rPr>
              <w:t>720000</w:t>
            </w:r>
          </w:p>
        </w:tc>
        <w:tc>
          <w:tcPr>
            <w:tcW w:w="3262"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rPr>
                <w:bCs/>
                <w:sz w:val="20"/>
                <w:lang w:eastAsia="bs-Latn-BA"/>
              </w:rPr>
            </w:pPr>
            <w:proofErr w:type="spellStart"/>
            <w:r w:rsidRPr="0019201A">
              <w:rPr>
                <w:bCs/>
                <w:sz w:val="20"/>
                <w:lang w:eastAsia="bs-Latn-BA"/>
              </w:rPr>
              <w:t>Neporezni</w:t>
            </w:r>
            <w:proofErr w:type="spellEnd"/>
            <w:r w:rsidRPr="0019201A">
              <w:rPr>
                <w:bCs/>
                <w:sz w:val="20"/>
                <w:lang w:eastAsia="bs-Latn-BA"/>
              </w:rPr>
              <w:t xml:space="preserve"> </w:t>
            </w:r>
            <w:proofErr w:type="spellStart"/>
            <w:r w:rsidRPr="0019201A">
              <w:rPr>
                <w:bCs/>
                <w:sz w:val="20"/>
                <w:lang w:eastAsia="bs-Latn-BA"/>
              </w:rPr>
              <w:t>prihodi</w:t>
            </w:r>
            <w:proofErr w:type="spellEnd"/>
          </w:p>
        </w:tc>
        <w:tc>
          <w:tcPr>
            <w:tcW w:w="1157"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right"/>
              <w:rPr>
                <w:bCs/>
                <w:sz w:val="20"/>
                <w:lang w:eastAsia="bs-Latn-BA"/>
              </w:rPr>
            </w:pPr>
            <w:r w:rsidRPr="0019201A">
              <w:rPr>
                <w:bCs/>
                <w:sz w:val="20"/>
                <w:lang w:eastAsia="bs-Latn-BA"/>
              </w:rPr>
              <w:t xml:space="preserve">77.234 </w:t>
            </w:r>
          </w:p>
        </w:tc>
        <w:tc>
          <w:tcPr>
            <w:tcW w:w="1157"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right"/>
              <w:rPr>
                <w:bCs/>
                <w:sz w:val="20"/>
                <w:lang w:eastAsia="bs-Latn-BA"/>
              </w:rPr>
            </w:pPr>
            <w:r w:rsidRPr="0019201A">
              <w:rPr>
                <w:bCs/>
                <w:sz w:val="20"/>
                <w:lang w:eastAsia="bs-Latn-BA"/>
              </w:rPr>
              <w:t xml:space="preserve">79.530 </w:t>
            </w:r>
          </w:p>
        </w:tc>
        <w:tc>
          <w:tcPr>
            <w:tcW w:w="1145"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right"/>
              <w:rPr>
                <w:bCs/>
                <w:sz w:val="20"/>
                <w:lang w:eastAsia="bs-Latn-BA"/>
              </w:rPr>
            </w:pPr>
            <w:r w:rsidRPr="0019201A">
              <w:rPr>
                <w:bCs/>
                <w:sz w:val="20"/>
                <w:lang w:eastAsia="bs-Latn-BA"/>
              </w:rPr>
              <w:t>97,11</w:t>
            </w:r>
          </w:p>
        </w:tc>
        <w:tc>
          <w:tcPr>
            <w:tcW w:w="1192"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right"/>
              <w:rPr>
                <w:bCs/>
                <w:sz w:val="20"/>
                <w:lang w:eastAsia="bs-Latn-BA"/>
              </w:rPr>
            </w:pPr>
            <w:r w:rsidRPr="0019201A">
              <w:rPr>
                <w:bCs/>
                <w:sz w:val="20"/>
                <w:lang w:eastAsia="bs-Latn-BA"/>
              </w:rPr>
              <w:t>0,34</w:t>
            </w:r>
          </w:p>
        </w:tc>
      </w:tr>
      <w:tr w:rsidR="007B58CD" w:rsidRPr="0019201A" w:rsidTr="007B58CD">
        <w:trPr>
          <w:trHeight w:val="816"/>
        </w:trPr>
        <w:tc>
          <w:tcPr>
            <w:tcW w:w="713" w:type="dxa"/>
            <w:tcBorders>
              <w:top w:val="nil"/>
              <w:left w:val="double" w:sz="6" w:space="0" w:color="auto"/>
              <w:bottom w:val="double" w:sz="6" w:space="0" w:color="auto"/>
              <w:right w:val="double" w:sz="6" w:space="0" w:color="auto"/>
            </w:tcBorders>
            <w:shd w:val="clear" w:color="auto" w:fill="auto"/>
            <w:vAlign w:val="center"/>
            <w:hideMark/>
          </w:tcPr>
          <w:p w:rsidR="007B58CD" w:rsidRPr="0019201A" w:rsidRDefault="007B58CD" w:rsidP="007B58CD">
            <w:pPr>
              <w:jc w:val="center"/>
              <w:rPr>
                <w:b/>
                <w:sz w:val="20"/>
                <w:lang w:eastAsia="bs-Latn-BA"/>
              </w:rPr>
            </w:pPr>
            <w:r w:rsidRPr="0019201A">
              <w:rPr>
                <w:b/>
                <w:sz w:val="20"/>
                <w:lang w:eastAsia="bs-Latn-BA"/>
              </w:rPr>
              <w:t>2.1.</w:t>
            </w:r>
          </w:p>
        </w:tc>
        <w:tc>
          <w:tcPr>
            <w:tcW w:w="914"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center"/>
              <w:rPr>
                <w:b/>
                <w:sz w:val="20"/>
                <w:lang w:eastAsia="bs-Latn-BA"/>
              </w:rPr>
            </w:pPr>
            <w:r w:rsidRPr="0019201A">
              <w:rPr>
                <w:b/>
                <w:sz w:val="20"/>
                <w:lang w:eastAsia="bs-Latn-BA"/>
              </w:rPr>
              <w:t>721000</w:t>
            </w:r>
          </w:p>
        </w:tc>
        <w:tc>
          <w:tcPr>
            <w:tcW w:w="3262"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rPr>
                <w:b/>
                <w:sz w:val="20"/>
                <w:lang w:eastAsia="bs-Latn-BA"/>
              </w:rPr>
            </w:pPr>
            <w:proofErr w:type="spellStart"/>
            <w:r w:rsidRPr="0019201A">
              <w:rPr>
                <w:b/>
                <w:sz w:val="20"/>
                <w:lang w:eastAsia="bs-Latn-BA"/>
              </w:rPr>
              <w:t>Prihodi</w:t>
            </w:r>
            <w:proofErr w:type="spellEnd"/>
            <w:r w:rsidRPr="0019201A">
              <w:rPr>
                <w:b/>
                <w:sz w:val="20"/>
                <w:lang w:eastAsia="bs-Latn-BA"/>
              </w:rPr>
              <w:t xml:space="preserve"> od </w:t>
            </w:r>
            <w:proofErr w:type="spellStart"/>
            <w:r w:rsidRPr="0019201A">
              <w:rPr>
                <w:b/>
                <w:sz w:val="20"/>
                <w:lang w:eastAsia="bs-Latn-BA"/>
              </w:rPr>
              <w:t>poduzetničke</w:t>
            </w:r>
            <w:proofErr w:type="spellEnd"/>
            <w:r w:rsidRPr="0019201A">
              <w:rPr>
                <w:b/>
                <w:sz w:val="20"/>
                <w:lang w:eastAsia="bs-Latn-BA"/>
              </w:rPr>
              <w:t xml:space="preserve"> </w:t>
            </w:r>
            <w:proofErr w:type="spellStart"/>
            <w:r w:rsidRPr="0019201A">
              <w:rPr>
                <w:b/>
                <w:sz w:val="20"/>
                <w:lang w:eastAsia="bs-Latn-BA"/>
              </w:rPr>
              <w:t>aktivnosti</w:t>
            </w:r>
            <w:proofErr w:type="spellEnd"/>
            <w:r w:rsidRPr="0019201A">
              <w:rPr>
                <w:b/>
                <w:sz w:val="20"/>
                <w:lang w:eastAsia="bs-Latn-BA"/>
              </w:rPr>
              <w:t xml:space="preserve"> </w:t>
            </w:r>
            <w:proofErr w:type="spellStart"/>
            <w:r w:rsidRPr="0019201A">
              <w:rPr>
                <w:b/>
                <w:sz w:val="20"/>
                <w:lang w:eastAsia="bs-Latn-BA"/>
              </w:rPr>
              <w:t>i</w:t>
            </w:r>
            <w:proofErr w:type="spellEnd"/>
            <w:r w:rsidRPr="0019201A">
              <w:rPr>
                <w:b/>
                <w:sz w:val="20"/>
                <w:lang w:eastAsia="bs-Latn-BA"/>
              </w:rPr>
              <w:t xml:space="preserve"> </w:t>
            </w:r>
            <w:proofErr w:type="spellStart"/>
            <w:r w:rsidRPr="0019201A">
              <w:rPr>
                <w:b/>
                <w:sz w:val="20"/>
                <w:lang w:eastAsia="bs-Latn-BA"/>
              </w:rPr>
              <w:t>imovine</w:t>
            </w:r>
            <w:proofErr w:type="spellEnd"/>
            <w:r w:rsidRPr="0019201A">
              <w:rPr>
                <w:b/>
                <w:sz w:val="20"/>
                <w:lang w:eastAsia="bs-Latn-BA"/>
              </w:rPr>
              <w:t xml:space="preserve"> </w:t>
            </w:r>
            <w:proofErr w:type="spellStart"/>
            <w:r w:rsidRPr="0019201A">
              <w:rPr>
                <w:b/>
                <w:sz w:val="20"/>
                <w:lang w:eastAsia="bs-Latn-BA"/>
              </w:rPr>
              <w:t>i</w:t>
            </w:r>
            <w:proofErr w:type="spellEnd"/>
            <w:r w:rsidRPr="0019201A">
              <w:rPr>
                <w:b/>
                <w:sz w:val="20"/>
                <w:lang w:eastAsia="bs-Latn-BA"/>
              </w:rPr>
              <w:t xml:space="preserve"> </w:t>
            </w:r>
            <w:proofErr w:type="spellStart"/>
            <w:r w:rsidRPr="0019201A">
              <w:rPr>
                <w:b/>
                <w:sz w:val="20"/>
                <w:lang w:eastAsia="bs-Latn-BA"/>
              </w:rPr>
              <w:t>prihodi</w:t>
            </w:r>
            <w:proofErr w:type="spellEnd"/>
            <w:r w:rsidRPr="0019201A">
              <w:rPr>
                <w:b/>
                <w:sz w:val="20"/>
                <w:lang w:eastAsia="bs-Latn-BA"/>
              </w:rPr>
              <w:t xml:space="preserve"> </w:t>
            </w:r>
            <w:proofErr w:type="spellStart"/>
            <w:r w:rsidRPr="0019201A">
              <w:rPr>
                <w:b/>
                <w:sz w:val="20"/>
                <w:lang w:eastAsia="bs-Latn-BA"/>
              </w:rPr>
              <w:t>od</w:t>
            </w:r>
            <w:proofErr w:type="spellEnd"/>
            <w:r w:rsidRPr="0019201A">
              <w:rPr>
                <w:b/>
                <w:sz w:val="20"/>
                <w:lang w:eastAsia="bs-Latn-BA"/>
              </w:rPr>
              <w:t xml:space="preserve"> </w:t>
            </w:r>
            <w:proofErr w:type="spellStart"/>
            <w:r w:rsidRPr="0019201A">
              <w:rPr>
                <w:b/>
                <w:sz w:val="20"/>
                <w:lang w:eastAsia="bs-Latn-BA"/>
              </w:rPr>
              <w:t>pozitivnih</w:t>
            </w:r>
            <w:proofErr w:type="spellEnd"/>
            <w:r w:rsidRPr="0019201A">
              <w:rPr>
                <w:b/>
                <w:sz w:val="20"/>
                <w:lang w:eastAsia="bs-Latn-BA"/>
              </w:rPr>
              <w:t xml:space="preserve"> </w:t>
            </w:r>
            <w:proofErr w:type="spellStart"/>
            <w:r w:rsidRPr="0019201A">
              <w:rPr>
                <w:b/>
                <w:sz w:val="20"/>
                <w:lang w:eastAsia="bs-Latn-BA"/>
              </w:rPr>
              <w:t>kursnih</w:t>
            </w:r>
            <w:proofErr w:type="spellEnd"/>
            <w:r w:rsidRPr="0019201A">
              <w:rPr>
                <w:b/>
                <w:sz w:val="20"/>
                <w:lang w:eastAsia="bs-Latn-BA"/>
              </w:rPr>
              <w:t xml:space="preserve"> </w:t>
            </w:r>
            <w:proofErr w:type="spellStart"/>
            <w:r w:rsidRPr="0019201A">
              <w:rPr>
                <w:b/>
                <w:sz w:val="20"/>
                <w:lang w:eastAsia="bs-Latn-BA"/>
              </w:rPr>
              <w:t>razlika</w:t>
            </w:r>
            <w:proofErr w:type="spellEnd"/>
          </w:p>
        </w:tc>
        <w:tc>
          <w:tcPr>
            <w:tcW w:w="1157" w:type="dxa"/>
            <w:tcBorders>
              <w:top w:val="nil"/>
              <w:left w:val="nil"/>
              <w:bottom w:val="double" w:sz="6" w:space="0" w:color="auto"/>
              <w:right w:val="double" w:sz="6" w:space="0" w:color="auto"/>
            </w:tcBorders>
            <w:shd w:val="clear" w:color="000000" w:fill="FFFFFF"/>
            <w:vAlign w:val="center"/>
            <w:hideMark/>
          </w:tcPr>
          <w:p w:rsidR="007B58CD" w:rsidRPr="0019201A" w:rsidRDefault="007B58CD" w:rsidP="007B58CD">
            <w:pPr>
              <w:jc w:val="right"/>
              <w:rPr>
                <w:b/>
                <w:sz w:val="20"/>
                <w:lang w:eastAsia="bs-Latn-BA"/>
              </w:rPr>
            </w:pPr>
            <w:r w:rsidRPr="0019201A">
              <w:rPr>
                <w:b/>
                <w:sz w:val="20"/>
                <w:lang w:eastAsia="bs-Latn-BA"/>
              </w:rPr>
              <w:t xml:space="preserve">2.996 </w:t>
            </w:r>
          </w:p>
        </w:tc>
        <w:tc>
          <w:tcPr>
            <w:tcW w:w="1157" w:type="dxa"/>
            <w:tcBorders>
              <w:top w:val="nil"/>
              <w:left w:val="nil"/>
              <w:bottom w:val="double" w:sz="6" w:space="0" w:color="auto"/>
              <w:right w:val="double" w:sz="6" w:space="0" w:color="auto"/>
            </w:tcBorders>
            <w:shd w:val="clear" w:color="000000" w:fill="FFFFFF"/>
            <w:vAlign w:val="center"/>
            <w:hideMark/>
          </w:tcPr>
          <w:p w:rsidR="007B58CD" w:rsidRPr="0019201A" w:rsidRDefault="007B58CD" w:rsidP="007B58CD">
            <w:pPr>
              <w:jc w:val="right"/>
              <w:rPr>
                <w:b/>
                <w:sz w:val="20"/>
                <w:lang w:eastAsia="bs-Latn-BA"/>
              </w:rPr>
            </w:pPr>
            <w:r w:rsidRPr="0019201A">
              <w:rPr>
                <w:b/>
                <w:sz w:val="20"/>
                <w:lang w:eastAsia="bs-Latn-BA"/>
              </w:rPr>
              <w:t xml:space="preserve">1.039 </w:t>
            </w:r>
          </w:p>
        </w:tc>
        <w:tc>
          <w:tcPr>
            <w:tcW w:w="1145"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right"/>
              <w:rPr>
                <w:b/>
                <w:sz w:val="20"/>
                <w:lang w:eastAsia="bs-Latn-BA"/>
              </w:rPr>
            </w:pPr>
            <w:r w:rsidRPr="0019201A">
              <w:rPr>
                <w:b/>
                <w:sz w:val="20"/>
                <w:lang w:eastAsia="bs-Latn-BA"/>
              </w:rPr>
              <w:t>288,35</w:t>
            </w:r>
          </w:p>
        </w:tc>
        <w:tc>
          <w:tcPr>
            <w:tcW w:w="1192"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right"/>
              <w:rPr>
                <w:b/>
                <w:sz w:val="20"/>
                <w:lang w:eastAsia="bs-Latn-BA"/>
              </w:rPr>
            </w:pPr>
            <w:r w:rsidRPr="0019201A">
              <w:rPr>
                <w:b/>
                <w:sz w:val="20"/>
                <w:lang w:eastAsia="bs-Latn-BA"/>
              </w:rPr>
              <w:t>0,01</w:t>
            </w:r>
          </w:p>
        </w:tc>
      </w:tr>
      <w:tr w:rsidR="007B58CD" w:rsidRPr="0019201A" w:rsidTr="007B58CD">
        <w:trPr>
          <w:trHeight w:val="312"/>
        </w:trPr>
        <w:tc>
          <w:tcPr>
            <w:tcW w:w="713" w:type="dxa"/>
            <w:tcBorders>
              <w:top w:val="nil"/>
              <w:left w:val="double" w:sz="6" w:space="0" w:color="auto"/>
              <w:bottom w:val="double" w:sz="6" w:space="0" w:color="auto"/>
              <w:right w:val="double" w:sz="6" w:space="0" w:color="auto"/>
            </w:tcBorders>
            <w:shd w:val="clear" w:color="auto" w:fill="auto"/>
            <w:vAlign w:val="center"/>
            <w:hideMark/>
          </w:tcPr>
          <w:p w:rsidR="007B58CD" w:rsidRPr="0019201A" w:rsidRDefault="007B58CD" w:rsidP="007B58CD">
            <w:pPr>
              <w:jc w:val="center"/>
              <w:rPr>
                <w:b/>
                <w:sz w:val="20"/>
                <w:lang w:eastAsia="bs-Latn-BA"/>
              </w:rPr>
            </w:pPr>
            <w:r w:rsidRPr="0019201A">
              <w:rPr>
                <w:b/>
                <w:sz w:val="20"/>
                <w:lang w:eastAsia="bs-Latn-BA"/>
              </w:rPr>
              <w:t>2.2.</w:t>
            </w:r>
          </w:p>
        </w:tc>
        <w:tc>
          <w:tcPr>
            <w:tcW w:w="914"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center"/>
              <w:rPr>
                <w:b/>
                <w:sz w:val="20"/>
                <w:lang w:eastAsia="bs-Latn-BA"/>
              </w:rPr>
            </w:pPr>
            <w:r w:rsidRPr="0019201A">
              <w:rPr>
                <w:b/>
                <w:sz w:val="20"/>
                <w:lang w:eastAsia="bs-Latn-BA"/>
              </w:rPr>
              <w:t>722600</w:t>
            </w:r>
          </w:p>
        </w:tc>
        <w:tc>
          <w:tcPr>
            <w:tcW w:w="3262"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rPr>
                <w:b/>
                <w:sz w:val="20"/>
                <w:lang w:eastAsia="bs-Latn-BA"/>
              </w:rPr>
            </w:pPr>
            <w:proofErr w:type="spellStart"/>
            <w:r w:rsidRPr="0019201A">
              <w:rPr>
                <w:b/>
                <w:sz w:val="20"/>
                <w:lang w:eastAsia="bs-Latn-BA"/>
              </w:rPr>
              <w:t>Prihodi</w:t>
            </w:r>
            <w:proofErr w:type="spellEnd"/>
            <w:r w:rsidRPr="0019201A">
              <w:rPr>
                <w:b/>
                <w:sz w:val="20"/>
                <w:lang w:eastAsia="bs-Latn-BA"/>
              </w:rPr>
              <w:t xml:space="preserve"> od </w:t>
            </w:r>
            <w:proofErr w:type="spellStart"/>
            <w:r w:rsidRPr="0019201A">
              <w:rPr>
                <w:b/>
                <w:sz w:val="20"/>
                <w:lang w:eastAsia="bs-Latn-BA"/>
              </w:rPr>
              <w:t>pružanja</w:t>
            </w:r>
            <w:proofErr w:type="spellEnd"/>
            <w:r w:rsidRPr="0019201A">
              <w:rPr>
                <w:b/>
                <w:sz w:val="20"/>
                <w:lang w:eastAsia="bs-Latn-BA"/>
              </w:rPr>
              <w:t xml:space="preserve"> </w:t>
            </w:r>
            <w:proofErr w:type="spellStart"/>
            <w:r w:rsidRPr="0019201A">
              <w:rPr>
                <w:b/>
                <w:sz w:val="20"/>
                <w:lang w:eastAsia="bs-Latn-BA"/>
              </w:rPr>
              <w:t>javnih</w:t>
            </w:r>
            <w:proofErr w:type="spellEnd"/>
            <w:r w:rsidRPr="0019201A">
              <w:rPr>
                <w:b/>
                <w:sz w:val="20"/>
                <w:lang w:eastAsia="bs-Latn-BA"/>
              </w:rPr>
              <w:t xml:space="preserve"> </w:t>
            </w:r>
            <w:proofErr w:type="spellStart"/>
            <w:r w:rsidRPr="0019201A">
              <w:rPr>
                <w:b/>
                <w:sz w:val="20"/>
                <w:lang w:eastAsia="bs-Latn-BA"/>
              </w:rPr>
              <w:t>usluga</w:t>
            </w:r>
            <w:proofErr w:type="spellEnd"/>
          </w:p>
        </w:tc>
        <w:tc>
          <w:tcPr>
            <w:tcW w:w="1157" w:type="dxa"/>
            <w:tcBorders>
              <w:top w:val="nil"/>
              <w:left w:val="nil"/>
              <w:bottom w:val="double" w:sz="6" w:space="0" w:color="auto"/>
              <w:right w:val="double" w:sz="6" w:space="0" w:color="auto"/>
            </w:tcBorders>
            <w:shd w:val="clear" w:color="000000" w:fill="FFFFFF"/>
            <w:vAlign w:val="center"/>
            <w:hideMark/>
          </w:tcPr>
          <w:p w:rsidR="007B58CD" w:rsidRPr="0019201A" w:rsidRDefault="007B58CD" w:rsidP="007B58CD">
            <w:pPr>
              <w:jc w:val="right"/>
              <w:rPr>
                <w:b/>
                <w:sz w:val="20"/>
                <w:lang w:eastAsia="bs-Latn-BA"/>
              </w:rPr>
            </w:pPr>
            <w:r w:rsidRPr="0019201A">
              <w:rPr>
                <w:b/>
                <w:sz w:val="20"/>
                <w:lang w:eastAsia="bs-Latn-BA"/>
              </w:rPr>
              <w:t xml:space="preserve">12.877 </w:t>
            </w:r>
          </w:p>
        </w:tc>
        <w:tc>
          <w:tcPr>
            <w:tcW w:w="1157" w:type="dxa"/>
            <w:tcBorders>
              <w:top w:val="nil"/>
              <w:left w:val="nil"/>
              <w:bottom w:val="double" w:sz="6" w:space="0" w:color="auto"/>
              <w:right w:val="double" w:sz="6" w:space="0" w:color="auto"/>
            </w:tcBorders>
            <w:shd w:val="clear" w:color="000000" w:fill="FFFFFF"/>
            <w:vAlign w:val="center"/>
            <w:hideMark/>
          </w:tcPr>
          <w:p w:rsidR="007B58CD" w:rsidRPr="0019201A" w:rsidRDefault="007B58CD" w:rsidP="007B58CD">
            <w:pPr>
              <w:jc w:val="right"/>
              <w:rPr>
                <w:b/>
                <w:sz w:val="20"/>
                <w:lang w:eastAsia="bs-Latn-BA"/>
              </w:rPr>
            </w:pPr>
            <w:r w:rsidRPr="0019201A">
              <w:rPr>
                <w:b/>
                <w:sz w:val="20"/>
                <w:lang w:eastAsia="bs-Latn-BA"/>
              </w:rPr>
              <w:t xml:space="preserve">12.800 </w:t>
            </w:r>
          </w:p>
        </w:tc>
        <w:tc>
          <w:tcPr>
            <w:tcW w:w="1145"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right"/>
              <w:rPr>
                <w:b/>
                <w:sz w:val="20"/>
                <w:lang w:eastAsia="bs-Latn-BA"/>
              </w:rPr>
            </w:pPr>
            <w:r w:rsidRPr="0019201A">
              <w:rPr>
                <w:b/>
                <w:sz w:val="20"/>
                <w:lang w:eastAsia="bs-Latn-BA"/>
              </w:rPr>
              <w:t>100,60</w:t>
            </w:r>
          </w:p>
        </w:tc>
        <w:tc>
          <w:tcPr>
            <w:tcW w:w="1192"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right"/>
              <w:rPr>
                <w:b/>
                <w:sz w:val="20"/>
                <w:lang w:eastAsia="bs-Latn-BA"/>
              </w:rPr>
            </w:pPr>
            <w:r w:rsidRPr="0019201A">
              <w:rPr>
                <w:b/>
                <w:sz w:val="20"/>
                <w:lang w:eastAsia="bs-Latn-BA"/>
              </w:rPr>
              <w:t>0,06</w:t>
            </w:r>
          </w:p>
        </w:tc>
      </w:tr>
      <w:tr w:rsidR="007B58CD" w:rsidRPr="0019201A" w:rsidTr="007B58CD">
        <w:trPr>
          <w:trHeight w:val="312"/>
        </w:trPr>
        <w:tc>
          <w:tcPr>
            <w:tcW w:w="713" w:type="dxa"/>
            <w:tcBorders>
              <w:top w:val="nil"/>
              <w:left w:val="double" w:sz="6" w:space="0" w:color="auto"/>
              <w:bottom w:val="double" w:sz="6" w:space="0" w:color="auto"/>
              <w:right w:val="double" w:sz="6" w:space="0" w:color="auto"/>
            </w:tcBorders>
            <w:shd w:val="clear" w:color="auto" w:fill="auto"/>
            <w:vAlign w:val="center"/>
            <w:hideMark/>
          </w:tcPr>
          <w:p w:rsidR="007B58CD" w:rsidRPr="0019201A" w:rsidRDefault="007B58CD" w:rsidP="007B58CD">
            <w:pPr>
              <w:jc w:val="center"/>
              <w:rPr>
                <w:b/>
                <w:sz w:val="20"/>
                <w:lang w:eastAsia="bs-Latn-BA"/>
              </w:rPr>
            </w:pPr>
            <w:r w:rsidRPr="0019201A">
              <w:rPr>
                <w:b/>
                <w:sz w:val="20"/>
                <w:lang w:eastAsia="bs-Latn-BA"/>
              </w:rPr>
              <w:t>2.2.</w:t>
            </w:r>
          </w:p>
        </w:tc>
        <w:tc>
          <w:tcPr>
            <w:tcW w:w="914"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center"/>
              <w:rPr>
                <w:b/>
                <w:sz w:val="20"/>
                <w:lang w:eastAsia="bs-Latn-BA"/>
              </w:rPr>
            </w:pPr>
            <w:r w:rsidRPr="0019201A">
              <w:rPr>
                <w:b/>
                <w:sz w:val="20"/>
                <w:lang w:eastAsia="bs-Latn-BA"/>
              </w:rPr>
              <w:t>722700</w:t>
            </w:r>
          </w:p>
        </w:tc>
        <w:tc>
          <w:tcPr>
            <w:tcW w:w="3262"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rPr>
                <w:b/>
                <w:sz w:val="20"/>
                <w:lang w:eastAsia="bs-Latn-BA"/>
              </w:rPr>
            </w:pPr>
            <w:proofErr w:type="spellStart"/>
            <w:r w:rsidRPr="0019201A">
              <w:rPr>
                <w:b/>
                <w:sz w:val="20"/>
                <w:lang w:eastAsia="bs-Latn-BA"/>
              </w:rPr>
              <w:t>Neplanirane</w:t>
            </w:r>
            <w:proofErr w:type="spellEnd"/>
            <w:r w:rsidRPr="0019201A">
              <w:rPr>
                <w:b/>
                <w:sz w:val="20"/>
                <w:lang w:eastAsia="bs-Latn-BA"/>
              </w:rPr>
              <w:t xml:space="preserve"> </w:t>
            </w:r>
            <w:proofErr w:type="spellStart"/>
            <w:r w:rsidRPr="0019201A">
              <w:rPr>
                <w:b/>
                <w:sz w:val="20"/>
                <w:lang w:eastAsia="bs-Latn-BA"/>
              </w:rPr>
              <w:t>uplate</w:t>
            </w:r>
            <w:proofErr w:type="spellEnd"/>
            <w:r w:rsidRPr="0019201A">
              <w:rPr>
                <w:b/>
                <w:sz w:val="20"/>
                <w:lang w:eastAsia="bs-Latn-BA"/>
              </w:rPr>
              <w:t xml:space="preserve"> - </w:t>
            </w:r>
            <w:proofErr w:type="spellStart"/>
            <w:r w:rsidRPr="0019201A">
              <w:rPr>
                <w:b/>
                <w:sz w:val="20"/>
                <w:lang w:eastAsia="bs-Latn-BA"/>
              </w:rPr>
              <w:t>prihodi</w:t>
            </w:r>
            <w:proofErr w:type="spellEnd"/>
          </w:p>
        </w:tc>
        <w:tc>
          <w:tcPr>
            <w:tcW w:w="1157" w:type="dxa"/>
            <w:tcBorders>
              <w:top w:val="nil"/>
              <w:left w:val="nil"/>
              <w:bottom w:val="double" w:sz="6" w:space="0" w:color="auto"/>
              <w:right w:val="double" w:sz="6" w:space="0" w:color="auto"/>
            </w:tcBorders>
            <w:shd w:val="clear" w:color="000000" w:fill="FFFFFF"/>
            <w:vAlign w:val="center"/>
            <w:hideMark/>
          </w:tcPr>
          <w:p w:rsidR="007B58CD" w:rsidRPr="0019201A" w:rsidRDefault="007B58CD" w:rsidP="007B58CD">
            <w:pPr>
              <w:jc w:val="right"/>
              <w:rPr>
                <w:b/>
                <w:sz w:val="20"/>
                <w:lang w:eastAsia="bs-Latn-BA"/>
              </w:rPr>
            </w:pPr>
            <w:r w:rsidRPr="0019201A">
              <w:rPr>
                <w:b/>
                <w:sz w:val="20"/>
                <w:lang w:eastAsia="bs-Latn-BA"/>
              </w:rPr>
              <w:t xml:space="preserve">61.361 </w:t>
            </w:r>
          </w:p>
        </w:tc>
        <w:tc>
          <w:tcPr>
            <w:tcW w:w="1157" w:type="dxa"/>
            <w:tcBorders>
              <w:top w:val="nil"/>
              <w:left w:val="nil"/>
              <w:bottom w:val="double" w:sz="6" w:space="0" w:color="auto"/>
              <w:right w:val="double" w:sz="6" w:space="0" w:color="auto"/>
            </w:tcBorders>
            <w:shd w:val="clear" w:color="000000" w:fill="FFFFFF"/>
            <w:vAlign w:val="center"/>
            <w:hideMark/>
          </w:tcPr>
          <w:p w:rsidR="007B58CD" w:rsidRPr="0019201A" w:rsidRDefault="007B58CD" w:rsidP="007B58CD">
            <w:pPr>
              <w:jc w:val="right"/>
              <w:rPr>
                <w:b/>
                <w:sz w:val="20"/>
                <w:lang w:eastAsia="bs-Latn-BA"/>
              </w:rPr>
            </w:pPr>
            <w:r w:rsidRPr="0019201A">
              <w:rPr>
                <w:b/>
                <w:sz w:val="20"/>
                <w:lang w:eastAsia="bs-Latn-BA"/>
              </w:rPr>
              <w:t xml:space="preserve">65.691 </w:t>
            </w:r>
          </w:p>
        </w:tc>
        <w:tc>
          <w:tcPr>
            <w:tcW w:w="1145"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right"/>
              <w:rPr>
                <w:b/>
                <w:sz w:val="20"/>
                <w:lang w:eastAsia="bs-Latn-BA"/>
              </w:rPr>
            </w:pPr>
            <w:r w:rsidRPr="0019201A">
              <w:rPr>
                <w:b/>
                <w:sz w:val="20"/>
                <w:lang w:eastAsia="bs-Latn-BA"/>
              </w:rPr>
              <w:t>93,41</w:t>
            </w:r>
          </w:p>
        </w:tc>
        <w:tc>
          <w:tcPr>
            <w:tcW w:w="1192"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right"/>
              <w:rPr>
                <w:b/>
                <w:sz w:val="20"/>
                <w:lang w:eastAsia="bs-Latn-BA"/>
              </w:rPr>
            </w:pPr>
            <w:r w:rsidRPr="0019201A">
              <w:rPr>
                <w:b/>
                <w:sz w:val="20"/>
                <w:lang w:eastAsia="bs-Latn-BA"/>
              </w:rPr>
              <w:t>0,27</w:t>
            </w:r>
          </w:p>
        </w:tc>
      </w:tr>
      <w:tr w:rsidR="007B58CD" w:rsidRPr="0019201A" w:rsidTr="007B58CD">
        <w:trPr>
          <w:trHeight w:val="312"/>
        </w:trPr>
        <w:tc>
          <w:tcPr>
            <w:tcW w:w="713" w:type="dxa"/>
            <w:tcBorders>
              <w:top w:val="nil"/>
              <w:left w:val="double" w:sz="6" w:space="0" w:color="auto"/>
              <w:bottom w:val="double" w:sz="6" w:space="0" w:color="auto"/>
              <w:right w:val="double" w:sz="6" w:space="0" w:color="auto"/>
            </w:tcBorders>
            <w:shd w:val="clear" w:color="000000" w:fill="D9D9D9"/>
            <w:vAlign w:val="center"/>
            <w:hideMark/>
          </w:tcPr>
          <w:p w:rsidR="007B58CD" w:rsidRPr="0019201A" w:rsidRDefault="007B58CD" w:rsidP="007B58CD">
            <w:pPr>
              <w:jc w:val="center"/>
              <w:rPr>
                <w:bCs/>
                <w:sz w:val="20"/>
                <w:lang w:eastAsia="bs-Latn-BA"/>
              </w:rPr>
            </w:pPr>
            <w:r w:rsidRPr="0019201A">
              <w:rPr>
                <w:bCs/>
                <w:sz w:val="20"/>
                <w:lang w:eastAsia="bs-Latn-BA"/>
              </w:rPr>
              <w:t>3.</w:t>
            </w:r>
          </w:p>
        </w:tc>
        <w:tc>
          <w:tcPr>
            <w:tcW w:w="914"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center"/>
              <w:rPr>
                <w:bCs/>
                <w:sz w:val="20"/>
                <w:lang w:eastAsia="bs-Latn-BA"/>
              </w:rPr>
            </w:pPr>
            <w:r w:rsidRPr="0019201A">
              <w:rPr>
                <w:bCs/>
                <w:sz w:val="20"/>
                <w:lang w:eastAsia="bs-Latn-BA"/>
              </w:rPr>
              <w:t>730000</w:t>
            </w:r>
          </w:p>
        </w:tc>
        <w:tc>
          <w:tcPr>
            <w:tcW w:w="3262"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rPr>
                <w:bCs/>
                <w:sz w:val="20"/>
                <w:lang w:eastAsia="bs-Latn-BA"/>
              </w:rPr>
            </w:pPr>
            <w:proofErr w:type="spellStart"/>
            <w:r w:rsidRPr="0019201A">
              <w:rPr>
                <w:bCs/>
                <w:sz w:val="20"/>
                <w:lang w:eastAsia="bs-Latn-BA"/>
              </w:rPr>
              <w:t>Tekući</w:t>
            </w:r>
            <w:proofErr w:type="spellEnd"/>
            <w:r w:rsidRPr="0019201A">
              <w:rPr>
                <w:bCs/>
                <w:sz w:val="20"/>
                <w:lang w:eastAsia="bs-Latn-BA"/>
              </w:rPr>
              <w:t xml:space="preserve"> </w:t>
            </w:r>
            <w:proofErr w:type="spellStart"/>
            <w:r w:rsidRPr="0019201A">
              <w:rPr>
                <w:bCs/>
                <w:sz w:val="20"/>
                <w:lang w:eastAsia="bs-Latn-BA"/>
              </w:rPr>
              <w:t>transferi</w:t>
            </w:r>
            <w:proofErr w:type="spellEnd"/>
          </w:p>
        </w:tc>
        <w:tc>
          <w:tcPr>
            <w:tcW w:w="1157"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right"/>
              <w:rPr>
                <w:bCs/>
                <w:sz w:val="20"/>
                <w:lang w:eastAsia="bs-Latn-BA"/>
              </w:rPr>
            </w:pPr>
            <w:r w:rsidRPr="0019201A">
              <w:rPr>
                <w:bCs/>
                <w:sz w:val="20"/>
                <w:lang w:eastAsia="bs-Latn-BA"/>
              </w:rPr>
              <w:t xml:space="preserve">1.062.289 </w:t>
            </w:r>
          </w:p>
        </w:tc>
        <w:tc>
          <w:tcPr>
            <w:tcW w:w="1157"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right"/>
              <w:rPr>
                <w:bCs/>
                <w:sz w:val="20"/>
                <w:lang w:eastAsia="bs-Latn-BA"/>
              </w:rPr>
            </w:pPr>
            <w:r w:rsidRPr="0019201A">
              <w:rPr>
                <w:bCs/>
                <w:sz w:val="20"/>
                <w:lang w:eastAsia="bs-Latn-BA"/>
              </w:rPr>
              <w:t xml:space="preserve">1.147.690 </w:t>
            </w:r>
          </w:p>
        </w:tc>
        <w:tc>
          <w:tcPr>
            <w:tcW w:w="1145"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right"/>
              <w:rPr>
                <w:bCs/>
                <w:sz w:val="20"/>
                <w:lang w:eastAsia="bs-Latn-BA"/>
              </w:rPr>
            </w:pPr>
            <w:r w:rsidRPr="0019201A">
              <w:rPr>
                <w:bCs/>
                <w:sz w:val="20"/>
                <w:lang w:eastAsia="bs-Latn-BA"/>
              </w:rPr>
              <w:t>92,56</w:t>
            </w:r>
          </w:p>
        </w:tc>
        <w:tc>
          <w:tcPr>
            <w:tcW w:w="1192"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right"/>
              <w:rPr>
                <w:bCs/>
                <w:sz w:val="20"/>
                <w:lang w:eastAsia="bs-Latn-BA"/>
              </w:rPr>
            </w:pPr>
            <w:r w:rsidRPr="0019201A">
              <w:rPr>
                <w:bCs/>
                <w:sz w:val="20"/>
                <w:lang w:eastAsia="bs-Latn-BA"/>
              </w:rPr>
              <w:t>4,69</w:t>
            </w:r>
          </w:p>
        </w:tc>
      </w:tr>
      <w:tr w:rsidR="007B58CD" w:rsidRPr="0019201A" w:rsidTr="007B58CD">
        <w:trPr>
          <w:trHeight w:val="552"/>
        </w:trPr>
        <w:tc>
          <w:tcPr>
            <w:tcW w:w="713" w:type="dxa"/>
            <w:tcBorders>
              <w:top w:val="nil"/>
              <w:left w:val="double" w:sz="6" w:space="0" w:color="auto"/>
              <w:bottom w:val="double" w:sz="6" w:space="0" w:color="auto"/>
              <w:right w:val="double" w:sz="6" w:space="0" w:color="auto"/>
            </w:tcBorders>
            <w:shd w:val="clear" w:color="auto" w:fill="auto"/>
            <w:vAlign w:val="center"/>
            <w:hideMark/>
          </w:tcPr>
          <w:p w:rsidR="007B58CD" w:rsidRPr="0019201A" w:rsidRDefault="007B58CD" w:rsidP="007B58CD">
            <w:pPr>
              <w:jc w:val="center"/>
              <w:rPr>
                <w:b/>
                <w:sz w:val="20"/>
                <w:lang w:eastAsia="bs-Latn-BA"/>
              </w:rPr>
            </w:pPr>
            <w:r w:rsidRPr="0019201A">
              <w:rPr>
                <w:b/>
                <w:sz w:val="20"/>
                <w:lang w:eastAsia="bs-Latn-BA"/>
              </w:rPr>
              <w:t>3.1.</w:t>
            </w:r>
          </w:p>
        </w:tc>
        <w:tc>
          <w:tcPr>
            <w:tcW w:w="914"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center"/>
              <w:rPr>
                <w:b/>
                <w:sz w:val="20"/>
                <w:lang w:eastAsia="bs-Latn-BA"/>
              </w:rPr>
            </w:pPr>
            <w:r w:rsidRPr="0019201A">
              <w:rPr>
                <w:b/>
                <w:sz w:val="20"/>
                <w:lang w:eastAsia="bs-Latn-BA"/>
              </w:rPr>
              <w:t>732100</w:t>
            </w:r>
          </w:p>
        </w:tc>
        <w:tc>
          <w:tcPr>
            <w:tcW w:w="3262"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rPr>
                <w:b/>
                <w:sz w:val="20"/>
                <w:lang w:eastAsia="bs-Latn-BA"/>
              </w:rPr>
            </w:pPr>
            <w:proofErr w:type="spellStart"/>
            <w:r w:rsidRPr="0019201A">
              <w:rPr>
                <w:b/>
                <w:sz w:val="20"/>
                <w:lang w:eastAsia="bs-Latn-BA"/>
              </w:rPr>
              <w:t>Primljeni</w:t>
            </w:r>
            <w:proofErr w:type="spellEnd"/>
            <w:r w:rsidRPr="0019201A">
              <w:rPr>
                <w:b/>
                <w:sz w:val="20"/>
                <w:lang w:eastAsia="bs-Latn-BA"/>
              </w:rPr>
              <w:t xml:space="preserve"> </w:t>
            </w:r>
            <w:proofErr w:type="spellStart"/>
            <w:r w:rsidRPr="0019201A">
              <w:rPr>
                <w:b/>
                <w:sz w:val="20"/>
                <w:lang w:eastAsia="bs-Latn-BA"/>
              </w:rPr>
              <w:t>tekući</w:t>
            </w:r>
            <w:proofErr w:type="spellEnd"/>
            <w:r w:rsidRPr="0019201A">
              <w:rPr>
                <w:b/>
                <w:sz w:val="20"/>
                <w:lang w:eastAsia="bs-Latn-BA"/>
              </w:rPr>
              <w:t xml:space="preserve"> </w:t>
            </w:r>
            <w:proofErr w:type="spellStart"/>
            <w:r w:rsidRPr="0019201A">
              <w:rPr>
                <w:b/>
                <w:sz w:val="20"/>
                <w:lang w:eastAsia="bs-Latn-BA"/>
              </w:rPr>
              <w:t>transferi</w:t>
            </w:r>
            <w:proofErr w:type="spellEnd"/>
            <w:r w:rsidRPr="0019201A">
              <w:rPr>
                <w:b/>
                <w:sz w:val="20"/>
                <w:lang w:eastAsia="bs-Latn-BA"/>
              </w:rPr>
              <w:t xml:space="preserve"> </w:t>
            </w:r>
            <w:proofErr w:type="spellStart"/>
            <w:r w:rsidRPr="0019201A">
              <w:rPr>
                <w:b/>
                <w:sz w:val="20"/>
                <w:lang w:eastAsia="bs-Latn-BA"/>
              </w:rPr>
              <w:t>od</w:t>
            </w:r>
            <w:proofErr w:type="spellEnd"/>
            <w:r w:rsidRPr="0019201A">
              <w:rPr>
                <w:b/>
                <w:sz w:val="20"/>
                <w:lang w:eastAsia="bs-Latn-BA"/>
              </w:rPr>
              <w:t xml:space="preserve"> </w:t>
            </w:r>
            <w:proofErr w:type="spellStart"/>
            <w:r w:rsidRPr="0019201A">
              <w:rPr>
                <w:b/>
                <w:sz w:val="20"/>
                <w:lang w:eastAsia="bs-Latn-BA"/>
              </w:rPr>
              <w:t>ostalih</w:t>
            </w:r>
            <w:proofErr w:type="spellEnd"/>
            <w:r w:rsidRPr="0019201A">
              <w:rPr>
                <w:b/>
                <w:sz w:val="20"/>
                <w:lang w:eastAsia="bs-Latn-BA"/>
              </w:rPr>
              <w:t xml:space="preserve"> </w:t>
            </w:r>
            <w:proofErr w:type="spellStart"/>
            <w:r w:rsidRPr="0019201A">
              <w:rPr>
                <w:b/>
                <w:sz w:val="20"/>
                <w:lang w:eastAsia="bs-Latn-BA"/>
              </w:rPr>
              <w:t>nivoa</w:t>
            </w:r>
            <w:proofErr w:type="spellEnd"/>
            <w:r w:rsidRPr="0019201A">
              <w:rPr>
                <w:b/>
                <w:sz w:val="20"/>
                <w:lang w:eastAsia="bs-Latn-BA"/>
              </w:rPr>
              <w:t xml:space="preserve"> </w:t>
            </w:r>
            <w:proofErr w:type="spellStart"/>
            <w:r w:rsidRPr="0019201A">
              <w:rPr>
                <w:b/>
                <w:sz w:val="20"/>
                <w:lang w:eastAsia="bs-Latn-BA"/>
              </w:rPr>
              <w:t>vlasti</w:t>
            </w:r>
            <w:proofErr w:type="spellEnd"/>
          </w:p>
        </w:tc>
        <w:tc>
          <w:tcPr>
            <w:tcW w:w="1157" w:type="dxa"/>
            <w:tcBorders>
              <w:top w:val="nil"/>
              <w:left w:val="nil"/>
              <w:bottom w:val="double" w:sz="6" w:space="0" w:color="auto"/>
              <w:right w:val="double" w:sz="6" w:space="0" w:color="auto"/>
            </w:tcBorders>
            <w:shd w:val="clear" w:color="000000" w:fill="FFFFFF"/>
            <w:vAlign w:val="center"/>
            <w:hideMark/>
          </w:tcPr>
          <w:p w:rsidR="007B58CD" w:rsidRPr="0019201A" w:rsidRDefault="007B58CD" w:rsidP="007B58CD">
            <w:pPr>
              <w:jc w:val="right"/>
              <w:rPr>
                <w:b/>
                <w:sz w:val="20"/>
                <w:lang w:eastAsia="bs-Latn-BA"/>
              </w:rPr>
            </w:pPr>
            <w:r w:rsidRPr="0019201A">
              <w:rPr>
                <w:b/>
                <w:sz w:val="20"/>
                <w:lang w:eastAsia="bs-Latn-BA"/>
              </w:rPr>
              <w:t xml:space="preserve">1.062.289 </w:t>
            </w:r>
          </w:p>
        </w:tc>
        <w:tc>
          <w:tcPr>
            <w:tcW w:w="1157" w:type="dxa"/>
            <w:tcBorders>
              <w:top w:val="nil"/>
              <w:left w:val="nil"/>
              <w:bottom w:val="double" w:sz="6" w:space="0" w:color="auto"/>
              <w:right w:val="double" w:sz="6" w:space="0" w:color="auto"/>
            </w:tcBorders>
            <w:shd w:val="clear" w:color="000000" w:fill="FFFFFF"/>
            <w:vAlign w:val="center"/>
            <w:hideMark/>
          </w:tcPr>
          <w:p w:rsidR="007B58CD" w:rsidRPr="0019201A" w:rsidRDefault="007B58CD" w:rsidP="007B58CD">
            <w:pPr>
              <w:jc w:val="right"/>
              <w:rPr>
                <w:b/>
                <w:sz w:val="20"/>
                <w:lang w:eastAsia="bs-Latn-BA"/>
              </w:rPr>
            </w:pPr>
            <w:r w:rsidRPr="0019201A">
              <w:rPr>
                <w:b/>
                <w:sz w:val="20"/>
                <w:lang w:eastAsia="bs-Latn-BA"/>
              </w:rPr>
              <w:t xml:space="preserve">1.147.690 </w:t>
            </w:r>
          </w:p>
        </w:tc>
        <w:tc>
          <w:tcPr>
            <w:tcW w:w="1145"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right"/>
              <w:rPr>
                <w:b/>
                <w:sz w:val="20"/>
                <w:lang w:eastAsia="bs-Latn-BA"/>
              </w:rPr>
            </w:pPr>
            <w:r w:rsidRPr="0019201A">
              <w:rPr>
                <w:b/>
                <w:sz w:val="20"/>
                <w:lang w:eastAsia="bs-Latn-BA"/>
              </w:rPr>
              <w:t>92,56</w:t>
            </w:r>
          </w:p>
        </w:tc>
        <w:tc>
          <w:tcPr>
            <w:tcW w:w="1192"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right"/>
              <w:rPr>
                <w:b/>
                <w:sz w:val="20"/>
                <w:lang w:eastAsia="bs-Latn-BA"/>
              </w:rPr>
            </w:pPr>
            <w:r w:rsidRPr="0019201A">
              <w:rPr>
                <w:b/>
                <w:sz w:val="20"/>
                <w:lang w:eastAsia="bs-Latn-BA"/>
              </w:rPr>
              <w:t>4,69</w:t>
            </w:r>
          </w:p>
        </w:tc>
      </w:tr>
      <w:tr w:rsidR="007B58CD" w:rsidRPr="0019201A" w:rsidTr="007B58CD">
        <w:trPr>
          <w:trHeight w:val="552"/>
        </w:trPr>
        <w:tc>
          <w:tcPr>
            <w:tcW w:w="713" w:type="dxa"/>
            <w:tcBorders>
              <w:top w:val="nil"/>
              <w:left w:val="double" w:sz="6" w:space="0" w:color="auto"/>
              <w:bottom w:val="double" w:sz="6" w:space="0" w:color="auto"/>
              <w:right w:val="double" w:sz="6" w:space="0" w:color="auto"/>
            </w:tcBorders>
            <w:shd w:val="clear" w:color="000000" w:fill="D9D9D9"/>
            <w:vAlign w:val="center"/>
            <w:hideMark/>
          </w:tcPr>
          <w:p w:rsidR="007B58CD" w:rsidRPr="0019201A" w:rsidRDefault="007B58CD" w:rsidP="007B58CD">
            <w:pPr>
              <w:jc w:val="center"/>
              <w:rPr>
                <w:bCs/>
                <w:sz w:val="20"/>
                <w:lang w:eastAsia="bs-Latn-BA"/>
              </w:rPr>
            </w:pPr>
            <w:r w:rsidRPr="0019201A">
              <w:rPr>
                <w:bCs/>
                <w:sz w:val="20"/>
                <w:lang w:eastAsia="bs-Latn-BA"/>
              </w:rPr>
              <w:t>4.</w:t>
            </w:r>
          </w:p>
        </w:tc>
        <w:tc>
          <w:tcPr>
            <w:tcW w:w="914"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center"/>
              <w:rPr>
                <w:bCs/>
                <w:sz w:val="20"/>
                <w:lang w:eastAsia="bs-Latn-BA"/>
              </w:rPr>
            </w:pPr>
            <w:r w:rsidRPr="0019201A">
              <w:rPr>
                <w:bCs/>
                <w:sz w:val="20"/>
                <w:lang w:eastAsia="bs-Latn-BA"/>
              </w:rPr>
              <w:t>811000</w:t>
            </w:r>
          </w:p>
        </w:tc>
        <w:tc>
          <w:tcPr>
            <w:tcW w:w="3262"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rPr>
                <w:bCs/>
                <w:sz w:val="20"/>
                <w:lang w:eastAsia="bs-Latn-BA"/>
              </w:rPr>
            </w:pPr>
            <w:proofErr w:type="spellStart"/>
            <w:r w:rsidRPr="0019201A">
              <w:rPr>
                <w:bCs/>
                <w:sz w:val="20"/>
                <w:lang w:eastAsia="bs-Latn-BA"/>
              </w:rPr>
              <w:t>Kapitalni</w:t>
            </w:r>
            <w:proofErr w:type="spellEnd"/>
            <w:r w:rsidRPr="0019201A">
              <w:rPr>
                <w:bCs/>
                <w:sz w:val="20"/>
                <w:lang w:eastAsia="bs-Latn-BA"/>
              </w:rPr>
              <w:t xml:space="preserve"> </w:t>
            </w:r>
            <w:proofErr w:type="spellStart"/>
            <w:r w:rsidRPr="0019201A">
              <w:rPr>
                <w:bCs/>
                <w:sz w:val="20"/>
                <w:lang w:eastAsia="bs-Latn-BA"/>
              </w:rPr>
              <w:t>primici</w:t>
            </w:r>
            <w:proofErr w:type="spellEnd"/>
            <w:r w:rsidRPr="0019201A">
              <w:rPr>
                <w:bCs/>
                <w:sz w:val="20"/>
                <w:lang w:eastAsia="bs-Latn-BA"/>
              </w:rPr>
              <w:t xml:space="preserve"> </w:t>
            </w:r>
            <w:proofErr w:type="spellStart"/>
            <w:r w:rsidRPr="0019201A">
              <w:rPr>
                <w:bCs/>
                <w:sz w:val="20"/>
                <w:lang w:eastAsia="bs-Latn-BA"/>
              </w:rPr>
              <w:t>od</w:t>
            </w:r>
            <w:proofErr w:type="spellEnd"/>
            <w:r w:rsidRPr="0019201A">
              <w:rPr>
                <w:bCs/>
                <w:sz w:val="20"/>
                <w:lang w:eastAsia="bs-Latn-BA"/>
              </w:rPr>
              <w:t xml:space="preserve"> </w:t>
            </w:r>
            <w:proofErr w:type="spellStart"/>
            <w:r w:rsidRPr="0019201A">
              <w:rPr>
                <w:bCs/>
                <w:sz w:val="20"/>
                <w:lang w:eastAsia="bs-Latn-BA"/>
              </w:rPr>
              <w:t>prodaje</w:t>
            </w:r>
            <w:proofErr w:type="spellEnd"/>
            <w:r w:rsidRPr="0019201A">
              <w:rPr>
                <w:bCs/>
                <w:sz w:val="20"/>
                <w:lang w:eastAsia="bs-Latn-BA"/>
              </w:rPr>
              <w:t xml:space="preserve"> </w:t>
            </w:r>
            <w:proofErr w:type="spellStart"/>
            <w:r w:rsidRPr="0019201A">
              <w:rPr>
                <w:bCs/>
                <w:sz w:val="20"/>
                <w:lang w:eastAsia="bs-Latn-BA"/>
              </w:rPr>
              <w:t>stalnih</w:t>
            </w:r>
            <w:proofErr w:type="spellEnd"/>
            <w:r w:rsidRPr="0019201A">
              <w:rPr>
                <w:bCs/>
                <w:sz w:val="20"/>
                <w:lang w:eastAsia="bs-Latn-BA"/>
              </w:rPr>
              <w:t xml:space="preserve"> </w:t>
            </w:r>
            <w:proofErr w:type="spellStart"/>
            <w:r w:rsidRPr="0019201A">
              <w:rPr>
                <w:bCs/>
                <w:sz w:val="20"/>
                <w:lang w:eastAsia="bs-Latn-BA"/>
              </w:rPr>
              <w:t>sredstava</w:t>
            </w:r>
            <w:proofErr w:type="spellEnd"/>
          </w:p>
        </w:tc>
        <w:tc>
          <w:tcPr>
            <w:tcW w:w="1157"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right"/>
              <w:rPr>
                <w:bCs/>
                <w:sz w:val="20"/>
                <w:lang w:eastAsia="bs-Latn-BA"/>
              </w:rPr>
            </w:pPr>
            <w:r w:rsidRPr="0019201A">
              <w:rPr>
                <w:bCs/>
                <w:sz w:val="20"/>
                <w:lang w:eastAsia="bs-Latn-BA"/>
              </w:rPr>
              <w:t xml:space="preserve">0 </w:t>
            </w:r>
          </w:p>
        </w:tc>
        <w:tc>
          <w:tcPr>
            <w:tcW w:w="1157"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right"/>
              <w:rPr>
                <w:bCs/>
                <w:sz w:val="20"/>
                <w:lang w:eastAsia="bs-Latn-BA"/>
              </w:rPr>
            </w:pPr>
            <w:r w:rsidRPr="0019201A">
              <w:rPr>
                <w:bCs/>
                <w:sz w:val="20"/>
                <w:lang w:eastAsia="bs-Latn-BA"/>
              </w:rPr>
              <w:t xml:space="preserve">0 </w:t>
            </w:r>
          </w:p>
        </w:tc>
        <w:tc>
          <w:tcPr>
            <w:tcW w:w="1145"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right"/>
              <w:rPr>
                <w:b/>
                <w:sz w:val="20"/>
                <w:lang w:eastAsia="bs-Latn-BA"/>
              </w:rPr>
            </w:pPr>
            <w:r w:rsidRPr="0019201A">
              <w:rPr>
                <w:b/>
                <w:sz w:val="20"/>
                <w:lang w:eastAsia="bs-Latn-BA"/>
              </w:rPr>
              <w:t>0,00</w:t>
            </w:r>
          </w:p>
        </w:tc>
        <w:tc>
          <w:tcPr>
            <w:tcW w:w="1192"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right"/>
              <w:rPr>
                <w:bCs/>
                <w:sz w:val="20"/>
                <w:lang w:eastAsia="bs-Latn-BA"/>
              </w:rPr>
            </w:pPr>
            <w:r w:rsidRPr="0019201A">
              <w:rPr>
                <w:bCs/>
                <w:sz w:val="20"/>
                <w:lang w:eastAsia="bs-Latn-BA"/>
              </w:rPr>
              <w:t>0,00</w:t>
            </w:r>
          </w:p>
        </w:tc>
      </w:tr>
      <w:tr w:rsidR="007B58CD" w:rsidRPr="0019201A" w:rsidTr="007B58CD">
        <w:trPr>
          <w:trHeight w:val="312"/>
        </w:trPr>
        <w:tc>
          <w:tcPr>
            <w:tcW w:w="713" w:type="dxa"/>
            <w:tcBorders>
              <w:top w:val="nil"/>
              <w:left w:val="double" w:sz="6" w:space="0" w:color="auto"/>
              <w:bottom w:val="double" w:sz="6" w:space="0" w:color="auto"/>
              <w:right w:val="double" w:sz="6" w:space="0" w:color="auto"/>
            </w:tcBorders>
            <w:shd w:val="clear" w:color="auto" w:fill="auto"/>
            <w:vAlign w:val="center"/>
            <w:hideMark/>
          </w:tcPr>
          <w:p w:rsidR="007B58CD" w:rsidRPr="0019201A" w:rsidRDefault="007B58CD" w:rsidP="007B58CD">
            <w:pPr>
              <w:jc w:val="center"/>
              <w:rPr>
                <w:b/>
                <w:sz w:val="20"/>
                <w:lang w:eastAsia="bs-Latn-BA"/>
              </w:rPr>
            </w:pPr>
            <w:r w:rsidRPr="0019201A">
              <w:rPr>
                <w:b/>
                <w:sz w:val="20"/>
                <w:lang w:eastAsia="bs-Latn-BA"/>
              </w:rPr>
              <w:t>4.1.</w:t>
            </w:r>
          </w:p>
        </w:tc>
        <w:tc>
          <w:tcPr>
            <w:tcW w:w="914"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center"/>
              <w:rPr>
                <w:b/>
                <w:sz w:val="20"/>
                <w:lang w:eastAsia="bs-Latn-BA"/>
              </w:rPr>
            </w:pPr>
            <w:r w:rsidRPr="0019201A">
              <w:rPr>
                <w:b/>
                <w:sz w:val="20"/>
                <w:lang w:eastAsia="bs-Latn-BA"/>
              </w:rPr>
              <w:t>811100</w:t>
            </w:r>
          </w:p>
        </w:tc>
        <w:tc>
          <w:tcPr>
            <w:tcW w:w="3262"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rPr>
                <w:b/>
                <w:sz w:val="20"/>
                <w:lang w:eastAsia="bs-Latn-BA"/>
              </w:rPr>
            </w:pPr>
            <w:proofErr w:type="spellStart"/>
            <w:r w:rsidRPr="0019201A">
              <w:rPr>
                <w:b/>
                <w:sz w:val="20"/>
                <w:lang w:eastAsia="bs-Latn-BA"/>
              </w:rPr>
              <w:t>Primici</w:t>
            </w:r>
            <w:proofErr w:type="spellEnd"/>
            <w:r w:rsidRPr="0019201A">
              <w:rPr>
                <w:b/>
                <w:sz w:val="20"/>
                <w:lang w:eastAsia="bs-Latn-BA"/>
              </w:rPr>
              <w:t xml:space="preserve"> od </w:t>
            </w:r>
            <w:proofErr w:type="spellStart"/>
            <w:r w:rsidRPr="0019201A">
              <w:rPr>
                <w:b/>
                <w:sz w:val="20"/>
                <w:lang w:eastAsia="bs-Latn-BA"/>
              </w:rPr>
              <w:t>prodaje</w:t>
            </w:r>
            <w:proofErr w:type="spellEnd"/>
            <w:r w:rsidRPr="0019201A">
              <w:rPr>
                <w:b/>
                <w:sz w:val="20"/>
                <w:lang w:eastAsia="bs-Latn-BA"/>
              </w:rPr>
              <w:t xml:space="preserve"> </w:t>
            </w:r>
            <w:proofErr w:type="spellStart"/>
            <w:r w:rsidRPr="0019201A">
              <w:rPr>
                <w:b/>
                <w:sz w:val="20"/>
                <w:lang w:eastAsia="bs-Latn-BA"/>
              </w:rPr>
              <w:t>stalnih</w:t>
            </w:r>
            <w:proofErr w:type="spellEnd"/>
            <w:r w:rsidRPr="0019201A">
              <w:rPr>
                <w:b/>
                <w:sz w:val="20"/>
                <w:lang w:eastAsia="bs-Latn-BA"/>
              </w:rPr>
              <w:t xml:space="preserve"> </w:t>
            </w:r>
            <w:proofErr w:type="spellStart"/>
            <w:r w:rsidRPr="0019201A">
              <w:rPr>
                <w:b/>
                <w:sz w:val="20"/>
                <w:lang w:eastAsia="bs-Latn-BA"/>
              </w:rPr>
              <w:t>sredstava</w:t>
            </w:r>
            <w:proofErr w:type="spellEnd"/>
          </w:p>
        </w:tc>
        <w:tc>
          <w:tcPr>
            <w:tcW w:w="1157" w:type="dxa"/>
            <w:tcBorders>
              <w:top w:val="nil"/>
              <w:left w:val="nil"/>
              <w:bottom w:val="double" w:sz="6" w:space="0" w:color="auto"/>
              <w:right w:val="double" w:sz="6" w:space="0" w:color="auto"/>
            </w:tcBorders>
            <w:shd w:val="clear" w:color="000000" w:fill="FFFFFF"/>
            <w:vAlign w:val="center"/>
            <w:hideMark/>
          </w:tcPr>
          <w:p w:rsidR="007B58CD" w:rsidRPr="0019201A" w:rsidRDefault="007B58CD" w:rsidP="007B58CD">
            <w:pPr>
              <w:jc w:val="right"/>
              <w:rPr>
                <w:b/>
                <w:sz w:val="20"/>
                <w:lang w:eastAsia="bs-Latn-BA"/>
              </w:rPr>
            </w:pPr>
            <w:r w:rsidRPr="0019201A">
              <w:rPr>
                <w:b/>
                <w:sz w:val="20"/>
                <w:lang w:eastAsia="bs-Latn-BA"/>
              </w:rPr>
              <w:t xml:space="preserve">0 </w:t>
            </w:r>
          </w:p>
        </w:tc>
        <w:tc>
          <w:tcPr>
            <w:tcW w:w="1157" w:type="dxa"/>
            <w:tcBorders>
              <w:top w:val="nil"/>
              <w:left w:val="nil"/>
              <w:bottom w:val="double" w:sz="6" w:space="0" w:color="auto"/>
              <w:right w:val="double" w:sz="6" w:space="0" w:color="auto"/>
            </w:tcBorders>
            <w:shd w:val="clear" w:color="000000" w:fill="FFFFFF"/>
            <w:vAlign w:val="center"/>
            <w:hideMark/>
          </w:tcPr>
          <w:p w:rsidR="007B58CD" w:rsidRPr="0019201A" w:rsidRDefault="007B58CD" w:rsidP="007B58CD">
            <w:pPr>
              <w:jc w:val="right"/>
              <w:rPr>
                <w:b/>
                <w:sz w:val="20"/>
                <w:lang w:eastAsia="bs-Latn-BA"/>
              </w:rPr>
            </w:pPr>
            <w:r w:rsidRPr="0019201A">
              <w:rPr>
                <w:b/>
                <w:sz w:val="20"/>
                <w:lang w:eastAsia="bs-Latn-BA"/>
              </w:rPr>
              <w:t xml:space="preserve">0 </w:t>
            </w:r>
          </w:p>
        </w:tc>
        <w:tc>
          <w:tcPr>
            <w:tcW w:w="1145"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right"/>
              <w:rPr>
                <w:b/>
                <w:sz w:val="20"/>
                <w:lang w:eastAsia="bs-Latn-BA"/>
              </w:rPr>
            </w:pPr>
            <w:r w:rsidRPr="0019201A">
              <w:rPr>
                <w:b/>
                <w:sz w:val="20"/>
                <w:lang w:eastAsia="bs-Latn-BA"/>
              </w:rPr>
              <w:t>0,00</w:t>
            </w:r>
          </w:p>
        </w:tc>
        <w:tc>
          <w:tcPr>
            <w:tcW w:w="1192"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right"/>
              <w:rPr>
                <w:bCs/>
                <w:sz w:val="20"/>
                <w:lang w:eastAsia="bs-Latn-BA"/>
              </w:rPr>
            </w:pPr>
            <w:r w:rsidRPr="0019201A">
              <w:rPr>
                <w:bCs/>
                <w:sz w:val="20"/>
                <w:lang w:eastAsia="bs-Latn-BA"/>
              </w:rPr>
              <w:t>0,00</w:t>
            </w:r>
          </w:p>
        </w:tc>
      </w:tr>
      <w:tr w:rsidR="007B58CD" w:rsidRPr="0019201A" w:rsidTr="007B58CD">
        <w:trPr>
          <w:trHeight w:val="312"/>
        </w:trPr>
        <w:tc>
          <w:tcPr>
            <w:tcW w:w="713" w:type="dxa"/>
            <w:tcBorders>
              <w:top w:val="nil"/>
              <w:left w:val="double" w:sz="6" w:space="0" w:color="auto"/>
              <w:bottom w:val="double" w:sz="6" w:space="0" w:color="auto"/>
              <w:right w:val="double" w:sz="6" w:space="0" w:color="auto"/>
            </w:tcBorders>
            <w:shd w:val="clear" w:color="000000" w:fill="D9D9D9"/>
            <w:vAlign w:val="center"/>
            <w:hideMark/>
          </w:tcPr>
          <w:p w:rsidR="007B58CD" w:rsidRPr="0019201A" w:rsidRDefault="007B58CD" w:rsidP="007B58CD">
            <w:pPr>
              <w:jc w:val="center"/>
              <w:rPr>
                <w:bCs/>
                <w:sz w:val="20"/>
                <w:lang w:eastAsia="bs-Latn-BA"/>
              </w:rPr>
            </w:pPr>
            <w:r w:rsidRPr="0019201A">
              <w:rPr>
                <w:bCs/>
                <w:sz w:val="20"/>
                <w:lang w:eastAsia="bs-Latn-BA"/>
              </w:rPr>
              <w:t>5.</w:t>
            </w:r>
          </w:p>
        </w:tc>
        <w:tc>
          <w:tcPr>
            <w:tcW w:w="914"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center"/>
              <w:rPr>
                <w:bCs/>
                <w:sz w:val="20"/>
                <w:lang w:eastAsia="bs-Latn-BA"/>
              </w:rPr>
            </w:pPr>
            <w:r w:rsidRPr="0019201A">
              <w:rPr>
                <w:bCs/>
                <w:sz w:val="20"/>
                <w:lang w:eastAsia="bs-Latn-BA"/>
              </w:rPr>
              <w:t>813000</w:t>
            </w:r>
          </w:p>
        </w:tc>
        <w:tc>
          <w:tcPr>
            <w:tcW w:w="3262"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rPr>
                <w:bCs/>
                <w:sz w:val="20"/>
                <w:lang w:eastAsia="bs-Latn-BA"/>
              </w:rPr>
            </w:pPr>
            <w:proofErr w:type="spellStart"/>
            <w:r w:rsidRPr="0019201A">
              <w:rPr>
                <w:bCs/>
                <w:sz w:val="20"/>
                <w:lang w:eastAsia="bs-Latn-BA"/>
              </w:rPr>
              <w:t>Primici</w:t>
            </w:r>
            <w:proofErr w:type="spellEnd"/>
            <w:r w:rsidRPr="0019201A">
              <w:rPr>
                <w:bCs/>
                <w:sz w:val="20"/>
                <w:lang w:eastAsia="bs-Latn-BA"/>
              </w:rPr>
              <w:t xml:space="preserve"> od </w:t>
            </w:r>
            <w:proofErr w:type="spellStart"/>
            <w:r w:rsidRPr="0019201A">
              <w:rPr>
                <w:bCs/>
                <w:sz w:val="20"/>
                <w:lang w:eastAsia="bs-Latn-BA"/>
              </w:rPr>
              <w:t>finansijske</w:t>
            </w:r>
            <w:proofErr w:type="spellEnd"/>
            <w:r w:rsidRPr="0019201A">
              <w:rPr>
                <w:bCs/>
                <w:sz w:val="20"/>
                <w:lang w:eastAsia="bs-Latn-BA"/>
              </w:rPr>
              <w:t xml:space="preserve"> </w:t>
            </w:r>
            <w:proofErr w:type="spellStart"/>
            <w:r w:rsidRPr="0019201A">
              <w:rPr>
                <w:bCs/>
                <w:sz w:val="20"/>
                <w:lang w:eastAsia="bs-Latn-BA"/>
              </w:rPr>
              <w:t>imovine</w:t>
            </w:r>
            <w:proofErr w:type="spellEnd"/>
          </w:p>
        </w:tc>
        <w:tc>
          <w:tcPr>
            <w:tcW w:w="1157"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right"/>
              <w:rPr>
                <w:bCs/>
                <w:sz w:val="20"/>
                <w:lang w:eastAsia="bs-Latn-BA"/>
              </w:rPr>
            </w:pPr>
            <w:r w:rsidRPr="0019201A">
              <w:rPr>
                <w:bCs/>
                <w:sz w:val="20"/>
                <w:lang w:eastAsia="bs-Latn-BA"/>
              </w:rPr>
              <w:t xml:space="preserve">150 </w:t>
            </w:r>
          </w:p>
        </w:tc>
        <w:tc>
          <w:tcPr>
            <w:tcW w:w="1157"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right"/>
              <w:rPr>
                <w:bCs/>
                <w:sz w:val="20"/>
                <w:lang w:eastAsia="bs-Latn-BA"/>
              </w:rPr>
            </w:pPr>
            <w:r w:rsidRPr="0019201A">
              <w:rPr>
                <w:bCs/>
                <w:sz w:val="20"/>
                <w:lang w:eastAsia="bs-Latn-BA"/>
              </w:rPr>
              <w:t xml:space="preserve">0 </w:t>
            </w:r>
          </w:p>
        </w:tc>
        <w:tc>
          <w:tcPr>
            <w:tcW w:w="1145"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right"/>
              <w:rPr>
                <w:b/>
                <w:sz w:val="20"/>
                <w:lang w:eastAsia="bs-Latn-BA"/>
              </w:rPr>
            </w:pPr>
            <w:r w:rsidRPr="0019201A">
              <w:rPr>
                <w:b/>
                <w:sz w:val="20"/>
                <w:lang w:eastAsia="bs-Latn-BA"/>
              </w:rPr>
              <w:t>0,00</w:t>
            </w:r>
          </w:p>
        </w:tc>
        <w:tc>
          <w:tcPr>
            <w:tcW w:w="1192"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right"/>
              <w:rPr>
                <w:bCs/>
                <w:sz w:val="20"/>
                <w:lang w:eastAsia="bs-Latn-BA"/>
              </w:rPr>
            </w:pPr>
            <w:r w:rsidRPr="0019201A">
              <w:rPr>
                <w:bCs/>
                <w:sz w:val="20"/>
                <w:lang w:eastAsia="bs-Latn-BA"/>
              </w:rPr>
              <w:t>0,00</w:t>
            </w:r>
          </w:p>
        </w:tc>
      </w:tr>
      <w:tr w:rsidR="007B58CD" w:rsidRPr="0019201A" w:rsidTr="007B58CD">
        <w:trPr>
          <w:trHeight w:val="552"/>
        </w:trPr>
        <w:tc>
          <w:tcPr>
            <w:tcW w:w="713" w:type="dxa"/>
            <w:tcBorders>
              <w:top w:val="nil"/>
              <w:left w:val="double" w:sz="6" w:space="0" w:color="auto"/>
              <w:bottom w:val="double" w:sz="6" w:space="0" w:color="auto"/>
              <w:right w:val="double" w:sz="6" w:space="0" w:color="auto"/>
            </w:tcBorders>
            <w:shd w:val="clear" w:color="auto" w:fill="auto"/>
            <w:vAlign w:val="center"/>
            <w:hideMark/>
          </w:tcPr>
          <w:p w:rsidR="007B58CD" w:rsidRPr="0019201A" w:rsidRDefault="007B58CD" w:rsidP="007B58CD">
            <w:pPr>
              <w:jc w:val="center"/>
              <w:rPr>
                <w:b/>
                <w:sz w:val="20"/>
                <w:lang w:eastAsia="bs-Latn-BA"/>
              </w:rPr>
            </w:pPr>
            <w:r w:rsidRPr="0019201A">
              <w:rPr>
                <w:b/>
                <w:sz w:val="20"/>
                <w:lang w:eastAsia="bs-Latn-BA"/>
              </w:rPr>
              <w:t>5.1.</w:t>
            </w:r>
          </w:p>
        </w:tc>
        <w:tc>
          <w:tcPr>
            <w:tcW w:w="914"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center"/>
              <w:rPr>
                <w:b/>
                <w:sz w:val="20"/>
                <w:lang w:eastAsia="bs-Latn-BA"/>
              </w:rPr>
            </w:pPr>
            <w:r w:rsidRPr="0019201A">
              <w:rPr>
                <w:b/>
                <w:sz w:val="20"/>
                <w:lang w:eastAsia="bs-Latn-BA"/>
              </w:rPr>
              <w:t>813600</w:t>
            </w:r>
          </w:p>
        </w:tc>
        <w:tc>
          <w:tcPr>
            <w:tcW w:w="3262"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rPr>
                <w:b/>
                <w:sz w:val="20"/>
                <w:lang w:eastAsia="bs-Latn-BA"/>
              </w:rPr>
            </w:pPr>
            <w:proofErr w:type="spellStart"/>
            <w:r w:rsidRPr="0019201A">
              <w:rPr>
                <w:b/>
                <w:sz w:val="20"/>
                <w:lang w:eastAsia="bs-Latn-BA"/>
              </w:rPr>
              <w:t>Primljene</w:t>
            </w:r>
            <w:proofErr w:type="spellEnd"/>
            <w:r w:rsidRPr="0019201A">
              <w:rPr>
                <w:b/>
                <w:sz w:val="20"/>
                <w:lang w:eastAsia="bs-Latn-BA"/>
              </w:rPr>
              <w:t xml:space="preserve"> </w:t>
            </w:r>
            <w:proofErr w:type="spellStart"/>
            <w:r w:rsidRPr="0019201A">
              <w:rPr>
                <w:b/>
                <w:sz w:val="20"/>
                <w:lang w:eastAsia="bs-Latn-BA"/>
              </w:rPr>
              <w:t>otplate</w:t>
            </w:r>
            <w:proofErr w:type="spellEnd"/>
            <w:r w:rsidRPr="0019201A">
              <w:rPr>
                <w:b/>
                <w:sz w:val="20"/>
                <w:lang w:eastAsia="bs-Latn-BA"/>
              </w:rPr>
              <w:t xml:space="preserve"> </w:t>
            </w:r>
            <w:proofErr w:type="spellStart"/>
            <w:r w:rsidRPr="0019201A">
              <w:rPr>
                <w:b/>
                <w:sz w:val="20"/>
                <w:lang w:eastAsia="bs-Latn-BA"/>
              </w:rPr>
              <w:t>od</w:t>
            </w:r>
            <w:proofErr w:type="spellEnd"/>
            <w:r w:rsidRPr="0019201A">
              <w:rPr>
                <w:b/>
                <w:sz w:val="20"/>
                <w:lang w:eastAsia="bs-Latn-BA"/>
              </w:rPr>
              <w:t xml:space="preserve"> </w:t>
            </w:r>
            <w:proofErr w:type="spellStart"/>
            <w:r w:rsidRPr="0019201A">
              <w:rPr>
                <w:b/>
                <w:sz w:val="20"/>
                <w:lang w:eastAsia="bs-Latn-BA"/>
              </w:rPr>
              <w:t>ostalih</w:t>
            </w:r>
            <w:proofErr w:type="spellEnd"/>
            <w:r w:rsidRPr="0019201A">
              <w:rPr>
                <w:b/>
                <w:sz w:val="20"/>
                <w:lang w:eastAsia="bs-Latn-BA"/>
              </w:rPr>
              <w:t xml:space="preserve"> </w:t>
            </w:r>
            <w:proofErr w:type="spellStart"/>
            <w:r w:rsidRPr="0019201A">
              <w:rPr>
                <w:b/>
                <w:sz w:val="20"/>
                <w:lang w:eastAsia="bs-Latn-BA"/>
              </w:rPr>
              <w:t>vidova</w:t>
            </w:r>
            <w:proofErr w:type="spellEnd"/>
            <w:r w:rsidRPr="0019201A">
              <w:rPr>
                <w:b/>
                <w:sz w:val="20"/>
                <w:lang w:eastAsia="bs-Latn-BA"/>
              </w:rPr>
              <w:t xml:space="preserve"> </w:t>
            </w:r>
            <w:proofErr w:type="spellStart"/>
            <w:r w:rsidRPr="0019201A">
              <w:rPr>
                <w:b/>
                <w:sz w:val="20"/>
                <w:lang w:eastAsia="bs-Latn-BA"/>
              </w:rPr>
              <w:t>domaćeg</w:t>
            </w:r>
            <w:proofErr w:type="spellEnd"/>
            <w:r w:rsidRPr="0019201A">
              <w:rPr>
                <w:b/>
                <w:sz w:val="20"/>
                <w:lang w:eastAsia="bs-Latn-BA"/>
              </w:rPr>
              <w:t xml:space="preserve"> </w:t>
            </w:r>
            <w:proofErr w:type="spellStart"/>
            <w:r w:rsidRPr="0019201A">
              <w:rPr>
                <w:b/>
                <w:sz w:val="20"/>
                <w:lang w:eastAsia="bs-Latn-BA"/>
              </w:rPr>
              <w:t>pozajmljivanja</w:t>
            </w:r>
            <w:proofErr w:type="spellEnd"/>
          </w:p>
        </w:tc>
        <w:tc>
          <w:tcPr>
            <w:tcW w:w="1157" w:type="dxa"/>
            <w:tcBorders>
              <w:top w:val="nil"/>
              <w:left w:val="nil"/>
              <w:bottom w:val="double" w:sz="6" w:space="0" w:color="auto"/>
              <w:right w:val="double" w:sz="6" w:space="0" w:color="auto"/>
            </w:tcBorders>
            <w:shd w:val="clear" w:color="000000" w:fill="FFFFFF"/>
            <w:vAlign w:val="center"/>
            <w:hideMark/>
          </w:tcPr>
          <w:p w:rsidR="007B58CD" w:rsidRPr="0019201A" w:rsidRDefault="007B58CD" w:rsidP="007B58CD">
            <w:pPr>
              <w:jc w:val="right"/>
              <w:rPr>
                <w:b/>
                <w:sz w:val="20"/>
                <w:lang w:eastAsia="bs-Latn-BA"/>
              </w:rPr>
            </w:pPr>
            <w:r w:rsidRPr="0019201A">
              <w:rPr>
                <w:b/>
                <w:sz w:val="20"/>
                <w:lang w:eastAsia="bs-Latn-BA"/>
              </w:rPr>
              <w:t xml:space="preserve">150 </w:t>
            </w:r>
          </w:p>
        </w:tc>
        <w:tc>
          <w:tcPr>
            <w:tcW w:w="1157" w:type="dxa"/>
            <w:tcBorders>
              <w:top w:val="nil"/>
              <w:left w:val="nil"/>
              <w:bottom w:val="double" w:sz="6" w:space="0" w:color="auto"/>
              <w:right w:val="double" w:sz="6" w:space="0" w:color="auto"/>
            </w:tcBorders>
            <w:shd w:val="clear" w:color="000000" w:fill="FFFFFF"/>
            <w:vAlign w:val="center"/>
            <w:hideMark/>
          </w:tcPr>
          <w:p w:rsidR="007B58CD" w:rsidRPr="0019201A" w:rsidRDefault="007B58CD" w:rsidP="007B58CD">
            <w:pPr>
              <w:jc w:val="right"/>
              <w:rPr>
                <w:b/>
                <w:sz w:val="20"/>
                <w:lang w:eastAsia="bs-Latn-BA"/>
              </w:rPr>
            </w:pPr>
            <w:r w:rsidRPr="0019201A">
              <w:rPr>
                <w:b/>
                <w:sz w:val="20"/>
                <w:lang w:eastAsia="bs-Latn-BA"/>
              </w:rPr>
              <w:t xml:space="preserve">0 </w:t>
            </w:r>
          </w:p>
        </w:tc>
        <w:tc>
          <w:tcPr>
            <w:tcW w:w="1145"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right"/>
              <w:rPr>
                <w:b/>
                <w:sz w:val="20"/>
                <w:lang w:eastAsia="bs-Latn-BA"/>
              </w:rPr>
            </w:pPr>
            <w:r w:rsidRPr="0019201A">
              <w:rPr>
                <w:b/>
                <w:sz w:val="20"/>
                <w:lang w:eastAsia="bs-Latn-BA"/>
              </w:rPr>
              <w:t>0,00</w:t>
            </w:r>
          </w:p>
        </w:tc>
        <w:tc>
          <w:tcPr>
            <w:tcW w:w="1192" w:type="dxa"/>
            <w:tcBorders>
              <w:top w:val="nil"/>
              <w:left w:val="nil"/>
              <w:bottom w:val="double" w:sz="6" w:space="0" w:color="auto"/>
              <w:right w:val="double" w:sz="6" w:space="0" w:color="auto"/>
            </w:tcBorders>
            <w:shd w:val="clear" w:color="auto" w:fill="auto"/>
            <w:vAlign w:val="center"/>
            <w:hideMark/>
          </w:tcPr>
          <w:p w:rsidR="007B58CD" w:rsidRPr="0019201A" w:rsidRDefault="007B58CD" w:rsidP="007B58CD">
            <w:pPr>
              <w:jc w:val="right"/>
              <w:rPr>
                <w:b/>
                <w:sz w:val="20"/>
                <w:lang w:eastAsia="bs-Latn-BA"/>
              </w:rPr>
            </w:pPr>
            <w:r w:rsidRPr="0019201A">
              <w:rPr>
                <w:b/>
                <w:sz w:val="20"/>
                <w:lang w:eastAsia="bs-Latn-BA"/>
              </w:rPr>
              <w:t>0,00</w:t>
            </w:r>
          </w:p>
        </w:tc>
      </w:tr>
      <w:tr w:rsidR="007B58CD" w:rsidRPr="0019201A" w:rsidTr="007B58CD">
        <w:trPr>
          <w:trHeight w:val="330"/>
        </w:trPr>
        <w:tc>
          <w:tcPr>
            <w:tcW w:w="4889" w:type="dxa"/>
            <w:gridSpan w:val="3"/>
            <w:tcBorders>
              <w:top w:val="double" w:sz="6" w:space="0" w:color="auto"/>
              <w:left w:val="double" w:sz="6" w:space="0" w:color="auto"/>
              <w:bottom w:val="double" w:sz="6" w:space="0" w:color="auto"/>
              <w:right w:val="double" w:sz="6" w:space="0" w:color="000000"/>
            </w:tcBorders>
            <w:shd w:val="clear" w:color="000000" w:fill="D9D9D9"/>
            <w:vAlign w:val="center"/>
            <w:hideMark/>
          </w:tcPr>
          <w:p w:rsidR="007B58CD" w:rsidRPr="0019201A" w:rsidRDefault="007B58CD" w:rsidP="007B58CD">
            <w:pPr>
              <w:rPr>
                <w:bCs/>
                <w:sz w:val="20"/>
                <w:lang w:eastAsia="bs-Latn-BA"/>
              </w:rPr>
            </w:pPr>
            <w:r w:rsidRPr="0019201A">
              <w:rPr>
                <w:bCs/>
                <w:sz w:val="20"/>
                <w:lang w:eastAsia="bs-Latn-BA"/>
              </w:rPr>
              <w:t>UKUPNI PRIHODI I PRIMICI</w:t>
            </w:r>
          </w:p>
        </w:tc>
        <w:tc>
          <w:tcPr>
            <w:tcW w:w="1157"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right"/>
              <w:rPr>
                <w:bCs/>
                <w:sz w:val="20"/>
                <w:lang w:eastAsia="bs-Latn-BA"/>
              </w:rPr>
            </w:pPr>
            <w:r w:rsidRPr="0019201A">
              <w:rPr>
                <w:bCs/>
                <w:sz w:val="20"/>
                <w:lang w:eastAsia="bs-Latn-BA"/>
              </w:rPr>
              <w:t xml:space="preserve">22.641.826 </w:t>
            </w:r>
          </w:p>
        </w:tc>
        <w:tc>
          <w:tcPr>
            <w:tcW w:w="1157"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right"/>
              <w:rPr>
                <w:bCs/>
                <w:sz w:val="20"/>
                <w:lang w:eastAsia="bs-Latn-BA"/>
              </w:rPr>
            </w:pPr>
            <w:r w:rsidRPr="0019201A">
              <w:rPr>
                <w:bCs/>
                <w:sz w:val="20"/>
                <w:lang w:eastAsia="bs-Latn-BA"/>
              </w:rPr>
              <w:t xml:space="preserve">21.695.438 </w:t>
            </w:r>
          </w:p>
        </w:tc>
        <w:tc>
          <w:tcPr>
            <w:tcW w:w="1145"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right"/>
              <w:rPr>
                <w:b/>
                <w:sz w:val="20"/>
                <w:lang w:eastAsia="bs-Latn-BA"/>
              </w:rPr>
            </w:pPr>
            <w:r w:rsidRPr="0019201A">
              <w:rPr>
                <w:b/>
                <w:sz w:val="20"/>
                <w:lang w:eastAsia="bs-Latn-BA"/>
              </w:rPr>
              <w:t>104,36</w:t>
            </w:r>
          </w:p>
        </w:tc>
        <w:tc>
          <w:tcPr>
            <w:tcW w:w="1192" w:type="dxa"/>
            <w:tcBorders>
              <w:top w:val="nil"/>
              <w:left w:val="nil"/>
              <w:bottom w:val="double" w:sz="6" w:space="0" w:color="auto"/>
              <w:right w:val="double" w:sz="6" w:space="0" w:color="auto"/>
            </w:tcBorders>
            <w:shd w:val="clear" w:color="000000" w:fill="D9D9D9"/>
            <w:vAlign w:val="center"/>
            <w:hideMark/>
          </w:tcPr>
          <w:p w:rsidR="007B58CD" w:rsidRPr="0019201A" w:rsidRDefault="007B58CD" w:rsidP="007B58CD">
            <w:pPr>
              <w:jc w:val="right"/>
              <w:rPr>
                <w:bCs/>
                <w:sz w:val="20"/>
                <w:lang w:eastAsia="bs-Latn-BA"/>
              </w:rPr>
            </w:pPr>
            <w:r w:rsidRPr="0019201A">
              <w:rPr>
                <w:bCs/>
                <w:sz w:val="20"/>
                <w:lang w:eastAsia="bs-Latn-BA"/>
              </w:rPr>
              <w:t>100,00</w:t>
            </w:r>
          </w:p>
        </w:tc>
      </w:tr>
    </w:tbl>
    <w:p w:rsidR="007B58CD" w:rsidRPr="00B67EB0" w:rsidRDefault="007B58CD" w:rsidP="007B58CD">
      <w:r w:rsidRPr="00B67EB0">
        <w:br w:type="page"/>
      </w:r>
    </w:p>
    <w:p w:rsidR="007B58CD" w:rsidRDefault="007B58CD" w:rsidP="00332CFE">
      <w:pPr>
        <w:pStyle w:val="Heading1"/>
        <w:numPr>
          <w:ilvl w:val="0"/>
          <w:numId w:val="56"/>
        </w:numPr>
        <w:jc w:val="left"/>
      </w:pPr>
      <w:bookmarkStart w:id="185" w:name="_RASHODI_I_IZDACI"/>
      <w:bookmarkStart w:id="186" w:name="_Toc2059301"/>
      <w:bookmarkStart w:id="187" w:name="_Toc34309153"/>
      <w:bookmarkStart w:id="188" w:name="_Toc506444805"/>
      <w:bookmarkStart w:id="189" w:name="_Toc506485876"/>
      <w:bookmarkEnd w:id="185"/>
      <w:r w:rsidRPr="00B67EB0">
        <w:lastRenderedPageBreak/>
        <w:t>RASHODI I IZDACI</w:t>
      </w:r>
      <w:bookmarkEnd w:id="186"/>
      <w:bookmarkEnd w:id="187"/>
      <w:r w:rsidRPr="00B67EB0">
        <w:t xml:space="preserve"> </w:t>
      </w:r>
      <w:bookmarkEnd w:id="188"/>
      <w:bookmarkEnd w:id="189"/>
    </w:p>
    <w:p w:rsidR="007B58CD" w:rsidRPr="007B58CD" w:rsidRDefault="007B58CD" w:rsidP="007B58CD">
      <w:pPr>
        <w:pStyle w:val="Heading1"/>
        <w:numPr>
          <w:ilvl w:val="0"/>
          <w:numId w:val="0"/>
        </w:numPr>
        <w:rPr>
          <w:b w:val="0"/>
          <w:bCs/>
          <w:sz w:val="24"/>
          <w:szCs w:val="24"/>
        </w:rPr>
      </w:pPr>
      <w:r>
        <w:t xml:space="preserve"> </w:t>
      </w:r>
      <w:bookmarkStart w:id="190" w:name="_Toc2059302"/>
      <w:bookmarkStart w:id="191" w:name="_Toc2059372"/>
      <w:bookmarkStart w:id="192" w:name="_Toc34309154"/>
      <w:r w:rsidRPr="007B58CD">
        <w:rPr>
          <w:b w:val="0"/>
          <w:bCs/>
          <w:sz w:val="24"/>
          <w:szCs w:val="24"/>
        </w:rPr>
        <w:t xml:space="preserve">Tabela broj:  </w:t>
      </w:r>
      <w:r w:rsidRPr="007B58CD">
        <w:rPr>
          <w:b w:val="0"/>
          <w:bCs/>
          <w:sz w:val="24"/>
          <w:szCs w:val="24"/>
        </w:rPr>
        <w:fldChar w:fldCharType="begin"/>
      </w:r>
      <w:r w:rsidRPr="007B58CD">
        <w:rPr>
          <w:b w:val="0"/>
          <w:bCs/>
          <w:sz w:val="24"/>
          <w:szCs w:val="24"/>
        </w:rPr>
        <w:instrText xml:space="preserve"> SEQ Tabela_broj:_ \* ARABIC </w:instrText>
      </w:r>
      <w:r w:rsidRPr="007B58CD">
        <w:rPr>
          <w:b w:val="0"/>
          <w:bCs/>
          <w:sz w:val="24"/>
          <w:szCs w:val="24"/>
        </w:rPr>
        <w:fldChar w:fldCharType="separate"/>
      </w:r>
      <w:r w:rsidR="00023E5C">
        <w:rPr>
          <w:b w:val="0"/>
          <w:bCs/>
          <w:noProof/>
          <w:sz w:val="24"/>
          <w:szCs w:val="24"/>
        </w:rPr>
        <w:t>2</w:t>
      </w:r>
      <w:r w:rsidRPr="007B58CD">
        <w:rPr>
          <w:b w:val="0"/>
          <w:bCs/>
          <w:sz w:val="24"/>
          <w:szCs w:val="24"/>
        </w:rPr>
        <w:fldChar w:fldCharType="end"/>
      </w:r>
      <w:r w:rsidRPr="007B58CD">
        <w:rPr>
          <w:b w:val="0"/>
          <w:bCs/>
          <w:sz w:val="24"/>
          <w:szCs w:val="24"/>
        </w:rPr>
        <w:t xml:space="preserve">. Pregled rashoda za period </w:t>
      </w:r>
      <w:r w:rsidRPr="007B58CD">
        <w:rPr>
          <w:b w:val="0"/>
          <w:bCs/>
          <w:iCs/>
          <w:sz w:val="24"/>
          <w:szCs w:val="24"/>
        </w:rPr>
        <w:t>2019. i 2018</w:t>
      </w:r>
      <w:r w:rsidRPr="007B58CD">
        <w:rPr>
          <w:b w:val="0"/>
          <w:bCs/>
          <w:sz w:val="24"/>
          <w:szCs w:val="24"/>
        </w:rPr>
        <w:t>. godinu u KM</w:t>
      </w:r>
      <w:bookmarkStart w:id="193" w:name="_Toc506444806"/>
      <w:bookmarkStart w:id="194" w:name="_Toc506485877"/>
      <w:bookmarkEnd w:id="190"/>
      <w:bookmarkEnd w:id="191"/>
      <w:bookmarkEnd w:id="192"/>
    </w:p>
    <w:tbl>
      <w:tblPr>
        <w:tblW w:w="10060" w:type="dxa"/>
        <w:tblLook w:val="04A0" w:firstRow="1" w:lastRow="0" w:firstColumn="1" w:lastColumn="0" w:noHBand="0" w:noVBand="1"/>
      </w:tblPr>
      <w:tblGrid>
        <w:gridCol w:w="880"/>
        <w:gridCol w:w="920"/>
        <w:gridCol w:w="3320"/>
        <w:gridCol w:w="1200"/>
        <w:gridCol w:w="1200"/>
        <w:gridCol w:w="1340"/>
        <w:gridCol w:w="1200"/>
      </w:tblGrid>
      <w:tr w:rsidR="007B58CD" w:rsidRPr="00FE3B72" w:rsidTr="007B58CD">
        <w:trPr>
          <w:trHeight w:val="552"/>
        </w:trPr>
        <w:tc>
          <w:tcPr>
            <w:tcW w:w="880" w:type="dxa"/>
            <w:tcBorders>
              <w:top w:val="double" w:sz="6" w:space="0" w:color="auto"/>
              <w:left w:val="double" w:sz="6" w:space="0" w:color="auto"/>
              <w:bottom w:val="double" w:sz="6" w:space="0" w:color="auto"/>
              <w:right w:val="double" w:sz="6" w:space="0" w:color="auto"/>
            </w:tcBorders>
            <w:shd w:val="clear" w:color="000000" w:fill="C0C0C0"/>
            <w:vAlign w:val="center"/>
            <w:hideMark/>
          </w:tcPr>
          <w:p w:rsidR="007B58CD" w:rsidRPr="00FE3B72" w:rsidRDefault="007B58CD" w:rsidP="007B58CD">
            <w:pPr>
              <w:jc w:val="center"/>
              <w:rPr>
                <w:bCs/>
                <w:sz w:val="20"/>
                <w:lang w:eastAsia="bs-Latn-BA"/>
              </w:rPr>
            </w:pPr>
            <w:proofErr w:type="spellStart"/>
            <w:r w:rsidRPr="00FE3B72">
              <w:rPr>
                <w:bCs/>
                <w:sz w:val="20"/>
                <w:lang w:eastAsia="bs-Latn-BA"/>
              </w:rPr>
              <w:t>R.b.</w:t>
            </w:r>
            <w:proofErr w:type="spellEnd"/>
          </w:p>
        </w:tc>
        <w:tc>
          <w:tcPr>
            <w:tcW w:w="920" w:type="dxa"/>
            <w:tcBorders>
              <w:top w:val="double" w:sz="6" w:space="0" w:color="auto"/>
              <w:left w:val="nil"/>
              <w:bottom w:val="double" w:sz="6" w:space="0" w:color="auto"/>
              <w:right w:val="double" w:sz="6" w:space="0" w:color="auto"/>
            </w:tcBorders>
            <w:shd w:val="clear" w:color="000000" w:fill="C0C0C0"/>
            <w:vAlign w:val="center"/>
            <w:hideMark/>
          </w:tcPr>
          <w:p w:rsidR="007B58CD" w:rsidRPr="00FE3B72" w:rsidRDefault="007B58CD" w:rsidP="007B58CD">
            <w:pPr>
              <w:jc w:val="center"/>
              <w:rPr>
                <w:bCs/>
                <w:sz w:val="20"/>
                <w:lang w:eastAsia="bs-Latn-BA"/>
              </w:rPr>
            </w:pPr>
            <w:proofErr w:type="spellStart"/>
            <w:r w:rsidRPr="00FE3B72">
              <w:rPr>
                <w:bCs/>
                <w:sz w:val="20"/>
                <w:lang w:eastAsia="bs-Latn-BA"/>
              </w:rPr>
              <w:t>Grupa</w:t>
            </w:r>
            <w:proofErr w:type="spellEnd"/>
            <w:r w:rsidRPr="00FE3B72">
              <w:rPr>
                <w:bCs/>
                <w:sz w:val="20"/>
                <w:lang w:eastAsia="bs-Latn-BA"/>
              </w:rPr>
              <w:t xml:space="preserve"> </w:t>
            </w:r>
            <w:proofErr w:type="spellStart"/>
            <w:r w:rsidRPr="00FE3B72">
              <w:rPr>
                <w:bCs/>
                <w:sz w:val="20"/>
                <w:lang w:eastAsia="bs-Latn-BA"/>
              </w:rPr>
              <w:t>konta</w:t>
            </w:r>
            <w:proofErr w:type="spellEnd"/>
          </w:p>
        </w:tc>
        <w:tc>
          <w:tcPr>
            <w:tcW w:w="3320" w:type="dxa"/>
            <w:tcBorders>
              <w:top w:val="double" w:sz="6" w:space="0" w:color="auto"/>
              <w:left w:val="nil"/>
              <w:bottom w:val="double" w:sz="6" w:space="0" w:color="auto"/>
              <w:right w:val="double" w:sz="6" w:space="0" w:color="auto"/>
            </w:tcBorders>
            <w:shd w:val="clear" w:color="000000" w:fill="C0C0C0"/>
            <w:vAlign w:val="center"/>
            <w:hideMark/>
          </w:tcPr>
          <w:p w:rsidR="007B58CD" w:rsidRPr="00FE3B72" w:rsidRDefault="007B58CD" w:rsidP="007B58CD">
            <w:pPr>
              <w:jc w:val="center"/>
              <w:rPr>
                <w:bCs/>
                <w:sz w:val="20"/>
                <w:lang w:eastAsia="bs-Latn-BA"/>
              </w:rPr>
            </w:pPr>
            <w:proofErr w:type="spellStart"/>
            <w:r w:rsidRPr="00FE3B72">
              <w:rPr>
                <w:bCs/>
                <w:sz w:val="20"/>
                <w:lang w:eastAsia="bs-Latn-BA"/>
              </w:rPr>
              <w:t>Naziv</w:t>
            </w:r>
            <w:proofErr w:type="spellEnd"/>
          </w:p>
        </w:tc>
        <w:tc>
          <w:tcPr>
            <w:tcW w:w="1200" w:type="dxa"/>
            <w:tcBorders>
              <w:top w:val="double" w:sz="6" w:space="0" w:color="auto"/>
              <w:left w:val="nil"/>
              <w:bottom w:val="double" w:sz="6" w:space="0" w:color="auto"/>
              <w:right w:val="double" w:sz="6" w:space="0" w:color="auto"/>
            </w:tcBorders>
            <w:shd w:val="clear" w:color="000000" w:fill="C0C0C0"/>
            <w:vAlign w:val="center"/>
            <w:hideMark/>
          </w:tcPr>
          <w:p w:rsidR="007B58CD" w:rsidRPr="00FE3B72" w:rsidRDefault="007B58CD" w:rsidP="007B58CD">
            <w:pPr>
              <w:jc w:val="center"/>
              <w:rPr>
                <w:bCs/>
                <w:sz w:val="20"/>
                <w:lang w:eastAsia="bs-Latn-BA"/>
              </w:rPr>
            </w:pPr>
            <w:r w:rsidRPr="00FE3B72">
              <w:rPr>
                <w:bCs/>
                <w:sz w:val="20"/>
                <w:lang w:eastAsia="bs-Latn-BA"/>
              </w:rPr>
              <w:t>I-XII 2019.</w:t>
            </w:r>
          </w:p>
        </w:tc>
        <w:tc>
          <w:tcPr>
            <w:tcW w:w="1200" w:type="dxa"/>
            <w:tcBorders>
              <w:top w:val="double" w:sz="6" w:space="0" w:color="auto"/>
              <w:left w:val="nil"/>
              <w:bottom w:val="double" w:sz="6" w:space="0" w:color="auto"/>
              <w:right w:val="double" w:sz="6" w:space="0" w:color="auto"/>
            </w:tcBorders>
            <w:shd w:val="clear" w:color="000000" w:fill="C0C0C0"/>
            <w:vAlign w:val="center"/>
            <w:hideMark/>
          </w:tcPr>
          <w:p w:rsidR="007B58CD" w:rsidRPr="00FE3B72" w:rsidRDefault="007B58CD" w:rsidP="007B58CD">
            <w:pPr>
              <w:jc w:val="center"/>
              <w:rPr>
                <w:bCs/>
                <w:sz w:val="20"/>
                <w:lang w:eastAsia="bs-Latn-BA"/>
              </w:rPr>
            </w:pPr>
            <w:r w:rsidRPr="00FE3B72">
              <w:rPr>
                <w:bCs/>
                <w:sz w:val="20"/>
                <w:lang w:eastAsia="bs-Latn-BA"/>
              </w:rPr>
              <w:t>I-XII 2018.</w:t>
            </w:r>
          </w:p>
        </w:tc>
        <w:tc>
          <w:tcPr>
            <w:tcW w:w="1340" w:type="dxa"/>
            <w:tcBorders>
              <w:top w:val="double" w:sz="6" w:space="0" w:color="auto"/>
              <w:left w:val="nil"/>
              <w:bottom w:val="double" w:sz="6" w:space="0" w:color="auto"/>
              <w:right w:val="double" w:sz="6" w:space="0" w:color="auto"/>
            </w:tcBorders>
            <w:shd w:val="clear" w:color="000000" w:fill="C0C0C0"/>
            <w:vAlign w:val="center"/>
            <w:hideMark/>
          </w:tcPr>
          <w:p w:rsidR="007B58CD" w:rsidRPr="00FE3B72" w:rsidRDefault="007B58CD" w:rsidP="007B58CD">
            <w:pPr>
              <w:jc w:val="center"/>
              <w:rPr>
                <w:bCs/>
                <w:sz w:val="16"/>
                <w:szCs w:val="16"/>
                <w:lang w:eastAsia="bs-Latn-BA"/>
              </w:rPr>
            </w:pPr>
            <w:r w:rsidRPr="00FE3B72">
              <w:rPr>
                <w:bCs/>
                <w:sz w:val="16"/>
                <w:szCs w:val="16"/>
                <w:lang w:eastAsia="bs-Latn-BA"/>
              </w:rPr>
              <w:t>Index %</w:t>
            </w:r>
          </w:p>
        </w:tc>
        <w:tc>
          <w:tcPr>
            <w:tcW w:w="1200" w:type="dxa"/>
            <w:tcBorders>
              <w:top w:val="double" w:sz="6" w:space="0" w:color="auto"/>
              <w:left w:val="nil"/>
              <w:bottom w:val="double" w:sz="6" w:space="0" w:color="auto"/>
              <w:right w:val="single" w:sz="4" w:space="0" w:color="auto"/>
            </w:tcBorders>
            <w:shd w:val="clear" w:color="000000" w:fill="C0C0C0"/>
            <w:vAlign w:val="center"/>
            <w:hideMark/>
          </w:tcPr>
          <w:p w:rsidR="007B58CD" w:rsidRPr="00FE3B72" w:rsidRDefault="007B58CD" w:rsidP="007B58CD">
            <w:pPr>
              <w:jc w:val="center"/>
              <w:rPr>
                <w:bCs/>
                <w:sz w:val="16"/>
                <w:szCs w:val="16"/>
                <w:lang w:eastAsia="bs-Latn-BA"/>
              </w:rPr>
            </w:pPr>
            <w:proofErr w:type="spellStart"/>
            <w:r w:rsidRPr="00FE3B72">
              <w:rPr>
                <w:bCs/>
                <w:sz w:val="16"/>
                <w:szCs w:val="16"/>
                <w:lang w:eastAsia="bs-Latn-BA"/>
              </w:rPr>
              <w:t>Struktura</w:t>
            </w:r>
            <w:proofErr w:type="spellEnd"/>
            <w:r w:rsidRPr="00FE3B72">
              <w:rPr>
                <w:bCs/>
                <w:sz w:val="16"/>
                <w:szCs w:val="16"/>
                <w:lang w:eastAsia="bs-Latn-BA"/>
              </w:rPr>
              <w:t xml:space="preserve"> %</w:t>
            </w:r>
          </w:p>
        </w:tc>
      </w:tr>
      <w:tr w:rsidR="007B58CD" w:rsidRPr="00FE3B72" w:rsidTr="007B58CD">
        <w:trPr>
          <w:trHeight w:val="312"/>
        </w:trPr>
        <w:tc>
          <w:tcPr>
            <w:tcW w:w="880" w:type="dxa"/>
            <w:tcBorders>
              <w:top w:val="nil"/>
              <w:left w:val="double" w:sz="6" w:space="0" w:color="auto"/>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0</w:t>
            </w:r>
          </w:p>
        </w:tc>
        <w:tc>
          <w:tcPr>
            <w:tcW w:w="9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1</w:t>
            </w:r>
          </w:p>
        </w:tc>
        <w:tc>
          <w:tcPr>
            <w:tcW w:w="33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2</w:t>
            </w:r>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3</w:t>
            </w:r>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4</w:t>
            </w:r>
          </w:p>
        </w:tc>
        <w:tc>
          <w:tcPr>
            <w:tcW w:w="134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5 (3/4)</w:t>
            </w:r>
          </w:p>
        </w:tc>
        <w:tc>
          <w:tcPr>
            <w:tcW w:w="1200" w:type="dxa"/>
            <w:tcBorders>
              <w:top w:val="nil"/>
              <w:left w:val="nil"/>
              <w:bottom w:val="double" w:sz="6" w:space="0" w:color="auto"/>
              <w:right w:val="single" w:sz="4"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6 (3)</w:t>
            </w:r>
          </w:p>
        </w:tc>
      </w:tr>
      <w:tr w:rsidR="007B58CD" w:rsidRPr="00FE3B72" w:rsidTr="007B58CD">
        <w:trPr>
          <w:trHeight w:val="312"/>
        </w:trPr>
        <w:tc>
          <w:tcPr>
            <w:tcW w:w="880" w:type="dxa"/>
            <w:tcBorders>
              <w:top w:val="nil"/>
              <w:left w:val="double" w:sz="6" w:space="0" w:color="auto"/>
              <w:bottom w:val="double" w:sz="6" w:space="0" w:color="auto"/>
              <w:right w:val="double" w:sz="6" w:space="0" w:color="auto"/>
            </w:tcBorders>
            <w:shd w:val="clear" w:color="000000" w:fill="D9D9D9"/>
            <w:vAlign w:val="center"/>
            <w:hideMark/>
          </w:tcPr>
          <w:p w:rsidR="007B58CD" w:rsidRPr="00FE3B72" w:rsidRDefault="007B58CD" w:rsidP="007B58CD">
            <w:pPr>
              <w:jc w:val="center"/>
              <w:rPr>
                <w:bCs/>
                <w:sz w:val="20"/>
                <w:lang w:eastAsia="bs-Latn-BA"/>
              </w:rPr>
            </w:pPr>
            <w:r w:rsidRPr="00FE3B72">
              <w:rPr>
                <w:bCs/>
                <w:sz w:val="20"/>
                <w:lang w:eastAsia="bs-Latn-BA"/>
              </w:rPr>
              <w:t>1.</w:t>
            </w:r>
          </w:p>
        </w:tc>
        <w:tc>
          <w:tcPr>
            <w:tcW w:w="92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jc w:val="center"/>
              <w:rPr>
                <w:bCs/>
                <w:sz w:val="20"/>
                <w:lang w:eastAsia="bs-Latn-BA"/>
              </w:rPr>
            </w:pPr>
            <w:r w:rsidRPr="00FE3B72">
              <w:rPr>
                <w:bCs/>
                <w:sz w:val="20"/>
                <w:lang w:eastAsia="bs-Latn-BA"/>
              </w:rPr>
              <w:t>610000</w:t>
            </w:r>
          </w:p>
        </w:tc>
        <w:tc>
          <w:tcPr>
            <w:tcW w:w="332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rPr>
                <w:bCs/>
                <w:sz w:val="20"/>
                <w:lang w:eastAsia="bs-Latn-BA"/>
              </w:rPr>
            </w:pPr>
            <w:proofErr w:type="spellStart"/>
            <w:r w:rsidRPr="00FE3B72">
              <w:rPr>
                <w:bCs/>
                <w:sz w:val="20"/>
                <w:lang w:eastAsia="bs-Latn-BA"/>
              </w:rPr>
              <w:t>Ukupni</w:t>
            </w:r>
            <w:proofErr w:type="spellEnd"/>
            <w:r w:rsidRPr="00FE3B72">
              <w:rPr>
                <w:bCs/>
                <w:sz w:val="20"/>
                <w:lang w:eastAsia="bs-Latn-BA"/>
              </w:rPr>
              <w:t xml:space="preserve">  </w:t>
            </w:r>
            <w:proofErr w:type="spellStart"/>
            <w:r w:rsidRPr="00FE3B72">
              <w:rPr>
                <w:bCs/>
                <w:sz w:val="20"/>
                <w:lang w:eastAsia="bs-Latn-BA"/>
              </w:rPr>
              <w:t>tekući</w:t>
            </w:r>
            <w:proofErr w:type="spellEnd"/>
            <w:r w:rsidRPr="00FE3B72">
              <w:rPr>
                <w:bCs/>
                <w:sz w:val="20"/>
                <w:lang w:eastAsia="bs-Latn-BA"/>
              </w:rPr>
              <w:t xml:space="preserve"> </w:t>
            </w:r>
            <w:proofErr w:type="spellStart"/>
            <w:r w:rsidRPr="00FE3B72">
              <w:rPr>
                <w:bCs/>
                <w:sz w:val="20"/>
                <w:lang w:eastAsia="bs-Latn-BA"/>
              </w:rPr>
              <w:t>rashodi</w:t>
            </w:r>
            <w:proofErr w:type="spellEnd"/>
          </w:p>
        </w:tc>
        <w:tc>
          <w:tcPr>
            <w:tcW w:w="120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jc w:val="right"/>
              <w:rPr>
                <w:bCs/>
                <w:sz w:val="20"/>
                <w:lang w:eastAsia="bs-Latn-BA"/>
              </w:rPr>
            </w:pPr>
            <w:r w:rsidRPr="00FE3B72">
              <w:rPr>
                <w:bCs/>
                <w:sz w:val="20"/>
                <w:lang w:eastAsia="bs-Latn-BA"/>
              </w:rPr>
              <w:t xml:space="preserve">21.570.497 </w:t>
            </w:r>
          </w:p>
        </w:tc>
        <w:tc>
          <w:tcPr>
            <w:tcW w:w="120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jc w:val="right"/>
              <w:rPr>
                <w:bCs/>
                <w:sz w:val="20"/>
                <w:lang w:eastAsia="bs-Latn-BA"/>
              </w:rPr>
            </w:pPr>
            <w:r w:rsidRPr="00FE3B72">
              <w:rPr>
                <w:bCs/>
                <w:sz w:val="20"/>
                <w:lang w:eastAsia="bs-Latn-BA"/>
              </w:rPr>
              <w:t xml:space="preserve">18.671.234 </w:t>
            </w:r>
          </w:p>
        </w:tc>
        <w:tc>
          <w:tcPr>
            <w:tcW w:w="134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jc w:val="right"/>
              <w:rPr>
                <w:bCs/>
                <w:sz w:val="20"/>
                <w:lang w:eastAsia="bs-Latn-BA"/>
              </w:rPr>
            </w:pPr>
            <w:r w:rsidRPr="00FE3B72">
              <w:rPr>
                <w:bCs/>
                <w:sz w:val="20"/>
                <w:lang w:eastAsia="bs-Latn-BA"/>
              </w:rPr>
              <w:t>115,53</w:t>
            </w:r>
          </w:p>
        </w:tc>
        <w:tc>
          <w:tcPr>
            <w:tcW w:w="1200" w:type="dxa"/>
            <w:tcBorders>
              <w:top w:val="nil"/>
              <w:left w:val="nil"/>
              <w:bottom w:val="double" w:sz="6" w:space="0" w:color="auto"/>
              <w:right w:val="single" w:sz="4" w:space="0" w:color="auto"/>
            </w:tcBorders>
            <w:shd w:val="clear" w:color="000000" w:fill="D9D9D9"/>
            <w:vAlign w:val="center"/>
            <w:hideMark/>
          </w:tcPr>
          <w:p w:rsidR="007B58CD" w:rsidRPr="00FE3B72" w:rsidRDefault="007B58CD" w:rsidP="007B58CD">
            <w:pPr>
              <w:jc w:val="right"/>
              <w:rPr>
                <w:bCs/>
                <w:sz w:val="20"/>
                <w:lang w:eastAsia="bs-Latn-BA"/>
              </w:rPr>
            </w:pPr>
            <w:r w:rsidRPr="00FE3B72">
              <w:rPr>
                <w:bCs/>
                <w:sz w:val="20"/>
                <w:lang w:eastAsia="bs-Latn-BA"/>
              </w:rPr>
              <w:t>96,01</w:t>
            </w:r>
          </w:p>
        </w:tc>
      </w:tr>
      <w:tr w:rsidR="007B58CD" w:rsidRPr="00FE3B72" w:rsidTr="007B58CD">
        <w:trPr>
          <w:trHeight w:val="288"/>
        </w:trPr>
        <w:tc>
          <w:tcPr>
            <w:tcW w:w="880" w:type="dxa"/>
            <w:tcBorders>
              <w:top w:val="nil"/>
              <w:left w:val="double" w:sz="6" w:space="0" w:color="auto"/>
              <w:bottom w:val="double" w:sz="6" w:space="0" w:color="auto"/>
              <w:right w:val="double" w:sz="6" w:space="0" w:color="auto"/>
            </w:tcBorders>
            <w:shd w:val="clear" w:color="000000" w:fill="D9D9D9"/>
            <w:vAlign w:val="center"/>
            <w:hideMark/>
          </w:tcPr>
          <w:p w:rsidR="007B58CD" w:rsidRPr="00FE3B72" w:rsidRDefault="007B58CD" w:rsidP="007B58CD">
            <w:pPr>
              <w:jc w:val="center"/>
              <w:rPr>
                <w:bCs/>
                <w:sz w:val="20"/>
                <w:lang w:eastAsia="bs-Latn-BA"/>
              </w:rPr>
            </w:pPr>
            <w:r w:rsidRPr="00FE3B72">
              <w:rPr>
                <w:bCs/>
                <w:sz w:val="20"/>
                <w:lang w:eastAsia="bs-Latn-BA"/>
              </w:rPr>
              <w:t>1.1.</w:t>
            </w:r>
          </w:p>
        </w:tc>
        <w:tc>
          <w:tcPr>
            <w:tcW w:w="92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jc w:val="center"/>
              <w:rPr>
                <w:bCs/>
                <w:sz w:val="20"/>
                <w:lang w:eastAsia="bs-Latn-BA"/>
              </w:rPr>
            </w:pPr>
            <w:r w:rsidRPr="00FE3B72">
              <w:rPr>
                <w:bCs/>
                <w:sz w:val="20"/>
                <w:lang w:eastAsia="bs-Latn-BA"/>
              </w:rPr>
              <w:t>611000</w:t>
            </w:r>
          </w:p>
        </w:tc>
        <w:tc>
          <w:tcPr>
            <w:tcW w:w="332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rPr>
                <w:bCs/>
                <w:sz w:val="20"/>
                <w:lang w:eastAsia="bs-Latn-BA"/>
              </w:rPr>
            </w:pPr>
            <w:proofErr w:type="spellStart"/>
            <w:r w:rsidRPr="00FE3B72">
              <w:rPr>
                <w:bCs/>
                <w:sz w:val="20"/>
                <w:lang w:eastAsia="bs-Latn-BA"/>
              </w:rPr>
              <w:t>Plaće</w:t>
            </w:r>
            <w:proofErr w:type="spellEnd"/>
            <w:r w:rsidRPr="00FE3B72">
              <w:rPr>
                <w:bCs/>
                <w:sz w:val="20"/>
                <w:lang w:eastAsia="bs-Latn-BA"/>
              </w:rPr>
              <w:t xml:space="preserve"> </w:t>
            </w:r>
            <w:proofErr w:type="spellStart"/>
            <w:r w:rsidRPr="00FE3B72">
              <w:rPr>
                <w:bCs/>
                <w:sz w:val="20"/>
                <w:lang w:eastAsia="bs-Latn-BA"/>
              </w:rPr>
              <w:t>i</w:t>
            </w:r>
            <w:proofErr w:type="spellEnd"/>
            <w:r w:rsidRPr="00FE3B72">
              <w:rPr>
                <w:bCs/>
                <w:sz w:val="20"/>
                <w:lang w:eastAsia="bs-Latn-BA"/>
              </w:rPr>
              <w:t xml:space="preserve"> </w:t>
            </w:r>
            <w:proofErr w:type="spellStart"/>
            <w:r w:rsidRPr="00FE3B72">
              <w:rPr>
                <w:bCs/>
                <w:sz w:val="20"/>
                <w:lang w:eastAsia="bs-Latn-BA"/>
              </w:rPr>
              <w:t>naknade</w:t>
            </w:r>
            <w:proofErr w:type="spellEnd"/>
            <w:r w:rsidRPr="00FE3B72">
              <w:rPr>
                <w:bCs/>
                <w:sz w:val="20"/>
                <w:lang w:eastAsia="bs-Latn-BA"/>
              </w:rPr>
              <w:t xml:space="preserve"> </w:t>
            </w:r>
            <w:proofErr w:type="spellStart"/>
            <w:r w:rsidRPr="00FE3B72">
              <w:rPr>
                <w:bCs/>
                <w:sz w:val="20"/>
                <w:lang w:eastAsia="bs-Latn-BA"/>
              </w:rPr>
              <w:t>zaposlenih</w:t>
            </w:r>
            <w:proofErr w:type="spellEnd"/>
          </w:p>
        </w:tc>
        <w:tc>
          <w:tcPr>
            <w:tcW w:w="120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jc w:val="right"/>
              <w:rPr>
                <w:bCs/>
                <w:sz w:val="20"/>
                <w:lang w:eastAsia="bs-Latn-BA"/>
              </w:rPr>
            </w:pPr>
            <w:r w:rsidRPr="00FE3B72">
              <w:rPr>
                <w:bCs/>
                <w:sz w:val="20"/>
                <w:lang w:eastAsia="bs-Latn-BA"/>
              </w:rPr>
              <w:t xml:space="preserve">3.371.867 </w:t>
            </w:r>
          </w:p>
        </w:tc>
        <w:tc>
          <w:tcPr>
            <w:tcW w:w="120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jc w:val="right"/>
              <w:rPr>
                <w:bCs/>
                <w:sz w:val="20"/>
                <w:lang w:eastAsia="bs-Latn-BA"/>
              </w:rPr>
            </w:pPr>
            <w:r w:rsidRPr="00FE3B72">
              <w:rPr>
                <w:bCs/>
                <w:sz w:val="20"/>
                <w:lang w:eastAsia="bs-Latn-BA"/>
              </w:rPr>
              <w:t xml:space="preserve">2.896.952 </w:t>
            </w:r>
          </w:p>
        </w:tc>
        <w:tc>
          <w:tcPr>
            <w:tcW w:w="134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jc w:val="right"/>
              <w:rPr>
                <w:bCs/>
                <w:sz w:val="20"/>
                <w:lang w:eastAsia="bs-Latn-BA"/>
              </w:rPr>
            </w:pPr>
            <w:r w:rsidRPr="00FE3B72">
              <w:rPr>
                <w:bCs/>
                <w:sz w:val="20"/>
                <w:lang w:eastAsia="bs-Latn-BA"/>
              </w:rPr>
              <w:t>116,39</w:t>
            </w:r>
          </w:p>
        </w:tc>
        <w:tc>
          <w:tcPr>
            <w:tcW w:w="1200" w:type="dxa"/>
            <w:tcBorders>
              <w:top w:val="nil"/>
              <w:left w:val="nil"/>
              <w:bottom w:val="double" w:sz="6" w:space="0" w:color="auto"/>
              <w:right w:val="single" w:sz="4" w:space="0" w:color="auto"/>
            </w:tcBorders>
            <w:shd w:val="clear" w:color="000000" w:fill="D9D9D9"/>
            <w:vAlign w:val="center"/>
            <w:hideMark/>
          </w:tcPr>
          <w:p w:rsidR="007B58CD" w:rsidRPr="00FE3B72" w:rsidRDefault="007B58CD" w:rsidP="007B58CD">
            <w:pPr>
              <w:jc w:val="right"/>
              <w:rPr>
                <w:bCs/>
                <w:sz w:val="20"/>
                <w:lang w:eastAsia="bs-Latn-BA"/>
              </w:rPr>
            </w:pPr>
            <w:r w:rsidRPr="00FE3B72">
              <w:rPr>
                <w:bCs/>
                <w:sz w:val="20"/>
                <w:lang w:eastAsia="bs-Latn-BA"/>
              </w:rPr>
              <w:t>15,01</w:t>
            </w:r>
          </w:p>
        </w:tc>
      </w:tr>
      <w:tr w:rsidR="007B58CD" w:rsidRPr="00FE3B72" w:rsidTr="007B58CD">
        <w:trPr>
          <w:trHeight w:val="288"/>
        </w:trPr>
        <w:tc>
          <w:tcPr>
            <w:tcW w:w="880" w:type="dxa"/>
            <w:tcBorders>
              <w:top w:val="nil"/>
              <w:left w:val="double" w:sz="6" w:space="0" w:color="auto"/>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1.1.1.</w:t>
            </w:r>
          </w:p>
        </w:tc>
        <w:tc>
          <w:tcPr>
            <w:tcW w:w="9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611100</w:t>
            </w:r>
          </w:p>
        </w:tc>
        <w:tc>
          <w:tcPr>
            <w:tcW w:w="33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rPr>
                <w:b/>
                <w:sz w:val="20"/>
                <w:lang w:eastAsia="bs-Latn-BA"/>
              </w:rPr>
            </w:pPr>
            <w:proofErr w:type="spellStart"/>
            <w:r w:rsidRPr="00FE3B72">
              <w:rPr>
                <w:b/>
                <w:sz w:val="20"/>
                <w:lang w:eastAsia="bs-Latn-BA"/>
              </w:rPr>
              <w:t>Bruto</w:t>
            </w:r>
            <w:proofErr w:type="spellEnd"/>
            <w:r w:rsidRPr="00FE3B72">
              <w:rPr>
                <w:b/>
                <w:sz w:val="20"/>
                <w:lang w:eastAsia="bs-Latn-BA"/>
              </w:rPr>
              <w:t xml:space="preserve"> </w:t>
            </w:r>
            <w:proofErr w:type="spellStart"/>
            <w:r w:rsidRPr="00FE3B72">
              <w:rPr>
                <w:b/>
                <w:sz w:val="20"/>
                <w:lang w:eastAsia="bs-Latn-BA"/>
              </w:rPr>
              <w:t>plaće</w:t>
            </w:r>
            <w:proofErr w:type="spellEnd"/>
            <w:r w:rsidRPr="00FE3B72">
              <w:rPr>
                <w:b/>
                <w:sz w:val="20"/>
                <w:lang w:eastAsia="bs-Latn-BA"/>
              </w:rPr>
              <w:t xml:space="preserve"> </w:t>
            </w:r>
            <w:proofErr w:type="spellStart"/>
            <w:r w:rsidRPr="00FE3B72">
              <w:rPr>
                <w:b/>
                <w:sz w:val="20"/>
                <w:lang w:eastAsia="bs-Latn-BA"/>
              </w:rPr>
              <w:t>i</w:t>
            </w:r>
            <w:proofErr w:type="spellEnd"/>
            <w:r w:rsidRPr="00FE3B72">
              <w:rPr>
                <w:b/>
                <w:sz w:val="20"/>
                <w:lang w:eastAsia="bs-Latn-BA"/>
              </w:rPr>
              <w:t xml:space="preserve"> </w:t>
            </w:r>
            <w:proofErr w:type="spellStart"/>
            <w:r w:rsidRPr="00FE3B72">
              <w:rPr>
                <w:b/>
                <w:sz w:val="20"/>
                <w:lang w:eastAsia="bs-Latn-BA"/>
              </w:rPr>
              <w:t>naknade</w:t>
            </w:r>
            <w:proofErr w:type="spellEnd"/>
            <w:r w:rsidRPr="00FE3B72">
              <w:rPr>
                <w:b/>
                <w:sz w:val="20"/>
                <w:lang w:eastAsia="bs-Latn-BA"/>
              </w:rPr>
              <w:t xml:space="preserve"> </w:t>
            </w:r>
            <w:proofErr w:type="spellStart"/>
            <w:r w:rsidRPr="00FE3B72">
              <w:rPr>
                <w:b/>
                <w:sz w:val="20"/>
                <w:lang w:eastAsia="bs-Latn-BA"/>
              </w:rPr>
              <w:t>plaća</w:t>
            </w:r>
            <w:proofErr w:type="spellEnd"/>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3.008.408 </w:t>
            </w:r>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2.529.460 </w:t>
            </w:r>
          </w:p>
        </w:tc>
        <w:tc>
          <w:tcPr>
            <w:tcW w:w="134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118,93</w:t>
            </w:r>
          </w:p>
        </w:tc>
        <w:tc>
          <w:tcPr>
            <w:tcW w:w="1200" w:type="dxa"/>
            <w:tcBorders>
              <w:top w:val="nil"/>
              <w:left w:val="nil"/>
              <w:bottom w:val="double" w:sz="6" w:space="0" w:color="auto"/>
              <w:right w:val="single" w:sz="4"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13,39</w:t>
            </w:r>
          </w:p>
        </w:tc>
      </w:tr>
      <w:tr w:rsidR="007B58CD" w:rsidRPr="00FE3B72" w:rsidTr="007B58CD">
        <w:trPr>
          <w:trHeight w:val="288"/>
        </w:trPr>
        <w:tc>
          <w:tcPr>
            <w:tcW w:w="880" w:type="dxa"/>
            <w:tcBorders>
              <w:top w:val="nil"/>
              <w:left w:val="double" w:sz="6" w:space="0" w:color="auto"/>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1.1.2.</w:t>
            </w:r>
          </w:p>
        </w:tc>
        <w:tc>
          <w:tcPr>
            <w:tcW w:w="9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611200</w:t>
            </w:r>
          </w:p>
        </w:tc>
        <w:tc>
          <w:tcPr>
            <w:tcW w:w="33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rPr>
                <w:b/>
                <w:sz w:val="20"/>
                <w:lang w:eastAsia="bs-Latn-BA"/>
              </w:rPr>
            </w:pPr>
            <w:proofErr w:type="spellStart"/>
            <w:r w:rsidRPr="00FE3B72">
              <w:rPr>
                <w:b/>
                <w:sz w:val="20"/>
                <w:lang w:eastAsia="bs-Latn-BA"/>
              </w:rPr>
              <w:t>Naknade</w:t>
            </w:r>
            <w:proofErr w:type="spellEnd"/>
            <w:r w:rsidRPr="00FE3B72">
              <w:rPr>
                <w:b/>
                <w:sz w:val="20"/>
                <w:lang w:eastAsia="bs-Latn-BA"/>
              </w:rPr>
              <w:t xml:space="preserve"> </w:t>
            </w:r>
            <w:proofErr w:type="spellStart"/>
            <w:r w:rsidRPr="00FE3B72">
              <w:rPr>
                <w:b/>
                <w:sz w:val="20"/>
                <w:lang w:eastAsia="bs-Latn-BA"/>
              </w:rPr>
              <w:t>troškova</w:t>
            </w:r>
            <w:proofErr w:type="spellEnd"/>
            <w:r w:rsidRPr="00FE3B72">
              <w:rPr>
                <w:b/>
                <w:sz w:val="20"/>
                <w:lang w:eastAsia="bs-Latn-BA"/>
              </w:rPr>
              <w:t xml:space="preserve"> </w:t>
            </w:r>
            <w:proofErr w:type="spellStart"/>
            <w:r w:rsidRPr="00FE3B72">
              <w:rPr>
                <w:b/>
                <w:sz w:val="20"/>
                <w:lang w:eastAsia="bs-Latn-BA"/>
              </w:rPr>
              <w:t>zaposlenih</w:t>
            </w:r>
            <w:proofErr w:type="spellEnd"/>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363.459 </w:t>
            </w:r>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367.492 </w:t>
            </w:r>
          </w:p>
        </w:tc>
        <w:tc>
          <w:tcPr>
            <w:tcW w:w="134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98,90</w:t>
            </w:r>
          </w:p>
        </w:tc>
        <w:tc>
          <w:tcPr>
            <w:tcW w:w="1200" w:type="dxa"/>
            <w:tcBorders>
              <w:top w:val="nil"/>
              <w:left w:val="nil"/>
              <w:bottom w:val="double" w:sz="6" w:space="0" w:color="auto"/>
              <w:right w:val="single" w:sz="4"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1,62</w:t>
            </w:r>
          </w:p>
        </w:tc>
      </w:tr>
      <w:tr w:rsidR="007B58CD" w:rsidRPr="00FE3B72" w:rsidTr="007B58CD">
        <w:trPr>
          <w:trHeight w:val="312"/>
        </w:trPr>
        <w:tc>
          <w:tcPr>
            <w:tcW w:w="880" w:type="dxa"/>
            <w:tcBorders>
              <w:top w:val="nil"/>
              <w:left w:val="double" w:sz="6" w:space="0" w:color="auto"/>
              <w:bottom w:val="double" w:sz="6" w:space="0" w:color="auto"/>
              <w:right w:val="double" w:sz="6" w:space="0" w:color="auto"/>
            </w:tcBorders>
            <w:shd w:val="clear" w:color="000000" w:fill="D9D9D9"/>
            <w:vAlign w:val="center"/>
            <w:hideMark/>
          </w:tcPr>
          <w:p w:rsidR="007B58CD" w:rsidRPr="00FE3B72" w:rsidRDefault="007B58CD" w:rsidP="007B58CD">
            <w:pPr>
              <w:jc w:val="center"/>
              <w:rPr>
                <w:bCs/>
                <w:sz w:val="20"/>
                <w:lang w:eastAsia="bs-Latn-BA"/>
              </w:rPr>
            </w:pPr>
            <w:r w:rsidRPr="00FE3B72">
              <w:rPr>
                <w:bCs/>
                <w:sz w:val="20"/>
                <w:lang w:eastAsia="bs-Latn-BA"/>
              </w:rPr>
              <w:t>1.2.</w:t>
            </w:r>
          </w:p>
        </w:tc>
        <w:tc>
          <w:tcPr>
            <w:tcW w:w="92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jc w:val="center"/>
              <w:rPr>
                <w:bCs/>
                <w:sz w:val="20"/>
                <w:lang w:eastAsia="bs-Latn-BA"/>
              </w:rPr>
            </w:pPr>
            <w:r w:rsidRPr="00FE3B72">
              <w:rPr>
                <w:bCs/>
                <w:sz w:val="20"/>
                <w:lang w:eastAsia="bs-Latn-BA"/>
              </w:rPr>
              <w:t>612000</w:t>
            </w:r>
          </w:p>
        </w:tc>
        <w:tc>
          <w:tcPr>
            <w:tcW w:w="332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rPr>
                <w:bCs/>
                <w:sz w:val="20"/>
                <w:lang w:eastAsia="bs-Latn-BA"/>
              </w:rPr>
            </w:pPr>
            <w:proofErr w:type="spellStart"/>
            <w:r w:rsidRPr="00FE3B72">
              <w:rPr>
                <w:bCs/>
                <w:sz w:val="20"/>
                <w:lang w:eastAsia="bs-Latn-BA"/>
              </w:rPr>
              <w:t>Doprinosi</w:t>
            </w:r>
            <w:proofErr w:type="spellEnd"/>
            <w:r w:rsidRPr="00FE3B72">
              <w:rPr>
                <w:bCs/>
                <w:sz w:val="20"/>
                <w:lang w:eastAsia="bs-Latn-BA"/>
              </w:rPr>
              <w:t xml:space="preserve"> </w:t>
            </w:r>
            <w:proofErr w:type="spellStart"/>
            <w:r w:rsidRPr="00FE3B72">
              <w:rPr>
                <w:bCs/>
                <w:sz w:val="20"/>
                <w:lang w:eastAsia="bs-Latn-BA"/>
              </w:rPr>
              <w:t>poslodavca</w:t>
            </w:r>
            <w:proofErr w:type="spellEnd"/>
          </w:p>
        </w:tc>
        <w:tc>
          <w:tcPr>
            <w:tcW w:w="120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jc w:val="right"/>
              <w:rPr>
                <w:bCs/>
                <w:sz w:val="20"/>
                <w:lang w:eastAsia="bs-Latn-BA"/>
              </w:rPr>
            </w:pPr>
            <w:r w:rsidRPr="00FE3B72">
              <w:rPr>
                <w:bCs/>
                <w:sz w:val="20"/>
                <w:lang w:eastAsia="bs-Latn-BA"/>
              </w:rPr>
              <w:t xml:space="preserve">323.185 </w:t>
            </w:r>
          </w:p>
        </w:tc>
        <w:tc>
          <w:tcPr>
            <w:tcW w:w="120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jc w:val="right"/>
              <w:rPr>
                <w:bCs/>
                <w:sz w:val="20"/>
                <w:lang w:eastAsia="bs-Latn-BA"/>
              </w:rPr>
            </w:pPr>
            <w:r w:rsidRPr="00FE3B72">
              <w:rPr>
                <w:bCs/>
                <w:sz w:val="20"/>
                <w:lang w:eastAsia="bs-Latn-BA"/>
              </w:rPr>
              <w:t xml:space="preserve">270.995 </w:t>
            </w:r>
          </w:p>
        </w:tc>
        <w:tc>
          <w:tcPr>
            <w:tcW w:w="134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jc w:val="right"/>
              <w:rPr>
                <w:bCs/>
                <w:sz w:val="20"/>
                <w:lang w:eastAsia="bs-Latn-BA"/>
              </w:rPr>
            </w:pPr>
            <w:r w:rsidRPr="00FE3B72">
              <w:rPr>
                <w:bCs/>
                <w:sz w:val="20"/>
                <w:lang w:eastAsia="bs-Latn-BA"/>
              </w:rPr>
              <w:t>119,26</w:t>
            </w:r>
          </w:p>
        </w:tc>
        <w:tc>
          <w:tcPr>
            <w:tcW w:w="1200" w:type="dxa"/>
            <w:tcBorders>
              <w:top w:val="nil"/>
              <w:left w:val="nil"/>
              <w:bottom w:val="double" w:sz="6" w:space="0" w:color="auto"/>
              <w:right w:val="single" w:sz="4" w:space="0" w:color="auto"/>
            </w:tcBorders>
            <w:shd w:val="clear" w:color="000000" w:fill="D9D9D9"/>
            <w:vAlign w:val="center"/>
            <w:hideMark/>
          </w:tcPr>
          <w:p w:rsidR="007B58CD" w:rsidRPr="00FE3B72" w:rsidRDefault="007B58CD" w:rsidP="007B58CD">
            <w:pPr>
              <w:jc w:val="right"/>
              <w:rPr>
                <w:bCs/>
                <w:sz w:val="20"/>
                <w:lang w:eastAsia="bs-Latn-BA"/>
              </w:rPr>
            </w:pPr>
            <w:r w:rsidRPr="00FE3B72">
              <w:rPr>
                <w:bCs/>
                <w:sz w:val="20"/>
                <w:lang w:eastAsia="bs-Latn-BA"/>
              </w:rPr>
              <w:t>1,44</w:t>
            </w:r>
          </w:p>
        </w:tc>
      </w:tr>
      <w:tr w:rsidR="007B58CD" w:rsidRPr="00FE3B72" w:rsidTr="007B58CD">
        <w:trPr>
          <w:trHeight w:val="552"/>
        </w:trPr>
        <w:tc>
          <w:tcPr>
            <w:tcW w:w="880" w:type="dxa"/>
            <w:tcBorders>
              <w:top w:val="nil"/>
              <w:left w:val="double" w:sz="6" w:space="0" w:color="auto"/>
              <w:bottom w:val="double" w:sz="6" w:space="0" w:color="auto"/>
              <w:right w:val="double" w:sz="6" w:space="0" w:color="auto"/>
            </w:tcBorders>
            <w:shd w:val="clear" w:color="000000" w:fill="D9D9D9"/>
            <w:vAlign w:val="center"/>
            <w:hideMark/>
          </w:tcPr>
          <w:p w:rsidR="007B58CD" w:rsidRPr="00FE3B72" w:rsidRDefault="007B58CD" w:rsidP="007B58CD">
            <w:pPr>
              <w:jc w:val="center"/>
              <w:rPr>
                <w:bCs/>
                <w:sz w:val="20"/>
                <w:lang w:eastAsia="bs-Latn-BA"/>
              </w:rPr>
            </w:pPr>
            <w:r w:rsidRPr="00FE3B72">
              <w:rPr>
                <w:bCs/>
                <w:sz w:val="20"/>
                <w:lang w:eastAsia="bs-Latn-BA"/>
              </w:rPr>
              <w:t>1.3.</w:t>
            </w:r>
          </w:p>
        </w:tc>
        <w:tc>
          <w:tcPr>
            <w:tcW w:w="92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jc w:val="center"/>
              <w:rPr>
                <w:bCs/>
                <w:sz w:val="20"/>
                <w:lang w:eastAsia="bs-Latn-BA"/>
              </w:rPr>
            </w:pPr>
            <w:r w:rsidRPr="00FE3B72">
              <w:rPr>
                <w:bCs/>
                <w:sz w:val="20"/>
                <w:lang w:eastAsia="bs-Latn-BA"/>
              </w:rPr>
              <w:t>613000</w:t>
            </w:r>
          </w:p>
        </w:tc>
        <w:tc>
          <w:tcPr>
            <w:tcW w:w="332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rPr>
                <w:bCs/>
                <w:sz w:val="20"/>
                <w:lang w:eastAsia="bs-Latn-BA"/>
              </w:rPr>
            </w:pPr>
            <w:proofErr w:type="spellStart"/>
            <w:r w:rsidRPr="00FE3B72">
              <w:rPr>
                <w:bCs/>
                <w:sz w:val="20"/>
                <w:lang w:eastAsia="bs-Latn-BA"/>
              </w:rPr>
              <w:t>Izdaci</w:t>
            </w:r>
            <w:proofErr w:type="spellEnd"/>
            <w:r w:rsidRPr="00FE3B72">
              <w:rPr>
                <w:bCs/>
                <w:sz w:val="20"/>
                <w:lang w:eastAsia="bs-Latn-BA"/>
              </w:rPr>
              <w:t xml:space="preserve"> za </w:t>
            </w:r>
            <w:proofErr w:type="spellStart"/>
            <w:r w:rsidRPr="00FE3B72">
              <w:rPr>
                <w:bCs/>
                <w:sz w:val="20"/>
                <w:lang w:eastAsia="bs-Latn-BA"/>
              </w:rPr>
              <w:t>materijal</w:t>
            </w:r>
            <w:proofErr w:type="spellEnd"/>
            <w:r w:rsidRPr="00FE3B72">
              <w:rPr>
                <w:bCs/>
                <w:sz w:val="20"/>
                <w:lang w:eastAsia="bs-Latn-BA"/>
              </w:rPr>
              <w:t xml:space="preserve">, </w:t>
            </w:r>
            <w:proofErr w:type="spellStart"/>
            <w:r w:rsidRPr="00FE3B72">
              <w:rPr>
                <w:bCs/>
                <w:sz w:val="20"/>
                <w:lang w:eastAsia="bs-Latn-BA"/>
              </w:rPr>
              <w:t>sitan</w:t>
            </w:r>
            <w:proofErr w:type="spellEnd"/>
            <w:r w:rsidRPr="00FE3B72">
              <w:rPr>
                <w:bCs/>
                <w:sz w:val="20"/>
                <w:lang w:eastAsia="bs-Latn-BA"/>
              </w:rPr>
              <w:t xml:space="preserve"> </w:t>
            </w:r>
            <w:proofErr w:type="spellStart"/>
            <w:r w:rsidRPr="00FE3B72">
              <w:rPr>
                <w:bCs/>
                <w:sz w:val="20"/>
                <w:lang w:eastAsia="bs-Latn-BA"/>
              </w:rPr>
              <w:t>inventar</w:t>
            </w:r>
            <w:proofErr w:type="spellEnd"/>
            <w:r w:rsidRPr="00FE3B72">
              <w:rPr>
                <w:bCs/>
                <w:sz w:val="20"/>
                <w:lang w:eastAsia="bs-Latn-BA"/>
              </w:rPr>
              <w:t xml:space="preserve"> </w:t>
            </w:r>
            <w:proofErr w:type="spellStart"/>
            <w:r w:rsidRPr="00FE3B72">
              <w:rPr>
                <w:bCs/>
                <w:sz w:val="20"/>
                <w:lang w:eastAsia="bs-Latn-BA"/>
              </w:rPr>
              <w:t>i</w:t>
            </w:r>
            <w:proofErr w:type="spellEnd"/>
            <w:r w:rsidRPr="00FE3B72">
              <w:rPr>
                <w:bCs/>
                <w:sz w:val="20"/>
                <w:lang w:eastAsia="bs-Latn-BA"/>
              </w:rPr>
              <w:t xml:space="preserve"> </w:t>
            </w:r>
            <w:proofErr w:type="spellStart"/>
            <w:r w:rsidRPr="00FE3B72">
              <w:rPr>
                <w:bCs/>
                <w:sz w:val="20"/>
                <w:lang w:eastAsia="bs-Latn-BA"/>
              </w:rPr>
              <w:t>usluge</w:t>
            </w:r>
            <w:proofErr w:type="spellEnd"/>
          </w:p>
        </w:tc>
        <w:tc>
          <w:tcPr>
            <w:tcW w:w="120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jc w:val="right"/>
              <w:rPr>
                <w:bCs/>
                <w:sz w:val="20"/>
                <w:lang w:eastAsia="bs-Latn-BA"/>
              </w:rPr>
            </w:pPr>
            <w:r w:rsidRPr="00FE3B72">
              <w:rPr>
                <w:bCs/>
                <w:sz w:val="20"/>
                <w:lang w:eastAsia="bs-Latn-BA"/>
              </w:rPr>
              <w:t xml:space="preserve">490.063 </w:t>
            </w:r>
          </w:p>
        </w:tc>
        <w:tc>
          <w:tcPr>
            <w:tcW w:w="120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jc w:val="right"/>
              <w:rPr>
                <w:bCs/>
                <w:sz w:val="20"/>
                <w:lang w:eastAsia="bs-Latn-BA"/>
              </w:rPr>
            </w:pPr>
            <w:r w:rsidRPr="00FE3B72">
              <w:rPr>
                <w:bCs/>
                <w:sz w:val="20"/>
                <w:lang w:eastAsia="bs-Latn-BA"/>
              </w:rPr>
              <w:t xml:space="preserve">410.241 </w:t>
            </w:r>
          </w:p>
        </w:tc>
        <w:tc>
          <w:tcPr>
            <w:tcW w:w="134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jc w:val="right"/>
              <w:rPr>
                <w:bCs/>
                <w:sz w:val="20"/>
                <w:lang w:eastAsia="bs-Latn-BA"/>
              </w:rPr>
            </w:pPr>
            <w:r w:rsidRPr="00FE3B72">
              <w:rPr>
                <w:bCs/>
                <w:sz w:val="20"/>
                <w:lang w:eastAsia="bs-Latn-BA"/>
              </w:rPr>
              <w:t>119,46</w:t>
            </w:r>
          </w:p>
        </w:tc>
        <w:tc>
          <w:tcPr>
            <w:tcW w:w="1200" w:type="dxa"/>
            <w:tcBorders>
              <w:top w:val="nil"/>
              <w:left w:val="nil"/>
              <w:bottom w:val="double" w:sz="6" w:space="0" w:color="auto"/>
              <w:right w:val="single" w:sz="4" w:space="0" w:color="auto"/>
            </w:tcBorders>
            <w:shd w:val="clear" w:color="000000" w:fill="D9D9D9"/>
            <w:vAlign w:val="center"/>
            <w:hideMark/>
          </w:tcPr>
          <w:p w:rsidR="007B58CD" w:rsidRPr="00FE3B72" w:rsidRDefault="007B58CD" w:rsidP="007B58CD">
            <w:pPr>
              <w:jc w:val="right"/>
              <w:rPr>
                <w:bCs/>
                <w:sz w:val="20"/>
                <w:lang w:eastAsia="bs-Latn-BA"/>
              </w:rPr>
            </w:pPr>
            <w:r w:rsidRPr="00FE3B72">
              <w:rPr>
                <w:bCs/>
                <w:sz w:val="20"/>
                <w:lang w:eastAsia="bs-Latn-BA"/>
              </w:rPr>
              <w:t>2,18</w:t>
            </w:r>
          </w:p>
        </w:tc>
      </w:tr>
      <w:tr w:rsidR="007B58CD" w:rsidRPr="00FE3B72" w:rsidTr="007B58CD">
        <w:trPr>
          <w:trHeight w:val="312"/>
        </w:trPr>
        <w:tc>
          <w:tcPr>
            <w:tcW w:w="880" w:type="dxa"/>
            <w:tcBorders>
              <w:top w:val="nil"/>
              <w:left w:val="double" w:sz="6" w:space="0" w:color="auto"/>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1.3.1</w:t>
            </w:r>
          </w:p>
        </w:tc>
        <w:tc>
          <w:tcPr>
            <w:tcW w:w="9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613100</w:t>
            </w:r>
          </w:p>
        </w:tc>
        <w:tc>
          <w:tcPr>
            <w:tcW w:w="33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rPr>
                <w:b/>
                <w:sz w:val="20"/>
                <w:lang w:eastAsia="bs-Latn-BA"/>
              </w:rPr>
            </w:pPr>
            <w:proofErr w:type="spellStart"/>
            <w:r w:rsidRPr="00FE3B72">
              <w:rPr>
                <w:b/>
                <w:sz w:val="20"/>
                <w:lang w:eastAsia="bs-Latn-BA"/>
              </w:rPr>
              <w:t>Putni</w:t>
            </w:r>
            <w:proofErr w:type="spellEnd"/>
            <w:r w:rsidRPr="00FE3B72">
              <w:rPr>
                <w:b/>
                <w:sz w:val="20"/>
                <w:lang w:eastAsia="bs-Latn-BA"/>
              </w:rPr>
              <w:t xml:space="preserve"> </w:t>
            </w:r>
            <w:proofErr w:type="spellStart"/>
            <w:r w:rsidRPr="00FE3B72">
              <w:rPr>
                <w:b/>
                <w:sz w:val="20"/>
                <w:lang w:eastAsia="bs-Latn-BA"/>
              </w:rPr>
              <w:t>troškovi</w:t>
            </w:r>
            <w:proofErr w:type="spellEnd"/>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13.212 </w:t>
            </w:r>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11.304 </w:t>
            </w:r>
          </w:p>
        </w:tc>
        <w:tc>
          <w:tcPr>
            <w:tcW w:w="134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116,88</w:t>
            </w:r>
          </w:p>
        </w:tc>
        <w:tc>
          <w:tcPr>
            <w:tcW w:w="1200" w:type="dxa"/>
            <w:tcBorders>
              <w:top w:val="nil"/>
              <w:left w:val="nil"/>
              <w:bottom w:val="double" w:sz="6" w:space="0" w:color="auto"/>
              <w:right w:val="single" w:sz="4"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0,06</w:t>
            </w:r>
          </w:p>
        </w:tc>
      </w:tr>
      <w:tr w:rsidR="007B58CD" w:rsidRPr="00FE3B72" w:rsidTr="007B58CD">
        <w:trPr>
          <w:trHeight w:val="312"/>
        </w:trPr>
        <w:tc>
          <w:tcPr>
            <w:tcW w:w="880" w:type="dxa"/>
            <w:tcBorders>
              <w:top w:val="nil"/>
              <w:left w:val="double" w:sz="6" w:space="0" w:color="auto"/>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1.3.2</w:t>
            </w:r>
          </w:p>
        </w:tc>
        <w:tc>
          <w:tcPr>
            <w:tcW w:w="9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613200</w:t>
            </w:r>
          </w:p>
        </w:tc>
        <w:tc>
          <w:tcPr>
            <w:tcW w:w="33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rPr>
                <w:b/>
                <w:sz w:val="20"/>
                <w:lang w:eastAsia="bs-Latn-BA"/>
              </w:rPr>
            </w:pPr>
            <w:proofErr w:type="spellStart"/>
            <w:r w:rsidRPr="00FE3B72">
              <w:rPr>
                <w:b/>
                <w:sz w:val="20"/>
                <w:lang w:eastAsia="bs-Latn-BA"/>
              </w:rPr>
              <w:t>Izdaci</w:t>
            </w:r>
            <w:proofErr w:type="spellEnd"/>
            <w:r w:rsidRPr="00FE3B72">
              <w:rPr>
                <w:b/>
                <w:sz w:val="20"/>
                <w:lang w:eastAsia="bs-Latn-BA"/>
              </w:rPr>
              <w:t xml:space="preserve"> za </w:t>
            </w:r>
            <w:proofErr w:type="spellStart"/>
            <w:r w:rsidRPr="00FE3B72">
              <w:rPr>
                <w:b/>
                <w:sz w:val="20"/>
                <w:lang w:eastAsia="bs-Latn-BA"/>
              </w:rPr>
              <w:t>energiju</w:t>
            </w:r>
            <w:proofErr w:type="spellEnd"/>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93.702 </w:t>
            </w:r>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91.033 </w:t>
            </w:r>
          </w:p>
        </w:tc>
        <w:tc>
          <w:tcPr>
            <w:tcW w:w="134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102,93</w:t>
            </w:r>
          </w:p>
        </w:tc>
        <w:tc>
          <w:tcPr>
            <w:tcW w:w="1200" w:type="dxa"/>
            <w:tcBorders>
              <w:top w:val="nil"/>
              <w:left w:val="nil"/>
              <w:bottom w:val="double" w:sz="6" w:space="0" w:color="auto"/>
              <w:right w:val="single" w:sz="4"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0,42</w:t>
            </w:r>
          </w:p>
        </w:tc>
      </w:tr>
      <w:tr w:rsidR="007B58CD" w:rsidRPr="00FE3B72" w:rsidTr="007B58CD">
        <w:trPr>
          <w:trHeight w:val="552"/>
        </w:trPr>
        <w:tc>
          <w:tcPr>
            <w:tcW w:w="880" w:type="dxa"/>
            <w:tcBorders>
              <w:top w:val="nil"/>
              <w:left w:val="double" w:sz="6" w:space="0" w:color="auto"/>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1.3.3.</w:t>
            </w:r>
          </w:p>
        </w:tc>
        <w:tc>
          <w:tcPr>
            <w:tcW w:w="9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613300</w:t>
            </w:r>
          </w:p>
        </w:tc>
        <w:tc>
          <w:tcPr>
            <w:tcW w:w="33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rPr>
                <w:b/>
                <w:sz w:val="20"/>
                <w:lang w:eastAsia="bs-Latn-BA"/>
              </w:rPr>
            </w:pPr>
            <w:proofErr w:type="spellStart"/>
            <w:r w:rsidRPr="00FE3B72">
              <w:rPr>
                <w:b/>
                <w:sz w:val="20"/>
                <w:lang w:eastAsia="bs-Latn-BA"/>
              </w:rPr>
              <w:t>Izdaci</w:t>
            </w:r>
            <w:proofErr w:type="spellEnd"/>
            <w:r w:rsidRPr="00FE3B72">
              <w:rPr>
                <w:b/>
                <w:sz w:val="20"/>
                <w:lang w:eastAsia="bs-Latn-BA"/>
              </w:rPr>
              <w:t xml:space="preserve"> za </w:t>
            </w:r>
            <w:proofErr w:type="spellStart"/>
            <w:r w:rsidRPr="00FE3B72">
              <w:rPr>
                <w:b/>
                <w:sz w:val="20"/>
                <w:lang w:eastAsia="bs-Latn-BA"/>
              </w:rPr>
              <w:t>komunikaciju</w:t>
            </w:r>
            <w:proofErr w:type="spellEnd"/>
            <w:r w:rsidRPr="00FE3B72">
              <w:rPr>
                <w:b/>
                <w:sz w:val="20"/>
                <w:lang w:eastAsia="bs-Latn-BA"/>
              </w:rPr>
              <w:t xml:space="preserve"> </w:t>
            </w:r>
            <w:proofErr w:type="spellStart"/>
            <w:r w:rsidRPr="00FE3B72">
              <w:rPr>
                <w:b/>
                <w:sz w:val="20"/>
                <w:lang w:eastAsia="bs-Latn-BA"/>
              </w:rPr>
              <w:t>i</w:t>
            </w:r>
            <w:proofErr w:type="spellEnd"/>
            <w:r w:rsidRPr="00FE3B72">
              <w:rPr>
                <w:b/>
                <w:sz w:val="20"/>
                <w:lang w:eastAsia="bs-Latn-BA"/>
              </w:rPr>
              <w:t xml:space="preserve"> </w:t>
            </w:r>
            <w:proofErr w:type="spellStart"/>
            <w:r w:rsidRPr="00FE3B72">
              <w:rPr>
                <w:b/>
                <w:sz w:val="20"/>
                <w:lang w:eastAsia="bs-Latn-BA"/>
              </w:rPr>
              <w:t>komunalne</w:t>
            </w:r>
            <w:proofErr w:type="spellEnd"/>
            <w:r w:rsidRPr="00FE3B72">
              <w:rPr>
                <w:b/>
                <w:sz w:val="20"/>
                <w:lang w:eastAsia="bs-Latn-BA"/>
              </w:rPr>
              <w:t xml:space="preserve"> </w:t>
            </w:r>
            <w:proofErr w:type="spellStart"/>
            <w:r w:rsidRPr="00FE3B72">
              <w:rPr>
                <w:b/>
                <w:sz w:val="20"/>
                <w:lang w:eastAsia="bs-Latn-BA"/>
              </w:rPr>
              <w:t>usluge</w:t>
            </w:r>
            <w:proofErr w:type="spellEnd"/>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121.972 </w:t>
            </w:r>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102.393 </w:t>
            </w:r>
          </w:p>
        </w:tc>
        <w:tc>
          <w:tcPr>
            <w:tcW w:w="134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119,12</w:t>
            </w:r>
          </w:p>
        </w:tc>
        <w:tc>
          <w:tcPr>
            <w:tcW w:w="1200" w:type="dxa"/>
            <w:tcBorders>
              <w:top w:val="nil"/>
              <w:left w:val="nil"/>
              <w:bottom w:val="double" w:sz="6" w:space="0" w:color="auto"/>
              <w:right w:val="single" w:sz="4"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0,54</w:t>
            </w:r>
          </w:p>
        </w:tc>
      </w:tr>
      <w:tr w:rsidR="007B58CD" w:rsidRPr="00FE3B72" w:rsidTr="007B58CD">
        <w:trPr>
          <w:trHeight w:val="552"/>
        </w:trPr>
        <w:tc>
          <w:tcPr>
            <w:tcW w:w="880" w:type="dxa"/>
            <w:tcBorders>
              <w:top w:val="nil"/>
              <w:left w:val="double" w:sz="6" w:space="0" w:color="auto"/>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1.3.4.</w:t>
            </w:r>
          </w:p>
        </w:tc>
        <w:tc>
          <w:tcPr>
            <w:tcW w:w="9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613400</w:t>
            </w:r>
          </w:p>
        </w:tc>
        <w:tc>
          <w:tcPr>
            <w:tcW w:w="33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rPr>
                <w:b/>
                <w:sz w:val="20"/>
                <w:lang w:eastAsia="bs-Latn-BA"/>
              </w:rPr>
            </w:pPr>
            <w:proofErr w:type="spellStart"/>
            <w:r w:rsidRPr="00FE3B72">
              <w:rPr>
                <w:b/>
                <w:sz w:val="20"/>
                <w:lang w:eastAsia="bs-Latn-BA"/>
              </w:rPr>
              <w:t>Nabavka</w:t>
            </w:r>
            <w:proofErr w:type="spellEnd"/>
            <w:r w:rsidRPr="00FE3B72">
              <w:rPr>
                <w:b/>
                <w:sz w:val="20"/>
                <w:lang w:eastAsia="bs-Latn-BA"/>
              </w:rPr>
              <w:t xml:space="preserve"> </w:t>
            </w:r>
            <w:proofErr w:type="spellStart"/>
            <w:r w:rsidRPr="00FE3B72">
              <w:rPr>
                <w:b/>
                <w:sz w:val="20"/>
                <w:lang w:eastAsia="bs-Latn-BA"/>
              </w:rPr>
              <w:t>materijala</w:t>
            </w:r>
            <w:proofErr w:type="spellEnd"/>
            <w:r w:rsidRPr="00FE3B72">
              <w:rPr>
                <w:b/>
                <w:sz w:val="20"/>
                <w:lang w:eastAsia="bs-Latn-BA"/>
              </w:rPr>
              <w:t xml:space="preserve"> </w:t>
            </w:r>
            <w:proofErr w:type="spellStart"/>
            <w:r w:rsidRPr="00FE3B72">
              <w:rPr>
                <w:b/>
                <w:sz w:val="20"/>
                <w:lang w:eastAsia="bs-Latn-BA"/>
              </w:rPr>
              <w:t>i</w:t>
            </w:r>
            <w:proofErr w:type="spellEnd"/>
            <w:r w:rsidRPr="00FE3B72">
              <w:rPr>
                <w:b/>
                <w:sz w:val="20"/>
                <w:lang w:eastAsia="bs-Latn-BA"/>
              </w:rPr>
              <w:t xml:space="preserve"> </w:t>
            </w:r>
            <w:proofErr w:type="spellStart"/>
            <w:r w:rsidRPr="00FE3B72">
              <w:rPr>
                <w:b/>
                <w:sz w:val="20"/>
                <w:lang w:eastAsia="bs-Latn-BA"/>
              </w:rPr>
              <w:t>sitnog</w:t>
            </w:r>
            <w:proofErr w:type="spellEnd"/>
            <w:r w:rsidRPr="00FE3B72">
              <w:rPr>
                <w:b/>
                <w:sz w:val="20"/>
                <w:lang w:eastAsia="bs-Latn-BA"/>
              </w:rPr>
              <w:t xml:space="preserve"> </w:t>
            </w:r>
            <w:proofErr w:type="spellStart"/>
            <w:r w:rsidRPr="00FE3B72">
              <w:rPr>
                <w:b/>
                <w:sz w:val="20"/>
                <w:lang w:eastAsia="bs-Latn-BA"/>
              </w:rPr>
              <w:t>inventara</w:t>
            </w:r>
            <w:proofErr w:type="spellEnd"/>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27.873 </w:t>
            </w:r>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30.615 </w:t>
            </w:r>
          </w:p>
        </w:tc>
        <w:tc>
          <w:tcPr>
            <w:tcW w:w="134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91,04</w:t>
            </w:r>
          </w:p>
        </w:tc>
        <w:tc>
          <w:tcPr>
            <w:tcW w:w="1200" w:type="dxa"/>
            <w:tcBorders>
              <w:top w:val="nil"/>
              <w:left w:val="nil"/>
              <w:bottom w:val="double" w:sz="6" w:space="0" w:color="auto"/>
              <w:right w:val="single" w:sz="4"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0,12</w:t>
            </w:r>
          </w:p>
        </w:tc>
      </w:tr>
      <w:tr w:rsidR="007B58CD" w:rsidRPr="00FE3B72" w:rsidTr="007B58CD">
        <w:trPr>
          <w:trHeight w:val="288"/>
        </w:trPr>
        <w:tc>
          <w:tcPr>
            <w:tcW w:w="880" w:type="dxa"/>
            <w:tcBorders>
              <w:top w:val="nil"/>
              <w:left w:val="double" w:sz="6" w:space="0" w:color="auto"/>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1.3.5.</w:t>
            </w:r>
          </w:p>
        </w:tc>
        <w:tc>
          <w:tcPr>
            <w:tcW w:w="9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613500</w:t>
            </w:r>
          </w:p>
        </w:tc>
        <w:tc>
          <w:tcPr>
            <w:tcW w:w="33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rPr>
                <w:b/>
                <w:sz w:val="20"/>
                <w:lang w:eastAsia="bs-Latn-BA"/>
              </w:rPr>
            </w:pPr>
            <w:proofErr w:type="spellStart"/>
            <w:r w:rsidRPr="00FE3B72">
              <w:rPr>
                <w:b/>
                <w:sz w:val="20"/>
                <w:lang w:eastAsia="bs-Latn-BA"/>
              </w:rPr>
              <w:t>Izdaci</w:t>
            </w:r>
            <w:proofErr w:type="spellEnd"/>
            <w:r w:rsidRPr="00FE3B72">
              <w:rPr>
                <w:b/>
                <w:sz w:val="20"/>
                <w:lang w:eastAsia="bs-Latn-BA"/>
              </w:rPr>
              <w:t xml:space="preserve"> za </w:t>
            </w:r>
            <w:proofErr w:type="spellStart"/>
            <w:r w:rsidRPr="00FE3B72">
              <w:rPr>
                <w:b/>
                <w:sz w:val="20"/>
                <w:lang w:eastAsia="bs-Latn-BA"/>
              </w:rPr>
              <w:t>usluge</w:t>
            </w:r>
            <w:proofErr w:type="spellEnd"/>
            <w:r w:rsidRPr="00FE3B72">
              <w:rPr>
                <w:b/>
                <w:sz w:val="20"/>
                <w:lang w:eastAsia="bs-Latn-BA"/>
              </w:rPr>
              <w:t xml:space="preserve"> </w:t>
            </w:r>
            <w:proofErr w:type="spellStart"/>
            <w:r w:rsidRPr="00FE3B72">
              <w:rPr>
                <w:b/>
                <w:sz w:val="20"/>
                <w:lang w:eastAsia="bs-Latn-BA"/>
              </w:rPr>
              <w:t>prevoza</w:t>
            </w:r>
            <w:proofErr w:type="spellEnd"/>
            <w:r w:rsidRPr="00FE3B72">
              <w:rPr>
                <w:b/>
                <w:sz w:val="20"/>
                <w:lang w:eastAsia="bs-Latn-BA"/>
              </w:rPr>
              <w:t xml:space="preserve"> </w:t>
            </w:r>
            <w:proofErr w:type="spellStart"/>
            <w:r w:rsidRPr="00FE3B72">
              <w:rPr>
                <w:b/>
                <w:sz w:val="20"/>
                <w:lang w:eastAsia="bs-Latn-BA"/>
              </w:rPr>
              <w:t>i</w:t>
            </w:r>
            <w:proofErr w:type="spellEnd"/>
            <w:r w:rsidRPr="00FE3B72">
              <w:rPr>
                <w:b/>
                <w:sz w:val="20"/>
                <w:lang w:eastAsia="bs-Latn-BA"/>
              </w:rPr>
              <w:t xml:space="preserve"> </w:t>
            </w:r>
            <w:proofErr w:type="spellStart"/>
            <w:r w:rsidRPr="00FE3B72">
              <w:rPr>
                <w:b/>
                <w:sz w:val="20"/>
                <w:lang w:eastAsia="bs-Latn-BA"/>
              </w:rPr>
              <w:t>goriva</w:t>
            </w:r>
            <w:proofErr w:type="spellEnd"/>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6.507 </w:t>
            </w:r>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7.291 </w:t>
            </w:r>
          </w:p>
        </w:tc>
        <w:tc>
          <w:tcPr>
            <w:tcW w:w="134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89,25</w:t>
            </w:r>
          </w:p>
        </w:tc>
        <w:tc>
          <w:tcPr>
            <w:tcW w:w="1200" w:type="dxa"/>
            <w:tcBorders>
              <w:top w:val="nil"/>
              <w:left w:val="nil"/>
              <w:bottom w:val="double" w:sz="6" w:space="0" w:color="auto"/>
              <w:right w:val="single" w:sz="4"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0,03</w:t>
            </w:r>
          </w:p>
        </w:tc>
      </w:tr>
      <w:tr w:rsidR="007B58CD" w:rsidRPr="00FE3B72" w:rsidTr="007B58CD">
        <w:trPr>
          <w:trHeight w:val="552"/>
        </w:trPr>
        <w:tc>
          <w:tcPr>
            <w:tcW w:w="880" w:type="dxa"/>
            <w:tcBorders>
              <w:top w:val="nil"/>
              <w:left w:val="double" w:sz="6" w:space="0" w:color="auto"/>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1.3.6.</w:t>
            </w:r>
          </w:p>
        </w:tc>
        <w:tc>
          <w:tcPr>
            <w:tcW w:w="9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613600</w:t>
            </w:r>
          </w:p>
        </w:tc>
        <w:tc>
          <w:tcPr>
            <w:tcW w:w="33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rPr>
                <w:b/>
                <w:sz w:val="20"/>
                <w:lang w:eastAsia="bs-Latn-BA"/>
              </w:rPr>
            </w:pPr>
            <w:proofErr w:type="spellStart"/>
            <w:r w:rsidRPr="00FE3B72">
              <w:rPr>
                <w:b/>
                <w:sz w:val="20"/>
                <w:lang w:eastAsia="bs-Latn-BA"/>
              </w:rPr>
              <w:t>Unajmljivanje</w:t>
            </w:r>
            <w:proofErr w:type="spellEnd"/>
            <w:r w:rsidRPr="00FE3B72">
              <w:rPr>
                <w:b/>
                <w:sz w:val="20"/>
                <w:lang w:eastAsia="bs-Latn-BA"/>
              </w:rPr>
              <w:t xml:space="preserve"> </w:t>
            </w:r>
            <w:proofErr w:type="spellStart"/>
            <w:r w:rsidRPr="00FE3B72">
              <w:rPr>
                <w:b/>
                <w:sz w:val="20"/>
                <w:lang w:eastAsia="bs-Latn-BA"/>
              </w:rPr>
              <w:t>imovine</w:t>
            </w:r>
            <w:proofErr w:type="spellEnd"/>
            <w:r w:rsidRPr="00FE3B72">
              <w:rPr>
                <w:b/>
                <w:sz w:val="20"/>
                <w:lang w:eastAsia="bs-Latn-BA"/>
              </w:rPr>
              <w:t xml:space="preserve">, </w:t>
            </w:r>
            <w:proofErr w:type="spellStart"/>
            <w:r w:rsidRPr="00FE3B72">
              <w:rPr>
                <w:b/>
                <w:sz w:val="20"/>
                <w:lang w:eastAsia="bs-Latn-BA"/>
              </w:rPr>
              <w:t>opreme</w:t>
            </w:r>
            <w:proofErr w:type="spellEnd"/>
            <w:r w:rsidRPr="00FE3B72">
              <w:rPr>
                <w:b/>
                <w:sz w:val="20"/>
                <w:lang w:eastAsia="bs-Latn-BA"/>
              </w:rPr>
              <w:t xml:space="preserve"> </w:t>
            </w:r>
            <w:proofErr w:type="spellStart"/>
            <w:r w:rsidRPr="00FE3B72">
              <w:rPr>
                <w:b/>
                <w:sz w:val="20"/>
                <w:lang w:eastAsia="bs-Latn-BA"/>
              </w:rPr>
              <w:t>i</w:t>
            </w:r>
            <w:proofErr w:type="spellEnd"/>
            <w:r w:rsidRPr="00FE3B72">
              <w:rPr>
                <w:b/>
                <w:sz w:val="20"/>
                <w:lang w:eastAsia="bs-Latn-BA"/>
              </w:rPr>
              <w:t xml:space="preserve"> </w:t>
            </w:r>
            <w:proofErr w:type="spellStart"/>
            <w:r w:rsidRPr="00FE3B72">
              <w:rPr>
                <w:b/>
                <w:sz w:val="20"/>
                <w:lang w:eastAsia="bs-Latn-BA"/>
              </w:rPr>
              <w:t>nematerijalne</w:t>
            </w:r>
            <w:proofErr w:type="spellEnd"/>
            <w:r w:rsidRPr="00FE3B72">
              <w:rPr>
                <w:b/>
                <w:sz w:val="20"/>
                <w:lang w:eastAsia="bs-Latn-BA"/>
              </w:rPr>
              <w:t xml:space="preserve"> </w:t>
            </w:r>
            <w:proofErr w:type="spellStart"/>
            <w:r w:rsidRPr="00FE3B72">
              <w:rPr>
                <w:b/>
                <w:sz w:val="20"/>
                <w:lang w:eastAsia="bs-Latn-BA"/>
              </w:rPr>
              <w:t>imovine</w:t>
            </w:r>
            <w:proofErr w:type="spellEnd"/>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8.444 </w:t>
            </w:r>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13.082 </w:t>
            </w:r>
          </w:p>
        </w:tc>
        <w:tc>
          <w:tcPr>
            <w:tcW w:w="134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64,55</w:t>
            </w:r>
          </w:p>
        </w:tc>
        <w:tc>
          <w:tcPr>
            <w:tcW w:w="1200" w:type="dxa"/>
            <w:tcBorders>
              <w:top w:val="nil"/>
              <w:left w:val="nil"/>
              <w:bottom w:val="double" w:sz="6" w:space="0" w:color="auto"/>
              <w:right w:val="single" w:sz="4"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0,04</w:t>
            </w:r>
          </w:p>
        </w:tc>
      </w:tr>
      <w:tr w:rsidR="007B58CD" w:rsidRPr="00FE3B72" w:rsidTr="007B58CD">
        <w:trPr>
          <w:trHeight w:val="288"/>
        </w:trPr>
        <w:tc>
          <w:tcPr>
            <w:tcW w:w="880" w:type="dxa"/>
            <w:tcBorders>
              <w:top w:val="nil"/>
              <w:left w:val="double" w:sz="6" w:space="0" w:color="auto"/>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1.3.7.</w:t>
            </w:r>
          </w:p>
        </w:tc>
        <w:tc>
          <w:tcPr>
            <w:tcW w:w="9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613700</w:t>
            </w:r>
          </w:p>
        </w:tc>
        <w:tc>
          <w:tcPr>
            <w:tcW w:w="33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rPr>
                <w:b/>
                <w:sz w:val="20"/>
                <w:lang w:eastAsia="bs-Latn-BA"/>
              </w:rPr>
            </w:pPr>
            <w:proofErr w:type="spellStart"/>
            <w:r w:rsidRPr="00FE3B72">
              <w:rPr>
                <w:b/>
                <w:sz w:val="20"/>
                <w:lang w:eastAsia="bs-Latn-BA"/>
              </w:rPr>
              <w:t>Izdaci</w:t>
            </w:r>
            <w:proofErr w:type="spellEnd"/>
            <w:r w:rsidRPr="00FE3B72">
              <w:rPr>
                <w:b/>
                <w:sz w:val="20"/>
                <w:lang w:eastAsia="bs-Latn-BA"/>
              </w:rPr>
              <w:t xml:space="preserve"> za </w:t>
            </w:r>
            <w:proofErr w:type="spellStart"/>
            <w:r w:rsidRPr="00FE3B72">
              <w:rPr>
                <w:b/>
                <w:sz w:val="20"/>
                <w:lang w:eastAsia="bs-Latn-BA"/>
              </w:rPr>
              <w:t>tekuće</w:t>
            </w:r>
            <w:proofErr w:type="spellEnd"/>
            <w:r w:rsidRPr="00FE3B72">
              <w:rPr>
                <w:b/>
                <w:sz w:val="20"/>
                <w:lang w:eastAsia="bs-Latn-BA"/>
              </w:rPr>
              <w:t xml:space="preserve"> </w:t>
            </w:r>
            <w:proofErr w:type="spellStart"/>
            <w:r w:rsidRPr="00FE3B72">
              <w:rPr>
                <w:b/>
                <w:sz w:val="20"/>
                <w:lang w:eastAsia="bs-Latn-BA"/>
              </w:rPr>
              <w:t>održavanje</w:t>
            </w:r>
            <w:proofErr w:type="spellEnd"/>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22.471 </w:t>
            </w:r>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24.519 </w:t>
            </w:r>
          </w:p>
        </w:tc>
        <w:tc>
          <w:tcPr>
            <w:tcW w:w="134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91,65</w:t>
            </w:r>
          </w:p>
        </w:tc>
        <w:tc>
          <w:tcPr>
            <w:tcW w:w="1200" w:type="dxa"/>
            <w:tcBorders>
              <w:top w:val="nil"/>
              <w:left w:val="nil"/>
              <w:bottom w:val="double" w:sz="6" w:space="0" w:color="auto"/>
              <w:right w:val="single" w:sz="4"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0,10</w:t>
            </w:r>
          </w:p>
        </w:tc>
      </w:tr>
      <w:tr w:rsidR="007B58CD" w:rsidRPr="00FE3B72" w:rsidTr="007B58CD">
        <w:trPr>
          <w:trHeight w:val="552"/>
        </w:trPr>
        <w:tc>
          <w:tcPr>
            <w:tcW w:w="880" w:type="dxa"/>
            <w:tcBorders>
              <w:top w:val="nil"/>
              <w:left w:val="double" w:sz="6" w:space="0" w:color="auto"/>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1.3.8.</w:t>
            </w:r>
          </w:p>
        </w:tc>
        <w:tc>
          <w:tcPr>
            <w:tcW w:w="9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613800</w:t>
            </w:r>
          </w:p>
        </w:tc>
        <w:tc>
          <w:tcPr>
            <w:tcW w:w="33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rPr>
                <w:b/>
                <w:sz w:val="20"/>
                <w:lang w:eastAsia="bs-Latn-BA"/>
              </w:rPr>
            </w:pPr>
            <w:proofErr w:type="spellStart"/>
            <w:r w:rsidRPr="00FE3B72">
              <w:rPr>
                <w:b/>
                <w:sz w:val="20"/>
                <w:lang w:eastAsia="bs-Latn-BA"/>
              </w:rPr>
              <w:t>Izdaci</w:t>
            </w:r>
            <w:proofErr w:type="spellEnd"/>
            <w:r w:rsidRPr="00FE3B72">
              <w:rPr>
                <w:b/>
                <w:sz w:val="20"/>
                <w:lang w:eastAsia="bs-Latn-BA"/>
              </w:rPr>
              <w:t xml:space="preserve"> </w:t>
            </w:r>
            <w:proofErr w:type="spellStart"/>
            <w:r w:rsidRPr="00FE3B72">
              <w:rPr>
                <w:b/>
                <w:sz w:val="20"/>
                <w:lang w:eastAsia="bs-Latn-BA"/>
              </w:rPr>
              <w:t>osiguranja</w:t>
            </w:r>
            <w:proofErr w:type="spellEnd"/>
            <w:r w:rsidRPr="00FE3B72">
              <w:rPr>
                <w:b/>
                <w:sz w:val="20"/>
                <w:lang w:eastAsia="bs-Latn-BA"/>
              </w:rPr>
              <w:t xml:space="preserve">, </w:t>
            </w:r>
            <w:proofErr w:type="spellStart"/>
            <w:r w:rsidRPr="00FE3B72">
              <w:rPr>
                <w:b/>
                <w:sz w:val="20"/>
                <w:lang w:eastAsia="bs-Latn-BA"/>
              </w:rPr>
              <w:t>bankarskih</w:t>
            </w:r>
            <w:proofErr w:type="spellEnd"/>
            <w:r w:rsidRPr="00FE3B72">
              <w:rPr>
                <w:b/>
                <w:sz w:val="20"/>
                <w:lang w:eastAsia="bs-Latn-BA"/>
              </w:rPr>
              <w:t xml:space="preserve"> </w:t>
            </w:r>
            <w:proofErr w:type="spellStart"/>
            <w:r w:rsidRPr="00FE3B72">
              <w:rPr>
                <w:b/>
                <w:sz w:val="20"/>
                <w:lang w:eastAsia="bs-Latn-BA"/>
              </w:rPr>
              <w:t>usluga</w:t>
            </w:r>
            <w:proofErr w:type="spellEnd"/>
            <w:r w:rsidRPr="00FE3B72">
              <w:rPr>
                <w:b/>
                <w:sz w:val="20"/>
                <w:lang w:eastAsia="bs-Latn-BA"/>
              </w:rPr>
              <w:t xml:space="preserve"> </w:t>
            </w:r>
            <w:proofErr w:type="spellStart"/>
            <w:r w:rsidRPr="00FE3B72">
              <w:rPr>
                <w:b/>
                <w:sz w:val="20"/>
                <w:lang w:eastAsia="bs-Latn-BA"/>
              </w:rPr>
              <w:t>i</w:t>
            </w:r>
            <w:proofErr w:type="spellEnd"/>
            <w:r w:rsidRPr="00FE3B72">
              <w:rPr>
                <w:b/>
                <w:sz w:val="20"/>
                <w:lang w:eastAsia="bs-Latn-BA"/>
              </w:rPr>
              <w:t xml:space="preserve"> </w:t>
            </w:r>
            <w:proofErr w:type="spellStart"/>
            <w:r w:rsidRPr="00FE3B72">
              <w:rPr>
                <w:b/>
                <w:sz w:val="20"/>
                <w:lang w:eastAsia="bs-Latn-BA"/>
              </w:rPr>
              <w:t>usluga</w:t>
            </w:r>
            <w:proofErr w:type="spellEnd"/>
            <w:r w:rsidRPr="00FE3B72">
              <w:rPr>
                <w:b/>
                <w:sz w:val="20"/>
                <w:lang w:eastAsia="bs-Latn-BA"/>
              </w:rPr>
              <w:t xml:space="preserve"> </w:t>
            </w:r>
            <w:proofErr w:type="spellStart"/>
            <w:r w:rsidRPr="00FE3B72">
              <w:rPr>
                <w:b/>
                <w:sz w:val="20"/>
                <w:lang w:eastAsia="bs-Latn-BA"/>
              </w:rPr>
              <w:t>platnog</w:t>
            </w:r>
            <w:proofErr w:type="spellEnd"/>
            <w:r w:rsidRPr="00FE3B72">
              <w:rPr>
                <w:b/>
                <w:sz w:val="20"/>
                <w:lang w:eastAsia="bs-Latn-BA"/>
              </w:rPr>
              <w:t xml:space="preserve"> </w:t>
            </w:r>
            <w:proofErr w:type="spellStart"/>
            <w:r w:rsidRPr="00FE3B72">
              <w:rPr>
                <w:b/>
                <w:sz w:val="20"/>
                <w:lang w:eastAsia="bs-Latn-BA"/>
              </w:rPr>
              <w:t>prometa</w:t>
            </w:r>
            <w:proofErr w:type="spellEnd"/>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8.597 </w:t>
            </w:r>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7.471 </w:t>
            </w:r>
          </w:p>
        </w:tc>
        <w:tc>
          <w:tcPr>
            <w:tcW w:w="134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115,07</w:t>
            </w:r>
          </w:p>
        </w:tc>
        <w:tc>
          <w:tcPr>
            <w:tcW w:w="1200" w:type="dxa"/>
            <w:tcBorders>
              <w:top w:val="nil"/>
              <w:left w:val="nil"/>
              <w:bottom w:val="double" w:sz="6" w:space="0" w:color="auto"/>
              <w:right w:val="single" w:sz="4"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0,04</w:t>
            </w:r>
          </w:p>
        </w:tc>
      </w:tr>
      <w:tr w:rsidR="007B58CD" w:rsidRPr="00FE3B72" w:rsidTr="007B58CD">
        <w:trPr>
          <w:trHeight w:val="288"/>
        </w:trPr>
        <w:tc>
          <w:tcPr>
            <w:tcW w:w="880" w:type="dxa"/>
            <w:tcBorders>
              <w:top w:val="nil"/>
              <w:left w:val="double" w:sz="6" w:space="0" w:color="auto"/>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1.3.9.</w:t>
            </w:r>
          </w:p>
        </w:tc>
        <w:tc>
          <w:tcPr>
            <w:tcW w:w="9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613900</w:t>
            </w:r>
          </w:p>
        </w:tc>
        <w:tc>
          <w:tcPr>
            <w:tcW w:w="33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rPr>
                <w:b/>
                <w:sz w:val="20"/>
                <w:lang w:eastAsia="bs-Latn-BA"/>
              </w:rPr>
            </w:pPr>
            <w:proofErr w:type="spellStart"/>
            <w:r w:rsidRPr="00FE3B72">
              <w:rPr>
                <w:b/>
                <w:sz w:val="20"/>
                <w:lang w:eastAsia="bs-Latn-BA"/>
              </w:rPr>
              <w:t>Ugovorene</w:t>
            </w:r>
            <w:proofErr w:type="spellEnd"/>
            <w:r w:rsidRPr="00FE3B72">
              <w:rPr>
                <w:b/>
                <w:sz w:val="20"/>
                <w:lang w:eastAsia="bs-Latn-BA"/>
              </w:rPr>
              <w:t xml:space="preserve"> </w:t>
            </w:r>
            <w:proofErr w:type="spellStart"/>
            <w:r w:rsidRPr="00FE3B72">
              <w:rPr>
                <w:b/>
                <w:sz w:val="20"/>
                <w:lang w:eastAsia="bs-Latn-BA"/>
              </w:rPr>
              <w:t>i</w:t>
            </w:r>
            <w:proofErr w:type="spellEnd"/>
            <w:r w:rsidRPr="00FE3B72">
              <w:rPr>
                <w:b/>
                <w:sz w:val="20"/>
                <w:lang w:eastAsia="bs-Latn-BA"/>
              </w:rPr>
              <w:t xml:space="preserve"> </w:t>
            </w:r>
            <w:proofErr w:type="spellStart"/>
            <w:r w:rsidRPr="00FE3B72">
              <w:rPr>
                <w:b/>
                <w:sz w:val="20"/>
                <w:lang w:eastAsia="bs-Latn-BA"/>
              </w:rPr>
              <w:t>druge</w:t>
            </w:r>
            <w:proofErr w:type="spellEnd"/>
            <w:r w:rsidRPr="00FE3B72">
              <w:rPr>
                <w:b/>
                <w:sz w:val="20"/>
                <w:lang w:eastAsia="bs-Latn-BA"/>
              </w:rPr>
              <w:t xml:space="preserve"> </w:t>
            </w:r>
            <w:proofErr w:type="spellStart"/>
            <w:r w:rsidRPr="00FE3B72">
              <w:rPr>
                <w:b/>
                <w:sz w:val="20"/>
                <w:lang w:eastAsia="bs-Latn-BA"/>
              </w:rPr>
              <w:t>posebne</w:t>
            </w:r>
            <w:proofErr w:type="spellEnd"/>
            <w:r w:rsidRPr="00FE3B72">
              <w:rPr>
                <w:b/>
                <w:sz w:val="20"/>
                <w:lang w:eastAsia="bs-Latn-BA"/>
              </w:rPr>
              <w:t xml:space="preserve"> </w:t>
            </w:r>
            <w:proofErr w:type="spellStart"/>
            <w:r w:rsidRPr="00FE3B72">
              <w:rPr>
                <w:b/>
                <w:sz w:val="20"/>
                <w:lang w:eastAsia="bs-Latn-BA"/>
              </w:rPr>
              <w:t>usluge</w:t>
            </w:r>
            <w:proofErr w:type="spellEnd"/>
            <w:r w:rsidRPr="00FE3B72">
              <w:rPr>
                <w:b/>
                <w:sz w:val="20"/>
                <w:lang w:eastAsia="bs-Latn-BA"/>
              </w:rPr>
              <w:t xml:space="preserve"> </w:t>
            </w:r>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187.285 </w:t>
            </w:r>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122.533 </w:t>
            </w:r>
          </w:p>
        </w:tc>
        <w:tc>
          <w:tcPr>
            <w:tcW w:w="134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152,84</w:t>
            </w:r>
          </w:p>
        </w:tc>
        <w:tc>
          <w:tcPr>
            <w:tcW w:w="1200" w:type="dxa"/>
            <w:tcBorders>
              <w:top w:val="nil"/>
              <w:left w:val="nil"/>
              <w:bottom w:val="double" w:sz="6" w:space="0" w:color="auto"/>
              <w:right w:val="single" w:sz="4"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0,83</w:t>
            </w:r>
          </w:p>
        </w:tc>
      </w:tr>
      <w:tr w:rsidR="007B58CD" w:rsidRPr="00FE3B72" w:rsidTr="007B58CD">
        <w:trPr>
          <w:trHeight w:val="552"/>
        </w:trPr>
        <w:tc>
          <w:tcPr>
            <w:tcW w:w="880" w:type="dxa"/>
            <w:tcBorders>
              <w:top w:val="nil"/>
              <w:left w:val="double" w:sz="6" w:space="0" w:color="auto"/>
              <w:bottom w:val="double" w:sz="6" w:space="0" w:color="auto"/>
              <w:right w:val="double" w:sz="6" w:space="0" w:color="auto"/>
            </w:tcBorders>
            <w:shd w:val="clear" w:color="000000" w:fill="D9D9D9"/>
            <w:vAlign w:val="center"/>
            <w:hideMark/>
          </w:tcPr>
          <w:p w:rsidR="007B58CD" w:rsidRPr="00FE3B72" w:rsidRDefault="007B58CD" w:rsidP="007B58CD">
            <w:pPr>
              <w:jc w:val="center"/>
              <w:rPr>
                <w:bCs/>
                <w:sz w:val="20"/>
                <w:lang w:eastAsia="bs-Latn-BA"/>
              </w:rPr>
            </w:pPr>
            <w:r w:rsidRPr="00FE3B72">
              <w:rPr>
                <w:bCs/>
                <w:sz w:val="20"/>
                <w:lang w:eastAsia="bs-Latn-BA"/>
              </w:rPr>
              <w:t>1.4.</w:t>
            </w:r>
          </w:p>
        </w:tc>
        <w:tc>
          <w:tcPr>
            <w:tcW w:w="92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jc w:val="center"/>
              <w:rPr>
                <w:bCs/>
                <w:sz w:val="20"/>
                <w:lang w:eastAsia="bs-Latn-BA"/>
              </w:rPr>
            </w:pPr>
            <w:r w:rsidRPr="00FE3B72">
              <w:rPr>
                <w:bCs/>
                <w:sz w:val="20"/>
                <w:lang w:eastAsia="bs-Latn-BA"/>
              </w:rPr>
              <w:t>614000</w:t>
            </w:r>
          </w:p>
        </w:tc>
        <w:tc>
          <w:tcPr>
            <w:tcW w:w="332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rPr>
                <w:bCs/>
                <w:sz w:val="20"/>
                <w:lang w:eastAsia="bs-Latn-BA"/>
              </w:rPr>
            </w:pPr>
            <w:proofErr w:type="spellStart"/>
            <w:r w:rsidRPr="00FE3B72">
              <w:rPr>
                <w:bCs/>
                <w:sz w:val="20"/>
                <w:lang w:eastAsia="bs-Latn-BA"/>
              </w:rPr>
              <w:t>Tekući</w:t>
            </w:r>
            <w:proofErr w:type="spellEnd"/>
            <w:r w:rsidRPr="00FE3B72">
              <w:rPr>
                <w:bCs/>
                <w:sz w:val="20"/>
                <w:lang w:eastAsia="bs-Latn-BA"/>
              </w:rPr>
              <w:t xml:space="preserve"> </w:t>
            </w:r>
            <w:proofErr w:type="spellStart"/>
            <w:r w:rsidRPr="00FE3B72">
              <w:rPr>
                <w:bCs/>
                <w:sz w:val="20"/>
                <w:lang w:eastAsia="bs-Latn-BA"/>
              </w:rPr>
              <w:t>transferi</w:t>
            </w:r>
            <w:proofErr w:type="spellEnd"/>
            <w:r w:rsidRPr="00FE3B72">
              <w:rPr>
                <w:bCs/>
                <w:sz w:val="20"/>
                <w:lang w:eastAsia="bs-Latn-BA"/>
              </w:rPr>
              <w:t xml:space="preserve"> </w:t>
            </w:r>
            <w:proofErr w:type="spellStart"/>
            <w:r w:rsidRPr="00FE3B72">
              <w:rPr>
                <w:bCs/>
                <w:sz w:val="20"/>
                <w:lang w:eastAsia="bs-Latn-BA"/>
              </w:rPr>
              <w:t>i</w:t>
            </w:r>
            <w:proofErr w:type="spellEnd"/>
            <w:r w:rsidRPr="00FE3B72">
              <w:rPr>
                <w:bCs/>
                <w:sz w:val="20"/>
                <w:lang w:eastAsia="bs-Latn-BA"/>
              </w:rPr>
              <w:t xml:space="preserve"> </w:t>
            </w:r>
            <w:proofErr w:type="spellStart"/>
            <w:r w:rsidRPr="00FE3B72">
              <w:rPr>
                <w:bCs/>
                <w:sz w:val="20"/>
                <w:lang w:eastAsia="bs-Latn-BA"/>
              </w:rPr>
              <w:t>drugi</w:t>
            </w:r>
            <w:proofErr w:type="spellEnd"/>
            <w:r w:rsidRPr="00FE3B72">
              <w:rPr>
                <w:bCs/>
                <w:sz w:val="20"/>
                <w:lang w:eastAsia="bs-Latn-BA"/>
              </w:rPr>
              <w:t xml:space="preserve"> </w:t>
            </w:r>
            <w:proofErr w:type="spellStart"/>
            <w:r w:rsidRPr="00FE3B72">
              <w:rPr>
                <w:bCs/>
                <w:sz w:val="20"/>
                <w:lang w:eastAsia="bs-Latn-BA"/>
              </w:rPr>
              <w:t>tekući</w:t>
            </w:r>
            <w:proofErr w:type="spellEnd"/>
            <w:r w:rsidRPr="00FE3B72">
              <w:rPr>
                <w:bCs/>
                <w:sz w:val="20"/>
                <w:lang w:eastAsia="bs-Latn-BA"/>
              </w:rPr>
              <w:t xml:space="preserve"> </w:t>
            </w:r>
            <w:proofErr w:type="spellStart"/>
            <w:r w:rsidRPr="00FE3B72">
              <w:rPr>
                <w:bCs/>
                <w:sz w:val="20"/>
                <w:lang w:eastAsia="bs-Latn-BA"/>
              </w:rPr>
              <w:t>rashodi</w:t>
            </w:r>
            <w:proofErr w:type="spellEnd"/>
          </w:p>
        </w:tc>
        <w:tc>
          <w:tcPr>
            <w:tcW w:w="120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jc w:val="right"/>
              <w:rPr>
                <w:bCs/>
                <w:sz w:val="20"/>
                <w:lang w:eastAsia="bs-Latn-BA"/>
              </w:rPr>
            </w:pPr>
            <w:r w:rsidRPr="00FE3B72">
              <w:rPr>
                <w:bCs/>
                <w:sz w:val="20"/>
                <w:lang w:eastAsia="bs-Latn-BA"/>
              </w:rPr>
              <w:t xml:space="preserve">17.385.382 </w:t>
            </w:r>
          </w:p>
        </w:tc>
        <w:tc>
          <w:tcPr>
            <w:tcW w:w="120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jc w:val="right"/>
              <w:rPr>
                <w:bCs/>
                <w:sz w:val="20"/>
                <w:lang w:eastAsia="bs-Latn-BA"/>
              </w:rPr>
            </w:pPr>
            <w:r w:rsidRPr="00FE3B72">
              <w:rPr>
                <w:bCs/>
                <w:sz w:val="20"/>
                <w:lang w:eastAsia="bs-Latn-BA"/>
              </w:rPr>
              <w:t xml:space="preserve">15.093.046 </w:t>
            </w:r>
          </w:p>
        </w:tc>
        <w:tc>
          <w:tcPr>
            <w:tcW w:w="134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jc w:val="right"/>
              <w:rPr>
                <w:bCs/>
                <w:sz w:val="20"/>
                <w:lang w:eastAsia="bs-Latn-BA"/>
              </w:rPr>
            </w:pPr>
            <w:r w:rsidRPr="00FE3B72">
              <w:rPr>
                <w:bCs/>
                <w:sz w:val="20"/>
                <w:lang w:eastAsia="bs-Latn-BA"/>
              </w:rPr>
              <w:t>115,19</w:t>
            </w:r>
          </w:p>
        </w:tc>
        <w:tc>
          <w:tcPr>
            <w:tcW w:w="1200" w:type="dxa"/>
            <w:tcBorders>
              <w:top w:val="nil"/>
              <w:left w:val="nil"/>
              <w:bottom w:val="double" w:sz="6" w:space="0" w:color="auto"/>
              <w:right w:val="single" w:sz="4" w:space="0" w:color="auto"/>
            </w:tcBorders>
            <w:shd w:val="clear" w:color="000000" w:fill="D9D9D9"/>
            <w:vAlign w:val="center"/>
            <w:hideMark/>
          </w:tcPr>
          <w:p w:rsidR="007B58CD" w:rsidRPr="00FE3B72" w:rsidRDefault="007B58CD" w:rsidP="007B58CD">
            <w:pPr>
              <w:jc w:val="right"/>
              <w:rPr>
                <w:bCs/>
                <w:sz w:val="20"/>
                <w:lang w:eastAsia="bs-Latn-BA"/>
              </w:rPr>
            </w:pPr>
            <w:r w:rsidRPr="00FE3B72">
              <w:rPr>
                <w:bCs/>
                <w:sz w:val="20"/>
                <w:lang w:eastAsia="bs-Latn-BA"/>
              </w:rPr>
              <w:t>77,38</w:t>
            </w:r>
          </w:p>
        </w:tc>
      </w:tr>
      <w:tr w:rsidR="007B58CD" w:rsidRPr="00FE3B72" w:rsidTr="007B58CD">
        <w:trPr>
          <w:trHeight w:val="312"/>
        </w:trPr>
        <w:tc>
          <w:tcPr>
            <w:tcW w:w="880" w:type="dxa"/>
            <w:tcBorders>
              <w:top w:val="nil"/>
              <w:left w:val="double" w:sz="6" w:space="0" w:color="auto"/>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1.4.1.</w:t>
            </w:r>
          </w:p>
        </w:tc>
        <w:tc>
          <w:tcPr>
            <w:tcW w:w="9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614100</w:t>
            </w:r>
          </w:p>
        </w:tc>
        <w:tc>
          <w:tcPr>
            <w:tcW w:w="33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rPr>
                <w:b/>
                <w:sz w:val="20"/>
                <w:lang w:eastAsia="bs-Latn-BA"/>
              </w:rPr>
            </w:pPr>
            <w:proofErr w:type="spellStart"/>
            <w:r w:rsidRPr="00FE3B72">
              <w:rPr>
                <w:b/>
                <w:sz w:val="20"/>
                <w:lang w:eastAsia="bs-Latn-BA"/>
              </w:rPr>
              <w:t>Tekući</w:t>
            </w:r>
            <w:proofErr w:type="spellEnd"/>
            <w:r w:rsidRPr="00FE3B72">
              <w:rPr>
                <w:b/>
                <w:sz w:val="20"/>
                <w:lang w:eastAsia="bs-Latn-BA"/>
              </w:rPr>
              <w:t xml:space="preserve"> </w:t>
            </w:r>
            <w:proofErr w:type="spellStart"/>
            <w:r w:rsidRPr="00FE3B72">
              <w:rPr>
                <w:b/>
                <w:sz w:val="20"/>
                <w:lang w:eastAsia="bs-Latn-BA"/>
              </w:rPr>
              <w:t>transferi</w:t>
            </w:r>
            <w:proofErr w:type="spellEnd"/>
            <w:r w:rsidRPr="00FE3B72">
              <w:rPr>
                <w:b/>
                <w:sz w:val="20"/>
                <w:lang w:eastAsia="bs-Latn-BA"/>
              </w:rPr>
              <w:t xml:space="preserve"> </w:t>
            </w:r>
            <w:proofErr w:type="spellStart"/>
            <w:r w:rsidRPr="00FE3B72">
              <w:rPr>
                <w:b/>
                <w:sz w:val="20"/>
                <w:lang w:eastAsia="bs-Latn-BA"/>
              </w:rPr>
              <w:t>drugih</w:t>
            </w:r>
            <w:proofErr w:type="spellEnd"/>
            <w:r w:rsidRPr="00FE3B72">
              <w:rPr>
                <w:b/>
                <w:sz w:val="20"/>
                <w:lang w:eastAsia="bs-Latn-BA"/>
              </w:rPr>
              <w:t xml:space="preserve"> </w:t>
            </w:r>
            <w:proofErr w:type="spellStart"/>
            <w:r w:rsidRPr="00FE3B72">
              <w:rPr>
                <w:b/>
                <w:sz w:val="20"/>
                <w:lang w:eastAsia="bs-Latn-BA"/>
              </w:rPr>
              <w:t>nivoa</w:t>
            </w:r>
            <w:proofErr w:type="spellEnd"/>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0 </w:t>
            </w:r>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0 </w:t>
            </w:r>
          </w:p>
        </w:tc>
        <w:tc>
          <w:tcPr>
            <w:tcW w:w="134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0,00</w:t>
            </w:r>
          </w:p>
        </w:tc>
        <w:tc>
          <w:tcPr>
            <w:tcW w:w="1200" w:type="dxa"/>
            <w:tcBorders>
              <w:top w:val="nil"/>
              <w:left w:val="nil"/>
              <w:bottom w:val="double" w:sz="6" w:space="0" w:color="auto"/>
              <w:right w:val="single" w:sz="4"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0,00</w:t>
            </w:r>
          </w:p>
        </w:tc>
      </w:tr>
      <w:tr w:rsidR="007B58CD" w:rsidRPr="00FE3B72" w:rsidTr="007B58CD">
        <w:trPr>
          <w:trHeight w:val="312"/>
        </w:trPr>
        <w:tc>
          <w:tcPr>
            <w:tcW w:w="880" w:type="dxa"/>
            <w:tcBorders>
              <w:top w:val="nil"/>
              <w:left w:val="double" w:sz="6" w:space="0" w:color="auto"/>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1.4.2.</w:t>
            </w:r>
          </w:p>
        </w:tc>
        <w:tc>
          <w:tcPr>
            <w:tcW w:w="9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614200</w:t>
            </w:r>
          </w:p>
        </w:tc>
        <w:tc>
          <w:tcPr>
            <w:tcW w:w="33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rPr>
                <w:b/>
                <w:sz w:val="20"/>
                <w:lang w:eastAsia="bs-Latn-BA"/>
              </w:rPr>
            </w:pPr>
            <w:proofErr w:type="spellStart"/>
            <w:r w:rsidRPr="00FE3B72">
              <w:rPr>
                <w:b/>
                <w:sz w:val="20"/>
                <w:lang w:eastAsia="bs-Latn-BA"/>
              </w:rPr>
              <w:t>Tekući</w:t>
            </w:r>
            <w:proofErr w:type="spellEnd"/>
            <w:r w:rsidRPr="00FE3B72">
              <w:rPr>
                <w:b/>
                <w:sz w:val="20"/>
                <w:lang w:eastAsia="bs-Latn-BA"/>
              </w:rPr>
              <w:t xml:space="preserve"> </w:t>
            </w:r>
            <w:proofErr w:type="spellStart"/>
            <w:r w:rsidRPr="00FE3B72">
              <w:rPr>
                <w:b/>
                <w:sz w:val="20"/>
                <w:lang w:eastAsia="bs-Latn-BA"/>
              </w:rPr>
              <w:t>transferi</w:t>
            </w:r>
            <w:proofErr w:type="spellEnd"/>
            <w:r w:rsidRPr="00FE3B72">
              <w:rPr>
                <w:b/>
                <w:sz w:val="20"/>
                <w:lang w:eastAsia="bs-Latn-BA"/>
              </w:rPr>
              <w:t xml:space="preserve"> </w:t>
            </w:r>
            <w:proofErr w:type="spellStart"/>
            <w:r w:rsidRPr="00FE3B72">
              <w:rPr>
                <w:b/>
                <w:sz w:val="20"/>
                <w:lang w:eastAsia="bs-Latn-BA"/>
              </w:rPr>
              <w:t>pojedincima</w:t>
            </w:r>
            <w:proofErr w:type="spellEnd"/>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16.589.719 </w:t>
            </w:r>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14.271.489 </w:t>
            </w:r>
          </w:p>
        </w:tc>
        <w:tc>
          <w:tcPr>
            <w:tcW w:w="134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116,24</w:t>
            </w:r>
          </w:p>
        </w:tc>
        <w:tc>
          <w:tcPr>
            <w:tcW w:w="1200" w:type="dxa"/>
            <w:tcBorders>
              <w:top w:val="nil"/>
              <w:left w:val="nil"/>
              <w:bottom w:val="double" w:sz="6" w:space="0" w:color="auto"/>
              <w:right w:val="single" w:sz="4"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73,84</w:t>
            </w:r>
          </w:p>
        </w:tc>
      </w:tr>
      <w:tr w:rsidR="007B58CD" w:rsidRPr="00FE3B72" w:rsidTr="007B58CD">
        <w:trPr>
          <w:trHeight w:val="552"/>
        </w:trPr>
        <w:tc>
          <w:tcPr>
            <w:tcW w:w="880" w:type="dxa"/>
            <w:tcBorders>
              <w:top w:val="nil"/>
              <w:left w:val="double" w:sz="6" w:space="0" w:color="auto"/>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1.4.3.</w:t>
            </w:r>
          </w:p>
        </w:tc>
        <w:tc>
          <w:tcPr>
            <w:tcW w:w="9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614300</w:t>
            </w:r>
          </w:p>
        </w:tc>
        <w:tc>
          <w:tcPr>
            <w:tcW w:w="33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rPr>
                <w:b/>
                <w:sz w:val="20"/>
                <w:lang w:eastAsia="bs-Latn-BA"/>
              </w:rPr>
            </w:pPr>
            <w:proofErr w:type="spellStart"/>
            <w:r w:rsidRPr="00FE3B72">
              <w:rPr>
                <w:b/>
                <w:sz w:val="20"/>
                <w:lang w:eastAsia="bs-Latn-BA"/>
              </w:rPr>
              <w:t>Transferi</w:t>
            </w:r>
            <w:proofErr w:type="spellEnd"/>
            <w:r w:rsidRPr="00FE3B72">
              <w:rPr>
                <w:b/>
                <w:sz w:val="20"/>
                <w:lang w:eastAsia="bs-Latn-BA"/>
              </w:rPr>
              <w:t xml:space="preserve">  </w:t>
            </w:r>
            <w:proofErr w:type="spellStart"/>
            <w:r w:rsidRPr="00FE3B72">
              <w:rPr>
                <w:b/>
                <w:sz w:val="20"/>
                <w:lang w:eastAsia="bs-Latn-BA"/>
              </w:rPr>
              <w:t>neprofitnim</w:t>
            </w:r>
            <w:proofErr w:type="spellEnd"/>
            <w:r w:rsidRPr="00FE3B72">
              <w:rPr>
                <w:b/>
                <w:sz w:val="20"/>
                <w:lang w:eastAsia="bs-Latn-BA"/>
              </w:rPr>
              <w:t xml:space="preserve"> </w:t>
            </w:r>
            <w:proofErr w:type="spellStart"/>
            <w:r w:rsidRPr="00FE3B72">
              <w:rPr>
                <w:b/>
                <w:sz w:val="20"/>
                <w:lang w:eastAsia="bs-Latn-BA"/>
              </w:rPr>
              <w:t>organizacijama</w:t>
            </w:r>
            <w:proofErr w:type="spellEnd"/>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510.671 </w:t>
            </w:r>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528.094 </w:t>
            </w:r>
          </w:p>
        </w:tc>
        <w:tc>
          <w:tcPr>
            <w:tcW w:w="134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96,70</w:t>
            </w:r>
          </w:p>
        </w:tc>
        <w:tc>
          <w:tcPr>
            <w:tcW w:w="1200" w:type="dxa"/>
            <w:tcBorders>
              <w:top w:val="nil"/>
              <w:left w:val="nil"/>
              <w:bottom w:val="double" w:sz="6" w:space="0" w:color="auto"/>
              <w:right w:val="single" w:sz="4"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2,27</w:t>
            </w:r>
          </w:p>
        </w:tc>
      </w:tr>
      <w:tr w:rsidR="007B58CD" w:rsidRPr="00FE3B72" w:rsidTr="007B58CD">
        <w:trPr>
          <w:trHeight w:val="312"/>
        </w:trPr>
        <w:tc>
          <w:tcPr>
            <w:tcW w:w="880" w:type="dxa"/>
            <w:tcBorders>
              <w:top w:val="nil"/>
              <w:left w:val="double" w:sz="6" w:space="0" w:color="auto"/>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1.4.4.</w:t>
            </w:r>
          </w:p>
        </w:tc>
        <w:tc>
          <w:tcPr>
            <w:tcW w:w="9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614400</w:t>
            </w:r>
          </w:p>
        </w:tc>
        <w:tc>
          <w:tcPr>
            <w:tcW w:w="33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rPr>
                <w:b/>
                <w:sz w:val="20"/>
                <w:lang w:eastAsia="bs-Latn-BA"/>
              </w:rPr>
            </w:pPr>
            <w:proofErr w:type="spellStart"/>
            <w:r w:rsidRPr="00FE3B72">
              <w:rPr>
                <w:b/>
                <w:sz w:val="20"/>
                <w:lang w:eastAsia="bs-Latn-BA"/>
              </w:rPr>
              <w:t>Subvencije</w:t>
            </w:r>
            <w:proofErr w:type="spellEnd"/>
            <w:r w:rsidRPr="00FE3B72">
              <w:rPr>
                <w:b/>
                <w:sz w:val="20"/>
                <w:lang w:eastAsia="bs-Latn-BA"/>
              </w:rPr>
              <w:t xml:space="preserve"> </w:t>
            </w:r>
            <w:proofErr w:type="spellStart"/>
            <w:r w:rsidRPr="00FE3B72">
              <w:rPr>
                <w:b/>
                <w:sz w:val="20"/>
                <w:lang w:eastAsia="bs-Latn-BA"/>
              </w:rPr>
              <w:t>javnim</w:t>
            </w:r>
            <w:proofErr w:type="spellEnd"/>
            <w:r w:rsidRPr="00FE3B72">
              <w:rPr>
                <w:b/>
                <w:sz w:val="20"/>
                <w:lang w:eastAsia="bs-Latn-BA"/>
              </w:rPr>
              <w:t xml:space="preserve"> </w:t>
            </w:r>
            <w:proofErr w:type="spellStart"/>
            <w:r w:rsidRPr="00FE3B72">
              <w:rPr>
                <w:b/>
                <w:sz w:val="20"/>
                <w:lang w:eastAsia="bs-Latn-BA"/>
              </w:rPr>
              <w:t>preduzećima</w:t>
            </w:r>
            <w:proofErr w:type="spellEnd"/>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10.354 </w:t>
            </w:r>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51.132 </w:t>
            </w:r>
          </w:p>
        </w:tc>
        <w:tc>
          <w:tcPr>
            <w:tcW w:w="134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20,25</w:t>
            </w:r>
          </w:p>
        </w:tc>
        <w:tc>
          <w:tcPr>
            <w:tcW w:w="1200" w:type="dxa"/>
            <w:tcBorders>
              <w:top w:val="nil"/>
              <w:left w:val="nil"/>
              <w:bottom w:val="double" w:sz="6" w:space="0" w:color="auto"/>
              <w:right w:val="single" w:sz="4"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0,05</w:t>
            </w:r>
          </w:p>
        </w:tc>
      </w:tr>
      <w:tr w:rsidR="007B58CD" w:rsidRPr="00FE3B72" w:rsidTr="007B58CD">
        <w:trPr>
          <w:trHeight w:val="552"/>
        </w:trPr>
        <w:tc>
          <w:tcPr>
            <w:tcW w:w="880" w:type="dxa"/>
            <w:tcBorders>
              <w:top w:val="nil"/>
              <w:left w:val="double" w:sz="6" w:space="0" w:color="auto"/>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1.4.5.</w:t>
            </w:r>
          </w:p>
        </w:tc>
        <w:tc>
          <w:tcPr>
            <w:tcW w:w="9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614500</w:t>
            </w:r>
          </w:p>
        </w:tc>
        <w:tc>
          <w:tcPr>
            <w:tcW w:w="33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rPr>
                <w:b/>
                <w:sz w:val="20"/>
                <w:lang w:eastAsia="bs-Latn-BA"/>
              </w:rPr>
            </w:pPr>
            <w:proofErr w:type="spellStart"/>
            <w:r w:rsidRPr="00FE3B72">
              <w:rPr>
                <w:b/>
                <w:sz w:val="20"/>
                <w:lang w:eastAsia="bs-Latn-BA"/>
              </w:rPr>
              <w:t>Subvenicje</w:t>
            </w:r>
            <w:proofErr w:type="spellEnd"/>
            <w:r w:rsidRPr="00FE3B72">
              <w:rPr>
                <w:b/>
                <w:sz w:val="20"/>
                <w:lang w:eastAsia="bs-Latn-BA"/>
              </w:rPr>
              <w:t xml:space="preserve"> </w:t>
            </w:r>
            <w:proofErr w:type="spellStart"/>
            <w:r w:rsidRPr="00FE3B72">
              <w:rPr>
                <w:b/>
                <w:sz w:val="20"/>
                <w:lang w:eastAsia="bs-Latn-BA"/>
              </w:rPr>
              <w:t>privatnim</w:t>
            </w:r>
            <w:proofErr w:type="spellEnd"/>
            <w:r w:rsidRPr="00FE3B72">
              <w:rPr>
                <w:b/>
                <w:sz w:val="20"/>
                <w:lang w:eastAsia="bs-Latn-BA"/>
              </w:rPr>
              <w:t xml:space="preserve"> </w:t>
            </w:r>
            <w:proofErr w:type="spellStart"/>
            <w:r w:rsidRPr="00FE3B72">
              <w:rPr>
                <w:b/>
                <w:sz w:val="20"/>
                <w:lang w:eastAsia="bs-Latn-BA"/>
              </w:rPr>
              <w:t>preduzećima</w:t>
            </w:r>
            <w:proofErr w:type="spellEnd"/>
            <w:r w:rsidRPr="00FE3B72">
              <w:rPr>
                <w:b/>
                <w:sz w:val="20"/>
                <w:lang w:eastAsia="bs-Latn-BA"/>
              </w:rPr>
              <w:t xml:space="preserve"> </w:t>
            </w:r>
            <w:proofErr w:type="spellStart"/>
            <w:r w:rsidRPr="00FE3B72">
              <w:rPr>
                <w:b/>
                <w:sz w:val="20"/>
                <w:lang w:eastAsia="bs-Latn-BA"/>
              </w:rPr>
              <w:t>i</w:t>
            </w:r>
            <w:proofErr w:type="spellEnd"/>
            <w:r w:rsidRPr="00FE3B72">
              <w:rPr>
                <w:b/>
                <w:sz w:val="20"/>
                <w:lang w:eastAsia="bs-Latn-BA"/>
              </w:rPr>
              <w:t xml:space="preserve"> </w:t>
            </w:r>
            <w:proofErr w:type="spellStart"/>
            <w:r w:rsidRPr="00FE3B72">
              <w:rPr>
                <w:b/>
                <w:sz w:val="20"/>
                <w:lang w:eastAsia="bs-Latn-BA"/>
              </w:rPr>
              <w:t>poduzetnicima</w:t>
            </w:r>
            <w:proofErr w:type="spellEnd"/>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263.020 </w:t>
            </w:r>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235.817 </w:t>
            </w:r>
          </w:p>
        </w:tc>
        <w:tc>
          <w:tcPr>
            <w:tcW w:w="134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111,54</w:t>
            </w:r>
          </w:p>
        </w:tc>
        <w:tc>
          <w:tcPr>
            <w:tcW w:w="1200" w:type="dxa"/>
            <w:tcBorders>
              <w:top w:val="nil"/>
              <w:left w:val="nil"/>
              <w:bottom w:val="double" w:sz="6" w:space="0" w:color="auto"/>
              <w:right w:val="single" w:sz="4"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1,17</w:t>
            </w:r>
          </w:p>
        </w:tc>
      </w:tr>
      <w:tr w:rsidR="007B58CD" w:rsidRPr="00FE3B72" w:rsidTr="007B58CD">
        <w:trPr>
          <w:trHeight w:val="312"/>
        </w:trPr>
        <w:tc>
          <w:tcPr>
            <w:tcW w:w="880" w:type="dxa"/>
            <w:tcBorders>
              <w:top w:val="nil"/>
              <w:left w:val="double" w:sz="6" w:space="0" w:color="auto"/>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1.4.6.</w:t>
            </w:r>
          </w:p>
        </w:tc>
        <w:tc>
          <w:tcPr>
            <w:tcW w:w="9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center"/>
              <w:rPr>
                <w:b/>
                <w:sz w:val="20"/>
                <w:lang w:eastAsia="bs-Latn-BA"/>
              </w:rPr>
            </w:pPr>
            <w:r w:rsidRPr="00FE3B72">
              <w:rPr>
                <w:b/>
                <w:sz w:val="20"/>
                <w:lang w:eastAsia="bs-Latn-BA"/>
              </w:rPr>
              <w:t>614800</w:t>
            </w:r>
          </w:p>
        </w:tc>
        <w:tc>
          <w:tcPr>
            <w:tcW w:w="332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rPr>
                <w:b/>
                <w:sz w:val="20"/>
                <w:lang w:eastAsia="bs-Latn-BA"/>
              </w:rPr>
            </w:pPr>
            <w:proofErr w:type="spellStart"/>
            <w:r w:rsidRPr="00FE3B72">
              <w:rPr>
                <w:b/>
                <w:sz w:val="20"/>
                <w:lang w:eastAsia="bs-Latn-BA"/>
              </w:rPr>
              <w:t>Drugi</w:t>
            </w:r>
            <w:proofErr w:type="spellEnd"/>
            <w:r w:rsidRPr="00FE3B72">
              <w:rPr>
                <w:b/>
                <w:sz w:val="20"/>
                <w:lang w:eastAsia="bs-Latn-BA"/>
              </w:rPr>
              <w:t xml:space="preserve"> </w:t>
            </w:r>
            <w:proofErr w:type="spellStart"/>
            <w:r w:rsidRPr="00FE3B72">
              <w:rPr>
                <w:b/>
                <w:sz w:val="20"/>
                <w:lang w:eastAsia="bs-Latn-BA"/>
              </w:rPr>
              <w:t>tekući</w:t>
            </w:r>
            <w:proofErr w:type="spellEnd"/>
            <w:r w:rsidRPr="00FE3B72">
              <w:rPr>
                <w:b/>
                <w:sz w:val="20"/>
                <w:lang w:eastAsia="bs-Latn-BA"/>
              </w:rPr>
              <w:t xml:space="preserve"> </w:t>
            </w:r>
            <w:proofErr w:type="spellStart"/>
            <w:r w:rsidRPr="00FE3B72">
              <w:rPr>
                <w:b/>
                <w:sz w:val="20"/>
                <w:lang w:eastAsia="bs-Latn-BA"/>
              </w:rPr>
              <w:t>rashodi</w:t>
            </w:r>
            <w:proofErr w:type="spellEnd"/>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11.618 </w:t>
            </w:r>
          </w:p>
        </w:tc>
        <w:tc>
          <w:tcPr>
            <w:tcW w:w="120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 xml:space="preserve">6.514 </w:t>
            </w:r>
          </w:p>
        </w:tc>
        <w:tc>
          <w:tcPr>
            <w:tcW w:w="1340" w:type="dxa"/>
            <w:tcBorders>
              <w:top w:val="nil"/>
              <w:left w:val="nil"/>
              <w:bottom w:val="double" w:sz="6" w:space="0" w:color="auto"/>
              <w:right w:val="double" w:sz="6"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178,35</w:t>
            </w:r>
          </w:p>
        </w:tc>
        <w:tc>
          <w:tcPr>
            <w:tcW w:w="1200" w:type="dxa"/>
            <w:tcBorders>
              <w:top w:val="nil"/>
              <w:left w:val="nil"/>
              <w:bottom w:val="double" w:sz="6" w:space="0" w:color="auto"/>
              <w:right w:val="single" w:sz="4" w:space="0" w:color="auto"/>
            </w:tcBorders>
            <w:shd w:val="clear" w:color="auto" w:fill="auto"/>
            <w:vAlign w:val="center"/>
            <w:hideMark/>
          </w:tcPr>
          <w:p w:rsidR="007B58CD" w:rsidRPr="00FE3B72" w:rsidRDefault="007B58CD" w:rsidP="007B58CD">
            <w:pPr>
              <w:jc w:val="right"/>
              <w:rPr>
                <w:b/>
                <w:sz w:val="20"/>
                <w:lang w:eastAsia="bs-Latn-BA"/>
              </w:rPr>
            </w:pPr>
            <w:r w:rsidRPr="00FE3B72">
              <w:rPr>
                <w:b/>
                <w:sz w:val="20"/>
                <w:lang w:eastAsia="bs-Latn-BA"/>
              </w:rPr>
              <w:t>0,05</w:t>
            </w:r>
          </w:p>
        </w:tc>
      </w:tr>
      <w:tr w:rsidR="007B58CD" w:rsidRPr="00FE3B72" w:rsidTr="007B58CD">
        <w:trPr>
          <w:trHeight w:val="552"/>
        </w:trPr>
        <w:tc>
          <w:tcPr>
            <w:tcW w:w="880" w:type="dxa"/>
            <w:tcBorders>
              <w:top w:val="nil"/>
              <w:left w:val="double" w:sz="6" w:space="0" w:color="auto"/>
              <w:bottom w:val="double" w:sz="6" w:space="0" w:color="auto"/>
              <w:right w:val="double" w:sz="6" w:space="0" w:color="auto"/>
            </w:tcBorders>
            <w:shd w:val="clear" w:color="000000" w:fill="D9D9D9"/>
            <w:vAlign w:val="center"/>
            <w:hideMark/>
          </w:tcPr>
          <w:p w:rsidR="007B58CD" w:rsidRPr="00FE3B72" w:rsidRDefault="007B58CD" w:rsidP="007B58CD">
            <w:pPr>
              <w:jc w:val="center"/>
              <w:rPr>
                <w:bCs/>
                <w:sz w:val="20"/>
                <w:lang w:eastAsia="bs-Latn-BA"/>
              </w:rPr>
            </w:pPr>
            <w:r w:rsidRPr="00FE3B72">
              <w:rPr>
                <w:bCs/>
                <w:sz w:val="20"/>
                <w:lang w:eastAsia="bs-Latn-BA"/>
              </w:rPr>
              <w:t>2.</w:t>
            </w:r>
          </w:p>
        </w:tc>
        <w:tc>
          <w:tcPr>
            <w:tcW w:w="92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jc w:val="center"/>
              <w:rPr>
                <w:bCs/>
                <w:sz w:val="20"/>
                <w:lang w:eastAsia="bs-Latn-BA"/>
              </w:rPr>
            </w:pPr>
            <w:r w:rsidRPr="00FE3B72">
              <w:rPr>
                <w:bCs/>
                <w:sz w:val="20"/>
                <w:lang w:eastAsia="bs-Latn-BA"/>
              </w:rPr>
              <w:t>821000</w:t>
            </w:r>
          </w:p>
        </w:tc>
        <w:tc>
          <w:tcPr>
            <w:tcW w:w="332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rPr>
                <w:bCs/>
                <w:sz w:val="20"/>
                <w:lang w:eastAsia="bs-Latn-BA"/>
              </w:rPr>
            </w:pPr>
            <w:proofErr w:type="spellStart"/>
            <w:r w:rsidRPr="00FE3B72">
              <w:rPr>
                <w:bCs/>
                <w:sz w:val="20"/>
                <w:lang w:eastAsia="bs-Latn-BA"/>
              </w:rPr>
              <w:t>Izdaci</w:t>
            </w:r>
            <w:proofErr w:type="spellEnd"/>
            <w:r w:rsidRPr="00FE3B72">
              <w:rPr>
                <w:bCs/>
                <w:sz w:val="20"/>
                <w:lang w:eastAsia="bs-Latn-BA"/>
              </w:rPr>
              <w:t xml:space="preserve"> za </w:t>
            </w:r>
            <w:proofErr w:type="spellStart"/>
            <w:r w:rsidRPr="00FE3B72">
              <w:rPr>
                <w:bCs/>
                <w:sz w:val="20"/>
                <w:lang w:eastAsia="bs-Latn-BA"/>
              </w:rPr>
              <w:t>nabavku</w:t>
            </w:r>
            <w:proofErr w:type="spellEnd"/>
            <w:r w:rsidRPr="00FE3B72">
              <w:rPr>
                <w:bCs/>
                <w:sz w:val="20"/>
                <w:lang w:eastAsia="bs-Latn-BA"/>
              </w:rPr>
              <w:t xml:space="preserve"> </w:t>
            </w:r>
            <w:proofErr w:type="spellStart"/>
            <w:r w:rsidRPr="00FE3B72">
              <w:rPr>
                <w:bCs/>
                <w:sz w:val="20"/>
                <w:lang w:eastAsia="bs-Latn-BA"/>
              </w:rPr>
              <w:t>stalnih</w:t>
            </w:r>
            <w:proofErr w:type="spellEnd"/>
            <w:r w:rsidRPr="00FE3B72">
              <w:rPr>
                <w:bCs/>
                <w:sz w:val="20"/>
                <w:lang w:eastAsia="bs-Latn-BA"/>
              </w:rPr>
              <w:t xml:space="preserve"> </w:t>
            </w:r>
            <w:proofErr w:type="spellStart"/>
            <w:r w:rsidRPr="00FE3B72">
              <w:rPr>
                <w:bCs/>
                <w:sz w:val="20"/>
                <w:lang w:eastAsia="bs-Latn-BA"/>
              </w:rPr>
              <w:t>sredstava</w:t>
            </w:r>
            <w:proofErr w:type="spellEnd"/>
          </w:p>
        </w:tc>
        <w:tc>
          <w:tcPr>
            <w:tcW w:w="120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jc w:val="right"/>
              <w:rPr>
                <w:bCs/>
                <w:sz w:val="20"/>
                <w:lang w:eastAsia="bs-Latn-BA"/>
              </w:rPr>
            </w:pPr>
            <w:r w:rsidRPr="00FE3B72">
              <w:rPr>
                <w:bCs/>
                <w:sz w:val="20"/>
                <w:lang w:eastAsia="bs-Latn-BA"/>
              </w:rPr>
              <w:t xml:space="preserve">896.609 </w:t>
            </w:r>
          </w:p>
        </w:tc>
        <w:tc>
          <w:tcPr>
            <w:tcW w:w="120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jc w:val="right"/>
              <w:rPr>
                <w:bCs/>
                <w:sz w:val="20"/>
                <w:lang w:eastAsia="bs-Latn-BA"/>
              </w:rPr>
            </w:pPr>
            <w:r w:rsidRPr="00FE3B72">
              <w:rPr>
                <w:bCs/>
                <w:sz w:val="20"/>
                <w:lang w:eastAsia="bs-Latn-BA"/>
              </w:rPr>
              <w:t xml:space="preserve">775.167 </w:t>
            </w:r>
          </w:p>
        </w:tc>
        <w:tc>
          <w:tcPr>
            <w:tcW w:w="134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jc w:val="right"/>
              <w:rPr>
                <w:bCs/>
                <w:sz w:val="20"/>
                <w:lang w:eastAsia="bs-Latn-BA"/>
              </w:rPr>
            </w:pPr>
            <w:r w:rsidRPr="00FE3B72">
              <w:rPr>
                <w:bCs/>
                <w:sz w:val="20"/>
                <w:lang w:eastAsia="bs-Latn-BA"/>
              </w:rPr>
              <w:t>115,67</w:t>
            </w:r>
          </w:p>
        </w:tc>
        <w:tc>
          <w:tcPr>
            <w:tcW w:w="1200" w:type="dxa"/>
            <w:tcBorders>
              <w:top w:val="nil"/>
              <w:left w:val="nil"/>
              <w:bottom w:val="double" w:sz="6" w:space="0" w:color="auto"/>
              <w:right w:val="single" w:sz="4" w:space="0" w:color="auto"/>
            </w:tcBorders>
            <w:shd w:val="clear" w:color="000000" w:fill="D9D9D9"/>
            <w:vAlign w:val="center"/>
            <w:hideMark/>
          </w:tcPr>
          <w:p w:rsidR="007B58CD" w:rsidRPr="00FE3B72" w:rsidRDefault="007B58CD" w:rsidP="007B58CD">
            <w:pPr>
              <w:jc w:val="right"/>
              <w:rPr>
                <w:bCs/>
                <w:sz w:val="20"/>
                <w:lang w:eastAsia="bs-Latn-BA"/>
              </w:rPr>
            </w:pPr>
            <w:r w:rsidRPr="00FE3B72">
              <w:rPr>
                <w:bCs/>
                <w:sz w:val="20"/>
                <w:lang w:eastAsia="bs-Latn-BA"/>
              </w:rPr>
              <w:t>3,99</w:t>
            </w:r>
          </w:p>
        </w:tc>
      </w:tr>
      <w:tr w:rsidR="007B58CD" w:rsidRPr="00FE3B72" w:rsidTr="007B58CD">
        <w:trPr>
          <w:trHeight w:val="312"/>
        </w:trPr>
        <w:tc>
          <w:tcPr>
            <w:tcW w:w="5120" w:type="dxa"/>
            <w:gridSpan w:val="3"/>
            <w:tcBorders>
              <w:top w:val="double" w:sz="6" w:space="0" w:color="auto"/>
              <w:left w:val="double" w:sz="6" w:space="0" w:color="auto"/>
              <w:bottom w:val="double" w:sz="6" w:space="0" w:color="auto"/>
              <w:right w:val="double" w:sz="6" w:space="0" w:color="000000"/>
            </w:tcBorders>
            <w:shd w:val="clear" w:color="000000" w:fill="D9D9D9"/>
            <w:vAlign w:val="center"/>
            <w:hideMark/>
          </w:tcPr>
          <w:p w:rsidR="007B58CD" w:rsidRPr="00FE3B72" w:rsidRDefault="007B58CD" w:rsidP="007B58CD">
            <w:pPr>
              <w:rPr>
                <w:bCs/>
                <w:sz w:val="20"/>
                <w:lang w:eastAsia="bs-Latn-BA"/>
              </w:rPr>
            </w:pPr>
            <w:r w:rsidRPr="00FE3B72">
              <w:rPr>
                <w:bCs/>
                <w:sz w:val="20"/>
                <w:lang w:eastAsia="bs-Latn-BA"/>
              </w:rPr>
              <w:t>UKUPNI RASHODI  I IZDACI</w:t>
            </w:r>
          </w:p>
        </w:tc>
        <w:tc>
          <w:tcPr>
            <w:tcW w:w="120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jc w:val="right"/>
              <w:rPr>
                <w:bCs/>
                <w:sz w:val="20"/>
                <w:lang w:eastAsia="bs-Latn-BA"/>
              </w:rPr>
            </w:pPr>
            <w:r w:rsidRPr="00FE3B72">
              <w:rPr>
                <w:bCs/>
                <w:sz w:val="20"/>
                <w:lang w:eastAsia="bs-Latn-BA"/>
              </w:rPr>
              <w:t xml:space="preserve">22.467.106 </w:t>
            </w:r>
          </w:p>
        </w:tc>
        <w:tc>
          <w:tcPr>
            <w:tcW w:w="120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jc w:val="right"/>
              <w:rPr>
                <w:bCs/>
                <w:sz w:val="20"/>
                <w:lang w:eastAsia="bs-Latn-BA"/>
              </w:rPr>
            </w:pPr>
            <w:r w:rsidRPr="00FE3B72">
              <w:rPr>
                <w:bCs/>
                <w:sz w:val="20"/>
                <w:lang w:eastAsia="bs-Latn-BA"/>
              </w:rPr>
              <w:t xml:space="preserve">19.446.401 </w:t>
            </w:r>
          </w:p>
        </w:tc>
        <w:tc>
          <w:tcPr>
            <w:tcW w:w="1340" w:type="dxa"/>
            <w:tcBorders>
              <w:top w:val="nil"/>
              <w:left w:val="nil"/>
              <w:bottom w:val="double" w:sz="6" w:space="0" w:color="auto"/>
              <w:right w:val="double" w:sz="6" w:space="0" w:color="auto"/>
            </w:tcBorders>
            <w:shd w:val="clear" w:color="000000" w:fill="D9D9D9"/>
            <w:vAlign w:val="center"/>
            <w:hideMark/>
          </w:tcPr>
          <w:p w:rsidR="007B58CD" w:rsidRPr="00FE3B72" w:rsidRDefault="007B58CD" w:rsidP="007B58CD">
            <w:pPr>
              <w:jc w:val="right"/>
              <w:rPr>
                <w:bCs/>
                <w:sz w:val="20"/>
                <w:lang w:eastAsia="bs-Latn-BA"/>
              </w:rPr>
            </w:pPr>
            <w:r w:rsidRPr="00FE3B72">
              <w:rPr>
                <w:bCs/>
                <w:sz w:val="20"/>
                <w:lang w:eastAsia="bs-Latn-BA"/>
              </w:rPr>
              <w:t>115,53</w:t>
            </w:r>
          </w:p>
        </w:tc>
        <w:tc>
          <w:tcPr>
            <w:tcW w:w="1200" w:type="dxa"/>
            <w:tcBorders>
              <w:top w:val="nil"/>
              <w:left w:val="nil"/>
              <w:bottom w:val="double" w:sz="6" w:space="0" w:color="auto"/>
              <w:right w:val="single" w:sz="4" w:space="0" w:color="auto"/>
            </w:tcBorders>
            <w:shd w:val="clear" w:color="000000" w:fill="D9D9D9"/>
            <w:vAlign w:val="center"/>
            <w:hideMark/>
          </w:tcPr>
          <w:p w:rsidR="007B58CD" w:rsidRPr="00FE3B72" w:rsidRDefault="007B58CD" w:rsidP="007B58CD">
            <w:pPr>
              <w:jc w:val="right"/>
              <w:rPr>
                <w:bCs/>
                <w:sz w:val="20"/>
                <w:lang w:eastAsia="bs-Latn-BA"/>
              </w:rPr>
            </w:pPr>
            <w:r w:rsidRPr="00FE3B72">
              <w:rPr>
                <w:bCs/>
                <w:sz w:val="20"/>
                <w:lang w:eastAsia="bs-Latn-BA"/>
              </w:rPr>
              <w:t>100,00</w:t>
            </w:r>
          </w:p>
        </w:tc>
      </w:tr>
    </w:tbl>
    <w:p w:rsidR="007B58CD" w:rsidRPr="00B67EB0" w:rsidRDefault="007B58CD" w:rsidP="007B58CD"/>
    <w:p w:rsidR="007B58CD" w:rsidRPr="00B67EB0" w:rsidRDefault="007B58CD" w:rsidP="00332CFE">
      <w:pPr>
        <w:pStyle w:val="Heading1"/>
        <w:numPr>
          <w:ilvl w:val="0"/>
          <w:numId w:val="56"/>
        </w:numPr>
        <w:jc w:val="left"/>
      </w:pPr>
      <w:bookmarkStart w:id="195" w:name="_Toc2059303"/>
      <w:bookmarkStart w:id="196" w:name="_Toc34309155"/>
      <w:r w:rsidRPr="00B67EB0">
        <w:t>FINANSIJSKI REZULTAT</w:t>
      </w:r>
      <w:bookmarkEnd w:id="193"/>
      <w:bookmarkEnd w:id="194"/>
      <w:bookmarkEnd w:id="195"/>
      <w:bookmarkEnd w:id="196"/>
    </w:p>
    <w:p w:rsidR="007B58CD" w:rsidRPr="00B67EB0" w:rsidRDefault="007B58CD" w:rsidP="007B58CD">
      <w:pPr>
        <w:pStyle w:val="Caption"/>
      </w:pPr>
      <w:bookmarkStart w:id="197" w:name="_Toc2059373"/>
      <w:proofErr w:type="spellStart"/>
      <w:r w:rsidRPr="00B67EB0">
        <w:t>Tabela</w:t>
      </w:r>
      <w:proofErr w:type="spellEnd"/>
      <w:r w:rsidRPr="00B67EB0">
        <w:t xml:space="preserve"> </w:t>
      </w:r>
      <w:proofErr w:type="spellStart"/>
      <w:r w:rsidRPr="00B67EB0">
        <w:t>broj</w:t>
      </w:r>
      <w:proofErr w:type="spellEnd"/>
      <w:r w:rsidRPr="00B67EB0">
        <w:t xml:space="preserve">:  </w:t>
      </w:r>
      <w:r w:rsidRPr="00B67EB0">
        <w:fldChar w:fldCharType="begin"/>
      </w:r>
      <w:r w:rsidRPr="00B67EB0">
        <w:instrText xml:space="preserve"> SEQ Tabela_broj:_ \* ARABIC </w:instrText>
      </w:r>
      <w:r w:rsidRPr="00B67EB0">
        <w:fldChar w:fldCharType="separate"/>
      </w:r>
      <w:r w:rsidR="00023E5C">
        <w:rPr>
          <w:noProof/>
        </w:rPr>
        <w:t>3</w:t>
      </w:r>
      <w:r w:rsidRPr="00B67EB0">
        <w:fldChar w:fldCharType="end"/>
      </w:r>
      <w:r w:rsidRPr="00B67EB0">
        <w:t xml:space="preserve">. </w:t>
      </w:r>
      <w:proofErr w:type="spellStart"/>
      <w:r w:rsidRPr="00B67EB0">
        <w:t>Finansijski</w:t>
      </w:r>
      <w:proofErr w:type="spellEnd"/>
      <w:r w:rsidRPr="00B67EB0">
        <w:t xml:space="preserve"> </w:t>
      </w:r>
      <w:proofErr w:type="spellStart"/>
      <w:r w:rsidRPr="00B67EB0">
        <w:t>rezultat</w:t>
      </w:r>
      <w:proofErr w:type="spellEnd"/>
      <w:r w:rsidRPr="00B67EB0">
        <w:t xml:space="preserve"> za period </w:t>
      </w:r>
      <w:r w:rsidRPr="00B67EB0">
        <w:rPr>
          <w:iCs/>
        </w:rPr>
        <w:t>01.01.-31.</w:t>
      </w:r>
      <w:r w:rsidRPr="00B67EB0">
        <w:rPr>
          <w:bCs/>
          <w:iCs/>
        </w:rPr>
        <w:t>12</w:t>
      </w:r>
      <w:r w:rsidRPr="00B67EB0">
        <w:rPr>
          <w:iCs/>
        </w:rPr>
        <w:t>.201</w:t>
      </w:r>
      <w:r>
        <w:rPr>
          <w:bCs/>
          <w:iCs/>
        </w:rPr>
        <w:t>9</w:t>
      </w:r>
      <w:r w:rsidRPr="00B67EB0">
        <w:t xml:space="preserve">. </w:t>
      </w:r>
      <w:proofErr w:type="spellStart"/>
      <w:r w:rsidRPr="00B67EB0">
        <w:t>godinu</w:t>
      </w:r>
      <w:proofErr w:type="spellEnd"/>
      <w:r w:rsidRPr="00B67EB0">
        <w:t xml:space="preserve"> u KM</w:t>
      </w:r>
      <w:bookmarkEnd w:id="197"/>
    </w:p>
    <w:tbl>
      <w:tblPr>
        <w:tblW w:w="9040" w:type="dxa"/>
        <w:tblLook w:val="04A0" w:firstRow="1" w:lastRow="0" w:firstColumn="1" w:lastColumn="0" w:noHBand="0" w:noVBand="1"/>
      </w:tblPr>
      <w:tblGrid>
        <w:gridCol w:w="961"/>
        <w:gridCol w:w="959"/>
        <w:gridCol w:w="3725"/>
        <w:gridCol w:w="1116"/>
        <w:gridCol w:w="1140"/>
        <w:gridCol w:w="1139"/>
      </w:tblGrid>
      <w:tr w:rsidR="007B58CD" w:rsidRPr="003043D1" w:rsidTr="007B58CD">
        <w:trPr>
          <w:trHeight w:val="552"/>
        </w:trPr>
        <w:tc>
          <w:tcPr>
            <w:tcW w:w="960" w:type="dxa"/>
            <w:tcBorders>
              <w:top w:val="double" w:sz="6" w:space="0" w:color="auto"/>
              <w:left w:val="double" w:sz="6" w:space="0" w:color="auto"/>
              <w:bottom w:val="double" w:sz="6" w:space="0" w:color="auto"/>
              <w:right w:val="double" w:sz="6" w:space="0" w:color="auto"/>
            </w:tcBorders>
            <w:shd w:val="clear" w:color="000000" w:fill="C0C0C0"/>
            <w:vAlign w:val="center"/>
            <w:hideMark/>
          </w:tcPr>
          <w:p w:rsidR="007B58CD" w:rsidRPr="003043D1" w:rsidRDefault="007B58CD" w:rsidP="007B58CD">
            <w:pPr>
              <w:jc w:val="center"/>
              <w:rPr>
                <w:bCs/>
                <w:sz w:val="20"/>
                <w:lang w:eastAsia="bs-Latn-BA"/>
              </w:rPr>
            </w:pPr>
            <w:r w:rsidRPr="003043D1">
              <w:rPr>
                <w:bCs/>
                <w:sz w:val="20"/>
                <w:lang w:eastAsia="bs-Latn-BA"/>
              </w:rPr>
              <w:t>R.br.</w:t>
            </w:r>
          </w:p>
        </w:tc>
        <w:tc>
          <w:tcPr>
            <w:tcW w:w="960" w:type="dxa"/>
            <w:tcBorders>
              <w:top w:val="double" w:sz="6" w:space="0" w:color="auto"/>
              <w:left w:val="nil"/>
              <w:bottom w:val="double" w:sz="6" w:space="0" w:color="auto"/>
              <w:right w:val="double" w:sz="6" w:space="0" w:color="auto"/>
            </w:tcBorders>
            <w:shd w:val="clear" w:color="000000" w:fill="C0C0C0"/>
            <w:vAlign w:val="center"/>
            <w:hideMark/>
          </w:tcPr>
          <w:p w:rsidR="007B58CD" w:rsidRPr="003043D1" w:rsidRDefault="007B58CD" w:rsidP="007B58CD">
            <w:pPr>
              <w:jc w:val="center"/>
              <w:rPr>
                <w:bCs/>
                <w:sz w:val="20"/>
                <w:lang w:eastAsia="bs-Latn-BA"/>
              </w:rPr>
            </w:pPr>
            <w:proofErr w:type="spellStart"/>
            <w:r w:rsidRPr="003043D1">
              <w:rPr>
                <w:bCs/>
                <w:sz w:val="20"/>
                <w:lang w:eastAsia="bs-Latn-BA"/>
              </w:rPr>
              <w:t>Grupa</w:t>
            </w:r>
            <w:proofErr w:type="spellEnd"/>
            <w:r w:rsidRPr="003043D1">
              <w:rPr>
                <w:bCs/>
                <w:sz w:val="20"/>
                <w:lang w:eastAsia="bs-Latn-BA"/>
              </w:rPr>
              <w:t xml:space="preserve"> </w:t>
            </w:r>
            <w:proofErr w:type="spellStart"/>
            <w:r w:rsidRPr="003043D1">
              <w:rPr>
                <w:bCs/>
                <w:sz w:val="20"/>
                <w:lang w:eastAsia="bs-Latn-BA"/>
              </w:rPr>
              <w:t>konta</w:t>
            </w:r>
            <w:proofErr w:type="spellEnd"/>
          </w:p>
        </w:tc>
        <w:tc>
          <w:tcPr>
            <w:tcW w:w="3740" w:type="dxa"/>
            <w:tcBorders>
              <w:top w:val="double" w:sz="6" w:space="0" w:color="auto"/>
              <w:left w:val="nil"/>
              <w:bottom w:val="double" w:sz="6" w:space="0" w:color="auto"/>
              <w:right w:val="double" w:sz="6" w:space="0" w:color="auto"/>
            </w:tcBorders>
            <w:shd w:val="clear" w:color="000000" w:fill="C0C0C0"/>
            <w:vAlign w:val="center"/>
            <w:hideMark/>
          </w:tcPr>
          <w:p w:rsidR="007B58CD" w:rsidRPr="003043D1" w:rsidRDefault="007B58CD" w:rsidP="007B58CD">
            <w:pPr>
              <w:jc w:val="center"/>
              <w:rPr>
                <w:bCs/>
                <w:sz w:val="20"/>
                <w:lang w:eastAsia="bs-Latn-BA"/>
              </w:rPr>
            </w:pPr>
            <w:proofErr w:type="spellStart"/>
            <w:r w:rsidRPr="003043D1">
              <w:rPr>
                <w:bCs/>
                <w:sz w:val="20"/>
                <w:lang w:eastAsia="bs-Latn-BA"/>
              </w:rPr>
              <w:t>Naziv</w:t>
            </w:r>
            <w:proofErr w:type="spellEnd"/>
          </w:p>
        </w:tc>
        <w:tc>
          <w:tcPr>
            <w:tcW w:w="1100" w:type="dxa"/>
            <w:tcBorders>
              <w:top w:val="double" w:sz="6" w:space="0" w:color="auto"/>
              <w:left w:val="nil"/>
              <w:bottom w:val="double" w:sz="6" w:space="0" w:color="auto"/>
              <w:right w:val="double" w:sz="6" w:space="0" w:color="auto"/>
            </w:tcBorders>
            <w:shd w:val="clear" w:color="000000" w:fill="C0C0C0"/>
            <w:vAlign w:val="center"/>
            <w:hideMark/>
          </w:tcPr>
          <w:p w:rsidR="007B58CD" w:rsidRPr="003043D1" w:rsidRDefault="007B58CD" w:rsidP="007B58CD">
            <w:pPr>
              <w:jc w:val="center"/>
              <w:rPr>
                <w:bCs/>
                <w:sz w:val="20"/>
                <w:lang w:eastAsia="bs-Latn-BA"/>
              </w:rPr>
            </w:pPr>
            <w:r w:rsidRPr="003043D1">
              <w:rPr>
                <w:bCs/>
                <w:sz w:val="20"/>
                <w:lang w:eastAsia="bs-Latn-BA"/>
              </w:rPr>
              <w:t>I-XII 2019.</w:t>
            </w:r>
          </w:p>
        </w:tc>
        <w:tc>
          <w:tcPr>
            <w:tcW w:w="1140" w:type="dxa"/>
            <w:tcBorders>
              <w:top w:val="double" w:sz="6" w:space="0" w:color="auto"/>
              <w:left w:val="nil"/>
              <w:bottom w:val="double" w:sz="6" w:space="0" w:color="auto"/>
              <w:right w:val="double" w:sz="6" w:space="0" w:color="auto"/>
            </w:tcBorders>
            <w:shd w:val="clear" w:color="000000" w:fill="C0C0C0"/>
            <w:vAlign w:val="center"/>
            <w:hideMark/>
          </w:tcPr>
          <w:p w:rsidR="007B58CD" w:rsidRPr="003043D1" w:rsidRDefault="007B58CD" w:rsidP="007B58CD">
            <w:pPr>
              <w:jc w:val="center"/>
              <w:rPr>
                <w:bCs/>
                <w:sz w:val="20"/>
                <w:lang w:eastAsia="bs-Latn-BA"/>
              </w:rPr>
            </w:pPr>
            <w:r w:rsidRPr="003043D1">
              <w:rPr>
                <w:bCs/>
                <w:sz w:val="20"/>
                <w:lang w:eastAsia="bs-Latn-BA"/>
              </w:rPr>
              <w:t>I-XII 2018.</w:t>
            </w:r>
          </w:p>
        </w:tc>
        <w:tc>
          <w:tcPr>
            <w:tcW w:w="1140" w:type="dxa"/>
            <w:tcBorders>
              <w:top w:val="double" w:sz="6" w:space="0" w:color="auto"/>
              <w:left w:val="nil"/>
              <w:bottom w:val="double" w:sz="6" w:space="0" w:color="auto"/>
              <w:right w:val="double" w:sz="6" w:space="0" w:color="auto"/>
            </w:tcBorders>
            <w:shd w:val="clear" w:color="000000" w:fill="C0C0C0"/>
            <w:vAlign w:val="center"/>
            <w:hideMark/>
          </w:tcPr>
          <w:p w:rsidR="007B58CD" w:rsidRPr="003043D1" w:rsidRDefault="007B58CD" w:rsidP="007B58CD">
            <w:pPr>
              <w:jc w:val="center"/>
              <w:rPr>
                <w:bCs/>
                <w:sz w:val="20"/>
                <w:lang w:eastAsia="bs-Latn-BA"/>
              </w:rPr>
            </w:pPr>
            <w:r w:rsidRPr="003043D1">
              <w:rPr>
                <w:bCs/>
                <w:sz w:val="20"/>
                <w:lang w:eastAsia="bs-Latn-BA"/>
              </w:rPr>
              <w:t>Index (3/4*100)</w:t>
            </w:r>
          </w:p>
        </w:tc>
      </w:tr>
      <w:tr w:rsidR="007B58CD" w:rsidRPr="003043D1" w:rsidTr="007B58CD">
        <w:trPr>
          <w:trHeight w:val="312"/>
        </w:trPr>
        <w:tc>
          <w:tcPr>
            <w:tcW w:w="960" w:type="dxa"/>
            <w:tcBorders>
              <w:top w:val="nil"/>
              <w:left w:val="double" w:sz="6" w:space="0" w:color="auto"/>
              <w:bottom w:val="double" w:sz="6" w:space="0" w:color="auto"/>
              <w:right w:val="double" w:sz="6" w:space="0" w:color="auto"/>
            </w:tcBorders>
            <w:shd w:val="clear" w:color="auto" w:fill="auto"/>
            <w:vAlign w:val="center"/>
            <w:hideMark/>
          </w:tcPr>
          <w:p w:rsidR="007B58CD" w:rsidRPr="003043D1" w:rsidRDefault="007B58CD" w:rsidP="007B58CD">
            <w:pPr>
              <w:jc w:val="center"/>
              <w:rPr>
                <w:bCs/>
                <w:sz w:val="20"/>
                <w:lang w:eastAsia="bs-Latn-BA"/>
              </w:rPr>
            </w:pPr>
            <w:r w:rsidRPr="003043D1">
              <w:rPr>
                <w:bCs/>
                <w:sz w:val="20"/>
                <w:lang w:eastAsia="bs-Latn-BA"/>
              </w:rPr>
              <w:t>0</w:t>
            </w:r>
          </w:p>
        </w:tc>
        <w:tc>
          <w:tcPr>
            <w:tcW w:w="960" w:type="dxa"/>
            <w:tcBorders>
              <w:top w:val="nil"/>
              <w:left w:val="nil"/>
              <w:bottom w:val="double" w:sz="6" w:space="0" w:color="auto"/>
              <w:right w:val="double" w:sz="6" w:space="0" w:color="auto"/>
            </w:tcBorders>
            <w:shd w:val="clear" w:color="auto" w:fill="auto"/>
            <w:vAlign w:val="center"/>
            <w:hideMark/>
          </w:tcPr>
          <w:p w:rsidR="007B58CD" w:rsidRPr="003043D1" w:rsidRDefault="007B58CD" w:rsidP="007B58CD">
            <w:pPr>
              <w:jc w:val="center"/>
              <w:rPr>
                <w:bCs/>
                <w:sz w:val="20"/>
                <w:lang w:eastAsia="bs-Latn-BA"/>
              </w:rPr>
            </w:pPr>
            <w:r w:rsidRPr="003043D1">
              <w:rPr>
                <w:bCs/>
                <w:sz w:val="20"/>
                <w:lang w:eastAsia="bs-Latn-BA"/>
              </w:rPr>
              <w:t>1</w:t>
            </w:r>
          </w:p>
        </w:tc>
        <w:tc>
          <w:tcPr>
            <w:tcW w:w="3740" w:type="dxa"/>
            <w:tcBorders>
              <w:top w:val="nil"/>
              <w:left w:val="nil"/>
              <w:bottom w:val="double" w:sz="6" w:space="0" w:color="auto"/>
              <w:right w:val="double" w:sz="6" w:space="0" w:color="auto"/>
            </w:tcBorders>
            <w:shd w:val="clear" w:color="auto" w:fill="auto"/>
            <w:vAlign w:val="center"/>
            <w:hideMark/>
          </w:tcPr>
          <w:p w:rsidR="007B58CD" w:rsidRPr="003043D1" w:rsidRDefault="007B58CD" w:rsidP="007B58CD">
            <w:pPr>
              <w:jc w:val="center"/>
              <w:rPr>
                <w:bCs/>
                <w:sz w:val="20"/>
                <w:lang w:eastAsia="bs-Latn-BA"/>
              </w:rPr>
            </w:pPr>
            <w:r w:rsidRPr="003043D1">
              <w:rPr>
                <w:bCs/>
                <w:sz w:val="20"/>
                <w:lang w:eastAsia="bs-Latn-BA"/>
              </w:rPr>
              <w:t>2</w:t>
            </w:r>
          </w:p>
        </w:tc>
        <w:tc>
          <w:tcPr>
            <w:tcW w:w="1100" w:type="dxa"/>
            <w:tcBorders>
              <w:top w:val="nil"/>
              <w:left w:val="nil"/>
              <w:bottom w:val="double" w:sz="6" w:space="0" w:color="auto"/>
              <w:right w:val="double" w:sz="6" w:space="0" w:color="auto"/>
            </w:tcBorders>
            <w:shd w:val="clear" w:color="auto" w:fill="auto"/>
            <w:vAlign w:val="center"/>
            <w:hideMark/>
          </w:tcPr>
          <w:p w:rsidR="007B58CD" w:rsidRPr="003043D1" w:rsidRDefault="007B58CD" w:rsidP="007B58CD">
            <w:pPr>
              <w:jc w:val="center"/>
              <w:rPr>
                <w:bCs/>
                <w:sz w:val="20"/>
                <w:lang w:eastAsia="bs-Latn-BA"/>
              </w:rPr>
            </w:pPr>
            <w:r w:rsidRPr="003043D1">
              <w:rPr>
                <w:bCs/>
                <w:sz w:val="20"/>
                <w:lang w:eastAsia="bs-Latn-BA"/>
              </w:rPr>
              <w:t>3</w:t>
            </w:r>
          </w:p>
        </w:tc>
        <w:tc>
          <w:tcPr>
            <w:tcW w:w="1140" w:type="dxa"/>
            <w:tcBorders>
              <w:top w:val="nil"/>
              <w:left w:val="nil"/>
              <w:bottom w:val="double" w:sz="6" w:space="0" w:color="auto"/>
              <w:right w:val="double" w:sz="6" w:space="0" w:color="auto"/>
            </w:tcBorders>
            <w:shd w:val="clear" w:color="auto" w:fill="auto"/>
            <w:vAlign w:val="center"/>
            <w:hideMark/>
          </w:tcPr>
          <w:p w:rsidR="007B58CD" w:rsidRPr="003043D1" w:rsidRDefault="007B58CD" w:rsidP="007B58CD">
            <w:pPr>
              <w:jc w:val="center"/>
              <w:rPr>
                <w:bCs/>
                <w:sz w:val="20"/>
                <w:lang w:eastAsia="bs-Latn-BA"/>
              </w:rPr>
            </w:pPr>
            <w:r w:rsidRPr="003043D1">
              <w:rPr>
                <w:bCs/>
                <w:sz w:val="20"/>
                <w:lang w:eastAsia="bs-Latn-BA"/>
              </w:rPr>
              <w:t>4</w:t>
            </w:r>
          </w:p>
        </w:tc>
        <w:tc>
          <w:tcPr>
            <w:tcW w:w="1140" w:type="dxa"/>
            <w:tcBorders>
              <w:top w:val="nil"/>
              <w:left w:val="nil"/>
              <w:bottom w:val="double" w:sz="6" w:space="0" w:color="auto"/>
              <w:right w:val="double" w:sz="6" w:space="0" w:color="auto"/>
            </w:tcBorders>
            <w:shd w:val="clear" w:color="auto" w:fill="auto"/>
            <w:vAlign w:val="center"/>
            <w:hideMark/>
          </w:tcPr>
          <w:p w:rsidR="007B58CD" w:rsidRPr="003043D1" w:rsidRDefault="007B58CD" w:rsidP="007B58CD">
            <w:pPr>
              <w:jc w:val="center"/>
              <w:rPr>
                <w:bCs/>
                <w:sz w:val="20"/>
                <w:lang w:eastAsia="bs-Latn-BA"/>
              </w:rPr>
            </w:pPr>
            <w:r w:rsidRPr="003043D1">
              <w:rPr>
                <w:bCs/>
                <w:sz w:val="20"/>
                <w:lang w:eastAsia="bs-Latn-BA"/>
              </w:rPr>
              <w:t>5</w:t>
            </w:r>
          </w:p>
        </w:tc>
      </w:tr>
      <w:tr w:rsidR="007B58CD" w:rsidRPr="003043D1" w:rsidTr="007B58CD">
        <w:trPr>
          <w:trHeight w:val="564"/>
        </w:trPr>
        <w:tc>
          <w:tcPr>
            <w:tcW w:w="960" w:type="dxa"/>
            <w:tcBorders>
              <w:top w:val="nil"/>
              <w:left w:val="double" w:sz="6" w:space="0" w:color="auto"/>
              <w:bottom w:val="double" w:sz="6" w:space="0" w:color="auto"/>
              <w:right w:val="double" w:sz="6" w:space="0" w:color="auto"/>
            </w:tcBorders>
            <w:shd w:val="clear" w:color="auto" w:fill="auto"/>
            <w:noWrap/>
            <w:vAlign w:val="bottom"/>
            <w:hideMark/>
          </w:tcPr>
          <w:p w:rsidR="007B58CD" w:rsidRPr="003043D1" w:rsidRDefault="007B58CD" w:rsidP="007B58CD">
            <w:pPr>
              <w:jc w:val="center"/>
              <w:rPr>
                <w:rFonts w:ascii="Calibri" w:hAnsi="Calibri" w:cs="Calibri"/>
                <w:b/>
                <w:color w:val="000000"/>
                <w:sz w:val="22"/>
                <w:szCs w:val="22"/>
                <w:lang w:eastAsia="bs-Latn-BA"/>
              </w:rPr>
            </w:pPr>
            <w:r w:rsidRPr="003043D1">
              <w:rPr>
                <w:rFonts w:ascii="Calibri" w:hAnsi="Calibri" w:cs="Calibri"/>
                <w:b/>
                <w:color w:val="000000"/>
                <w:sz w:val="22"/>
                <w:szCs w:val="22"/>
                <w:lang w:eastAsia="bs-Latn-BA"/>
              </w:rPr>
              <w:t>1.</w:t>
            </w:r>
          </w:p>
        </w:tc>
        <w:tc>
          <w:tcPr>
            <w:tcW w:w="960" w:type="dxa"/>
            <w:tcBorders>
              <w:top w:val="nil"/>
              <w:left w:val="nil"/>
              <w:bottom w:val="double" w:sz="6" w:space="0" w:color="auto"/>
              <w:right w:val="double" w:sz="6" w:space="0" w:color="auto"/>
            </w:tcBorders>
            <w:shd w:val="clear" w:color="auto" w:fill="auto"/>
            <w:vAlign w:val="bottom"/>
            <w:hideMark/>
          </w:tcPr>
          <w:p w:rsidR="007B58CD" w:rsidRPr="003043D1" w:rsidRDefault="007B58CD" w:rsidP="007B58CD">
            <w:pPr>
              <w:rPr>
                <w:b/>
                <w:color w:val="000000"/>
                <w:sz w:val="20"/>
                <w:lang w:eastAsia="bs-Latn-BA"/>
              </w:rPr>
            </w:pPr>
            <w:r w:rsidRPr="003043D1">
              <w:rPr>
                <w:b/>
                <w:color w:val="000000"/>
                <w:sz w:val="20"/>
                <w:lang w:eastAsia="bs-Latn-BA"/>
              </w:rPr>
              <w:t>700000 - 813000</w:t>
            </w:r>
          </w:p>
        </w:tc>
        <w:tc>
          <w:tcPr>
            <w:tcW w:w="3740" w:type="dxa"/>
            <w:tcBorders>
              <w:top w:val="nil"/>
              <w:left w:val="nil"/>
              <w:bottom w:val="double" w:sz="6" w:space="0" w:color="auto"/>
              <w:right w:val="double" w:sz="6" w:space="0" w:color="auto"/>
            </w:tcBorders>
            <w:shd w:val="clear" w:color="auto" w:fill="auto"/>
            <w:vAlign w:val="bottom"/>
            <w:hideMark/>
          </w:tcPr>
          <w:p w:rsidR="007B58CD" w:rsidRPr="003043D1" w:rsidRDefault="007B58CD" w:rsidP="007B58CD">
            <w:pPr>
              <w:rPr>
                <w:b/>
                <w:color w:val="000000"/>
                <w:sz w:val="20"/>
                <w:lang w:eastAsia="bs-Latn-BA"/>
              </w:rPr>
            </w:pPr>
            <w:proofErr w:type="spellStart"/>
            <w:r w:rsidRPr="003043D1">
              <w:rPr>
                <w:b/>
                <w:color w:val="000000"/>
                <w:sz w:val="20"/>
                <w:lang w:eastAsia="bs-Latn-BA"/>
              </w:rPr>
              <w:t>Ukupni</w:t>
            </w:r>
            <w:proofErr w:type="spellEnd"/>
            <w:r w:rsidRPr="003043D1">
              <w:rPr>
                <w:b/>
                <w:color w:val="000000"/>
                <w:sz w:val="20"/>
                <w:lang w:eastAsia="bs-Latn-BA"/>
              </w:rPr>
              <w:t xml:space="preserve"> </w:t>
            </w:r>
            <w:proofErr w:type="spellStart"/>
            <w:r w:rsidRPr="003043D1">
              <w:rPr>
                <w:b/>
                <w:color w:val="000000"/>
                <w:sz w:val="20"/>
                <w:lang w:eastAsia="bs-Latn-BA"/>
              </w:rPr>
              <w:t>prihodi</w:t>
            </w:r>
            <w:proofErr w:type="spellEnd"/>
            <w:r w:rsidRPr="003043D1">
              <w:rPr>
                <w:b/>
                <w:color w:val="000000"/>
                <w:sz w:val="20"/>
                <w:lang w:eastAsia="bs-Latn-BA"/>
              </w:rPr>
              <w:t xml:space="preserve">, </w:t>
            </w:r>
            <w:proofErr w:type="spellStart"/>
            <w:r w:rsidRPr="003043D1">
              <w:rPr>
                <w:b/>
                <w:color w:val="000000"/>
                <w:sz w:val="20"/>
                <w:lang w:eastAsia="bs-Latn-BA"/>
              </w:rPr>
              <w:t>tekući</w:t>
            </w:r>
            <w:proofErr w:type="spellEnd"/>
            <w:r w:rsidRPr="003043D1">
              <w:rPr>
                <w:b/>
                <w:color w:val="000000"/>
                <w:sz w:val="20"/>
                <w:lang w:eastAsia="bs-Latn-BA"/>
              </w:rPr>
              <w:t xml:space="preserve"> </w:t>
            </w:r>
            <w:proofErr w:type="spellStart"/>
            <w:r w:rsidRPr="003043D1">
              <w:rPr>
                <w:b/>
                <w:color w:val="000000"/>
                <w:sz w:val="20"/>
                <w:lang w:eastAsia="bs-Latn-BA"/>
              </w:rPr>
              <w:t>transferi</w:t>
            </w:r>
            <w:proofErr w:type="spellEnd"/>
            <w:r w:rsidRPr="003043D1">
              <w:rPr>
                <w:b/>
                <w:color w:val="000000"/>
                <w:sz w:val="20"/>
                <w:lang w:eastAsia="bs-Latn-BA"/>
              </w:rPr>
              <w:t xml:space="preserve"> </w:t>
            </w:r>
            <w:proofErr w:type="spellStart"/>
            <w:r w:rsidRPr="003043D1">
              <w:rPr>
                <w:b/>
                <w:color w:val="000000"/>
                <w:sz w:val="20"/>
                <w:lang w:eastAsia="bs-Latn-BA"/>
              </w:rPr>
              <w:t>i</w:t>
            </w:r>
            <w:proofErr w:type="spellEnd"/>
            <w:r w:rsidRPr="003043D1">
              <w:rPr>
                <w:b/>
                <w:color w:val="000000"/>
                <w:sz w:val="20"/>
                <w:lang w:eastAsia="bs-Latn-BA"/>
              </w:rPr>
              <w:t xml:space="preserve"> </w:t>
            </w:r>
            <w:proofErr w:type="spellStart"/>
            <w:r w:rsidRPr="003043D1">
              <w:rPr>
                <w:b/>
                <w:color w:val="000000"/>
                <w:sz w:val="20"/>
                <w:lang w:eastAsia="bs-Latn-BA"/>
              </w:rPr>
              <w:t>primici</w:t>
            </w:r>
            <w:proofErr w:type="spellEnd"/>
            <w:r w:rsidRPr="003043D1">
              <w:rPr>
                <w:b/>
                <w:color w:val="000000"/>
                <w:sz w:val="20"/>
                <w:lang w:eastAsia="bs-Latn-BA"/>
              </w:rPr>
              <w:t xml:space="preserve"> </w:t>
            </w:r>
          </w:p>
        </w:tc>
        <w:tc>
          <w:tcPr>
            <w:tcW w:w="1100" w:type="dxa"/>
            <w:tcBorders>
              <w:top w:val="nil"/>
              <w:left w:val="nil"/>
              <w:bottom w:val="double" w:sz="6" w:space="0" w:color="auto"/>
              <w:right w:val="double" w:sz="6" w:space="0" w:color="auto"/>
            </w:tcBorders>
            <w:shd w:val="clear" w:color="auto" w:fill="auto"/>
            <w:noWrap/>
            <w:vAlign w:val="center"/>
            <w:hideMark/>
          </w:tcPr>
          <w:p w:rsidR="007B58CD" w:rsidRPr="003043D1" w:rsidRDefault="007B58CD" w:rsidP="007B58CD">
            <w:pPr>
              <w:jc w:val="right"/>
              <w:rPr>
                <w:b/>
                <w:color w:val="000000"/>
                <w:sz w:val="20"/>
                <w:lang w:eastAsia="bs-Latn-BA"/>
              </w:rPr>
            </w:pPr>
            <w:r w:rsidRPr="003043D1">
              <w:rPr>
                <w:b/>
                <w:color w:val="000000"/>
                <w:sz w:val="20"/>
                <w:lang w:eastAsia="bs-Latn-BA"/>
              </w:rPr>
              <w:t>22.641.826</w:t>
            </w:r>
          </w:p>
        </w:tc>
        <w:tc>
          <w:tcPr>
            <w:tcW w:w="1140" w:type="dxa"/>
            <w:tcBorders>
              <w:top w:val="nil"/>
              <w:left w:val="nil"/>
              <w:bottom w:val="double" w:sz="6" w:space="0" w:color="auto"/>
              <w:right w:val="double" w:sz="6" w:space="0" w:color="auto"/>
            </w:tcBorders>
            <w:shd w:val="clear" w:color="auto" w:fill="auto"/>
            <w:noWrap/>
            <w:vAlign w:val="center"/>
            <w:hideMark/>
          </w:tcPr>
          <w:p w:rsidR="007B58CD" w:rsidRPr="003043D1" w:rsidRDefault="007B58CD" w:rsidP="007B58CD">
            <w:pPr>
              <w:jc w:val="right"/>
              <w:rPr>
                <w:b/>
                <w:color w:val="000000"/>
                <w:sz w:val="20"/>
                <w:lang w:eastAsia="bs-Latn-BA"/>
              </w:rPr>
            </w:pPr>
            <w:r w:rsidRPr="003043D1">
              <w:rPr>
                <w:b/>
                <w:color w:val="000000"/>
                <w:sz w:val="20"/>
                <w:lang w:eastAsia="bs-Latn-BA"/>
              </w:rPr>
              <w:t>21.695.438</w:t>
            </w:r>
          </w:p>
        </w:tc>
        <w:tc>
          <w:tcPr>
            <w:tcW w:w="1140" w:type="dxa"/>
            <w:tcBorders>
              <w:top w:val="nil"/>
              <w:left w:val="nil"/>
              <w:bottom w:val="double" w:sz="6" w:space="0" w:color="auto"/>
              <w:right w:val="double" w:sz="6" w:space="0" w:color="auto"/>
            </w:tcBorders>
            <w:shd w:val="clear" w:color="auto" w:fill="auto"/>
            <w:vAlign w:val="center"/>
            <w:hideMark/>
          </w:tcPr>
          <w:p w:rsidR="007B58CD" w:rsidRPr="003043D1" w:rsidRDefault="007B58CD" w:rsidP="007B58CD">
            <w:pPr>
              <w:jc w:val="right"/>
              <w:rPr>
                <w:b/>
                <w:sz w:val="20"/>
                <w:lang w:eastAsia="bs-Latn-BA"/>
              </w:rPr>
            </w:pPr>
            <w:r w:rsidRPr="003043D1">
              <w:rPr>
                <w:b/>
                <w:sz w:val="20"/>
                <w:lang w:eastAsia="bs-Latn-BA"/>
              </w:rPr>
              <w:t>104,36</w:t>
            </w:r>
          </w:p>
        </w:tc>
      </w:tr>
      <w:tr w:rsidR="007B58CD" w:rsidRPr="003043D1" w:rsidTr="007B58CD">
        <w:trPr>
          <w:trHeight w:val="564"/>
        </w:trPr>
        <w:tc>
          <w:tcPr>
            <w:tcW w:w="960" w:type="dxa"/>
            <w:tcBorders>
              <w:top w:val="nil"/>
              <w:left w:val="double" w:sz="6" w:space="0" w:color="auto"/>
              <w:bottom w:val="double" w:sz="6" w:space="0" w:color="auto"/>
              <w:right w:val="double" w:sz="6" w:space="0" w:color="auto"/>
            </w:tcBorders>
            <w:shd w:val="clear" w:color="auto" w:fill="auto"/>
            <w:noWrap/>
            <w:vAlign w:val="bottom"/>
            <w:hideMark/>
          </w:tcPr>
          <w:p w:rsidR="007B58CD" w:rsidRPr="003043D1" w:rsidRDefault="007B58CD" w:rsidP="007B58CD">
            <w:pPr>
              <w:jc w:val="center"/>
              <w:rPr>
                <w:rFonts w:ascii="Calibri" w:hAnsi="Calibri" w:cs="Calibri"/>
                <w:b/>
                <w:color w:val="000000"/>
                <w:sz w:val="22"/>
                <w:szCs w:val="22"/>
                <w:lang w:eastAsia="bs-Latn-BA"/>
              </w:rPr>
            </w:pPr>
            <w:r w:rsidRPr="003043D1">
              <w:rPr>
                <w:rFonts w:ascii="Calibri" w:hAnsi="Calibri" w:cs="Calibri"/>
                <w:b/>
                <w:color w:val="000000"/>
                <w:sz w:val="22"/>
                <w:szCs w:val="22"/>
                <w:lang w:eastAsia="bs-Latn-BA"/>
              </w:rPr>
              <w:t>2.</w:t>
            </w:r>
          </w:p>
        </w:tc>
        <w:tc>
          <w:tcPr>
            <w:tcW w:w="960" w:type="dxa"/>
            <w:tcBorders>
              <w:top w:val="nil"/>
              <w:left w:val="nil"/>
              <w:bottom w:val="double" w:sz="6" w:space="0" w:color="auto"/>
              <w:right w:val="double" w:sz="6" w:space="0" w:color="auto"/>
            </w:tcBorders>
            <w:shd w:val="clear" w:color="auto" w:fill="auto"/>
            <w:vAlign w:val="bottom"/>
            <w:hideMark/>
          </w:tcPr>
          <w:p w:rsidR="007B58CD" w:rsidRPr="003043D1" w:rsidRDefault="007B58CD" w:rsidP="007B58CD">
            <w:pPr>
              <w:rPr>
                <w:b/>
                <w:color w:val="000000"/>
                <w:sz w:val="20"/>
                <w:lang w:eastAsia="bs-Latn-BA"/>
              </w:rPr>
            </w:pPr>
            <w:r w:rsidRPr="003043D1">
              <w:rPr>
                <w:b/>
                <w:color w:val="000000"/>
                <w:sz w:val="20"/>
                <w:lang w:eastAsia="bs-Latn-BA"/>
              </w:rPr>
              <w:t>600000 - 821000</w:t>
            </w:r>
          </w:p>
        </w:tc>
        <w:tc>
          <w:tcPr>
            <w:tcW w:w="3740" w:type="dxa"/>
            <w:tcBorders>
              <w:top w:val="nil"/>
              <w:left w:val="nil"/>
              <w:bottom w:val="double" w:sz="6" w:space="0" w:color="auto"/>
              <w:right w:val="double" w:sz="6" w:space="0" w:color="auto"/>
            </w:tcBorders>
            <w:shd w:val="clear" w:color="auto" w:fill="auto"/>
            <w:vAlign w:val="bottom"/>
            <w:hideMark/>
          </w:tcPr>
          <w:p w:rsidR="007B58CD" w:rsidRPr="003043D1" w:rsidRDefault="007B58CD" w:rsidP="007B58CD">
            <w:pPr>
              <w:rPr>
                <w:b/>
                <w:color w:val="000000"/>
                <w:sz w:val="20"/>
                <w:lang w:eastAsia="bs-Latn-BA"/>
              </w:rPr>
            </w:pPr>
            <w:proofErr w:type="spellStart"/>
            <w:r w:rsidRPr="003043D1">
              <w:rPr>
                <w:b/>
                <w:color w:val="000000"/>
                <w:sz w:val="20"/>
                <w:lang w:eastAsia="bs-Latn-BA"/>
              </w:rPr>
              <w:t>Ukupno</w:t>
            </w:r>
            <w:proofErr w:type="spellEnd"/>
            <w:r w:rsidRPr="003043D1">
              <w:rPr>
                <w:b/>
                <w:color w:val="000000"/>
                <w:sz w:val="20"/>
                <w:lang w:eastAsia="bs-Latn-BA"/>
              </w:rPr>
              <w:t xml:space="preserve"> </w:t>
            </w:r>
            <w:proofErr w:type="spellStart"/>
            <w:r w:rsidRPr="003043D1">
              <w:rPr>
                <w:b/>
                <w:color w:val="000000"/>
                <w:sz w:val="20"/>
                <w:lang w:eastAsia="bs-Latn-BA"/>
              </w:rPr>
              <w:t>rashodi</w:t>
            </w:r>
            <w:proofErr w:type="spellEnd"/>
            <w:r w:rsidRPr="003043D1">
              <w:rPr>
                <w:b/>
                <w:color w:val="000000"/>
                <w:sz w:val="20"/>
                <w:lang w:eastAsia="bs-Latn-BA"/>
              </w:rPr>
              <w:t xml:space="preserve"> </w:t>
            </w:r>
            <w:proofErr w:type="spellStart"/>
            <w:r w:rsidRPr="003043D1">
              <w:rPr>
                <w:b/>
                <w:color w:val="000000"/>
                <w:sz w:val="20"/>
                <w:lang w:eastAsia="bs-Latn-BA"/>
              </w:rPr>
              <w:t>i</w:t>
            </w:r>
            <w:proofErr w:type="spellEnd"/>
            <w:r w:rsidRPr="003043D1">
              <w:rPr>
                <w:b/>
                <w:color w:val="000000"/>
                <w:sz w:val="20"/>
                <w:lang w:eastAsia="bs-Latn-BA"/>
              </w:rPr>
              <w:t xml:space="preserve"> </w:t>
            </w:r>
            <w:proofErr w:type="spellStart"/>
            <w:r w:rsidRPr="003043D1">
              <w:rPr>
                <w:b/>
                <w:color w:val="000000"/>
                <w:sz w:val="20"/>
                <w:lang w:eastAsia="bs-Latn-BA"/>
              </w:rPr>
              <w:t>izdaci</w:t>
            </w:r>
            <w:proofErr w:type="spellEnd"/>
            <w:r w:rsidRPr="003043D1">
              <w:rPr>
                <w:b/>
                <w:color w:val="000000"/>
                <w:sz w:val="20"/>
                <w:lang w:eastAsia="bs-Latn-BA"/>
              </w:rPr>
              <w:t xml:space="preserve"> </w:t>
            </w:r>
          </w:p>
        </w:tc>
        <w:tc>
          <w:tcPr>
            <w:tcW w:w="1100" w:type="dxa"/>
            <w:tcBorders>
              <w:top w:val="nil"/>
              <w:left w:val="nil"/>
              <w:bottom w:val="double" w:sz="6" w:space="0" w:color="auto"/>
              <w:right w:val="double" w:sz="6" w:space="0" w:color="auto"/>
            </w:tcBorders>
            <w:shd w:val="clear" w:color="auto" w:fill="auto"/>
            <w:noWrap/>
            <w:vAlign w:val="center"/>
            <w:hideMark/>
          </w:tcPr>
          <w:p w:rsidR="007B58CD" w:rsidRPr="003043D1" w:rsidRDefault="007B58CD" w:rsidP="007B58CD">
            <w:pPr>
              <w:jc w:val="right"/>
              <w:rPr>
                <w:b/>
                <w:color w:val="000000"/>
                <w:sz w:val="20"/>
                <w:lang w:eastAsia="bs-Latn-BA"/>
              </w:rPr>
            </w:pPr>
            <w:r w:rsidRPr="003043D1">
              <w:rPr>
                <w:b/>
                <w:color w:val="000000"/>
                <w:sz w:val="20"/>
                <w:lang w:eastAsia="bs-Latn-BA"/>
              </w:rPr>
              <w:t>22.467.106</w:t>
            </w:r>
          </w:p>
        </w:tc>
        <w:tc>
          <w:tcPr>
            <w:tcW w:w="1140" w:type="dxa"/>
            <w:tcBorders>
              <w:top w:val="nil"/>
              <w:left w:val="nil"/>
              <w:bottom w:val="double" w:sz="6" w:space="0" w:color="auto"/>
              <w:right w:val="double" w:sz="6" w:space="0" w:color="auto"/>
            </w:tcBorders>
            <w:shd w:val="clear" w:color="auto" w:fill="auto"/>
            <w:noWrap/>
            <w:vAlign w:val="center"/>
            <w:hideMark/>
          </w:tcPr>
          <w:p w:rsidR="007B58CD" w:rsidRPr="003043D1" w:rsidRDefault="007B58CD" w:rsidP="007B58CD">
            <w:pPr>
              <w:jc w:val="right"/>
              <w:rPr>
                <w:b/>
                <w:color w:val="000000"/>
                <w:sz w:val="20"/>
                <w:lang w:eastAsia="bs-Latn-BA"/>
              </w:rPr>
            </w:pPr>
            <w:r w:rsidRPr="003043D1">
              <w:rPr>
                <w:b/>
                <w:color w:val="000000"/>
                <w:sz w:val="20"/>
                <w:lang w:eastAsia="bs-Latn-BA"/>
              </w:rPr>
              <w:t>19.446.401</w:t>
            </w:r>
          </w:p>
        </w:tc>
        <w:tc>
          <w:tcPr>
            <w:tcW w:w="1140" w:type="dxa"/>
            <w:tcBorders>
              <w:top w:val="nil"/>
              <w:left w:val="nil"/>
              <w:bottom w:val="double" w:sz="6" w:space="0" w:color="auto"/>
              <w:right w:val="double" w:sz="6" w:space="0" w:color="auto"/>
            </w:tcBorders>
            <w:shd w:val="clear" w:color="auto" w:fill="auto"/>
            <w:vAlign w:val="center"/>
            <w:hideMark/>
          </w:tcPr>
          <w:p w:rsidR="007B58CD" w:rsidRPr="003043D1" w:rsidRDefault="007B58CD" w:rsidP="007B58CD">
            <w:pPr>
              <w:jc w:val="right"/>
              <w:rPr>
                <w:b/>
                <w:sz w:val="20"/>
                <w:lang w:eastAsia="bs-Latn-BA"/>
              </w:rPr>
            </w:pPr>
            <w:r w:rsidRPr="003043D1">
              <w:rPr>
                <w:b/>
                <w:sz w:val="20"/>
                <w:lang w:eastAsia="bs-Latn-BA"/>
              </w:rPr>
              <w:t>115,53</w:t>
            </w:r>
          </w:p>
        </w:tc>
      </w:tr>
      <w:tr w:rsidR="007B58CD" w:rsidRPr="003043D1" w:rsidTr="007B58CD">
        <w:trPr>
          <w:trHeight w:val="312"/>
        </w:trPr>
        <w:tc>
          <w:tcPr>
            <w:tcW w:w="5660" w:type="dxa"/>
            <w:gridSpan w:val="3"/>
            <w:tcBorders>
              <w:top w:val="double" w:sz="6" w:space="0" w:color="auto"/>
              <w:left w:val="double" w:sz="6" w:space="0" w:color="auto"/>
              <w:bottom w:val="double" w:sz="6" w:space="0" w:color="auto"/>
              <w:right w:val="double" w:sz="6" w:space="0" w:color="000000"/>
            </w:tcBorders>
            <w:shd w:val="clear" w:color="000000" w:fill="D9D9D9"/>
            <w:vAlign w:val="center"/>
            <w:hideMark/>
          </w:tcPr>
          <w:p w:rsidR="007B58CD" w:rsidRPr="003043D1" w:rsidRDefault="007B58CD" w:rsidP="007B58CD">
            <w:pPr>
              <w:jc w:val="center"/>
              <w:rPr>
                <w:bCs/>
                <w:sz w:val="20"/>
                <w:lang w:eastAsia="bs-Latn-BA"/>
              </w:rPr>
            </w:pPr>
            <w:proofErr w:type="spellStart"/>
            <w:r w:rsidRPr="003043D1">
              <w:rPr>
                <w:bCs/>
                <w:sz w:val="20"/>
                <w:lang w:eastAsia="bs-Latn-BA"/>
              </w:rPr>
              <w:t>Ostvareni</w:t>
            </w:r>
            <w:proofErr w:type="spellEnd"/>
            <w:r w:rsidRPr="003043D1">
              <w:rPr>
                <w:bCs/>
                <w:sz w:val="20"/>
                <w:lang w:eastAsia="bs-Latn-BA"/>
              </w:rPr>
              <w:t xml:space="preserve"> </w:t>
            </w:r>
            <w:proofErr w:type="spellStart"/>
            <w:r w:rsidRPr="003043D1">
              <w:rPr>
                <w:bCs/>
                <w:sz w:val="20"/>
                <w:lang w:eastAsia="bs-Latn-BA"/>
              </w:rPr>
              <w:t>finansijski</w:t>
            </w:r>
            <w:proofErr w:type="spellEnd"/>
            <w:r w:rsidRPr="003043D1">
              <w:rPr>
                <w:bCs/>
                <w:sz w:val="20"/>
                <w:lang w:eastAsia="bs-Latn-BA"/>
              </w:rPr>
              <w:t xml:space="preserve"> </w:t>
            </w:r>
            <w:proofErr w:type="spellStart"/>
            <w:r w:rsidRPr="003043D1">
              <w:rPr>
                <w:bCs/>
                <w:sz w:val="20"/>
                <w:lang w:eastAsia="bs-Latn-BA"/>
              </w:rPr>
              <w:t>rezultat</w:t>
            </w:r>
            <w:proofErr w:type="spellEnd"/>
            <w:r w:rsidRPr="003043D1">
              <w:rPr>
                <w:bCs/>
                <w:sz w:val="20"/>
                <w:lang w:eastAsia="bs-Latn-BA"/>
              </w:rPr>
              <w:t xml:space="preserve"> </w:t>
            </w:r>
            <w:proofErr w:type="spellStart"/>
            <w:r w:rsidRPr="003043D1">
              <w:rPr>
                <w:bCs/>
                <w:sz w:val="20"/>
                <w:lang w:eastAsia="bs-Latn-BA"/>
              </w:rPr>
              <w:t>razdoblja</w:t>
            </w:r>
            <w:proofErr w:type="spellEnd"/>
            <w:r w:rsidRPr="003043D1">
              <w:rPr>
                <w:bCs/>
                <w:sz w:val="20"/>
                <w:lang w:eastAsia="bs-Latn-BA"/>
              </w:rPr>
              <w:t xml:space="preserve"> /SUFICIT (I-II)</w:t>
            </w:r>
          </w:p>
        </w:tc>
        <w:tc>
          <w:tcPr>
            <w:tcW w:w="1100" w:type="dxa"/>
            <w:tcBorders>
              <w:top w:val="nil"/>
              <w:left w:val="nil"/>
              <w:bottom w:val="double" w:sz="6" w:space="0" w:color="auto"/>
              <w:right w:val="double" w:sz="6" w:space="0" w:color="auto"/>
            </w:tcBorders>
            <w:shd w:val="clear" w:color="000000" w:fill="D9D9D9"/>
            <w:noWrap/>
            <w:vAlign w:val="center"/>
            <w:hideMark/>
          </w:tcPr>
          <w:p w:rsidR="007B58CD" w:rsidRPr="003043D1" w:rsidRDefault="007B58CD" w:rsidP="007B58CD">
            <w:pPr>
              <w:jc w:val="right"/>
              <w:rPr>
                <w:bCs/>
                <w:color w:val="000000"/>
                <w:sz w:val="20"/>
                <w:lang w:eastAsia="bs-Latn-BA"/>
              </w:rPr>
            </w:pPr>
            <w:r w:rsidRPr="003043D1">
              <w:rPr>
                <w:bCs/>
                <w:color w:val="000000"/>
                <w:sz w:val="20"/>
                <w:lang w:eastAsia="bs-Latn-BA"/>
              </w:rPr>
              <w:t>174.720</w:t>
            </w:r>
          </w:p>
        </w:tc>
        <w:tc>
          <w:tcPr>
            <w:tcW w:w="1140" w:type="dxa"/>
            <w:tcBorders>
              <w:top w:val="nil"/>
              <w:left w:val="nil"/>
              <w:bottom w:val="double" w:sz="6" w:space="0" w:color="auto"/>
              <w:right w:val="double" w:sz="6" w:space="0" w:color="auto"/>
            </w:tcBorders>
            <w:shd w:val="clear" w:color="000000" w:fill="D9D9D9"/>
            <w:noWrap/>
            <w:vAlign w:val="center"/>
            <w:hideMark/>
          </w:tcPr>
          <w:p w:rsidR="007B58CD" w:rsidRPr="003043D1" w:rsidRDefault="007B58CD" w:rsidP="007B58CD">
            <w:pPr>
              <w:jc w:val="right"/>
              <w:rPr>
                <w:bCs/>
                <w:color w:val="000000"/>
                <w:sz w:val="20"/>
                <w:lang w:eastAsia="bs-Latn-BA"/>
              </w:rPr>
            </w:pPr>
            <w:r w:rsidRPr="003043D1">
              <w:rPr>
                <w:bCs/>
                <w:color w:val="000000"/>
                <w:sz w:val="20"/>
                <w:lang w:eastAsia="bs-Latn-BA"/>
              </w:rPr>
              <w:t>2.249.037</w:t>
            </w:r>
          </w:p>
        </w:tc>
        <w:tc>
          <w:tcPr>
            <w:tcW w:w="1140" w:type="dxa"/>
            <w:tcBorders>
              <w:top w:val="nil"/>
              <w:left w:val="nil"/>
              <w:bottom w:val="double" w:sz="6" w:space="0" w:color="auto"/>
              <w:right w:val="double" w:sz="6" w:space="0" w:color="auto"/>
            </w:tcBorders>
            <w:shd w:val="clear" w:color="000000" w:fill="D9D9D9"/>
            <w:vAlign w:val="center"/>
            <w:hideMark/>
          </w:tcPr>
          <w:p w:rsidR="007B58CD" w:rsidRPr="003043D1" w:rsidRDefault="007B58CD" w:rsidP="007B58CD">
            <w:pPr>
              <w:jc w:val="right"/>
              <w:rPr>
                <w:bCs/>
                <w:sz w:val="20"/>
                <w:lang w:eastAsia="bs-Latn-BA"/>
              </w:rPr>
            </w:pPr>
            <w:r w:rsidRPr="003043D1">
              <w:rPr>
                <w:bCs/>
                <w:sz w:val="20"/>
                <w:lang w:eastAsia="bs-Latn-BA"/>
              </w:rPr>
              <w:t>7,77</w:t>
            </w:r>
          </w:p>
        </w:tc>
      </w:tr>
    </w:tbl>
    <w:p w:rsidR="007B58CD" w:rsidRDefault="007B58CD" w:rsidP="007B58CD"/>
    <w:p w:rsidR="007B58CD" w:rsidRPr="00B67EB0" w:rsidRDefault="007B58CD" w:rsidP="007B58CD"/>
    <w:p w:rsidR="007B58CD" w:rsidRDefault="007B58CD" w:rsidP="00332CFE">
      <w:pPr>
        <w:pStyle w:val="Heading1"/>
        <w:numPr>
          <w:ilvl w:val="0"/>
          <w:numId w:val="56"/>
        </w:numPr>
        <w:ind w:left="357" w:right="-57" w:hanging="357"/>
        <w:jc w:val="left"/>
      </w:pPr>
      <w:bookmarkStart w:id="198" w:name="_Toc506444807"/>
      <w:bookmarkStart w:id="199" w:name="_Toc506485878"/>
      <w:bookmarkStart w:id="200" w:name="_Toc2059304"/>
      <w:bookmarkStart w:id="201" w:name="_Toc34309156"/>
      <w:r w:rsidRPr="00B67EB0">
        <w:t>ANALIZA FINANSIJSKIH POKAZATELJA:</w:t>
      </w:r>
      <w:bookmarkEnd w:id="198"/>
      <w:bookmarkEnd w:id="199"/>
      <w:bookmarkEnd w:id="200"/>
      <w:bookmarkEnd w:id="201"/>
    </w:p>
    <w:p w:rsidR="007B58CD" w:rsidRPr="00E564F2" w:rsidRDefault="007B58CD" w:rsidP="007B58CD">
      <w:pPr>
        <w:rPr>
          <w:lang w:val="hr-HR" w:eastAsia="hr-HR"/>
        </w:rPr>
      </w:pPr>
    </w:p>
    <w:p w:rsidR="007B58CD" w:rsidRPr="00EC37A4" w:rsidRDefault="007B58CD" w:rsidP="00332CFE">
      <w:pPr>
        <w:pStyle w:val="ListParagraph"/>
        <w:numPr>
          <w:ilvl w:val="0"/>
          <w:numId w:val="21"/>
        </w:numPr>
        <w:spacing w:after="120"/>
        <w:ind w:left="714" w:hanging="357"/>
        <w:rPr>
          <w:rFonts w:ascii="Times New Roman" w:hAnsi="Times New Roman"/>
        </w:rPr>
      </w:pPr>
      <w:bookmarkStart w:id="202" w:name="_Toc506485879"/>
      <w:r w:rsidRPr="00EC37A4">
        <w:rPr>
          <w:rFonts w:ascii="Times New Roman" w:hAnsi="Times New Roman"/>
        </w:rPr>
        <w:t>PRIHODI I PRIMICI</w:t>
      </w:r>
      <w:bookmarkEnd w:id="202"/>
    </w:p>
    <w:p w:rsidR="007B58CD" w:rsidRPr="007B58CD" w:rsidRDefault="007B58CD" w:rsidP="007B58CD">
      <w:pPr>
        <w:spacing w:line="276" w:lineRule="auto"/>
        <w:jc w:val="both"/>
        <w:rPr>
          <w:bCs/>
          <w:color w:val="000000"/>
          <w:lang w:eastAsia="bs-Latn-BA"/>
        </w:rPr>
      </w:pPr>
      <w:r w:rsidRPr="007B58CD">
        <w:rPr>
          <w:bCs/>
        </w:rPr>
        <w:t xml:space="preserve">U </w:t>
      </w:r>
      <w:proofErr w:type="spellStart"/>
      <w:r w:rsidRPr="007B58CD">
        <w:rPr>
          <w:bCs/>
        </w:rPr>
        <w:t>periodu</w:t>
      </w:r>
      <w:proofErr w:type="spellEnd"/>
      <w:r w:rsidRPr="007B58CD">
        <w:rPr>
          <w:bCs/>
        </w:rPr>
        <w:t xml:space="preserve"> </w:t>
      </w:r>
      <w:r w:rsidRPr="007B58CD">
        <w:rPr>
          <w:bCs/>
          <w:iCs/>
        </w:rPr>
        <w:t xml:space="preserve">01.01.-31.12.2019. </w:t>
      </w:r>
      <w:proofErr w:type="spellStart"/>
      <w:r w:rsidRPr="007B58CD">
        <w:rPr>
          <w:bCs/>
        </w:rPr>
        <w:t>godine</w:t>
      </w:r>
      <w:proofErr w:type="spellEnd"/>
      <w:r w:rsidRPr="007B58CD">
        <w:rPr>
          <w:bCs/>
        </w:rPr>
        <w:t xml:space="preserve"> </w:t>
      </w:r>
      <w:proofErr w:type="spellStart"/>
      <w:r w:rsidRPr="007B58CD">
        <w:rPr>
          <w:bCs/>
        </w:rPr>
        <w:t>ostvareni</w:t>
      </w:r>
      <w:proofErr w:type="spellEnd"/>
      <w:r w:rsidRPr="007B58CD">
        <w:rPr>
          <w:bCs/>
        </w:rPr>
        <w:t xml:space="preserve"> </w:t>
      </w:r>
      <w:proofErr w:type="spellStart"/>
      <w:r w:rsidRPr="007B58CD">
        <w:rPr>
          <w:bCs/>
        </w:rPr>
        <w:t>su</w:t>
      </w:r>
      <w:proofErr w:type="spellEnd"/>
      <w:r w:rsidRPr="007B58CD">
        <w:rPr>
          <w:bCs/>
        </w:rPr>
        <w:t xml:space="preserve"> </w:t>
      </w:r>
      <w:proofErr w:type="spellStart"/>
      <w:r w:rsidRPr="007B58CD">
        <w:rPr>
          <w:bCs/>
        </w:rPr>
        <w:t>ukupni</w:t>
      </w:r>
      <w:proofErr w:type="spellEnd"/>
      <w:r w:rsidRPr="007B58CD">
        <w:rPr>
          <w:bCs/>
        </w:rPr>
        <w:t xml:space="preserve"> </w:t>
      </w:r>
      <w:proofErr w:type="spellStart"/>
      <w:r w:rsidRPr="007B58CD">
        <w:rPr>
          <w:bCs/>
        </w:rPr>
        <w:t>prihodi</w:t>
      </w:r>
      <w:proofErr w:type="spellEnd"/>
      <w:r w:rsidRPr="007B58CD">
        <w:rPr>
          <w:bCs/>
        </w:rPr>
        <w:t xml:space="preserve"> </w:t>
      </w:r>
      <w:proofErr w:type="spellStart"/>
      <w:r w:rsidRPr="007B58CD">
        <w:rPr>
          <w:bCs/>
        </w:rPr>
        <w:t>i</w:t>
      </w:r>
      <w:proofErr w:type="spellEnd"/>
      <w:r w:rsidRPr="007B58CD">
        <w:rPr>
          <w:bCs/>
        </w:rPr>
        <w:t xml:space="preserve"> </w:t>
      </w:r>
      <w:proofErr w:type="spellStart"/>
      <w:r w:rsidRPr="007B58CD">
        <w:rPr>
          <w:bCs/>
        </w:rPr>
        <w:t>primici</w:t>
      </w:r>
      <w:proofErr w:type="spellEnd"/>
      <w:r w:rsidRPr="007B58CD">
        <w:rPr>
          <w:bCs/>
        </w:rPr>
        <w:t xml:space="preserve"> u </w:t>
      </w:r>
      <w:proofErr w:type="spellStart"/>
      <w:r w:rsidRPr="007B58CD">
        <w:rPr>
          <w:bCs/>
        </w:rPr>
        <w:t>iznosu</w:t>
      </w:r>
      <w:proofErr w:type="spellEnd"/>
      <w:r w:rsidRPr="007B58CD">
        <w:rPr>
          <w:bCs/>
        </w:rPr>
        <w:t xml:space="preserve"> od  </w:t>
      </w:r>
      <w:r w:rsidRPr="007B58CD">
        <w:rPr>
          <w:bCs/>
          <w:color w:val="000000"/>
          <w:lang w:eastAsia="bs-Latn-BA"/>
        </w:rPr>
        <w:t xml:space="preserve">22.641.826 </w:t>
      </w:r>
      <w:r w:rsidRPr="007B58CD">
        <w:rPr>
          <w:bCs/>
        </w:rPr>
        <w:t xml:space="preserve">KM </w:t>
      </w:r>
      <w:proofErr w:type="spellStart"/>
      <w:r w:rsidRPr="007B58CD">
        <w:rPr>
          <w:bCs/>
        </w:rPr>
        <w:t>i</w:t>
      </w:r>
      <w:proofErr w:type="spellEnd"/>
      <w:r w:rsidRPr="007B58CD">
        <w:rPr>
          <w:bCs/>
        </w:rPr>
        <w:t xml:space="preserve"> </w:t>
      </w:r>
      <w:proofErr w:type="spellStart"/>
      <w:r w:rsidRPr="007B58CD">
        <w:rPr>
          <w:bCs/>
        </w:rPr>
        <w:t>isti</w:t>
      </w:r>
      <w:proofErr w:type="spellEnd"/>
      <w:r w:rsidRPr="007B58CD">
        <w:rPr>
          <w:bCs/>
        </w:rPr>
        <w:t xml:space="preserve"> </w:t>
      </w:r>
      <w:proofErr w:type="spellStart"/>
      <w:r w:rsidRPr="007B58CD">
        <w:rPr>
          <w:bCs/>
        </w:rPr>
        <w:t>su</w:t>
      </w:r>
      <w:proofErr w:type="spellEnd"/>
      <w:r w:rsidRPr="007B58CD">
        <w:rPr>
          <w:bCs/>
        </w:rPr>
        <w:t xml:space="preserve"> za 946.388  KM  </w:t>
      </w:r>
      <w:proofErr w:type="spellStart"/>
      <w:r w:rsidRPr="007B58CD">
        <w:rPr>
          <w:bCs/>
        </w:rPr>
        <w:t>ili</w:t>
      </w:r>
      <w:proofErr w:type="spellEnd"/>
      <w:r w:rsidRPr="007B58CD">
        <w:rPr>
          <w:bCs/>
        </w:rPr>
        <w:t xml:space="preserve"> 4,36 % </w:t>
      </w:r>
      <w:proofErr w:type="spellStart"/>
      <w:r w:rsidRPr="007B58CD">
        <w:rPr>
          <w:bCs/>
        </w:rPr>
        <w:t>više</w:t>
      </w:r>
      <w:proofErr w:type="spellEnd"/>
      <w:r w:rsidRPr="007B58CD">
        <w:rPr>
          <w:bCs/>
        </w:rPr>
        <w:t xml:space="preserve"> u </w:t>
      </w:r>
      <w:proofErr w:type="spellStart"/>
      <w:r w:rsidRPr="007B58CD">
        <w:rPr>
          <w:bCs/>
        </w:rPr>
        <w:t>odnosu</w:t>
      </w:r>
      <w:proofErr w:type="spellEnd"/>
      <w:r w:rsidRPr="007B58CD">
        <w:rPr>
          <w:bCs/>
        </w:rPr>
        <w:t xml:space="preserve"> </w:t>
      </w:r>
      <w:proofErr w:type="spellStart"/>
      <w:r w:rsidRPr="007B58CD">
        <w:rPr>
          <w:bCs/>
        </w:rPr>
        <w:t>na</w:t>
      </w:r>
      <w:proofErr w:type="spellEnd"/>
      <w:r w:rsidRPr="007B58CD">
        <w:rPr>
          <w:bCs/>
        </w:rPr>
        <w:t xml:space="preserve"> </w:t>
      </w:r>
      <w:proofErr w:type="spellStart"/>
      <w:r w:rsidRPr="007B58CD">
        <w:rPr>
          <w:bCs/>
        </w:rPr>
        <w:t>ostvarenje</w:t>
      </w:r>
      <w:proofErr w:type="spellEnd"/>
      <w:r w:rsidRPr="007B58CD">
        <w:rPr>
          <w:bCs/>
        </w:rPr>
        <w:t xml:space="preserve"> u </w:t>
      </w:r>
      <w:proofErr w:type="spellStart"/>
      <w:r w:rsidRPr="007B58CD">
        <w:rPr>
          <w:bCs/>
        </w:rPr>
        <w:t>istom</w:t>
      </w:r>
      <w:proofErr w:type="spellEnd"/>
      <w:r w:rsidRPr="007B58CD">
        <w:rPr>
          <w:bCs/>
        </w:rPr>
        <w:t xml:space="preserve"> </w:t>
      </w:r>
      <w:proofErr w:type="spellStart"/>
      <w:r w:rsidRPr="007B58CD">
        <w:rPr>
          <w:bCs/>
        </w:rPr>
        <w:t>periodu</w:t>
      </w:r>
      <w:proofErr w:type="spellEnd"/>
      <w:r w:rsidRPr="007B58CD">
        <w:rPr>
          <w:bCs/>
        </w:rPr>
        <w:t xml:space="preserve"> </w:t>
      </w:r>
      <w:proofErr w:type="spellStart"/>
      <w:r w:rsidRPr="007B58CD">
        <w:rPr>
          <w:bCs/>
        </w:rPr>
        <w:t>prethodne</w:t>
      </w:r>
      <w:proofErr w:type="spellEnd"/>
      <w:r w:rsidRPr="007B58CD">
        <w:rPr>
          <w:bCs/>
        </w:rPr>
        <w:t xml:space="preserve"> </w:t>
      </w:r>
      <w:proofErr w:type="spellStart"/>
      <w:r w:rsidRPr="007B58CD">
        <w:rPr>
          <w:bCs/>
        </w:rPr>
        <w:t>godine</w:t>
      </w:r>
      <w:proofErr w:type="spellEnd"/>
      <w:r w:rsidRPr="007B58CD">
        <w:rPr>
          <w:bCs/>
        </w:rPr>
        <w:t xml:space="preserve">, a </w:t>
      </w:r>
      <w:proofErr w:type="spellStart"/>
      <w:r w:rsidRPr="007B58CD">
        <w:rPr>
          <w:bCs/>
        </w:rPr>
        <w:t>čine</w:t>
      </w:r>
      <w:proofErr w:type="spellEnd"/>
      <w:r w:rsidRPr="007B58CD">
        <w:rPr>
          <w:bCs/>
        </w:rPr>
        <w:t xml:space="preserve"> </w:t>
      </w:r>
      <w:proofErr w:type="spellStart"/>
      <w:r w:rsidRPr="007B58CD">
        <w:rPr>
          <w:bCs/>
        </w:rPr>
        <w:t>ih</w:t>
      </w:r>
      <w:proofErr w:type="spellEnd"/>
      <w:r w:rsidRPr="007B58CD">
        <w:rPr>
          <w:bCs/>
        </w:rPr>
        <w:t>:</w:t>
      </w:r>
    </w:p>
    <w:p w:rsidR="007B58CD" w:rsidRPr="00EC37A4" w:rsidRDefault="007B58CD" w:rsidP="00332CFE">
      <w:pPr>
        <w:pStyle w:val="ListParagraph"/>
        <w:numPr>
          <w:ilvl w:val="0"/>
          <w:numId w:val="12"/>
        </w:numPr>
        <w:spacing w:before="60" w:after="0" w:line="240" w:lineRule="auto"/>
        <w:jc w:val="both"/>
        <w:rPr>
          <w:rFonts w:ascii="Times New Roman" w:hAnsi="Times New Roman"/>
        </w:rPr>
      </w:pPr>
      <w:r w:rsidRPr="00EC37A4">
        <w:rPr>
          <w:rFonts w:ascii="Times New Roman" w:hAnsi="Times New Roman"/>
        </w:rPr>
        <w:t>Porezni prihodi – prihodi od doprinosa za socijalnu zaštitu-osiguranje od nezaposlenosti, ostvareni su u iznosu od 21.502.153 KM što je  za 1.033.935 KM ili 5,05 % više u odnosu na isti period 2018.godine, i čine</w:t>
      </w:r>
      <w:r w:rsidRPr="00EC37A4">
        <w:rPr>
          <w:rFonts w:ascii="Times New Roman" w:hAnsi="Times New Roman"/>
          <w:bCs/>
          <w:lang w:eastAsia="bs-Latn-BA"/>
        </w:rPr>
        <w:t xml:space="preserve"> </w:t>
      </w:r>
      <w:r w:rsidRPr="00EC37A4">
        <w:rPr>
          <w:rFonts w:ascii="Times New Roman" w:hAnsi="Times New Roman"/>
        </w:rPr>
        <w:t>94,97 % ukupnih prihoda i primitaka.</w:t>
      </w:r>
    </w:p>
    <w:p w:rsidR="007B58CD" w:rsidRPr="00EC37A4" w:rsidRDefault="007B58CD" w:rsidP="00332CFE">
      <w:pPr>
        <w:pStyle w:val="ListParagraph"/>
        <w:numPr>
          <w:ilvl w:val="0"/>
          <w:numId w:val="12"/>
        </w:numPr>
        <w:spacing w:before="60" w:after="0" w:line="240" w:lineRule="auto"/>
        <w:jc w:val="both"/>
        <w:rPr>
          <w:rFonts w:ascii="Times New Roman" w:hAnsi="Times New Roman"/>
        </w:rPr>
      </w:pPr>
      <w:r w:rsidRPr="00EC37A4">
        <w:rPr>
          <w:rFonts w:ascii="Times New Roman" w:hAnsi="Times New Roman"/>
        </w:rPr>
        <w:t>Neporezni prihodi ostvareni su u ukupnom iznosu od 77.234 KM, što je za 2.296 KM ili 2,89 % manje u odnosu na isto razdoblje prethodne godine i čine 0,34 % ukupnih prihoda razdoblja,</w:t>
      </w:r>
    </w:p>
    <w:p w:rsidR="007B58CD" w:rsidRPr="00EC37A4" w:rsidRDefault="007B58CD" w:rsidP="00332CFE">
      <w:pPr>
        <w:pStyle w:val="ListParagraph"/>
        <w:numPr>
          <w:ilvl w:val="0"/>
          <w:numId w:val="12"/>
        </w:numPr>
        <w:spacing w:before="60" w:after="0" w:line="240" w:lineRule="auto"/>
        <w:ind w:left="1077" w:hanging="357"/>
        <w:jc w:val="both"/>
        <w:rPr>
          <w:rFonts w:ascii="Times New Roman" w:hAnsi="Times New Roman"/>
        </w:rPr>
      </w:pPr>
      <w:r w:rsidRPr="00EC37A4">
        <w:rPr>
          <w:rFonts w:ascii="Times New Roman" w:hAnsi="Times New Roman"/>
        </w:rPr>
        <w:t xml:space="preserve">Primljeni tekući transferi za period </w:t>
      </w:r>
      <w:r w:rsidRPr="00EC37A4">
        <w:rPr>
          <w:rFonts w:ascii="Times New Roman" w:hAnsi="Times New Roman"/>
          <w:bCs/>
          <w:iCs/>
        </w:rPr>
        <w:t xml:space="preserve">01.01.-31.12.2019. </w:t>
      </w:r>
      <w:r w:rsidRPr="00EC37A4">
        <w:rPr>
          <w:rFonts w:ascii="Times New Roman" w:hAnsi="Times New Roman"/>
        </w:rPr>
        <w:t xml:space="preserve">godine ostvareni su  u iznosu od 1.062.289 KM, što je za 85.401 KM ili 7,44 % manje u odnosu na isto razdoblje prethodne godine i čine 4,69 % ukupnih prihoda razdoblja. </w:t>
      </w:r>
    </w:p>
    <w:p w:rsidR="007B58CD" w:rsidRPr="00EC37A4" w:rsidRDefault="007B58CD" w:rsidP="00332CFE">
      <w:pPr>
        <w:pStyle w:val="ListParagraph"/>
        <w:numPr>
          <w:ilvl w:val="0"/>
          <w:numId w:val="12"/>
        </w:numPr>
        <w:spacing w:before="60" w:after="0" w:line="240" w:lineRule="auto"/>
        <w:jc w:val="both"/>
        <w:rPr>
          <w:rFonts w:ascii="Times New Roman" w:hAnsi="Times New Roman"/>
        </w:rPr>
      </w:pPr>
      <w:r w:rsidRPr="00EC37A4">
        <w:rPr>
          <w:rFonts w:ascii="Times New Roman" w:hAnsi="Times New Roman"/>
        </w:rPr>
        <w:t>Kapitalni primici od finansijske imovine ostvareni su u iznosu od 150 KM dok u istom razdoblju prethodne godine, iste nismo imali .</w:t>
      </w:r>
    </w:p>
    <w:p w:rsidR="007B58CD" w:rsidRPr="00B67EB0" w:rsidRDefault="007B58CD" w:rsidP="007B58CD">
      <w:pPr>
        <w:pStyle w:val="ListParagraph"/>
        <w:spacing w:before="60"/>
        <w:ind w:left="1080"/>
        <w:jc w:val="both"/>
      </w:pPr>
    </w:p>
    <w:p w:rsidR="007B58CD" w:rsidRPr="00823479" w:rsidRDefault="007B58CD" w:rsidP="007B58CD">
      <w:pPr>
        <w:keepNext/>
        <w:tabs>
          <w:tab w:val="right" w:pos="9639"/>
        </w:tabs>
        <w:rPr>
          <w:bCs/>
          <w:i/>
          <w:lang w:val="hr-HR" w:eastAsia="hr-HR"/>
        </w:rPr>
      </w:pPr>
      <w:r w:rsidRPr="00823479">
        <w:rPr>
          <w:bCs/>
          <w:i/>
          <w:lang w:val="hr-HR" w:eastAsia="hr-HR"/>
        </w:rPr>
        <w:lastRenderedPageBreak/>
        <w:t xml:space="preserve">U grafikonu broj </w:t>
      </w:r>
      <w:r w:rsidRPr="00823479">
        <w:rPr>
          <w:bCs/>
          <w:i/>
          <w:lang w:val="hr-HR" w:eastAsia="hr-HR"/>
        </w:rPr>
        <w:fldChar w:fldCharType="begin"/>
      </w:r>
      <w:r w:rsidRPr="00823479">
        <w:rPr>
          <w:bCs/>
          <w:i/>
          <w:lang w:val="hr-HR" w:eastAsia="hr-HR"/>
        </w:rPr>
        <w:instrText xml:space="preserve"> SEQ U_grafikonu_broj_ \* ARABIC </w:instrText>
      </w:r>
      <w:r w:rsidRPr="00823479">
        <w:rPr>
          <w:bCs/>
          <w:i/>
          <w:lang w:val="hr-HR" w:eastAsia="hr-HR"/>
        </w:rPr>
        <w:fldChar w:fldCharType="separate"/>
      </w:r>
      <w:r w:rsidR="00023E5C">
        <w:rPr>
          <w:bCs/>
          <w:i/>
          <w:noProof/>
          <w:lang w:val="hr-HR" w:eastAsia="hr-HR"/>
        </w:rPr>
        <w:t>1</w:t>
      </w:r>
      <w:r w:rsidRPr="00823479">
        <w:rPr>
          <w:bCs/>
          <w:i/>
          <w:lang w:val="hr-HR" w:eastAsia="hr-HR"/>
        </w:rPr>
        <w:fldChar w:fldCharType="end"/>
      </w:r>
      <w:r w:rsidRPr="00823479">
        <w:rPr>
          <w:bCs/>
          <w:i/>
          <w:lang w:val="hr-HR" w:eastAsia="hr-HR"/>
        </w:rPr>
        <w:t>. Prikazan je odnos stanja ukupnih prihoda i primitaka u 2019 i 2018.godini</w:t>
      </w:r>
    </w:p>
    <w:p w:rsidR="007B58CD" w:rsidRPr="00B67EB0" w:rsidRDefault="007B58CD" w:rsidP="007B58CD">
      <w:pPr>
        <w:keepNext/>
        <w:tabs>
          <w:tab w:val="right" w:pos="9639"/>
        </w:tabs>
        <w:rPr>
          <w:b/>
          <w:i/>
          <w:lang w:val="hr-HR" w:eastAsia="hr-HR"/>
        </w:rPr>
      </w:pPr>
      <w:r w:rsidRPr="00B67EB0">
        <w:rPr>
          <w:b/>
          <w:i/>
          <w:lang w:val="hr-HR" w:eastAsia="hr-HR"/>
        </w:rPr>
        <w:tab/>
      </w:r>
    </w:p>
    <w:p w:rsidR="007B58CD" w:rsidRPr="00B67EB0" w:rsidRDefault="007B58CD" w:rsidP="007B58CD">
      <w:pPr>
        <w:rPr>
          <w:b/>
          <w:lang w:val="hr-HR" w:eastAsia="hr-HR"/>
        </w:rPr>
      </w:pPr>
      <w:r w:rsidRPr="00163C57">
        <w:rPr>
          <w:i/>
          <w:iCs/>
          <w:noProof/>
        </w:rPr>
        <w:drawing>
          <wp:inline distT="0" distB="0" distL="0" distR="0" wp14:anchorId="3942DCE9" wp14:editId="55219C7A">
            <wp:extent cx="6126480" cy="2758440"/>
            <wp:effectExtent l="0" t="0" r="7620" b="3810"/>
            <wp:docPr id="14" name="Chart 14">
              <a:extLst xmlns:a="http://schemas.openxmlformats.org/drawingml/2006/main">
                <a:ext uri="{FF2B5EF4-FFF2-40B4-BE49-F238E27FC236}">
                  <a16:creationId xmlns:a16="http://schemas.microsoft.com/office/drawing/2014/main" id="{AFD4E1E1-F855-43A2-9B45-5C0E104259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b/>
          <w:lang w:val="hr-HR" w:eastAsia="hr-HR"/>
        </w:rPr>
        <w:br w:type="textWrapping" w:clear="all"/>
      </w:r>
    </w:p>
    <w:p w:rsidR="007B58CD" w:rsidRPr="00B67EB0" w:rsidRDefault="007B58CD" w:rsidP="00332CFE">
      <w:pPr>
        <w:pStyle w:val="ListParagraph"/>
        <w:numPr>
          <w:ilvl w:val="0"/>
          <w:numId w:val="21"/>
        </w:numPr>
        <w:spacing w:after="120"/>
        <w:ind w:left="714" w:hanging="357"/>
      </w:pPr>
      <w:bookmarkStart w:id="203" w:name="_Toc506485880"/>
      <w:r w:rsidRPr="00B67EB0">
        <w:t>RASHODI I IZDACI</w:t>
      </w:r>
      <w:bookmarkEnd w:id="203"/>
    </w:p>
    <w:p w:rsidR="007B58CD" w:rsidRPr="007B58CD" w:rsidRDefault="007B58CD" w:rsidP="007B58CD">
      <w:pPr>
        <w:spacing w:before="60" w:line="276" w:lineRule="auto"/>
        <w:ind w:left="360"/>
        <w:jc w:val="both"/>
        <w:rPr>
          <w:bCs/>
        </w:rPr>
      </w:pPr>
      <w:r w:rsidRPr="007B58CD">
        <w:rPr>
          <w:bCs/>
        </w:rPr>
        <w:t xml:space="preserve">U </w:t>
      </w:r>
      <w:proofErr w:type="spellStart"/>
      <w:r w:rsidRPr="007B58CD">
        <w:rPr>
          <w:bCs/>
        </w:rPr>
        <w:t>posmatranom</w:t>
      </w:r>
      <w:proofErr w:type="spellEnd"/>
      <w:r w:rsidRPr="007B58CD">
        <w:rPr>
          <w:bCs/>
        </w:rPr>
        <w:t xml:space="preserve"> </w:t>
      </w:r>
      <w:proofErr w:type="spellStart"/>
      <w:r w:rsidRPr="007B58CD">
        <w:rPr>
          <w:bCs/>
        </w:rPr>
        <w:t>periodu</w:t>
      </w:r>
      <w:proofErr w:type="spellEnd"/>
      <w:r w:rsidRPr="007B58CD">
        <w:rPr>
          <w:bCs/>
        </w:rPr>
        <w:t xml:space="preserve"> </w:t>
      </w:r>
      <w:proofErr w:type="spellStart"/>
      <w:r w:rsidRPr="007B58CD">
        <w:rPr>
          <w:bCs/>
        </w:rPr>
        <w:t>ostvareni</w:t>
      </w:r>
      <w:proofErr w:type="spellEnd"/>
      <w:r w:rsidRPr="007B58CD">
        <w:rPr>
          <w:bCs/>
        </w:rPr>
        <w:t xml:space="preserve"> </w:t>
      </w:r>
      <w:proofErr w:type="spellStart"/>
      <w:r w:rsidRPr="007B58CD">
        <w:rPr>
          <w:bCs/>
        </w:rPr>
        <w:t>su</w:t>
      </w:r>
      <w:proofErr w:type="spellEnd"/>
      <w:r w:rsidRPr="007B58CD">
        <w:rPr>
          <w:bCs/>
        </w:rPr>
        <w:t xml:space="preserve"> </w:t>
      </w:r>
      <w:proofErr w:type="spellStart"/>
      <w:r w:rsidRPr="007B58CD">
        <w:rPr>
          <w:bCs/>
        </w:rPr>
        <w:t>ukupni</w:t>
      </w:r>
      <w:proofErr w:type="spellEnd"/>
      <w:r w:rsidRPr="007B58CD">
        <w:rPr>
          <w:bCs/>
        </w:rPr>
        <w:t xml:space="preserve"> </w:t>
      </w:r>
      <w:proofErr w:type="spellStart"/>
      <w:r w:rsidRPr="007B58CD">
        <w:rPr>
          <w:bCs/>
        </w:rPr>
        <w:t>rashodi</w:t>
      </w:r>
      <w:proofErr w:type="spellEnd"/>
      <w:r w:rsidRPr="007B58CD">
        <w:rPr>
          <w:bCs/>
        </w:rPr>
        <w:t xml:space="preserve"> </w:t>
      </w:r>
      <w:proofErr w:type="spellStart"/>
      <w:r w:rsidRPr="007B58CD">
        <w:rPr>
          <w:bCs/>
        </w:rPr>
        <w:t>i</w:t>
      </w:r>
      <w:proofErr w:type="spellEnd"/>
      <w:r w:rsidRPr="007B58CD">
        <w:rPr>
          <w:bCs/>
        </w:rPr>
        <w:t xml:space="preserve"> </w:t>
      </w:r>
      <w:proofErr w:type="spellStart"/>
      <w:r w:rsidRPr="007B58CD">
        <w:rPr>
          <w:bCs/>
        </w:rPr>
        <w:t>izdaci</w:t>
      </w:r>
      <w:proofErr w:type="spellEnd"/>
      <w:r w:rsidRPr="007B58CD">
        <w:rPr>
          <w:bCs/>
        </w:rPr>
        <w:t xml:space="preserve">  u </w:t>
      </w:r>
      <w:proofErr w:type="spellStart"/>
      <w:r w:rsidRPr="007B58CD">
        <w:rPr>
          <w:bCs/>
        </w:rPr>
        <w:t>iznosu</w:t>
      </w:r>
      <w:proofErr w:type="spellEnd"/>
      <w:r w:rsidRPr="007B58CD">
        <w:rPr>
          <w:bCs/>
        </w:rPr>
        <w:t xml:space="preserve"> od 22.467.106 KM, </w:t>
      </w:r>
      <w:proofErr w:type="spellStart"/>
      <w:r w:rsidRPr="007B58CD">
        <w:rPr>
          <w:bCs/>
        </w:rPr>
        <w:t>što</w:t>
      </w:r>
      <w:proofErr w:type="spellEnd"/>
      <w:r w:rsidRPr="007B58CD">
        <w:rPr>
          <w:bCs/>
        </w:rPr>
        <w:t xml:space="preserve"> je za 3.020.705  KM </w:t>
      </w:r>
      <w:proofErr w:type="spellStart"/>
      <w:r w:rsidRPr="007B58CD">
        <w:rPr>
          <w:bCs/>
        </w:rPr>
        <w:t>ili</w:t>
      </w:r>
      <w:proofErr w:type="spellEnd"/>
      <w:r w:rsidRPr="007B58CD">
        <w:rPr>
          <w:bCs/>
        </w:rPr>
        <w:t xml:space="preserve"> 15,53 %  </w:t>
      </w:r>
      <w:proofErr w:type="spellStart"/>
      <w:r w:rsidRPr="007B58CD">
        <w:rPr>
          <w:bCs/>
        </w:rPr>
        <w:t>više</w:t>
      </w:r>
      <w:proofErr w:type="spellEnd"/>
      <w:r w:rsidRPr="007B58CD">
        <w:rPr>
          <w:bCs/>
        </w:rPr>
        <w:t xml:space="preserve"> u </w:t>
      </w:r>
      <w:proofErr w:type="spellStart"/>
      <w:r w:rsidRPr="007B58CD">
        <w:rPr>
          <w:bCs/>
        </w:rPr>
        <w:t>odnosu</w:t>
      </w:r>
      <w:proofErr w:type="spellEnd"/>
      <w:r w:rsidRPr="007B58CD">
        <w:rPr>
          <w:bCs/>
        </w:rPr>
        <w:t xml:space="preserve"> </w:t>
      </w:r>
      <w:proofErr w:type="spellStart"/>
      <w:r w:rsidRPr="007B58CD">
        <w:rPr>
          <w:bCs/>
        </w:rPr>
        <w:t>na</w:t>
      </w:r>
      <w:proofErr w:type="spellEnd"/>
      <w:r w:rsidRPr="007B58CD">
        <w:rPr>
          <w:bCs/>
        </w:rPr>
        <w:t xml:space="preserve"> </w:t>
      </w:r>
      <w:proofErr w:type="spellStart"/>
      <w:r w:rsidRPr="007B58CD">
        <w:rPr>
          <w:bCs/>
        </w:rPr>
        <w:t>isti</w:t>
      </w:r>
      <w:proofErr w:type="spellEnd"/>
      <w:r w:rsidRPr="007B58CD">
        <w:rPr>
          <w:bCs/>
        </w:rPr>
        <w:t xml:space="preserve"> period </w:t>
      </w:r>
      <w:proofErr w:type="spellStart"/>
      <w:r w:rsidRPr="007B58CD">
        <w:rPr>
          <w:bCs/>
        </w:rPr>
        <w:t>prethodne</w:t>
      </w:r>
      <w:proofErr w:type="spellEnd"/>
      <w:r w:rsidRPr="007B58CD">
        <w:rPr>
          <w:bCs/>
        </w:rPr>
        <w:t xml:space="preserve"> </w:t>
      </w:r>
      <w:proofErr w:type="spellStart"/>
      <w:r w:rsidRPr="007B58CD">
        <w:rPr>
          <w:bCs/>
        </w:rPr>
        <w:t>godine</w:t>
      </w:r>
      <w:proofErr w:type="spellEnd"/>
      <w:r w:rsidRPr="007B58CD">
        <w:rPr>
          <w:bCs/>
        </w:rPr>
        <w:t xml:space="preserve">, a </w:t>
      </w:r>
      <w:proofErr w:type="spellStart"/>
      <w:r w:rsidRPr="007B58CD">
        <w:rPr>
          <w:bCs/>
        </w:rPr>
        <w:t>čine</w:t>
      </w:r>
      <w:proofErr w:type="spellEnd"/>
      <w:r w:rsidRPr="007B58CD">
        <w:rPr>
          <w:bCs/>
        </w:rPr>
        <w:t xml:space="preserve"> </w:t>
      </w:r>
      <w:proofErr w:type="spellStart"/>
      <w:r w:rsidRPr="007B58CD">
        <w:rPr>
          <w:bCs/>
        </w:rPr>
        <w:t>ih</w:t>
      </w:r>
      <w:proofErr w:type="spellEnd"/>
      <w:r w:rsidRPr="007B58CD">
        <w:rPr>
          <w:bCs/>
        </w:rPr>
        <w:t>:</w:t>
      </w:r>
    </w:p>
    <w:p w:rsidR="007B58CD" w:rsidRPr="00EC37A4" w:rsidRDefault="007B58CD" w:rsidP="00332CFE">
      <w:pPr>
        <w:pStyle w:val="ListParagraph"/>
        <w:numPr>
          <w:ilvl w:val="0"/>
          <w:numId w:val="13"/>
        </w:numPr>
        <w:autoSpaceDE w:val="0"/>
        <w:autoSpaceDN w:val="0"/>
        <w:adjustRightInd w:val="0"/>
        <w:spacing w:before="60" w:after="120"/>
        <w:jc w:val="both"/>
        <w:rPr>
          <w:rFonts w:ascii="Times New Roman" w:hAnsi="Times New Roman"/>
        </w:rPr>
      </w:pPr>
      <w:r w:rsidRPr="00EC37A4">
        <w:rPr>
          <w:rFonts w:ascii="Times New Roman" w:hAnsi="Times New Roman"/>
        </w:rPr>
        <w:t xml:space="preserve">Plaće i naknade zaposlenih ostvarene su  u iznosu od 3.371.867 KM ili 15,01 % ukupnih rashoda i izdataka. </w:t>
      </w:r>
    </w:p>
    <w:p w:rsidR="007B58CD" w:rsidRPr="00EC37A4" w:rsidRDefault="007B58CD" w:rsidP="007B58CD">
      <w:pPr>
        <w:spacing w:line="276" w:lineRule="auto"/>
        <w:ind w:left="1080"/>
        <w:jc w:val="both"/>
        <w:rPr>
          <w:color w:val="000000"/>
        </w:rPr>
      </w:pPr>
      <w:proofErr w:type="spellStart"/>
      <w:r w:rsidRPr="00EC37A4">
        <w:rPr>
          <w:color w:val="000000"/>
        </w:rPr>
        <w:t>Kako</w:t>
      </w:r>
      <w:proofErr w:type="spellEnd"/>
      <w:r w:rsidRPr="00EC37A4">
        <w:rPr>
          <w:color w:val="000000"/>
        </w:rPr>
        <w:t xml:space="preserve"> bi </w:t>
      </w:r>
      <w:proofErr w:type="spellStart"/>
      <w:r w:rsidRPr="00EC37A4">
        <w:rPr>
          <w:color w:val="000000"/>
        </w:rPr>
        <w:t>unaprijedila</w:t>
      </w:r>
      <w:proofErr w:type="spellEnd"/>
      <w:r w:rsidRPr="00EC37A4">
        <w:rPr>
          <w:color w:val="000000"/>
        </w:rPr>
        <w:t xml:space="preserve"> </w:t>
      </w:r>
      <w:proofErr w:type="spellStart"/>
      <w:r w:rsidRPr="00EC37A4">
        <w:rPr>
          <w:color w:val="000000"/>
        </w:rPr>
        <w:t>i</w:t>
      </w:r>
      <w:proofErr w:type="spellEnd"/>
      <w:r w:rsidRPr="00EC37A4">
        <w:rPr>
          <w:color w:val="000000"/>
        </w:rPr>
        <w:t xml:space="preserve"> </w:t>
      </w:r>
      <w:proofErr w:type="spellStart"/>
      <w:r w:rsidRPr="00EC37A4">
        <w:rPr>
          <w:color w:val="000000"/>
        </w:rPr>
        <w:t>podigla</w:t>
      </w:r>
      <w:proofErr w:type="spellEnd"/>
      <w:r w:rsidRPr="00EC37A4">
        <w:rPr>
          <w:color w:val="000000"/>
        </w:rPr>
        <w:t xml:space="preserve"> </w:t>
      </w:r>
      <w:proofErr w:type="spellStart"/>
      <w:r w:rsidRPr="00EC37A4">
        <w:rPr>
          <w:color w:val="000000"/>
        </w:rPr>
        <w:t>nivo</w:t>
      </w:r>
      <w:proofErr w:type="spellEnd"/>
      <w:r w:rsidRPr="00EC37A4">
        <w:rPr>
          <w:color w:val="000000"/>
        </w:rPr>
        <w:t xml:space="preserve"> </w:t>
      </w:r>
      <w:proofErr w:type="spellStart"/>
      <w:r w:rsidRPr="00EC37A4">
        <w:rPr>
          <w:color w:val="000000"/>
        </w:rPr>
        <w:t>usluga</w:t>
      </w:r>
      <w:proofErr w:type="spellEnd"/>
      <w:r w:rsidRPr="00EC37A4">
        <w:rPr>
          <w:color w:val="000000"/>
        </w:rPr>
        <w:t xml:space="preserve"> </w:t>
      </w:r>
      <w:proofErr w:type="spellStart"/>
      <w:r w:rsidRPr="00EC37A4">
        <w:rPr>
          <w:color w:val="000000"/>
        </w:rPr>
        <w:t>koje</w:t>
      </w:r>
      <w:proofErr w:type="spellEnd"/>
      <w:r w:rsidRPr="00EC37A4">
        <w:rPr>
          <w:color w:val="000000"/>
        </w:rPr>
        <w:t xml:space="preserve"> </w:t>
      </w:r>
      <w:proofErr w:type="spellStart"/>
      <w:r w:rsidRPr="00EC37A4">
        <w:rPr>
          <w:color w:val="000000"/>
        </w:rPr>
        <w:t>pruža</w:t>
      </w:r>
      <w:proofErr w:type="spellEnd"/>
      <w:r w:rsidRPr="00EC37A4">
        <w:rPr>
          <w:color w:val="000000"/>
        </w:rPr>
        <w:t xml:space="preserve">, </w:t>
      </w:r>
      <w:proofErr w:type="spellStart"/>
      <w:r w:rsidRPr="00EC37A4">
        <w:rPr>
          <w:color w:val="000000"/>
        </w:rPr>
        <w:t>Služba</w:t>
      </w:r>
      <w:proofErr w:type="spellEnd"/>
      <w:r w:rsidRPr="00EC37A4">
        <w:rPr>
          <w:color w:val="000000"/>
        </w:rPr>
        <w:t xml:space="preserve"> je </w:t>
      </w:r>
      <w:proofErr w:type="spellStart"/>
      <w:r w:rsidRPr="00EC37A4">
        <w:rPr>
          <w:color w:val="000000"/>
        </w:rPr>
        <w:t>sa</w:t>
      </w:r>
      <w:proofErr w:type="spellEnd"/>
      <w:r w:rsidRPr="00EC37A4">
        <w:rPr>
          <w:color w:val="000000"/>
        </w:rPr>
        <w:t xml:space="preserve"> GOPA </w:t>
      </w:r>
      <w:proofErr w:type="spellStart"/>
      <w:r w:rsidRPr="00EC37A4">
        <w:rPr>
          <w:color w:val="000000"/>
        </w:rPr>
        <w:t>Predstavništvom</w:t>
      </w:r>
      <w:proofErr w:type="spellEnd"/>
      <w:r w:rsidRPr="00EC37A4">
        <w:rPr>
          <w:color w:val="000000"/>
        </w:rPr>
        <w:t xml:space="preserve"> u BIH </w:t>
      </w:r>
      <w:proofErr w:type="spellStart"/>
      <w:r w:rsidRPr="00EC37A4">
        <w:rPr>
          <w:color w:val="000000"/>
        </w:rPr>
        <w:t>sklopila</w:t>
      </w:r>
      <w:proofErr w:type="spellEnd"/>
      <w:r w:rsidRPr="00EC37A4">
        <w:rPr>
          <w:color w:val="000000"/>
        </w:rPr>
        <w:t xml:space="preserve"> Memorandum o </w:t>
      </w:r>
      <w:proofErr w:type="spellStart"/>
      <w:r w:rsidRPr="00EC37A4">
        <w:rPr>
          <w:color w:val="000000"/>
        </w:rPr>
        <w:t>razumijevanju</w:t>
      </w:r>
      <w:proofErr w:type="spellEnd"/>
      <w:r w:rsidRPr="00EC37A4">
        <w:rPr>
          <w:color w:val="000000"/>
        </w:rPr>
        <w:t xml:space="preserve"> </w:t>
      </w:r>
      <w:proofErr w:type="spellStart"/>
      <w:r w:rsidRPr="00EC37A4">
        <w:rPr>
          <w:color w:val="000000"/>
        </w:rPr>
        <w:t>i</w:t>
      </w:r>
      <w:proofErr w:type="spellEnd"/>
      <w:r w:rsidRPr="00EC37A4">
        <w:rPr>
          <w:color w:val="000000"/>
        </w:rPr>
        <w:t xml:space="preserve"> </w:t>
      </w:r>
      <w:proofErr w:type="spellStart"/>
      <w:r w:rsidRPr="00EC37A4">
        <w:rPr>
          <w:color w:val="000000"/>
        </w:rPr>
        <w:t>saradnji</w:t>
      </w:r>
      <w:proofErr w:type="spellEnd"/>
      <w:r w:rsidRPr="00EC37A4">
        <w:rPr>
          <w:color w:val="000000"/>
        </w:rPr>
        <w:t xml:space="preserve"> o </w:t>
      </w:r>
      <w:proofErr w:type="spellStart"/>
      <w:r w:rsidRPr="00EC37A4">
        <w:rPr>
          <w:color w:val="000000"/>
        </w:rPr>
        <w:t>uspostavljanju</w:t>
      </w:r>
      <w:proofErr w:type="spellEnd"/>
      <w:r w:rsidRPr="00EC37A4">
        <w:rPr>
          <w:color w:val="000000"/>
        </w:rPr>
        <w:t xml:space="preserve"> </w:t>
      </w:r>
      <w:proofErr w:type="spellStart"/>
      <w:r w:rsidRPr="00EC37A4">
        <w:rPr>
          <w:color w:val="000000"/>
        </w:rPr>
        <w:t>Oglednog</w:t>
      </w:r>
      <w:proofErr w:type="spellEnd"/>
      <w:r w:rsidRPr="00EC37A4">
        <w:rPr>
          <w:color w:val="000000"/>
        </w:rPr>
        <w:t xml:space="preserve"> </w:t>
      </w:r>
      <w:proofErr w:type="spellStart"/>
      <w:r w:rsidRPr="00EC37A4">
        <w:rPr>
          <w:color w:val="000000"/>
        </w:rPr>
        <w:t>biroa</w:t>
      </w:r>
      <w:proofErr w:type="spellEnd"/>
      <w:r w:rsidRPr="00EC37A4">
        <w:rPr>
          <w:color w:val="000000"/>
        </w:rPr>
        <w:t xml:space="preserve"> </w:t>
      </w:r>
      <w:proofErr w:type="spellStart"/>
      <w:r w:rsidRPr="00EC37A4">
        <w:rPr>
          <w:color w:val="000000"/>
        </w:rPr>
        <w:t>rada</w:t>
      </w:r>
      <w:proofErr w:type="spellEnd"/>
      <w:r w:rsidRPr="00EC37A4">
        <w:rPr>
          <w:color w:val="000000"/>
        </w:rPr>
        <w:t xml:space="preserve"> u JU </w:t>
      </w:r>
      <w:proofErr w:type="spellStart"/>
      <w:r w:rsidRPr="00EC37A4">
        <w:rPr>
          <w:color w:val="000000"/>
        </w:rPr>
        <w:t>Službi</w:t>
      </w:r>
      <w:proofErr w:type="spellEnd"/>
      <w:r w:rsidRPr="00EC37A4">
        <w:rPr>
          <w:color w:val="000000"/>
        </w:rPr>
        <w:t xml:space="preserve"> za </w:t>
      </w:r>
      <w:proofErr w:type="spellStart"/>
      <w:r w:rsidRPr="00EC37A4">
        <w:rPr>
          <w:color w:val="000000"/>
        </w:rPr>
        <w:t>zapošljavanje</w:t>
      </w:r>
      <w:proofErr w:type="spellEnd"/>
      <w:r w:rsidRPr="00EC37A4">
        <w:rPr>
          <w:color w:val="000000"/>
        </w:rPr>
        <w:t xml:space="preserve"> TK, </w:t>
      </w:r>
      <w:proofErr w:type="spellStart"/>
      <w:r w:rsidRPr="00EC37A4">
        <w:rPr>
          <w:color w:val="000000"/>
        </w:rPr>
        <w:t>koji</w:t>
      </w:r>
      <w:proofErr w:type="spellEnd"/>
      <w:r w:rsidRPr="00EC37A4">
        <w:rPr>
          <w:color w:val="000000"/>
        </w:rPr>
        <w:t xml:space="preserve">  </w:t>
      </w:r>
      <w:proofErr w:type="spellStart"/>
      <w:r w:rsidRPr="00EC37A4">
        <w:rPr>
          <w:color w:val="000000"/>
        </w:rPr>
        <w:t>zahtjeva</w:t>
      </w:r>
      <w:proofErr w:type="spellEnd"/>
      <w:r w:rsidRPr="00EC37A4">
        <w:rPr>
          <w:color w:val="000000"/>
        </w:rPr>
        <w:t xml:space="preserve"> </w:t>
      </w:r>
      <w:proofErr w:type="spellStart"/>
      <w:r w:rsidRPr="00EC37A4">
        <w:rPr>
          <w:color w:val="000000"/>
        </w:rPr>
        <w:t>promjenu</w:t>
      </w:r>
      <w:proofErr w:type="spellEnd"/>
      <w:r w:rsidRPr="00EC37A4">
        <w:rPr>
          <w:color w:val="000000"/>
        </w:rPr>
        <w:t xml:space="preserve"> </w:t>
      </w:r>
      <w:proofErr w:type="spellStart"/>
      <w:r w:rsidRPr="00EC37A4">
        <w:rPr>
          <w:color w:val="000000"/>
        </w:rPr>
        <w:t>načina</w:t>
      </w:r>
      <w:proofErr w:type="spellEnd"/>
      <w:r w:rsidRPr="00EC37A4">
        <w:rPr>
          <w:color w:val="000000"/>
        </w:rPr>
        <w:t xml:space="preserve"> </w:t>
      </w:r>
      <w:proofErr w:type="spellStart"/>
      <w:r w:rsidRPr="00EC37A4">
        <w:rPr>
          <w:color w:val="000000"/>
        </w:rPr>
        <w:t>rada</w:t>
      </w:r>
      <w:proofErr w:type="spellEnd"/>
      <w:r w:rsidRPr="00EC37A4">
        <w:rPr>
          <w:color w:val="000000"/>
        </w:rPr>
        <w:t xml:space="preserve"> </w:t>
      </w:r>
      <w:proofErr w:type="spellStart"/>
      <w:r w:rsidRPr="00EC37A4">
        <w:rPr>
          <w:color w:val="000000"/>
        </w:rPr>
        <w:t>i</w:t>
      </w:r>
      <w:proofErr w:type="spellEnd"/>
      <w:r w:rsidRPr="00EC37A4">
        <w:rPr>
          <w:color w:val="000000"/>
        </w:rPr>
        <w:t xml:space="preserve"> </w:t>
      </w:r>
      <w:proofErr w:type="spellStart"/>
      <w:r w:rsidRPr="00EC37A4">
        <w:rPr>
          <w:color w:val="000000"/>
        </w:rPr>
        <w:t>restrukturiranje</w:t>
      </w:r>
      <w:proofErr w:type="spellEnd"/>
      <w:r w:rsidRPr="00EC37A4">
        <w:rPr>
          <w:color w:val="000000"/>
        </w:rPr>
        <w:t> </w:t>
      </w:r>
      <w:proofErr w:type="spellStart"/>
      <w:r w:rsidRPr="00EC37A4">
        <w:rPr>
          <w:color w:val="000000"/>
        </w:rPr>
        <w:t>Službe</w:t>
      </w:r>
      <w:proofErr w:type="spellEnd"/>
      <w:r w:rsidRPr="00EC37A4">
        <w:rPr>
          <w:color w:val="000000"/>
        </w:rPr>
        <w:t>.</w:t>
      </w:r>
    </w:p>
    <w:p w:rsidR="007B58CD" w:rsidRPr="00EC37A4" w:rsidRDefault="007B58CD" w:rsidP="007B58CD">
      <w:pPr>
        <w:spacing w:line="276" w:lineRule="auto"/>
        <w:ind w:left="1080"/>
        <w:jc w:val="both"/>
        <w:rPr>
          <w:color w:val="000000"/>
        </w:rPr>
      </w:pPr>
      <w:r w:rsidRPr="00EC37A4">
        <w:rPr>
          <w:color w:val="000000"/>
        </w:rPr>
        <w:t xml:space="preserve">U </w:t>
      </w:r>
      <w:proofErr w:type="spellStart"/>
      <w:r w:rsidRPr="00EC37A4">
        <w:rPr>
          <w:color w:val="000000"/>
        </w:rPr>
        <w:t>kvalifikacionoj</w:t>
      </w:r>
      <w:proofErr w:type="spellEnd"/>
      <w:r w:rsidRPr="00EC37A4">
        <w:rPr>
          <w:color w:val="000000"/>
        </w:rPr>
        <w:t xml:space="preserve"> </w:t>
      </w:r>
      <w:proofErr w:type="spellStart"/>
      <w:r w:rsidRPr="00EC37A4">
        <w:rPr>
          <w:color w:val="000000"/>
        </w:rPr>
        <w:t>strukturi</w:t>
      </w:r>
      <w:proofErr w:type="spellEnd"/>
      <w:r w:rsidRPr="00EC37A4">
        <w:rPr>
          <w:color w:val="000000"/>
        </w:rPr>
        <w:t xml:space="preserve"> </w:t>
      </w:r>
      <w:proofErr w:type="spellStart"/>
      <w:r w:rsidRPr="00EC37A4">
        <w:rPr>
          <w:color w:val="000000"/>
        </w:rPr>
        <w:t>zaposlenih</w:t>
      </w:r>
      <w:proofErr w:type="spellEnd"/>
      <w:r w:rsidRPr="00EC37A4">
        <w:rPr>
          <w:color w:val="000000"/>
        </w:rPr>
        <w:t xml:space="preserve"> u </w:t>
      </w:r>
      <w:proofErr w:type="spellStart"/>
      <w:r w:rsidRPr="00EC37A4">
        <w:rPr>
          <w:color w:val="000000"/>
        </w:rPr>
        <w:t>Službi</w:t>
      </w:r>
      <w:proofErr w:type="spellEnd"/>
      <w:r w:rsidRPr="00EC37A4">
        <w:rPr>
          <w:color w:val="000000"/>
        </w:rPr>
        <w:t xml:space="preserve"> </w:t>
      </w:r>
      <w:proofErr w:type="spellStart"/>
      <w:r w:rsidRPr="00EC37A4">
        <w:rPr>
          <w:color w:val="000000"/>
        </w:rPr>
        <w:t>sistematizovano</w:t>
      </w:r>
      <w:proofErr w:type="spellEnd"/>
      <w:r w:rsidRPr="00EC37A4">
        <w:rPr>
          <w:color w:val="000000"/>
        </w:rPr>
        <w:t xml:space="preserve"> je </w:t>
      </w:r>
      <w:proofErr w:type="spellStart"/>
      <w:r w:rsidRPr="00EC37A4">
        <w:rPr>
          <w:color w:val="000000"/>
        </w:rPr>
        <w:t>ukupno</w:t>
      </w:r>
      <w:proofErr w:type="spellEnd"/>
      <w:r w:rsidRPr="00EC37A4">
        <w:rPr>
          <w:color w:val="000000"/>
        </w:rPr>
        <w:t xml:space="preserve"> 110 </w:t>
      </w:r>
      <w:proofErr w:type="spellStart"/>
      <w:r w:rsidRPr="00EC37A4">
        <w:rPr>
          <w:color w:val="000000"/>
        </w:rPr>
        <w:t>radnih</w:t>
      </w:r>
      <w:proofErr w:type="spellEnd"/>
      <w:r w:rsidRPr="00EC37A4">
        <w:rPr>
          <w:color w:val="000000"/>
        </w:rPr>
        <w:t xml:space="preserve"> </w:t>
      </w:r>
      <w:proofErr w:type="spellStart"/>
      <w:r w:rsidRPr="00EC37A4">
        <w:rPr>
          <w:color w:val="000000"/>
        </w:rPr>
        <w:t>mjesta</w:t>
      </w:r>
      <w:proofErr w:type="spellEnd"/>
      <w:r w:rsidRPr="00EC37A4">
        <w:rPr>
          <w:color w:val="000000"/>
        </w:rPr>
        <w:t xml:space="preserve"> , od </w:t>
      </w:r>
      <w:proofErr w:type="spellStart"/>
      <w:r w:rsidRPr="00EC37A4">
        <w:rPr>
          <w:color w:val="000000"/>
        </w:rPr>
        <w:t>čega</w:t>
      </w:r>
      <w:proofErr w:type="spellEnd"/>
      <w:r w:rsidRPr="00EC37A4">
        <w:rPr>
          <w:color w:val="000000"/>
        </w:rPr>
        <w:t xml:space="preserve"> </w:t>
      </w:r>
      <w:proofErr w:type="spellStart"/>
      <w:r w:rsidRPr="00EC37A4">
        <w:rPr>
          <w:color w:val="000000"/>
        </w:rPr>
        <w:t>sa</w:t>
      </w:r>
      <w:proofErr w:type="spellEnd"/>
      <w:r w:rsidRPr="00EC37A4">
        <w:rPr>
          <w:color w:val="000000"/>
        </w:rPr>
        <w:t xml:space="preserve"> </w:t>
      </w:r>
      <w:proofErr w:type="spellStart"/>
      <w:r w:rsidRPr="00EC37A4">
        <w:rPr>
          <w:color w:val="000000"/>
        </w:rPr>
        <w:t>visokom</w:t>
      </w:r>
      <w:proofErr w:type="spellEnd"/>
      <w:r w:rsidRPr="00EC37A4">
        <w:rPr>
          <w:color w:val="000000"/>
        </w:rPr>
        <w:t xml:space="preserve"> </w:t>
      </w:r>
      <w:proofErr w:type="spellStart"/>
      <w:r w:rsidRPr="00EC37A4">
        <w:rPr>
          <w:color w:val="000000"/>
        </w:rPr>
        <w:t>stručnom</w:t>
      </w:r>
      <w:proofErr w:type="spellEnd"/>
      <w:r w:rsidRPr="00EC37A4">
        <w:rPr>
          <w:color w:val="000000"/>
        </w:rPr>
        <w:t xml:space="preserve"> </w:t>
      </w:r>
      <w:proofErr w:type="spellStart"/>
      <w:r w:rsidRPr="00EC37A4">
        <w:rPr>
          <w:color w:val="000000"/>
        </w:rPr>
        <w:t>spremom</w:t>
      </w:r>
      <w:proofErr w:type="spellEnd"/>
      <w:r w:rsidRPr="00EC37A4">
        <w:rPr>
          <w:color w:val="000000"/>
        </w:rPr>
        <w:t xml:space="preserve"> </w:t>
      </w:r>
      <w:proofErr w:type="spellStart"/>
      <w:r w:rsidRPr="00EC37A4">
        <w:rPr>
          <w:color w:val="000000"/>
        </w:rPr>
        <w:t>ukupno</w:t>
      </w:r>
      <w:proofErr w:type="spellEnd"/>
      <w:r w:rsidRPr="00EC37A4">
        <w:rPr>
          <w:color w:val="000000"/>
        </w:rPr>
        <w:t xml:space="preserve"> 76 </w:t>
      </w:r>
      <w:proofErr w:type="spellStart"/>
      <w:r w:rsidRPr="00EC37A4">
        <w:rPr>
          <w:color w:val="000000"/>
        </w:rPr>
        <w:t>radnika</w:t>
      </w:r>
      <w:proofErr w:type="spellEnd"/>
      <w:r w:rsidRPr="00EC37A4">
        <w:rPr>
          <w:color w:val="000000"/>
        </w:rPr>
        <w:t xml:space="preserve"> </w:t>
      </w:r>
      <w:proofErr w:type="spellStart"/>
      <w:r w:rsidRPr="00EC37A4">
        <w:rPr>
          <w:color w:val="000000"/>
        </w:rPr>
        <w:t>ili</w:t>
      </w:r>
      <w:proofErr w:type="spellEnd"/>
      <w:r w:rsidRPr="00EC37A4">
        <w:rPr>
          <w:color w:val="000000"/>
        </w:rPr>
        <w:t xml:space="preserve"> 69,09 %, </w:t>
      </w:r>
      <w:proofErr w:type="spellStart"/>
      <w:r w:rsidRPr="00EC37A4">
        <w:rPr>
          <w:color w:val="000000"/>
        </w:rPr>
        <w:t>dok</w:t>
      </w:r>
      <w:proofErr w:type="spellEnd"/>
      <w:r w:rsidRPr="00EC37A4">
        <w:rPr>
          <w:color w:val="000000"/>
        </w:rPr>
        <w:t xml:space="preserve"> je </w:t>
      </w:r>
      <w:proofErr w:type="spellStart"/>
      <w:r w:rsidRPr="00EC37A4">
        <w:rPr>
          <w:color w:val="000000"/>
        </w:rPr>
        <w:t>sa</w:t>
      </w:r>
      <w:proofErr w:type="spellEnd"/>
      <w:r w:rsidRPr="00EC37A4">
        <w:rPr>
          <w:color w:val="000000"/>
        </w:rPr>
        <w:t xml:space="preserve"> </w:t>
      </w:r>
      <w:proofErr w:type="spellStart"/>
      <w:r w:rsidRPr="00EC37A4">
        <w:rPr>
          <w:color w:val="000000"/>
        </w:rPr>
        <w:t>srednjom</w:t>
      </w:r>
      <w:proofErr w:type="spellEnd"/>
      <w:r w:rsidRPr="00EC37A4">
        <w:rPr>
          <w:color w:val="000000"/>
        </w:rPr>
        <w:t xml:space="preserve"> </w:t>
      </w:r>
      <w:proofErr w:type="spellStart"/>
      <w:r w:rsidRPr="00EC37A4">
        <w:rPr>
          <w:color w:val="000000"/>
        </w:rPr>
        <w:t>stručnom</w:t>
      </w:r>
      <w:proofErr w:type="spellEnd"/>
      <w:r w:rsidRPr="00EC37A4">
        <w:rPr>
          <w:color w:val="000000"/>
        </w:rPr>
        <w:t xml:space="preserve"> </w:t>
      </w:r>
      <w:proofErr w:type="spellStart"/>
      <w:r w:rsidRPr="00EC37A4">
        <w:rPr>
          <w:color w:val="000000"/>
        </w:rPr>
        <w:t>spremom</w:t>
      </w:r>
      <w:proofErr w:type="spellEnd"/>
      <w:r w:rsidRPr="00EC37A4">
        <w:rPr>
          <w:color w:val="000000"/>
        </w:rPr>
        <w:t xml:space="preserve"> </w:t>
      </w:r>
      <w:proofErr w:type="spellStart"/>
      <w:r w:rsidRPr="00EC37A4">
        <w:rPr>
          <w:color w:val="000000"/>
        </w:rPr>
        <w:t>sismatizovano</w:t>
      </w:r>
      <w:proofErr w:type="spellEnd"/>
      <w:r w:rsidRPr="00EC37A4">
        <w:rPr>
          <w:color w:val="000000"/>
        </w:rPr>
        <w:t xml:space="preserve"> 30 </w:t>
      </w:r>
      <w:proofErr w:type="spellStart"/>
      <w:r w:rsidRPr="00EC37A4">
        <w:rPr>
          <w:color w:val="000000"/>
        </w:rPr>
        <w:t>radnika</w:t>
      </w:r>
      <w:proofErr w:type="spellEnd"/>
      <w:r w:rsidRPr="00EC37A4">
        <w:rPr>
          <w:color w:val="000000"/>
        </w:rPr>
        <w:t xml:space="preserve"> </w:t>
      </w:r>
      <w:proofErr w:type="spellStart"/>
      <w:r w:rsidRPr="00EC37A4">
        <w:rPr>
          <w:color w:val="000000"/>
        </w:rPr>
        <w:t>ili</w:t>
      </w:r>
      <w:proofErr w:type="spellEnd"/>
      <w:r w:rsidRPr="00EC37A4">
        <w:rPr>
          <w:color w:val="000000"/>
        </w:rPr>
        <w:t xml:space="preserve"> 27,27 % </w:t>
      </w:r>
      <w:proofErr w:type="spellStart"/>
      <w:r w:rsidRPr="00EC37A4">
        <w:rPr>
          <w:color w:val="000000"/>
        </w:rPr>
        <w:t>i</w:t>
      </w:r>
      <w:proofErr w:type="spellEnd"/>
      <w:r w:rsidRPr="00EC37A4">
        <w:rPr>
          <w:color w:val="000000"/>
        </w:rPr>
        <w:t xml:space="preserve"> 4 </w:t>
      </w:r>
      <w:proofErr w:type="spellStart"/>
      <w:r w:rsidRPr="00EC37A4">
        <w:rPr>
          <w:color w:val="000000"/>
        </w:rPr>
        <w:t>radnika</w:t>
      </w:r>
      <w:proofErr w:type="spellEnd"/>
      <w:r w:rsidRPr="00EC37A4">
        <w:rPr>
          <w:color w:val="000000"/>
        </w:rPr>
        <w:t xml:space="preserve"> </w:t>
      </w:r>
      <w:proofErr w:type="spellStart"/>
      <w:r w:rsidRPr="00EC37A4">
        <w:rPr>
          <w:color w:val="000000"/>
        </w:rPr>
        <w:t>sa</w:t>
      </w:r>
      <w:proofErr w:type="spellEnd"/>
      <w:r w:rsidRPr="00EC37A4">
        <w:rPr>
          <w:color w:val="000000"/>
        </w:rPr>
        <w:t xml:space="preserve"> VŠS  </w:t>
      </w:r>
      <w:proofErr w:type="spellStart"/>
      <w:r w:rsidRPr="00EC37A4">
        <w:rPr>
          <w:color w:val="000000"/>
        </w:rPr>
        <w:t>ili</w:t>
      </w:r>
      <w:proofErr w:type="spellEnd"/>
      <w:r w:rsidRPr="00EC37A4">
        <w:rPr>
          <w:color w:val="000000"/>
        </w:rPr>
        <w:t xml:space="preserve"> 3,64%.</w:t>
      </w:r>
    </w:p>
    <w:p w:rsidR="007B58CD" w:rsidRPr="00EC37A4" w:rsidRDefault="007B58CD" w:rsidP="00332CFE">
      <w:pPr>
        <w:pStyle w:val="ListParagraph"/>
        <w:numPr>
          <w:ilvl w:val="0"/>
          <w:numId w:val="13"/>
        </w:numPr>
        <w:autoSpaceDE w:val="0"/>
        <w:autoSpaceDN w:val="0"/>
        <w:adjustRightInd w:val="0"/>
        <w:spacing w:before="60" w:after="120"/>
        <w:jc w:val="both"/>
        <w:rPr>
          <w:rFonts w:ascii="Times New Roman" w:hAnsi="Times New Roman"/>
        </w:rPr>
      </w:pPr>
      <w:r w:rsidRPr="00EC37A4">
        <w:rPr>
          <w:rFonts w:ascii="Times New Roman" w:hAnsi="Times New Roman"/>
        </w:rPr>
        <w:t>Doprinos poslodavca na isplaćene plaće u posmatranom periodu iznosi 323.185 KM,  što je više za 52.190 KM ili 19,26 % u odnosu na ostvarenje u istom razdoblju prethodne godine i čine 1,44 % ukupnih rashoda i izdataka razdoblja.</w:t>
      </w:r>
    </w:p>
    <w:p w:rsidR="007B58CD" w:rsidRPr="00EC37A4" w:rsidRDefault="007B58CD" w:rsidP="00332CFE">
      <w:pPr>
        <w:pStyle w:val="ListParagraph"/>
        <w:numPr>
          <w:ilvl w:val="0"/>
          <w:numId w:val="13"/>
        </w:numPr>
        <w:autoSpaceDE w:val="0"/>
        <w:autoSpaceDN w:val="0"/>
        <w:adjustRightInd w:val="0"/>
        <w:spacing w:before="60" w:after="120"/>
        <w:jc w:val="both"/>
        <w:rPr>
          <w:rFonts w:ascii="Times New Roman" w:hAnsi="Times New Roman"/>
        </w:rPr>
      </w:pPr>
      <w:r w:rsidRPr="00EC37A4">
        <w:rPr>
          <w:rFonts w:ascii="Times New Roman" w:hAnsi="Times New Roman"/>
        </w:rPr>
        <w:t>Materijalni troškovi  iznose 490.063 KM, što je za 79.822 KM ili 19,46% više u odnosu na isti period prethodne godine i čine 2,18 % ukupnih rashoda i izdataka razdoblja.</w:t>
      </w:r>
    </w:p>
    <w:p w:rsidR="007B58CD" w:rsidRPr="007B58CD" w:rsidRDefault="007B58CD" w:rsidP="007B58CD">
      <w:pPr>
        <w:spacing w:line="276" w:lineRule="auto"/>
        <w:ind w:left="1080"/>
        <w:jc w:val="both"/>
      </w:pPr>
      <w:proofErr w:type="spellStart"/>
      <w:r w:rsidRPr="007B58CD">
        <w:t>Strukturu</w:t>
      </w:r>
      <w:proofErr w:type="spellEnd"/>
      <w:r w:rsidRPr="007B58CD">
        <w:t xml:space="preserve"> </w:t>
      </w:r>
      <w:proofErr w:type="spellStart"/>
      <w:r w:rsidRPr="007B58CD">
        <w:t>ovih</w:t>
      </w:r>
      <w:proofErr w:type="spellEnd"/>
      <w:r w:rsidRPr="007B58CD">
        <w:t xml:space="preserve"> </w:t>
      </w:r>
      <w:proofErr w:type="spellStart"/>
      <w:r w:rsidRPr="007B58CD">
        <w:t>troškove</w:t>
      </w:r>
      <w:proofErr w:type="spellEnd"/>
      <w:r w:rsidRPr="007B58CD">
        <w:t xml:space="preserve"> </w:t>
      </w:r>
      <w:proofErr w:type="spellStart"/>
      <w:r w:rsidRPr="007B58CD">
        <w:t>čine</w:t>
      </w:r>
      <w:proofErr w:type="spellEnd"/>
      <w:r w:rsidRPr="007B58CD">
        <w:t xml:space="preserve">: </w:t>
      </w:r>
      <w:proofErr w:type="spellStart"/>
      <w:r w:rsidRPr="007B58CD">
        <w:t>putni</w:t>
      </w:r>
      <w:proofErr w:type="spellEnd"/>
      <w:r w:rsidRPr="007B58CD">
        <w:t xml:space="preserve"> </w:t>
      </w:r>
      <w:proofErr w:type="spellStart"/>
      <w:r w:rsidRPr="007B58CD">
        <w:t>troškovi</w:t>
      </w:r>
      <w:proofErr w:type="spellEnd"/>
      <w:r w:rsidRPr="007B58CD">
        <w:t xml:space="preserve">, </w:t>
      </w:r>
      <w:proofErr w:type="spellStart"/>
      <w:r w:rsidRPr="007B58CD">
        <w:t>izdaci</w:t>
      </w:r>
      <w:proofErr w:type="spellEnd"/>
      <w:r w:rsidRPr="007B58CD">
        <w:t xml:space="preserve"> za </w:t>
      </w:r>
      <w:proofErr w:type="spellStart"/>
      <w:r w:rsidRPr="007B58CD">
        <w:t>energiju</w:t>
      </w:r>
      <w:proofErr w:type="spellEnd"/>
      <w:r w:rsidRPr="007B58CD">
        <w:t xml:space="preserve">, </w:t>
      </w:r>
      <w:proofErr w:type="spellStart"/>
      <w:r w:rsidRPr="007B58CD">
        <w:t>izdaci</w:t>
      </w:r>
      <w:proofErr w:type="spellEnd"/>
      <w:r w:rsidRPr="007B58CD">
        <w:t xml:space="preserve"> za </w:t>
      </w:r>
      <w:proofErr w:type="spellStart"/>
      <w:r w:rsidRPr="007B58CD">
        <w:t>komunikaciju</w:t>
      </w:r>
      <w:proofErr w:type="spellEnd"/>
      <w:r w:rsidRPr="007B58CD">
        <w:t xml:space="preserve"> </w:t>
      </w:r>
      <w:proofErr w:type="spellStart"/>
      <w:r w:rsidRPr="007B58CD">
        <w:t>i</w:t>
      </w:r>
      <w:proofErr w:type="spellEnd"/>
      <w:r w:rsidRPr="007B58CD">
        <w:t xml:space="preserve"> </w:t>
      </w:r>
      <w:proofErr w:type="spellStart"/>
      <w:r w:rsidRPr="007B58CD">
        <w:t>komunalne</w:t>
      </w:r>
      <w:proofErr w:type="spellEnd"/>
      <w:r w:rsidRPr="007B58CD">
        <w:t xml:space="preserve"> </w:t>
      </w:r>
      <w:proofErr w:type="spellStart"/>
      <w:r w:rsidRPr="007B58CD">
        <w:t>usluge</w:t>
      </w:r>
      <w:proofErr w:type="spellEnd"/>
      <w:r w:rsidRPr="007B58CD">
        <w:t xml:space="preserve">, </w:t>
      </w:r>
      <w:proofErr w:type="spellStart"/>
      <w:r w:rsidRPr="007B58CD">
        <w:t>nabavku</w:t>
      </w:r>
      <w:proofErr w:type="spellEnd"/>
      <w:r w:rsidRPr="007B58CD">
        <w:t xml:space="preserve"> </w:t>
      </w:r>
      <w:proofErr w:type="spellStart"/>
      <w:r w:rsidRPr="007B58CD">
        <w:t>materijala</w:t>
      </w:r>
      <w:proofErr w:type="spellEnd"/>
      <w:r w:rsidRPr="007B58CD">
        <w:t xml:space="preserve"> </w:t>
      </w:r>
      <w:proofErr w:type="spellStart"/>
      <w:r w:rsidRPr="007B58CD">
        <w:t>i</w:t>
      </w:r>
      <w:proofErr w:type="spellEnd"/>
      <w:r w:rsidRPr="007B58CD">
        <w:t xml:space="preserve"> </w:t>
      </w:r>
      <w:proofErr w:type="spellStart"/>
      <w:r w:rsidRPr="007B58CD">
        <w:t>sitnog</w:t>
      </w:r>
      <w:proofErr w:type="spellEnd"/>
      <w:r w:rsidRPr="007B58CD">
        <w:t xml:space="preserve"> </w:t>
      </w:r>
      <w:proofErr w:type="spellStart"/>
      <w:r w:rsidRPr="007B58CD">
        <w:t>inventara</w:t>
      </w:r>
      <w:proofErr w:type="spellEnd"/>
      <w:r w:rsidRPr="007B58CD">
        <w:t xml:space="preserve">, </w:t>
      </w:r>
      <w:proofErr w:type="spellStart"/>
      <w:r w:rsidRPr="007B58CD">
        <w:t>izdaci</w:t>
      </w:r>
      <w:proofErr w:type="spellEnd"/>
      <w:r w:rsidRPr="007B58CD">
        <w:t xml:space="preserve"> za </w:t>
      </w:r>
      <w:proofErr w:type="spellStart"/>
      <w:r w:rsidRPr="007B58CD">
        <w:t>usluge</w:t>
      </w:r>
      <w:proofErr w:type="spellEnd"/>
      <w:r w:rsidRPr="007B58CD">
        <w:t xml:space="preserve"> </w:t>
      </w:r>
      <w:proofErr w:type="spellStart"/>
      <w:r w:rsidRPr="007B58CD">
        <w:t>prevoza</w:t>
      </w:r>
      <w:proofErr w:type="spellEnd"/>
      <w:r w:rsidRPr="007B58CD">
        <w:t xml:space="preserve"> </w:t>
      </w:r>
      <w:proofErr w:type="spellStart"/>
      <w:r w:rsidRPr="007B58CD">
        <w:t>i</w:t>
      </w:r>
      <w:proofErr w:type="spellEnd"/>
      <w:r w:rsidRPr="007B58CD">
        <w:t xml:space="preserve"> </w:t>
      </w:r>
      <w:proofErr w:type="spellStart"/>
      <w:r w:rsidRPr="007B58CD">
        <w:t>goriva</w:t>
      </w:r>
      <w:proofErr w:type="spellEnd"/>
      <w:r w:rsidRPr="007B58CD">
        <w:t xml:space="preserve">, </w:t>
      </w:r>
      <w:proofErr w:type="spellStart"/>
      <w:r w:rsidRPr="007B58CD">
        <w:t>unajmljivanje</w:t>
      </w:r>
      <w:proofErr w:type="spellEnd"/>
      <w:r w:rsidRPr="007B58CD">
        <w:t xml:space="preserve"> </w:t>
      </w:r>
      <w:proofErr w:type="spellStart"/>
      <w:r w:rsidRPr="007B58CD">
        <w:t>imovine</w:t>
      </w:r>
      <w:proofErr w:type="spellEnd"/>
      <w:r w:rsidRPr="007B58CD">
        <w:t xml:space="preserve">, </w:t>
      </w:r>
      <w:proofErr w:type="spellStart"/>
      <w:r w:rsidRPr="007B58CD">
        <w:t>opreme</w:t>
      </w:r>
      <w:proofErr w:type="spellEnd"/>
      <w:r w:rsidRPr="007B58CD">
        <w:t xml:space="preserve"> </w:t>
      </w:r>
      <w:proofErr w:type="spellStart"/>
      <w:r w:rsidRPr="007B58CD">
        <w:t>i</w:t>
      </w:r>
      <w:proofErr w:type="spellEnd"/>
      <w:r w:rsidRPr="007B58CD">
        <w:t xml:space="preserve"> </w:t>
      </w:r>
      <w:proofErr w:type="spellStart"/>
      <w:r w:rsidRPr="007B58CD">
        <w:t>nematerijalne</w:t>
      </w:r>
      <w:proofErr w:type="spellEnd"/>
      <w:r w:rsidRPr="007B58CD">
        <w:t xml:space="preserve"> </w:t>
      </w:r>
      <w:proofErr w:type="spellStart"/>
      <w:r w:rsidRPr="007B58CD">
        <w:t>imovine</w:t>
      </w:r>
      <w:proofErr w:type="spellEnd"/>
      <w:r w:rsidRPr="007B58CD">
        <w:t xml:space="preserve">, </w:t>
      </w:r>
      <w:proofErr w:type="spellStart"/>
      <w:r w:rsidRPr="007B58CD">
        <w:t>izdaci</w:t>
      </w:r>
      <w:proofErr w:type="spellEnd"/>
      <w:r w:rsidRPr="007B58CD">
        <w:t xml:space="preserve"> za </w:t>
      </w:r>
      <w:proofErr w:type="spellStart"/>
      <w:r w:rsidRPr="007B58CD">
        <w:t>tekuće</w:t>
      </w:r>
      <w:proofErr w:type="spellEnd"/>
      <w:r w:rsidRPr="007B58CD">
        <w:t xml:space="preserve"> </w:t>
      </w:r>
      <w:proofErr w:type="spellStart"/>
      <w:r w:rsidRPr="007B58CD">
        <w:t>održavanje</w:t>
      </w:r>
      <w:proofErr w:type="spellEnd"/>
      <w:r w:rsidRPr="007B58CD">
        <w:t xml:space="preserve">, </w:t>
      </w:r>
      <w:proofErr w:type="spellStart"/>
      <w:r w:rsidRPr="007B58CD">
        <w:t>izdaci</w:t>
      </w:r>
      <w:proofErr w:type="spellEnd"/>
      <w:r w:rsidRPr="007B58CD">
        <w:t xml:space="preserve"> </w:t>
      </w:r>
      <w:proofErr w:type="spellStart"/>
      <w:r w:rsidRPr="007B58CD">
        <w:t>osiguranja</w:t>
      </w:r>
      <w:proofErr w:type="spellEnd"/>
      <w:r w:rsidRPr="007B58CD">
        <w:t xml:space="preserve"> </w:t>
      </w:r>
      <w:proofErr w:type="spellStart"/>
      <w:r w:rsidRPr="007B58CD">
        <w:t>i</w:t>
      </w:r>
      <w:proofErr w:type="spellEnd"/>
      <w:r w:rsidRPr="007B58CD">
        <w:t xml:space="preserve"> </w:t>
      </w:r>
      <w:proofErr w:type="spellStart"/>
      <w:r w:rsidRPr="007B58CD">
        <w:t>bankarske</w:t>
      </w:r>
      <w:proofErr w:type="spellEnd"/>
      <w:r w:rsidRPr="007B58CD">
        <w:t xml:space="preserve"> </w:t>
      </w:r>
      <w:proofErr w:type="spellStart"/>
      <w:r w:rsidRPr="007B58CD">
        <w:t>usluge</w:t>
      </w:r>
      <w:proofErr w:type="spellEnd"/>
      <w:r w:rsidRPr="007B58CD">
        <w:t xml:space="preserve"> </w:t>
      </w:r>
      <w:proofErr w:type="spellStart"/>
      <w:r w:rsidRPr="007B58CD">
        <w:t>i</w:t>
      </w:r>
      <w:proofErr w:type="spellEnd"/>
      <w:r w:rsidRPr="007B58CD">
        <w:t xml:space="preserve"> </w:t>
      </w:r>
      <w:proofErr w:type="spellStart"/>
      <w:r w:rsidRPr="007B58CD">
        <w:t>usluge</w:t>
      </w:r>
      <w:proofErr w:type="spellEnd"/>
      <w:r w:rsidRPr="007B58CD">
        <w:t xml:space="preserve"> </w:t>
      </w:r>
      <w:proofErr w:type="spellStart"/>
      <w:r w:rsidRPr="007B58CD">
        <w:t>platnog</w:t>
      </w:r>
      <w:proofErr w:type="spellEnd"/>
      <w:r w:rsidRPr="007B58CD">
        <w:t xml:space="preserve"> </w:t>
      </w:r>
      <w:proofErr w:type="spellStart"/>
      <w:r w:rsidRPr="007B58CD">
        <w:t>prometa</w:t>
      </w:r>
      <w:proofErr w:type="spellEnd"/>
      <w:r w:rsidRPr="007B58CD">
        <w:t xml:space="preserve">, </w:t>
      </w:r>
      <w:proofErr w:type="spellStart"/>
      <w:r w:rsidRPr="007B58CD">
        <w:t>ugovorene</w:t>
      </w:r>
      <w:proofErr w:type="spellEnd"/>
      <w:r w:rsidRPr="007B58CD">
        <w:t xml:space="preserve"> </w:t>
      </w:r>
      <w:proofErr w:type="spellStart"/>
      <w:r w:rsidRPr="007B58CD">
        <w:t>i</w:t>
      </w:r>
      <w:proofErr w:type="spellEnd"/>
      <w:r w:rsidRPr="007B58CD">
        <w:t xml:space="preserve"> </w:t>
      </w:r>
      <w:proofErr w:type="spellStart"/>
      <w:r w:rsidRPr="007B58CD">
        <w:t>druge</w:t>
      </w:r>
      <w:proofErr w:type="spellEnd"/>
      <w:r w:rsidRPr="007B58CD">
        <w:t xml:space="preserve"> </w:t>
      </w:r>
      <w:proofErr w:type="spellStart"/>
      <w:r w:rsidRPr="007B58CD">
        <w:t>posebne</w:t>
      </w:r>
      <w:proofErr w:type="spellEnd"/>
      <w:r w:rsidRPr="007B58CD">
        <w:t xml:space="preserve"> </w:t>
      </w:r>
      <w:proofErr w:type="spellStart"/>
      <w:r w:rsidRPr="007B58CD">
        <w:t>usluge</w:t>
      </w:r>
      <w:proofErr w:type="spellEnd"/>
      <w:r w:rsidRPr="007B58CD">
        <w:t>.</w:t>
      </w:r>
    </w:p>
    <w:p w:rsidR="007B58CD" w:rsidRPr="007B58CD" w:rsidRDefault="007B58CD" w:rsidP="007B58CD">
      <w:pPr>
        <w:spacing w:line="276" w:lineRule="auto"/>
        <w:ind w:left="1080"/>
        <w:jc w:val="both"/>
      </w:pPr>
      <w:proofErr w:type="spellStart"/>
      <w:r w:rsidRPr="007B58CD">
        <w:lastRenderedPageBreak/>
        <w:t>Ako</w:t>
      </w:r>
      <w:proofErr w:type="spellEnd"/>
      <w:r w:rsidRPr="007B58CD">
        <w:t xml:space="preserve"> </w:t>
      </w:r>
      <w:proofErr w:type="spellStart"/>
      <w:r w:rsidRPr="007B58CD">
        <w:t>posmatramo</w:t>
      </w:r>
      <w:proofErr w:type="spellEnd"/>
      <w:r w:rsidRPr="007B58CD">
        <w:t xml:space="preserve"> </w:t>
      </w:r>
      <w:proofErr w:type="spellStart"/>
      <w:r w:rsidRPr="007B58CD">
        <w:t>samo</w:t>
      </w:r>
      <w:proofErr w:type="spellEnd"/>
      <w:r w:rsidRPr="007B58CD">
        <w:t xml:space="preserve"> </w:t>
      </w:r>
      <w:proofErr w:type="spellStart"/>
      <w:r w:rsidRPr="007B58CD">
        <w:rPr>
          <w:u w:val="single"/>
        </w:rPr>
        <w:t>tabelu</w:t>
      </w:r>
      <w:proofErr w:type="spellEnd"/>
      <w:r w:rsidRPr="007B58CD">
        <w:rPr>
          <w:u w:val="single"/>
        </w:rPr>
        <w:t xml:space="preserve"> br. 2. </w:t>
      </w:r>
      <w:proofErr w:type="spellStart"/>
      <w:r w:rsidRPr="007B58CD">
        <w:rPr>
          <w:u w:val="single"/>
        </w:rPr>
        <w:t>Pregled</w:t>
      </w:r>
      <w:proofErr w:type="spellEnd"/>
      <w:r w:rsidRPr="007B58CD">
        <w:rPr>
          <w:u w:val="single"/>
        </w:rPr>
        <w:t xml:space="preserve"> </w:t>
      </w:r>
      <w:proofErr w:type="spellStart"/>
      <w:r w:rsidRPr="007B58CD">
        <w:rPr>
          <w:u w:val="single"/>
        </w:rPr>
        <w:t>rashoda</w:t>
      </w:r>
      <w:proofErr w:type="spellEnd"/>
      <w:r w:rsidRPr="007B58CD">
        <w:rPr>
          <w:u w:val="single"/>
        </w:rPr>
        <w:t xml:space="preserve"> za period 2019. </w:t>
      </w:r>
      <w:proofErr w:type="spellStart"/>
      <w:r w:rsidRPr="007B58CD">
        <w:rPr>
          <w:u w:val="single"/>
        </w:rPr>
        <w:t>i</w:t>
      </w:r>
      <w:proofErr w:type="spellEnd"/>
      <w:r w:rsidRPr="007B58CD">
        <w:rPr>
          <w:u w:val="single"/>
        </w:rPr>
        <w:t xml:space="preserve"> 2018. </w:t>
      </w:r>
      <w:proofErr w:type="spellStart"/>
      <w:r w:rsidRPr="007B58CD">
        <w:rPr>
          <w:u w:val="single"/>
        </w:rPr>
        <w:t>godinu</w:t>
      </w:r>
      <w:proofErr w:type="spellEnd"/>
      <w:r w:rsidRPr="007B58CD">
        <w:t xml:space="preserve"> </w:t>
      </w:r>
      <w:proofErr w:type="spellStart"/>
      <w:r w:rsidRPr="007B58CD">
        <w:t>i</w:t>
      </w:r>
      <w:proofErr w:type="spellEnd"/>
      <w:r w:rsidRPr="007B58CD">
        <w:t xml:space="preserve"> </w:t>
      </w:r>
      <w:proofErr w:type="spellStart"/>
      <w:r w:rsidRPr="007B58CD">
        <w:t>stavku</w:t>
      </w:r>
      <w:proofErr w:type="spellEnd"/>
      <w:r w:rsidRPr="007B58CD">
        <w:t xml:space="preserve"> pod Red.br. 1.3., </w:t>
      </w:r>
      <w:proofErr w:type="spellStart"/>
      <w:r w:rsidRPr="007B58CD">
        <w:t>grupa</w:t>
      </w:r>
      <w:proofErr w:type="spellEnd"/>
      <w:r w:rsidRPr="007B58CD">
        <w:t xml:space="preserve"> 613000, </w:t>
      </w:r>
      <w:proofErr w:type="spellStart"/>
      <w:r w:rsidRPr="007B58CD">
        <w:t>izdaci</w:t>
      </w:r>
      <w:proofErr w:type="spellEnd"/>
      <w:r w:rsidRPr="007B58CD">
        <w:t xml:space="preserve"> za </w:t>
      </w:r>
      <w:proofErr w:type="spellStart"/>
      <w:r w:rsidRPr="007B58CD">
        <w:t>materijal</w:t>
      </w:r>
      <w:proofErr w:type="spellEnd"/>
      <w:r w:rsidRPr="007B58CD">
        <w:t xml:space="preserve">, </w:t>
      </w:r>
      <w:proofErr w:type="spellStart"/>
      <w:r w:rsidRPr="007B58CD">
        <w:t>sitan</w:t>
      </w:r>
      <w:proofErr w:type="spellEnd"/>
      <w:r w:rsidRPr="007B58CD">
        <w:t xml:space="preserve"> </w:t>
      </w:r>
      <w:proofErr w:type="spellStart"/>
      <w:r w:rsidRPr="007B58CD">
        <w:t>inventar</w:t>
      </w:r>
      <w:proofErr w:type="spellEnd"/>
      <w:r w:rsidRPr="007B58CD">
        <w:t xml:space="preserve"> </w:t>
      </w:r>
      <w:proofErr w:type="spellStart"/>
      <w:r w:rsidRPr="007B58CD">
        <w:t>i</w:t>
      </w:r>
      <w:proofErr w:type="spellEnd"/>
      <w:r w:rsidRPr="007B58CD">
        <w:t xml:space="preserve"> </w:t>
      </w:r>
      <w:proofErr w:type="spellStart"/>
      <w:r w:rsidRPr="007B58CD">
        <w:t>usluge</w:t>
      </w:r>
      <w:proofErr w:type="spellEnd"/>
      <w:r w:rsidRPr="007B58CD">
        <w:t xml:space="preserve"> </w:t>
      </w:r>
      <w:proofErr w:type="spellStart"/>
      <w:r w:rsidRPr="007B58CD">
        <w:t>gdje</w:t>
      </w:r>
      <w:proofErr w:type="spellEnd"/>
      <w:r w:rsidRPr="007B58CD">
        <w:t xml:space="preserve"> se </w:t>
      </w:r>
      <w:proofErr w:type="spellStart"/>
      <w:r w:rsidRPr="007B58CD">
        <w:t>vrši</w:t>
      </w:r>
      <w:proofErr w:type="spellEnd"/>
      <w:r w:rsidRPr="007B58CD">
        <w:t xml:space="preserve"> </w:t>
      </w:r>
      <w:proofErr w:type="spellStart"/>
      <w:r w:rsidRPr="007B58CD">
        <w:t>poređenje</w:t>
      </w:r>
      <w:proofErr w:type="spellEnd"/>
      <w:r w:rsidRPr="007B58CD">
        <w:t xml:space="preserve"> za </w:t>
      </w:r>
      <w:proofErr w:type="spellStart"/>
      <w:r w:rsidRPr="007B58CD">
        <w:t>isti</w:t>
      </w:r>
      <w:proofErr w:type="spellEnd"/>
      <w:r w:rsidRPr="007B58CD">
        <w:t xml:space="preserve"> period </w:t>
      </w:r>
      <w:proofErr w:type="spellStart"/>
      <w:r w:rsidRPr="007B58CD">
        <w:t>prethodne</w:t>
      </w:r>
      <w:proofErr w:type="spellEnd"/>
      <w:r w:rsidRPr="007B58CD">
        <w:t xml:space="preserve"> </w:t>
      </w:r>
      <w:proofErr w:type="spellStart"/>
      <w:r w:rsidRPr="007B58CD">
        <w:t>godine</w:t>
      </w:r>
      <w:proofErr w:type="spellEnd"/>
      <w:r w:rsidRPr="007B58CD">
        <w:t xml:space="preserve">, </w:t>
      </w:r>
      <w:proofErr w:type="spellStart"/>
      <w:r w:rsidRPr="007B58CD">
        <w:t>onda</w:t>
      </w:r>
      <w:proofErr w:type="spellEnd"/>
      <w:r w:rsidRPr="007B58CD">
        <w:t xml:space="preserve"> </w:t>
      </w:r>
      <w:proofErr w:type="spellStart"/>
      <w:r w:rsidRPr="007B58CD">
        <w:t>povećanje</w:t>
      </w:r>
      <w:proofErr w:type="spellEnd"/>
      <w:r w:rsidRPr="007B58CD">
        <w:t xml:space="preserve"> od 19,46 % </w:t>
      </w:r>
      <w:proofErr w:type="spellStart"/>
      <w:r w:rsidRPr="007B58CD">
        <w:t>nas</w:t>
      </w:r>
      <w:proofErr w:type="spellEnd"/>
      <w:r w:rsidRPr="007B58CD">
        <w:t xml:space="preserve"> </w:t>
      </w:r>
      <w:proofErr w:type="spellStart"/>
      <w:r w:rsidRPr="007B58CD">
        <w:t>upućuje</w:t>
      </w:r>
      <w:proofErr w:type="spellEnd"/>
      <w:r w:rsidRPr="007B58CD">
        <w:t xml:space="preserve"> </w:t>
      </w:r>
      <w:proofErr w:type="spellStart"/>
      <w:r w:rsidRPr="007B58CD">
        <w:t>na</w:t>
      </w:r>
      <w:proofErr w:type="spellEnd"/>
      <w:r w:rsidRPr="007B58CD">
        <w:t xml:space="preserve"> </w:t>
      </w:r>
      <w:proofErr w:type="spellStart"/>
      <w:r w:rsidRPr="007B58CD">
        <w:t>blagi</w:t>
      </w:r>
      <w:proofErr w:type="spellEnd"/>
      <w:r w:rsidRPr="007B58CD">
        <w:t xml:space="preserve"> </w:t>
      </w:r>
      <w:proofErr w:type="spellStart"/>
      <w:r w:rsidRPr="007B58CD">
        <w:t>porast</w:t>
      </w:r>
      <w:proofErr w:type="spellEnd"/>
      <w:r w:rsidRPr="007B58CD">
        <w:t xml:space="preserve"> </w:t>
      </w:r>
      <w:proofErr w:type="spellStart"/>
      <w:r w:rsidRPr="007B58CD">
        <w:t>ovih</w:t>
      </w:r>
      <w:proofErr w:type="spellEnd"/>
      <w:r w:rsidRPr="007B58CD">
        <w:t xml:space="preserve"> </w:t>
      </w:r>
      <w:proofErr w:type="spellStart"/>
      <w:r w:rsidRPr="007B58CD">
        <w:t>izdataka</w:t>
      </w:r>
      <w:proofErr w:type="spellEnd"/>
      <w:r w:rsidRPr="007B58CD">
        <w:t>.</w:t>
      </w:r>
    </w:p>
    <w:p w:rsidR="007B58CD" w:rsidRPr="007B58CD" w:rsidRDefault="007B58CD" w:rsidP="007B58CD">
      <w:pPr>
        <w:spacing w:line="276" w:lineRule="auto"/>
        <w:ind w:left="1080"/>
        <w:jc w:val="both"/>
      </w:pPr>
      <w:proofErr w:type="spellStart"/>
      <w:r w:rsidRPr="007B58CD">
        <w:t>Međutim</w:t>
      </w:r>
      <w:proofErr w:type="spellEnd"/>
      <w:r w:rsidRPr="007B58CD">
        <w:t xml:space="preserve">, </w:t>
      </w:r>
      <w:proofErr w:type="spellStart"/>
      <w:r w:rsidRPr="007B58CD">
        <w:t>povećanje</w:t>
      </w:r>
      <w:proofErr w:type="spellEnd"/>
      <w:r w:rsidRPr="007B58CD">
        <w:t xml:space="preserve"> </w:t>
      </w:r>
      <w:proofErr w:type="spellStart"/>
      <w:r w:rsidRPr="007B58CD">
        <w:t>izdataka</w:t>
      </w:r>
      <w:proofErr w:type="spellEnd"/>
      <w:r w:rsidRPr="007B58CD">
        <w:t xml:space="preserve"> (</w:t>
      </w:r>
      <w:proofErr w:type="spellStart"/>
      <w:r w:rsidRPr="007B58CD">
        <w:t>putnih</w:t>
      </w:r>
      <w:proofErr w:type="spellEnd"/>
      <w:r w:rsidRPr="007B58CD">
        <w:t xml:space="preserve"> </w:t>
      </w:r>
      <w:proofErr w:type="spellStart"/>
      <w:r w:rsidRPr="007B58CD">
        <w:t>troškova</w:t>
      </w:r>
      <w:proofErr w:type="spellEnd"/>
      <w:r w:rsidRPr="007B58CD">
        <w:t xml:space="preserve">, </w:t>
      </w:r>
      <w:proofErr w:type="spellStart"/>
      <w:r w:rsidRPr="007B58CD">
        <w:t>izdaci</w:t>
      </w:r>
      <w:proofErr w:type="spellEnd"/>
      <w:r w:rsidRPr="007B58CD">
        <w:t xml:space="preserve"> za </w:t>
      </w:r>
      <w:proofErr w:type="spellStart"/>
      <w:r w:rsidRPr="007B58CD">
        <w:t>energiju</w:t>
      </w:r>
      <w:proofErr w:type="spellEnd"/>
      <w:r w:rsidRPr="007B58CD">
        <w:t xml:space="preserve">, </w:t>
      </w:r>
      <w:proofErr w:type="spellStart"/>
      <w:r w:rsidRPr="007B58CD">
        <w:t>izdaci</w:t>
      </w:r>
      <w:proofErr w:type="spellEnd"/>
      <w:r w:rsidRPr="007B58CD">
        <w:t xml:space="preserve"> za </w:t>
      </w:r>
      <w:proofErr w:type="spellStart"/>
      <w:r w:rsidRPr="007B58CD">
        <w:t>komunikaciju</w:t>
      </w:r>
      <w:proofErr w:type="spellEnd"/>
      <w:r w:rsidRPr="007B58CD">
        <w:t xml:space="preserve"> </w:t>
      </w:r>
      <w:proofErr w:type="spellStart"/>
      <w:r w:rsidRPr="007B58CD">
        <w:t>i</w:t>
      </w:r>
      <w:proofErr w:type="spellEnd"/>
      <w:r w:rsidRPr="007B58CD">
        <w:t xml:space="preserve"> </w:t>
      </w:r>
      <w:proofErr w:type="spellStart"/>
      <w:r w:rsidRPr="007B58CD">
        <w:t>komunalne</w:t>
      </w:r>
      <w:proofErr w:type="spellEnd"/>
      <w:r w:rsidRPr="007B58CD">
        <w:t xml:space="preserve"> </w:t>
      </w:r>
      <w:proofErr w:type="spellStart"/>
      <w:r w:rsidRPr="007B58CD">
        <w:t>usluge</w:t>
      </w:r>
      <w:proofErr w:type="spellEnd"/>
      <w:r w:rsidRPr="007B58CD">
        <w:t xml:space="preserve">, </w:t>
      </w:r>
      <w:proofErr w:type="spellStart"/>
      <w:r w:rsidRPr="007B58CD">
        <w:t>izdaci</w:t>
      </w:r>
      <w:proofErr w:type="spellEnd"/>
      <w:r w:rsidRPr="007B58CD">
        <w:t xml:space="preserve"> za </w:t>
      </w:r>
      <w:proofErr w:type="spellStart"/>
      <w:r w:rsidRPr="007B58CD">
        <w:t>osiguranja</w:t>
      </w:r>
      <w:proofErr w:type="spellEnd"/>
      <w:r w:rsidRPr="007B58CD">
        <w:t xml:space="preserve">, </w:t>
      </w:r>
      <w:proofErr w:type="spellStart"/>
      <w:r w:rsidRPr="007B58CD">
        <w:t>bankarskih</w:t>
      </w:r>
      <w:proofErr w:type="spellEnd"/>
      <w:r w:rsidRPr="007B58CD">
        <w:t xml:space="preserve"> </w:t>
      </w:r>
      <w:proofErr w:type="spellStart"/>
      <w:r w:rsidRPr="007B58CD">
        <w:t>usluga</w:t>
      </w:r>
      <w:proofErr w:type="spellEnd"/>
      <w:r w:rsidRPr="007B58CD">
        <w:t xml:space="preserve"> </w:t>
      </w:r>
      <w:proofErr w:type="spellStart"/>
      <w:r w:rsidRPr="007B58CD">
        <w:t>i</w:t>
      </w:r>
      <w:proofErr w:type="spellEnd"/>
      <w:r w:rsidRPr="007B58CD">
        <w:t xml:space="preserve"> </w:t>
      </w:r>
      <w:proofErr w:type="spellStart"/>
      <w:r w:rsidRPr="007B58CD">
        <w:t>usluga</w:t>
      </w:r>
      <w:proofErr w:type="spellEnd"/>
      <w:r w:rsidRPr="007B58CD">
        <w:t xml:space="preserve"> </w:t>
      </w:r>
      <w:proofErr w:type="spellStart"/>
      <w:r w:rsidRPr="007B58CD">
        <w:t>platnog</w:t>
      </w:r>
      <w:proofErr w:type="spellEnd"/>
      <w:r w:rsidRPr="007B58CD">
        <w:t xml:space="preserve"> </w:t>
      </w:r>
      <w:proofErr w:type="spellStart"/>
      <w:r w:rsidRPr="007B58CD">
        <w:t>prometa</w:t>
      </w:r>
      <w:proofErr w:type="spellEnd"/>
      <w:r w:rsidRPr="007B58CD">
        <w:t xml:space="preserve"> </w:t>
      </w:r>
      <w:proofErr w:type="spellStart"/>
      <w:r w:rsidRPr="007B58CD">
        <w:t>i</w:t>
      </w:r>
      <w:proofErr w:type="spellEnd"/>
      <w:r w:rsidRPr="007B58CD">
        <w:t xml:space="preserve"> </w:t>
      </w:r>
      <w:proofErr w:type="spellStart"/>
      <w:r w:rsidRPr="007B58CD">
        <w:t>ugovorene</w:t>
      </w:r>
      <w:proofErr w:type="spellEnd"/>
      <w:r w:rsidRPr="007B58CD">
        <w:t xml:space="preserve"> </w:t>
      </w:r>
      <w:proofErr w:type="spellStart"/>
      <w:r w:rsidRPr="007B58CD">
        <w:t>i</w:t>
      </w:r>
      <w:proofErr w:type="spellEnd"/>
      <w:r w:rsidRPr="007B58CD">
        <w:t xml:space="preserve"> </w:t>
      </w:r>
      <w:proofErr w:type="spellStart"/>
      <w:r w:rsidRPr="007B58CD">
        <w:t>druge</w:t>
      </w:r>
      <w:proofErr w:type="spellEnd"/>
      <w:r w:rsidRPr="007B58CD">
        <w:t xml:space="preserve"> </w:t>
      </w:r>
      <w:proofErr w:type="spellStart"/>
      <w:r w:rsidRPr="007B58CD">
        <w:t>posebne</w:t>
      </w:r>
      <w:proofErr w:type="spellEnd"/>
      <w:r w:rsidRPr="007B58CD">
        <w:t xml:space="preserve"> </w:t>
      </w:r>
      <w:proofErr w:type="spellStart"/>
      <w:r w:rsidRPr="007B58CD">
        <w:t>usluge</w:t>
      </w:r>
      <w:proofErr w:type="spellEnd"/>
      <w:r w:rsidRPr="007B58CD">
        <w:t xml:space="preserve">) je </w:t>
      </w:r>
      <w:proofErr w:type="spellStart"/>
      <w:r w:rsidRPr="007B58CD">
        <w:t>zbog</w:t>
      </w:r>
      <w:proofErr w:type="spellEnd"/>
      <w:r w:rsidRPr="007B58CD">
        <w:t xml:space="preserve"> </w:t>
      </w:r>
      <w:proofErr w:type="spellStart"/>
      <w:r w:rsidRPr="007B58CD">
        <w:t>povećanja</w:t>
      </w:r>
      <w:proofErr w:type="spellEnd"/>
      <w:r w:rsidRPr="007B58CD">
        <w:t xml:space="preserve"> </w:t>
      </w:r>
      <w:proofErr w:type="spellStart"/>
      <w:r w:rsidRPr="007B58CD">
        <w:t>obima</w:t>
      </w:r>
      <w:proofErr w:type="spellEnd"/>
      <w:r w:rsidRPr="007B58CD">
        <w:t xml:space="preserve"> </w:t>
      </w:r>
      <w:proofErr w:type="spellStart"/>
      <w:r w:rsidRPr="007B58CD">
        <w:t>posla</w:t>
      </w:r>
      <w:proofErr w:type="spellEnd"/>
      <w:r w:rsidRPr="007B58CD">
        <w:t xml:space="preserve"> </w:t>
      </w:r>
      <w:proofErr w:type="spellStart"/>
      <w:r w:rsidRPr="007B58CD">
        <w:t>i</w:t>
      </w:r>
      <w:proofErr w:type="spellEnd"/>
      <w:r w:rsidRPr="007B58CD">
        <w:t xml:space="preserve"> </w:t>
      </w:r>
      <w:proofErr w:type="spellStart"/>
      <w:r w:rsidRPr="007B58CD">
        <w:t>infrastrukturnih</w:t>
      </w:r>
      <w:proofErr w:type="spellEnd"/>
      <w:r w:rsidRPr="007B58CD">
        <w:t xml:space="preserve"> </w:t>
      </w:r>
      <w:proofErr w:type="spellStart"/>
      <w:r w:rsidRPr="007B58CD">
        <w:t>promjena</w:t>
      </w:r>
      <w:proofErr w:type="spellEnd"/>
      <w:r w:rsidRPr="007B58CD">
        <w:t xml:space="preserve"> u </w:t>
      </w:r>
      <w:proofErr w:type="spellStart"/>
      <w:r w:rsidRPr="007B58CD">
        <w:t>općinskim</w:t>
      </w:r>
      <w:proofErr w:type="spellEnd"/>
      <w:r w:rsidRPr="007B58CD">
        <w:t xml:space="preserve"> </w:t>
      </w:r>
      <w:proofErr w:type="spellStart"/>
      <w:r w:rsidRPr="007B58CD">
        <w:t>biroima</w:t>
      </w:r>
      <w:proofErr w:type="spellEnd"/>
      <w:r w:rsidRPr="007B58CD">
        <w:t xml:space="preserve">, </w:t>
      </w:r>
      <w:proofErr w:type="spellStart"/>
      <w:r w:rsidRPr="007B58CD">
        <w:t>planirano</w:t>
      </w:r>
      <w:proofErr w:type="spellEnd"/>
      <w:r w:rsidRPr="007B58CD">
        <w:t xml:space="preserve"> u </w:t>
      </w:r>
      <w:proofErr w:type="spellStart"/>
      <w:r w:rsidRPr="007B58CD">
        <w:rPr>
          <w:u w:val="single"/>
        </w:rPr>
        <w:t>Finansijskom</w:t>
      </w:r>
      <w:proofErr w:type="spellEnd"/>
      <w:r w:rsidRPr="007B58CD">
        <w:rPr>
          <w:u w:val="single"/>
        </w:rPr>
        <w:t xml:space="preserve"> </w:t>
      </w:r>
      <w:proofErr w:type="spellStart"/>
      <w:r w:rsidRPr="007B58CD">
        <w:rPr>
          <w:u w:val="single"/>
        </w:rPr>
        <w:t>planu</w:t>
      </w:r>
      <w:proofErr w:type="spellEnd"/>
      <w:r w:rsidRPr="007B58CD">
        <w:rPr>
          <w:u w:val="single"/>
        </w:rPr>
        <w:t xml:space="preserve"> za 2019. </w:t>
      </w:r>
      <w:proofErr w:type="spellStart"/>
      <w:r w:rsidRPr="007B58CD">
        <w:rPr>
          <w:u w:val="single"/>
        </w:rPr>
        <w:t>godinu</w:t>
      </w:r>
      <w:proofErr w:type="spellEnd"/>
      <w:r w:rsidRPr="007B58CD">
        <w:rPr>
          <w:u w:val="single"/>
        </w:rPr>
        <w:t xml:space="preserve">, </w:t>
      </w:r>
      <w:proofErr w:type="spellStart"/>
      <w:r w:rsidRPr="007B58CD">
        <w:t>tako</w:t>
      </w:r>
      <w:proofErr w:type="spellEnd"/>
      <w:r w:rsidRPr="007B58CD">
        <w:t xml:space="preserve"> da </w:t>
      </w:r>
      <w:proofErr w:type="spellStart"/>
      <w:r w:rsidRPr="007B58CD">
        <w:t>nije</w:t>
      </w:r>
      <w:proofErr w:type="spellEnd"/>
      <w:r w:rsidRPr="007B58CD">
        <w:t xml:space="preserve"> </w:t>
      </w:r>
      <w:proofErr w:type="spellStart"/>
      <w:r w:rsidRPr="007B58CD">
        <w:t>došlo</w:t>
      </w:r>
      <w:proofErr w:type="spellEnd"/>
      <w:r w:rsidRPr="007B58CD">
        <w:t xml:space="preserve"> do </w:t>
      </w:r>
      <w:proofErr w:type="spellStart"/>
      <w:r w:rsidRPr="007B58CD">
        <w:t>prekoračenja</w:t>
      </w:r>
      <w:proofErr w:type="spellEnd"/>
      <w:r w:rsidRPr="007B58CD">
        <w:t xml:space="preserve"> </w:t>
      </w:r>
      <w:proofErr w:type="spellStart"/>
      <w:r w:rsidRPr="007B58CD">
        <w:t>planiranih</w:t>
      </w:r>
      <w:proofErr w:type="spellEnd"/>
      <w:r w:rsidRPr="007B58CD">
        <w:t xml:space="preserve"> </w:t>
      </w:r>
      <w:proofErr w:type="spellStart"/>
      <w:r w:rsidRPr="007B58CD">
        <w:t>izdataka</w:t>
      </w:r>
      <w:proofErr w:type="spellEnd"/>
      <w:r w:rsidRPr="007B58CD">
        <w:t>.</w:t>
      </w:r>
    </w:p>
    <w:p w:rsidR="007B58CD" w:rsidRPr="007B58CD" w:rsidRDefault="007B58CD" w:rsidP="007B58CD">
      <w:pPr>
        <w:autoSpaceDE w:val="0"/>
        <w:autoSpaceDN w:val="0"/>
        <w:adjustRightInd w:val="0"/>
        <w:spacing w:before="60" w:line="276" w:lineRule="auto"/>
        <w:ind w:left="1080"/>
        <w:jc w:val="both"/>
        <w:rPr>
          <w:lang w:val="hr-HR"/>
        </w:rPr>
      </w:pPr>
      <w:r w:rsidRPr="007B58CD">
        <w:t xml:space="preserve">U </w:t>
      </w:r>
      <w:proofErr w:type="spellStart"/>
      <w:r w:rsidRPr="007B58CD">
        <w:t>koliko</w:t>
      </w:r>
      <w:proofErr w:type="spellEnd"/>
      <w:r w:rsidRPr="007B58CD">
        <w:rPr>
          <w:lang w:val="hr-HR"/>
        </w:rPr>
        <w:t xml:space="preserve"> </w:t>
      </w:r>
      <w:proofErr w:type="spellStart"/>
      <w:r w:rsidRPr="007B58CD">
        <w:t>posmatramo</w:t>
      </w:r>
      <w:proofErr w:type="spellEnd"/>
      <w:r w:rsidRPr="007B58CD">
        <w:rPr>
          <w:lang w:val="hr-HR"/>
        </w:rPr>
        <w:t xml:space="preserve"> </w:t>
      </w:r>
      <w:proofErr w:type="spellStart"/>
      <w:r w:rsidRPr="007B58CD">
        <w:t>tabelu</w:t>
      </w:r>
      <w:proofErr w:type="spellEnd"/>
      <w:r w:rsidRPr="007B58CD">
        <w:rPr>
          <w:lang w:val="hr-HR"/>
        </w:rPr>
        <w:t xml:space="preserve"> </w:t>
      </w:r>
      <w:proofErr w:type="spellStart"/>
      <w:r w:rsidRPr="007B58CD">
        <w:rPr>
          <w:u w:val="single"/>
        </w:rPr>
        <w:t>br</w:t>
      </w:r>
      <w:proofErr w:type="spellEnd"/>
      <w:r w:rsidRPr="007B58CD">
        <w:rPr>
          <w:u w:val="single"/>
          <w:lang w:val="hr-HR"/>
        </w:rPr>
        <w:t xml:space="preserve">. 5. </w:t>
      </w:r>
      <w:proofErr w:type="spellStart"/>
      <w:r w:rsidRPr="007B58CD">
        <w:rPr>
          <w:u w:val="single"/>
        </w:rPr>
        <w:t>Realizacija</w:t>
      </w:r>
      <w:proofErr w:type="spellEnd"/>
      <w:r w:rsidRPr="007B58CD">
        <w:rPr>
          <w:u w:val="single"/>
          <w:lang w:val="hr-HR"/>
        </w:rPr>
        <w:t xml:space="preserve"> </w:t>
      </w:r>
      <w:r w:rsidRPr="007B58CD">
        <w:rPr>
          <w:u w:val="single"/>
        </w:rPr>
        <w:t>plana</w:t>
      </w:r>
      <w:r w:rsidRPr="007B58CD">
        <w:rPr>
          <w:u w:val="single"/>
          <w:lang w:val="hr-HR"/>
        </w:rPr>
        <w:t xml:space="preserve"> </w:t>
      </w:r>
      <w:proofErr w:type="spellStart"/>
      <w:r w:rsidRPr="007B58CD">
        <w:rPr>
          <w:u w:val="single"/>
        </w:rPr>
        <w:t>rashoda</w:t>
      </w:r>
      <w:proofErr w:type="spellEnd"/>
      <w:r w:rsidRPr="007B58CD">
        <w:rPr>
          <w:u w:val="single"/>
          <w:lang w:val="hr-HR"/>
        </w:rPr>
        <w:t xml:space="preserve"> </w:t>
      </w:r>
      <w:r w:rsidRPr="007B58CD">
        <w:rPr>
          <w:u w:val="single"/>
        </w:rPr>
        <w:t>za</w:t>
      </w:r>
      <w:r w:rsidRPr="007B58CD">
        <w:rPr>
          <w:u w:val="single"/>
          <w:lang w:val="hr-HR"/>
        </w:rPr>
        <w:t xml:space="preserve"> </w:t>
      </w:r>
      <w:r w:rsidRPr="007B58CD">
        <w:rPr>
          <w:u w:val="single"/>
        </w:rPr>
        <w:t>period</w:t>
      </w:r>
      <w:r w:rsidRPr="007B58CD">
        <w:rPr>
          <w:u w:val="single"/>
          <w:lang w:val="hr-HR"/>
        </w:rPr>
        <w:t xml:space="preserve"> 01.01.-31.12.2019. </w:t>
      </w:r>
      <w:proofErr w:type="spellStart"/>
      <w:r w:rsidRPr="007B58CD">
        <w:rPr>
          <w:u w:val="single"/>
        </w:rPr>
        <w:t>godine</w:t>
      </w:r>
      <w:proofErr w:type="spellEnd"/>
      <w:r w:rsidRPr="007B58CD">
        <w:rPr>
          <w:lang w:val="hr-HR"/>
        </w:rPr>
        <w:t xml:space="preserve">, </w:t>
      </w:r>
      <w:proofErr w:type="spellStart"/>
      <w:r w:rsidRPr="007B58CD">
        <w:t>mo</w:t>
      </w:r>
      <w:proofErr w:type="spellEnd"/>
      <w:r w:rsidRPr="007B58CD">
        <w:rPr>
          <w:lang w:val="hr-HR"/>
        </w:rPr>
        <w:t>ž</w:t>
      </w:r>
      <w:r w:rsidRPr="007B58CD">
        <w:t>emo</w:t>
      </w:r>
      <w:r w:rsidRPr="007B58CD">
        <w:rPr>
          <w:lang w:val="hr-HR"/>
        </w:rPr>
        <w:t xml:space="preserve"> </w:t>
      </w:r>
      <w:proofErr w:type="spellStart"/>
      <w:r w:rsidRPr="007B58CD">
        <w:t>zaklju</w:t>
      </w:r>
      <w:proofErr w:type="spellEnd"/>
      <w:r w:rsidRPr="007B58CD">
        <w:rPr>
          <w:lang w:val="hr-HR"/>
        </w:rPr>
        <w:t>č</w:t>
      </w:r>
      <w:proofErr w:type="spellStart"/>
      <w:r w:rsidRPr="007B58CD">
        <w:t>iti</w:t>
      </w:r>
      <w:proofErr w:type="spellEnd"/>
      <w:r w:rsidRPr="007B58CD">
        <w:rPr>
          <w:lang w:val="hr-HR"/>
        </w:rPr>
        <w:t xml:space="preserve"> </w:t>
      </w:r>
      <w:r w:rsidRPr="007B58CD">
        <w:t>da</w:t>
      </w:r>
      <w:r w:rsidRPr="007B58CD">
        <w:rPr>
          <w:lang w:val="hr-HR"/>
        </w:rPr>
        <w:t xml:space="preserve"> </w:t>
      </w:r>
      <w:proofErr w:type="spellStart"/>
      <w:r w:rsidRPr="007B58CD">
        <w:t>ni</w:t>
      </w:r>
      <w:proofErr w:type="spellEnd"/>
      <w:r w:rsidRPr="007B58CD">
        <w:rPr>
          <w:lang w:val="hr-HR"/>
        </w:rPr>
        <w:t xml:space="preserve"> </w:t>
      </w:r>
      <w:proofErr w:type="spellStart"/>
      <w:r w:rsidRPr="007B58CD">
        <w:t>na</w:t>
      </w:r>
      <w:proofErr w:type="spellEnd"/>
      <w:r w:rsidRPr="007B58CD">
        <w:rPr>
          <w:lang w:val="hr-HR"/>
        </w:rPr>
        <w:t xml:space="preserve"> </w:t>
      </w:r>
      <w:proofErr w:type="spellStart"/>
      <w:r w:rsidRPr="007B58CD">
        <w:t>jednoj</w:t>
      </w:r>
      <w:proofErr w:type="spellEnd"/>
      <w:r w:rsidRPr="007B58CD">
        <w:rPr>
          <w:lang w:val="hr-HR"/>
        </w:rPr>
        <w:t xml:space="preserve"> </w:t>
      </w:r>
      <w:proofErr w:type="spellStart"/>
      <w:r w:rsidRPr="007B58CD">
        <w:t>stavci</w:t>
      </w:r>
      <w:proofErr w:type="spellEnd"/>
      <w:r w:rsidRPr="007B58CD">
        <w:rPr>
          <w:lang w:val="hr-HR"/>
        </w:rPr>
        <w:t xml:space="preserve"> </w:t>
      </w:r>
      <w:r w:rsidRPr="007B58CD">
        <w:t>u</w:t>
      </w:r>
      <w:r w:rsidRPr="007B58CD">
        <w:rPr>
          <w:lang w:val="hr-HR"/>
        </w:rPr>
        <w:t xml:space="preserve"> </w:t>
      </w:r>
      <w:proofErr w:type="spellStart"/>
      <w:r w:rsidRPr="007B58CD">
        <w:t>strukturi</w:t>
      </w:r>
      <w:proofErr w:type="spellEnd"/>
      <w:r w:rsidRPr="007B58CD">
        <w:rPr>
          <w:lang w:val="hr-HR"/>
        </w:rPr>
        <w:t xml:space="preserve"> </w:t>
      </w:r>
      <w:proofErr w:type="spellStart"/>
      <w:r w:rsidRPr="007B58CD">
        <w:t>ovih</w:t>
      </w:r>
      <w:proofErr w:type="spellEnd"/>
      <w:r w:rsidRPr="007B58CD">
        <w:rPr>
          <w:lang w:val="hr-HR"/>
        </w:rPr>
        <w:t xml:space="preserve">  rashoda i </w:t>
      </w:r>
      <w:proofErr w:type="spellStart"/>
      <w:r w:rsidRPr="007B58CD">
        <w:t>izdataka</w:t>
      </w:r>
      <w:proofErr w:type="spellEnd"/>
      <w:r w:rsidRPr="007B58CD">
        <w:rPr>
          <w:lang w:val="hr-HR"/>
        </w:rPr>
        <w:t xml:space="preserve"> </w:t>
      </w:r>
      <w:proofErr w:type="spellStart"/>
      <w:r w:rsidRPr="007B58CD">
        <w:t>nije</w:t>
      </w:r>
      <w:proofErr w:type="spellEnd"/>
      <w:r w:rsidRPr="007B58CD">
        <w:rPr>
          <w:lang w:val="hr-HR"/>
        </w:rPr>
        <w:t xml:space="preserve"> </w:t>
      </w:r>
      <w:r w:rsidRPr="007B58CD">
        <w:t>do</w:t>
      </w:r>
      <w:r w:rsidRPr="007B58CD">
        <w:rPr>
          <w:lang w:val="hr-HR"/>
        </w:rPr>
        <w:t>š</w:t>
      </w:r>
      <w:r w:rsidRPr="007B58CD">
        <w:t>lo</w:t>
      </w:r>
      <w:r w:rsidRPr="007B58CD">
        <w:rPr>
          <w:lang w:val="hr-HR"/>
        </w:rPr>
        <w:t xml:space="preserve"> </w:t>
      </w:r>
      <w:r w:rsidRPr="007B58CD">
        <w:t>do</w:t>
      </w:r>
      <w:r w:rsidRPr="007B58CD">
        <w:rPr>
          <w:lang w:val="hr-HR"/>
        </w:rPr>
        <w:t xml:space="preserve"> </w:t>
      </w:r>
      <w:proofErr w:type="spellStart"/>
      <w:r w:rsidRPr="007B58CD">
        <w:t>prekora</w:t>
      </w:r>
      <w:proofErr w:type="spellEnd"/>
      <w:r w:rsidRPr="007B58CD">
        <w:rPr>
          <w:lang w:val="hr-HR"/>
        </w:rPr>
        <w:t>č</w:t>
      </w:r>
      <w:proofErr w:type="spellStart"/>
      <w:r w:rsidRPr="007B58CD">
        <w:t>enja</w:t>
      </w:r>
      <w:proofErr w:type="spellEnd"/>
      <w:r w:rsidRPr="007B58CD">
        <w:t xml:space="preserve">, </w:t>
      </w:r>
      <w:proofErr w:type="spellStart"/>
      <w:r w:rsidRPr="007B58CD">
        <w:t>te</w:t>
      </w:r>
      <w:proofErr w:type="spellEnd"/>
      <w:r w:rsidRPr="007B58CD">
        <w:t xml:space="preserve"> da </w:t>
      </w:r>
      <w:proofErr w:type="spellStart"/>
      <w:r w:rsidRPr="007B58CD">
        <w:t>su</w:t>
      </w:r>
      <w:proofErr w:type="spellEnd"/>
      <w:r w:rsidRPr="007B58CD">
        <w:t xml:space="preserve"> </w:t>
      </w:r>
      <w:proofErr w:type="spellStart"/>
      <w:r w:rsidRPr="007B58CD">
        <w:t>realizovani</w:t>
      </w:r>
      <w:proofErr w:type="spellEnd"/>
      <w:r w:rsidRPr="007B58CD">
        <w:t xml:space="preserve"> 75,42 % u </w:t>
      </w:r>
      <w:proofErr w:type="spellStart"/>
      <w:r w:rsidRPr="007B58CD">
        <w:t>odnosu</w:t>
      </w:r>
      <w:proofErr w:type="spellEnd"/>
      <w:r w:rsidRPr="007B58CD">
        <w:t xml:space="preserve"> </w:t>
      </w:r>
      <w:proofErr w:type="spellStart"/>
      <w:r w:rsidRPr="007B58CD">
        <w:t>na</w:t>
      </w:r>
      <w:proofErr w:type="spellEnd"/>
      <w:r w:rsidRPr="007B58CD">
        <w:t xml:space="preserve"> plan</w:t>
      </w:r>
      <w:r w:rsidRPr="007B58CD">
        <w:rPr>
          <w:lang w:val="hr-HR"/>
        </w:rPr>
        <w:t xml:space="preserve"> za 2019. godinu.</w:t>
      </w:r>
    </w:p>
    <w:p w:rsidR="007B58CD" w:rsidRPr="008A2F00" w:rsidRDefault="007B58CD" w:rsidP="00332CFE">
      <w:pPr>
        <w:pStyle w:val="ListParagraph"/>
        <w:numPr>
          <w:ilvl w:val="0"/>
          <w:numId w:val="13"/>
        </w:numPr>
        <w:spacing w:before="60" w:after="0"/>
        <w:jc w:val="both"/>
        <w:rPr>
          <w:rFonts w:ascii="Times New Roman" w:hAnsi="Times New Roman"/>
          <w:sz w:val="24"/>
          <w:szCs w:val="24"/>
        </w:rPr>
      </w:pPr>
      <w:r w:rsidRPr="008A2F00">
        <w:rPr>
          <w:rFonts w:ascii="Times New Roman" w:hAnsi="Times New Roman"/>
          <w:sz w:val="24"/>
          <w:szCs w:val="24"/>
        </w:rPr>
        <w:t xml:space="preserve">Tekući transferi i drugi tekući rahodi realizovani su u iznod o 17.385.382 KM što je za 2.292.336 KM ili 15,19 % više </w:t>
      </w:r>
      <w:bookmarkStart w:id="204" w:name="_Hlk33183517"/>
      <w:r w:rsidRPr="008A2F00">
        <w:rPr>
          <w:rFonts w:ascii="Times New Roman" w:hAnsi="Times New Roman"/>
          <w:sz w:val="24"/>
          <w:szCs w:val="24"/>
        </w:rPr>
        <w:t>u odnosu na isti period 2018. godine</w:t>
      </w:r>
      <w:bookmarkEnd w:id="204"/>
      <w:r w:rsidRPr="008A2F00">
        <w:rPr>
          <w:rFonts w:ascii="Times New Roman" w:hAnsi="Times New Roman"/>
          <w:sz w:val="24"/>
          <w:szCs w:val="24"/>
        </w:rPr>
        <w:t>, i čine 77,38 % ukupnih rashoda i izdataka.</w:t>
      </w:r>
    </w:p>
    <w:p w:rsidR="007B58CD" w:rsidRPr="008A2F00" w:rsidRDefault="007B58CD" w:rsidP="007B58CD">
      <w:pPr>
        <w:pStyle w:val="ListParagraph"/>
        <w:spacing w:before="60" w:after="120"/>
        <w:ind w:left="1077"/>
        <w:jc w:val="both"/>
        <w:rPr>
          <w:rFonts w:ascii="Times New Roman" w:hAnsi="Times New Roman"/>
          <w:sz w:val="24"/>
          <w:szCs w:val="24"/>
        </w:rPr>
      </w:pPr>
      <w:r w:rsidRPr="008A2F00">
        <w:rPr>
          <w:rFonts w:ascii="Times New Roman" w:hAnsi="Times New Roman"/>
          <w:sz w:val="24"/>
          <w:szCs w:val="24"/>
        </w:rPr>
        <w:t>Na poziciji tekući transferi knjiženi su:</w:t>
      </w:r>
    </w:p>
    <w:p w:rsidR="007B58CD" w:rsidRPr="008A2F00" w:rsidRDefault="007B58CD" w:rsidP="00332CFE">
      <w:pPr>
        <w:pStyle w:val="ListParagraph"/>
        <w:numPr>
          <w:ilvl w:val="2"/>
          <w:numId w:val="14"/>
        </w:numPr>
        <w:spacing w:after="120"/>
        <w:ind w:left="1702" w:hanging="284"/>
        <w:jc w:val="both"/>
        <w:rPr>
          <w:rFonts w:ascii="Times New Roman" w:hAnsi="Times New Roman"/>
          <w:color w:val="000000" w:themeColor="text1"/>
          <w:sz w:val="24"/>
          <w:szCs w:val="24"/>
        </w:rPr>
      </w:pPr>
      <w:r w:rsidRPr="008A2F00">
        <w:rPr>
          <w:rFonts w:ascii="Times New Roman" w:hAnsi="Times New Roman"/>
          <w:color w:val="000000" w:themeColor="text1"/>
          <w:sz w:val="24"/>
          <w:szCs w:val="24"/>
        </w:rPr>
        <w:t>Izdaci za materijalnu i socijalnu sigurnost nezaposlenih lica u iznosu od 16.589.719 KM, što je za 2.318.230 KM ili 16,24 %  više u odnosu na isti period prethodne godine.</w:t>
      </w:r>
    </w:p>
    <w:p w:rsidR="007B58CD" w:rsidRPr="008A2F00" w:rsidRDefault="007B58CD" w:rsidP="00332CFE">
      <w:pPr>
        <w:pStyle w:val="ListParagraph"/>
        <w:numPr>
          <w:ilvl w:val="2"/>
          <w:numId w:val="14"/>
        </w:numPr>
        <w:spacing w:after="120"/>
        <w:ind w:left="1702" w:hanging="284"/>
        <w:jc w:val="both"/>
        <w:rPr>
          <w:rFonts w:ascii="Times New Roman" w:hAnsi="Times New Roman"/>
          <w:color w:val="000000" w:themeColor="text1"/>
          <w:sz w:val="24"/>
          <w:szCs w:val="24"/>
        </w:rPr>
      </w:pPr>
      <w:r w:rsidRPr="008A2F00">
        <w:rPr>
          <w:rFonts w:ascii="Times New Roman" w:hAnsi="Times New Roman"/>
          <w:color w:val="000000" w:themeColor="text1"/>
          <w:sz w:val="24"/>
          <w:szCs w:val="24"/>
        </w:rPr>
        <w:t xml:space="preserve">Aktivne mjere za zapošljavanje u iznosu od 784.045 KM, što je za 30.998 KM ili 3,80 % manje u odnosu na isto razdoblje prethodne godine, i </w:t>
      </w:r>
    </w:p>
    <w:p w:rsidR="007B58CD" w:rsidRPr="008A2F00" w:rsidRDefault="007B58CD" w:rsidP="00332CFE">
      <w:pPr>
        <w:pStyle w:val="ListParagraph"/>
        <w:numPr>
          <w:ilvl w:val="2"/>
          <w:numId w:val="14"/>
        </w:numPr>
        <w:spacing w:after="120"/>
        <w:ind w:left="1702" w:hanging="284"/>
        <w:jc w:val="both"/>
        <w:rPr>
          <w:rFonts w:ascii="Times New Roman" w:hAnsi="Times New Roman"/>
          <w:color w:val="000000" w:themeColor="text1"/>
          <w:sz w:val="24"/>
          <w:szCs w:val="24"/>
        </w:rPr>
      </w:pPr>
      <w:r w:rsidRPr="008A2F00">
        <w:rPr>
          <w:rFonts w:ascii="Times New Roman" w:hAnsi="Times New Roman"/>
          <w:color w:val="000000" w:themeColor="text1"/>
          <w:sz w:val="24"/>
          <w:szCs w:val="24"/>
        </w:rPr>
        <w:t>Drugi tekući rashodi u iznosu od 11.618 KM, što je za 5.104 KM više  u odnosu na isti period prethodne godine.</w:t>
      </w:r>
    </w:p>
    <w:p w:rsidR="007B58CD" w:rsidRPr="008A2F00" w:rsidRDefault="007B58CD" w:rsidP="00332CFE">
      <w:pPr>
        <w:pStyle w:val="ListParagraph"/>
        <w:numPr>
          <w:ilvl w:val="0"/>
          <w:numId w:val="13"/>
        </w:numPr>
        <w:spacing w:before="60" w:after="120"/>
        <w:jc w:val="both"/>
        <w:rPr>
          <w:rFonts w:ascii="Times New Roman" w:hAnsi="Times New Roman"/>
          <w:sz w:val="24"/>
          <w:szCs w:val="24"/>
        </w:rPr>
      </w:pPr>
      <w:r w:rsidRPr="008A2F00">
        <w:rPr>
          <w:rFonts w:ascii="Times New Roman" w:hAnsi="Times New Roman"/>
          <w:sz w:val="24"/>
          <w:szCs w:val="24"/>
        </w:rPr>
        <w:t xml:space="preserve">Izdaci za nabavku stalnih sredstava u posmatranom periodu iznose 896.609 KM i čine 3,99 % ukupnih rashoda i izdataka, te su veći za 121.442 KM ili za </w:t>
      </w:r>
      <w:r w:rsidRPr="008A2F00">
        <w:rPr>
          <w:rFonts w:ascii="Times New Roman" w:hAnsi="Times New Roman"/>
          <w:color w:val="000000" w:themeColor="text1"/>
          <w:sz w:val="24"/>
          <w:szCs w:val="24"/>
        </w:rPr>
        <w:t xml:space="preserve">15,67 </w:t>
      </w:r>
      <w:r w:rsidRPr="008A2F00">
        <w:rPr>
          <w:rFonts w:ascii="Times New Roman" w:hAnsi="Times New Roman"/>
          <w:sz w:val="24"/>
          <w:szCs w:val="24"/>
        </w:rPr>
        <w:t>% veći  u odnosu na isti period prethodne godine.</w:t>
      </w:r>
      <w:r w:rsidRPr="008A2F00">
        <w:rPr>
          <w:rFonts w:ascii="Times New Roman" w:hAnsi="Times New Roman"/>
          <w:color w:val="000000" w:themeColor="text1"/>
          <w:sz w:val="24"/>
          <w:szCs w:val="24"/>
        </w:rPr>
        <w:t xml:space="preserve"> Realizovano je </w:t>
      </w:r>
      <w:r w:rsidRPr="008A2F00">
        <w:rPr>
          <w:rFonts w:ascii="Times New Roman" w:hAnsi="Times New Roman"/>
          <w:sz w:val="24"/>
          <w:szCs w:val="24"/>
        </w:rPr>
        <w:t xml:space="preserve">74,13 </w:t>
      </w:r>
      <w:r w:rsidRPr="008A2F00">
        <w:rPr>
          <w:rFonts w:ascii="Times New Roman" w:hAnsi="Times New Roman"/>
          <w:color w:val="000000" w:themeColor="text1"/>
          <w:sz w:val="24"/>
          <w:szCs w:val="24"/>
        </w:rPr>
        <w:t>% planiranih sredstava za ove namjene u 2019. godini. Ako posmatramo strukturu izdataka na nabavku stalnih sredstava u 2019. godini ona bi izgledala ovako:</w:t>
      </w:r>
    </w:p>
    <w:p w:rsidR="007B58CD" w:rsidRPr="008A2F00" w:rsidRDefault="007B58CD" w:rsidP="007B58CD">
      <w:pPr>
        <w:pStyle w:val="ListParagraph"/>
        <w:spacing w:after="60"/>
        <w:ind w:left="1077"/>
        <w:jc w:val="both"/>
        <w:rPr>
          <w:rFonts w:ascii="Times New Roman" w:hAnsi="Times New Roman"/>
          <w:sz w:val="24"/>
          <w:szCs w:val="24"/>
        </w:rPr>
      </w:pPr>
      <w:r w:rsidRPr="008A2F00">
        <w:rPr>
          <w:rFonts w:ascii="Times New Roman" w:hAnsi="Times New Roman"/>
          <w:sz w:val="24"/>
          <w:szCs w:val="24"/>
        </w:rPr>
        <w:t>- građevinski objekti i prostori 238.271 KM</w:t>
      </w:r>
    </w:p>
    <w:p w:rsidR="007B58CD" w:rsidRPr="008A2F00" w:rsidRDefault="007B58CD" w:rsidP="007B58CD">
      <w:pPr>
        <w:pStyle w:val="ListParagraph"/>
        <w:spacing w:after="60"/>
        <w:ind w:left="1077"/>
        <w:jc w:val="both"/>
        <w:rPr>
          <w:rFonts w:ascii="Times New Roman" w:hAnsi="Times New Roman"/>
          <w:sz w:val="24"/>
          <w:szCs w:val="24"/>
        </w:rPr>
      </w:pPr>
      <w:r w:rsidRPr="008A2F00">
        <w:rPr>
          <w:rFonts w:ascii="Times New Roman" w:hAnsi="Times New Roman"/>
          <w:sz w:val="24"/>
          <w:szCs w:val="24"/>
        </w:rPr>
        <w:t xml:space="preserve">- oprema 38.363  KM </w:t>
      </w:r>
    </w:p>
    <w:p w:rsidR="007B58CD" w:rsidRPr="008A2F00" w:rsidRDefault="007B58CD" w:rsidP="007B58CD">
      <w:pPr>
        <w:pStyle w:val="ListParagraph"/>
        <w:spacing w:after="60"/>
        <w:ind w:left="1077"/>
        <w:jc w:val="both"/>
        <w:rPr>
          <w:rFonts w:ascii="Times New Roman" w:hAnsi="Times New Roman"/>
          <w:sz w:val="24"/>
          <w:szCs w:val="24"/>
        </w:rPr>
      </w:pPr>
      <w:r w:rsidRPr="008A2F00">
        <w:rPr>
          <w:rFonts w:ascii="Times New Roman" w:hAnsi="Times New Roman"/>
          <w:sz w:val="24"/>
          <w:szCs w:val="24"/>
        </w:rPr>
        <w:t>- elektronska oprema 997 KM</w:t>
      </w:r>
    </w:p>
    <w:p w:rsidR="007B58CD" w:rsidRPr="008A2F00" w:rsidRDefault="007B58CD" w:rsidP="007B58CD">
      <w:pPr>
        <w:pStyle w:val="ListParagraph"/>
        <w:spacing w:after="60"/>
        <w:ind w:left="1077"/>
        <w:jc w:val="both"/>
        <w:rPr>
          <w:rFonts w:ascii="Times New Roman" w:hAnsi="Times New Roman"/>
          <w:sz w:val="24"/>
          <w:szCs w:val="24"/>
        </w:rPr>
      </w:pPr>
      <w:r w:rsidRPr="008A2F00">
        <w:rPr>
          <w:rFonts w:ascii="Times New Roman" w:hAnsi="Times New Roman"/>
          <w:sz w:val="24"/>
          <w:szCs w:val="24"/>
        </w:rPr>
        <w:t>- nabavka stalnih srestava u obliku prava u iznosu od 106.244 KM</w:t>
      </w:r>
    </w:p>
    <w:p w:rsidR="007B58CD" w:rsidRPr="008A2F00" w:rsidRDefault="007B58CD" w:rsidP="007B58CD">
      <w:pPr>
        <w:pStyle w:val="ListParagraph"/>
        <w:spacing w:after="60"/>
        <w:ind w:left="1077"/>
        <w:jc w:val="both"/>
        <w:rPr>
          <w:rFonts w:ascii="Times New Roman" w:hAnsi="Times New Roman"/>
          <w:sz w:val="24"/>
          <w:szCs w:val="24"/>
        </w:rPr>
      </w:pPr>
      <w:r w:rsidRPr="008A2F00">
        <w:rPr>
          <w:rFonts w:ascii="Times New Roman" w:hAnsi="Times New Roman"/>
          <w:sz w:val="24"/>
          <w:szCs w:val="24"/>
        </w:rPr>
        <w:t>- rekonstrukcija zgrada 512.734 KM</w:t>
      </w:r>
    </w:p>
    <w:p w:rsidR="007B58CD" w:rsidRPr="008A2F00" w:rsidRDefault="007B58CD" w:rsidP="007B58CD">
      <w:pPr>
        <w:pStyle w:val="ListParagraph"/>
        <w:spacing w:after="60"/>
        <w:ind w:left="1077"/>
        <w:jc w:val="both"/>
        <w:rPr>
          <w:rFonts w:ascii="Times New Roman" w:hAnsi="Times New Roman"/>
          <w:sz w:val="24"/>
          <w:szCs w:val="24"/>
        </w:rPr>
      </w:pPr>
    </w:p>
    <w:p w:rsidR="007B58CD" w:rsidRDefault="007B58CD" w:rsidP="007B58CD">
      <w:pPr>
        <w:pStyle w:val="ListParagraph"/>
        <w:spacing w:after="60"/>
        <w:ind w:left="1077"/>
        <w:jc w:val="both"/>
      </w:pPr>
    </w:p>
    <w:p w:rsidR="007B58CD" w:rsidRDefault="007B58CD" w:rsidP="007B58CD">
      <w:pPr>
        <w:pStyle w:val="ListParagraph"/>
        <w:spacing w:after="60"/>
        <w:ind w:left="1077"/>
        <w:jc w:val="both"/>
      </w:pPr>
    </w:p>
    <w:p w:rsidR="007B58CD" w:rsidRDefault="007B58CD" w:rsidP="007B58CD">
      <w:pPr>
        <w:pStyle w:val="ListParagraph"/>
        <w:spacing w:after="60"/>
        <w:ind w:left="1077"/>
        <w:jc w:val="both"/>
      </w:pPr>
    </w:p>
    <w:p w:rsidR="007B58CD" w:rsidRDefault="007B58CD" w:rsidP="007B58CD">
      <w:pPr>
        <w:pStyle w:val="ListParagraph"/>
        <w:spacing w:after="60"/>
        <w:ind w:left="1077"/>
        <w:jc w:val="both"/>
      </w:pPr>
    </w:p>
    <w:p w:rsidR="007B58CD" w:rsidRDefault="007B58CD" w:rsidP="007B58CD">
      <w:pPr>
        <w:pStyle w:val="ListParagraph"/>
        <w:spacing w:after="60"/>
        <w:ind w:left="1077"/>
        <w:jc w:val="both"/>
      </w:pPr>
    </w:p>
    <w:p w:rsidR="007B58CD" w:rsidRPr="00B67EB0" w:rsidRDefault="007B58CD" w:rsidP="007B58CD">
      <w:pPr>
        <w:pStyle w:val="ListParagraph"/>
        <w:spacing w:after="60"/>
        <w:ind w:left="1077"/>
        <w:jc w:val="both"/>
      </w:pPr>
      <w:r w:rsidRPr="00B67EB0">
        <w:tab/>
      </w:r>
    </w:p>
    <w:p w:rsidR="007B58CD" w:rsidRDefault="007B58CD" w:rsidP="007B58CD">
      <w:pPr>
        <w:spacing w:before="60" w:line="276" w:lineRule="auto"/>
        <w:ind w:left="425"/>
        <w:jc w:val="both"/>
        <w:rPr>
          <w:b/>
        </w:rPr>
      </w:pPr>
      <w:r w:rsidRPr="00B67EB0">
        <w:rPr>
          <w:b/>
        </w:rPr>
        <w:t xml:space="preserve">U </w:t>
      </w:r>
      <w:proofErr w:type="spellStart"/>
      <w:r w:rsidRPr="00B67EB0">
        <w:rPr>
          <w:b/>
        </w:rPr>
        <w:t>Tabelama</w:t>
      </w:r>
      <w:proofErr w:type="spellEnd"/>
      <w:r w:rsidRPr="00B67EB0">
        <w:rPr>
          <w:b/>
        </w:rPr>
        <w:t xml:space="preserve"> </w:t>
      </w:r>
      <w:proofErr w:type="spellStart"/>
      <w:r w:rsidRPr="00B67EB0">
        <w:rPr>
          <w:b/>
        </w:rPr>
        <w:t>broj</w:t>
      </w:r>
      <w:proofErr w:type="spellEnd"/>
      <w:r w:rsidRPr="00B67EB0">
        <w:rPr>
          <w:b/>
        </w:rPr>
        <w:t xml:space="preserve">: </w:t>
      </w:r>
      <w:r w:rsidRPr="00B67EB0">
        <w:t>6.- 8.,</w:t>
      </w:r>
      <w:r w:rsidRPr="00B67EB0">
        <w:rPr>
          <w:b/>
        </w:rPr>
        <w:t xml:space="preserve"> </w:t>
      </w:r>
      <w:proofErr w:type="spellStart"/>
      <w:r w:rsidRPr="00B67EB0">
        <w:rPr>
          <w:b/>
        </w:rPr>
        <w:t>analitički</w:t>
      </w:r>
      <w:proofErr w:type="spellEnd"/>
      <w:r w:rsidRPr="00B67EB0">
        <w:rPr>
          <w:b/>
        </w:rPr>
        <w:t xml:space="preserve"> </w:t>
      </w:r>
      <w:proofErr w:type="spellStart"/>
      <w:r w:rsidRPr="00B67EB0">
        <w:rPr>
          <w:b/>
        </w:rPr>
        <w:t>su</w:t>
      </w:r>
      <w:proofErr w:type="spellEnd"/>
      <w:r w:rsidRPr="00B67EB0">
        <w:rPr>
          <w:b/>
        </w:rPr>
        <w:t xml:space="preserve"> </w:t>
      </w:r>
      <w:proofErr w:type="spellStart"/>
      <w:r w:rsidRPr="00B67EB0">
        <w:rPr>
          <w:b/>
        </w:rPr>
        <w:t>prikaz</w:t>
      </w:r>
      <w:r>
        <w:rPr>
          <w:b/>
        </w:rPr>
        <w:t>ani</w:t>
      </w:r>
      <w:proofErr w:type="spellEnd"/>
      <w:r>
        <w:rPr>
          <w:b/>
        </w:rPr>
        <w:t xml:space="preserve"> </w:t>
      </w:r>
      <w:proofErr w:type="spellStart"/>
      <w:r>
        <w:rPr>
          <w:b/>
        </w:rPr>
        <w:t>rashodi</w:t>
      </w:r>
      <w:proofErr w:type="spellEnd"/>
      <w:r>
        <w:rPr>
          <w:b/>
        </w:rPr>
        <w:t xml:space="preserve"> za </w:t>
      </w:r>
      <w:proofErr w:type="spellStart"/>
      <w:r>
        <w:rPr>
          <w:b/>
        </w:rPr>
        <w:t>tekuće</w:t>
      </w:r>
      <w:proofErr w:type="spellEnd"/>
      <w:r>
        <w:rPr>
          <w:b/>
        </w:rPr>
        <w:t xml:space="preserve"> </w:t>
      </w:r>
      <w:proofErr w:type="spellStart"/>
      <w:r>
        <w:rPr>
          <w:b/>
        </w:rPr>
        <w:t>transfere</w:t>
      </w:r>
      <w:proofErr w:type="spellEnd"/>
      <w:r>
        <w:rPr>
          <w:b/>
        </w:rPr>
        <w:t>.</w:t>
      </w:r>
    </w:p>
    <w:p w:rsidR="007B58CD" w:rsidRPr="003B7F94" w:rsidRDefault="007B58CD" w:rsidP="007B58CD">
      <w:pPr>
        <w:spacing w:before="60" w:line="276" w:lineRule="auto"/>
        <w:jc w:val="both"/>
        <w:rPr>
          <w:bCs/>
          <w:i/>
          <w:lang w:val="hr-HR" w:eastAsia="hr-HR"/>
        </w:rPr>
      </w:pPr>
      <w:r w:rsidRPr="003B7F94">
        <w:rPr>
          <w:bCs/>
          <w:i/>
          <w:lang w:val="hr-HR" w:eastAsia="hr-HR"/>
        </w:rPr>
        <w:t xml:space="preserve">U grafikonu broj  </w:t>
      </w:r>
      <w:r w:rsidRPr="003B7F94">
        <w:rPr>
          <w:bCs/>
          <w:i/>
          <w:lang w:val="hr-HR" w:eastAsia="hr-HR"/>
        </w:rPr>
        <w:fldChar w:fldCharType="begin"/>
      </w:r>
      <w:r w:rsidRPr="003B7F94">
        <w:rPr>
          <w:bCs/>
          <w:i/>
          <w:lang w:val="hr-HR" w:eastAsia="hr-HR"/>
        </w:rPr>
        <w:instrText xml:space="preserve"> SEQ U_grafikonu_broj_ \* ARABIC </w:instrText>
      </w:r>
      <w:r w:rsidRPr="003B7F94">
        <w:rPr>
          <w:bCs/>
          <w:i/>
          <w:lang w:val="hr-HR" w:eastAsia="hr-HR"/>
        </w:rPr>
        <w:fldChar w:fldCharType="separate"/>
      </w:r>
      <w:r w:rsidR="00023E5C">
        <w:rPr>
          <w:bCs/>
          <w:i/>
          <w:noProof/>
          <w:lang w:val="hr-HR" w:eastAsia="hr-HR"/>
        </w:rPr>
        <w:t>2</w:t>
      </w:r>
      <w:r w:rsidRPr="003B7F94">
        <w:rPr>
          <w:bCs/>
          <w:i/>
          <w:lang w:val="hr-HR" w:eastAsia="hr-HR"/>
        </w:rPr>
        <w:fldChar w:fldCharType="end"/>
      </w:r>
      <w:r w:rsidRPr="003B7F94">
        <w:rPr>
          <w:bCs/>
          <w:i/>
          <w:lang w:val="hr-HR" w:eastAsia="hr-HR"/>
        </w:rPr>
        <w:t>. Prikazan je odnos stanja ukupnih rashoda i izdataka u 2019 i 2018. godini.</w:t>
      </w:r>
    </w:p>
    <w:p w:rsidR="007B58CD" w:rsidRDefault="007B58CD" w:rsidP="007B58CD">
      <w:pPr>
        <w:jc w:val="center"/>
        <w:rPr>
          <w:b/>
        </w:rPr>
      </w:pPr>
    </w:p>
    <w:p w:rsidR="007B58CD" w:rsidRDefault="007B58CD" w:rsidP="007B58CD">
      <w:pPr>
        <w:jc w:val="center"/>
        <w:rPr>
          <w:b/>
        </w:rPr>
      </w:pPr>
      <w:r>
        <w:rPr>
          <w:noProof/>
        </w:rPr>
        <w:drawing>
          <wp:inline distT="0" distB="0" distL="0" distR="0" wp14:anchorId="057CD941" wp14:editId="21A7396E">
            <wp:extent cx="6248400" cy="5722620"/>
            <wp:effectExtent l="0" t="0" r="0" b="11430"/>
            <wp:docPr id="19" name="Chart 19">
              <a:extLst xmlns:a="http://schemas.openxmlformats.org/drawingml/2006/main">
                <a:ext uri="{FF2B5EF4-FFF2-40B4-BE49-F238E27FC236}">
                  <a16:creationId xmlns:a16="http://schemas.microsoft.com/office/drawing/2014/main" id="{4EAE6456-B38E-4956-88EC-F45F155268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B58CD" w:rsidRDefault="007B58CD" w:rsidP="007B58CD">
      <w:pPr>
        <w:rPr>
          <w:rStyle w:val="IntenseReference"/>
        </w:rPr>
      </w:pPr>
    </w:p>
    <w:p w:rsidR="007B58CD" w:rsidRDefault="007B58CD" w:rsidP="007B58CD">
      <w:pPr>
        <w:rPr>
          <w:rStyle w:val="IntenseReference"/>
        </w:rPr>
      </w:pPr>
    </w:p>
    <w:p w:rsidR="007B58CD" w:rsidRDefault="007B58CD" w:rsidP="007B58CD">
      <w:pPr>
        <w:rPr>
          <w:rStyle w:val="IntenseReference"/>
        </w:rPr>
      </w:pPr>
    </w:p>
    <w:p w:rsidR="007B58CD" w:rsidRDefault="007B58CD" w:rsidP="007B58CD">
      <w:pPr>
        <w:rPr>
          <w:rStyle w:val="IntenseReference"/>
        </w:rPr>
      </w:pPr>
    </w:p>
    <w:p w:rsidR="007B58CD" w:rsidRDefault="007B58CD" w:rsidP="007B58CD">
      <w:pPr>
        <w:rPr>
          <w:rStyle w:val="IntenseReference"/>
        </w:rPr>
      </w:pPr>
    </w:p>
    <w:p w:rsidR="007B58CD" w:rsidRDefault="007B58CD" w:rsidP="007B58CD">
      <w:pPr>
        <w:rPr>
          <w:rStyle w:val="IntenseReference"/>
        </w:rPr>
      </w:pPr>
    </w:p>
    <w:p w:rsidR="007B58CD" w:rsidRDefault="007B58CD" w:rsidP="007B58CD">
      <w:pPr>
        <w:rPr>
          <w:rStyle w:val="IntenseReference"/>
        </w:rPr>
      </w:pPr>
    </w:p>
    <w:p w:rsidR="007B58CD" w:rsidRDefault="007B58CD" w:rsidP="007B58CD">
      <w:pPr>
        <w:rPr>
          <w:rStyle w:val="IntenseReference"/>
        </w:rPr>
      </w:pPr>
    </w:p>
    <w:p w:rsidR="007B58CD" w:rsidRPr="00E4200B" w:rsidRDefault="007B58CD" w:rsidP="007B58CD">
      <w:pPr>
        <w:rPr>
          <w:rStyle w:val="IntenseReference"/>
        </w:rPr>
      </w:pPr>
    </w:p>
    <w:p w:rsidR="007B58CD" w:rsidRDefault="007B58CD" w:rsidP="00332CFE">
      <w:pPr>
        <w:pStyle w:val="ListParagraph"/>
        <w:numPr>
          <w:ilvl w:val="0"/>
          <w:numId w:val="21"/>
        </w:numPr>
        <w:spacing w:after="120"/>
        <w:ind w:left="714" w:hanging="357"/>
      </w:pPr>
      <w:bookmarkStart w:id="205" w:name="_Toc506485881"/>
      <w:r w:rsidRPr="00B67EB0">
        <w:t>FINANSIJSKI REZULTAT</w:t>
      </w:r>
      <w:bookmarkEnd w:id="205"/>
    </w:p>
    <w:p w:rsidR="007B58CD" w:rsidRPr="00B67EB0" w:rsidRDefault="007B58CD" w:rsidP="007B58CD">
      <w:pPr>
        <w:spacing w:line="276" w:lineRule="auto"/>
      </w:pPr>
    </w:p>
    <w:p w:rsidR="007B58CD" w:rsidRPr="007B58CD" w:rsidRDefault="007B58CD" w:rsidP="007B58CD">
      <w:pPr>
        <w:spacing w:before="60" w:line="276" w:lineRule="auto"/>
        <w:jc w:val="both"/>
        <w:rPr>
          <w:bCs/>
        </w:rPr>
      </w:pPr>
      <w:r w:rsidRPr="007B58CD">
        <w:rPr>
          <w:bCs/>
        </w:rPr>
        <w:t xml:space="preserve">U </w:t>
      </w:r>
      <w:proofErr w:type="spellStart"/>
      <w:r w:rsidRPr="007B58CD">
        <w:rPr>
          <w:bCs/>
        </w:rPr>
        <w:t>posmatranom</w:t>
      </w:r>
      <w:proofErr w:type="spellEnd"/>
      <w:r w:rsidRPr="007B58CD">
        <w:rPr>
          <w:bCs/>
        </w:rPr>
        <w:t xml:space="preserve"> </w:t>
      </w:r>
      <w:proofErr w:type="spellStart"/>
      <w:r w:rsidRPr="007B58CD">
        <w:rPr>
          <w:bCs/>
        </w:rPr>
        <w:t>periodu</w:t>
      </w:r>
      <w:proofErr w:type="spellEnd"/>
      <w:r w:rsidRPr="007B58CD">
        <w:rPr>
          <w:bCs/>
        </w:rPr>
        <w:t xml:space="preserve"> 2019. </w:t>
      </w:r>
      <w:proofErr w:type="spellStart"/>
      <w:r w:rsidRPr="007B58CD">
        <w:rPr>
          <w:bCs/>
        </w:rPr>
        <w:t>godini</w:t>
      </w:r>
      <w:proofErr w:type="spellEnd"/>
      <w:r w:rsidRPr="007B58CD">
        <w:rPr>
          <w:bCs/>
        </w:rPr>
        <w:t xml:space="preserve"> </w:t>
      </w:r>
      <w:proofErr w:type="spellStart"/>
      <w:r w:rsidRPr="007B58CD">
        <w:rPr>
          <w:bCs/>
        </w:rPr>
        <w:t>ostvaren</w:t>
      </w:r>
      <w:proofErr w:type="spellEnd"/>
      <w:r w:rsidRPr="007B58CD">
        <w:rPr>
          <w:bCs/>
        </w:rPr>
        <w:t xml:space="preserve"> je </w:t>
      </w:r>
      <w:proofErr w:type="spellStart"/>
      <w:r w:rsidRPr="007B58CD">
        <w:rPr>
          <w:bCs/>
        </w:rPr>
        <w:t>višak</w:t>
      </w:r>
      <w:proofErr w:type="spellEnd"/>
      <w:r w:rsidRPr="007B58CD">
        <w:rPr>
          <w:bCs/>
        </w:rPr>
        <w:t xml:space="preserve"> </w:t>
      </w:r>
      <w:proofErr w:type="spellStart"/>
      <w:r w:rsidRPr="007B58CD">
        <w:rPr>
          <w:bCs/>
        </w:rPr>
        <w:t>prihoda</w:t>
      </w:r>
      <w:proofErr w:type="spellEnd"/>
      <w:r w:rsidRPr="007B58CD">
        <w:rPr>
          <w:bCs/>
        </w:rPr>
        <w:t xml:space="preserve"> </w:t>
      </w:r>
      <w:proofErr w:type="spellStart"/>
      <w:r w:rsidRPr="007B58CD">
        <w:rPr>
          <w:bCs/>
        </w:rPr>
        <w:t>nad</w:t>
      </w:r>
      <w:proofErr w:type="spellEnd"/>
      <w:r w:rsidRPr="007B58CD">
        <w:rPr>
          <w:bCs/>
        </w:rPr>
        <w:t xml:space="preserve"> </w:t>
      </w:r>
      <w:proofErr w:type="spellStart"/>
      <w:r w:rsidRPr="007B58CD">
        <w:rPr>
          <w:bCs/>
        </w:rPr>
        <w:t>rashodima</w:t>
      </w:r>
      <w:proofErr w:type="spellEnd"/>
      <w:r w:rsidRPr="007B58CD">
        <w:rPr>
          <w:bCs/>
        </w:rPr>
        <w:t xml:space="preserve"> u </w:t>
      </w:r>
      <w:proofErr w:type="spellStart"/>
      <w:r w:rsidRPr="007B58CD">
        <w:rPr>
          <w:bCs/>
        </w:rPr>
        <w:t>ukupnom</w:t>
      </w:r>
      <w:proofErr w:type="spellEnd"/>
      <w:r w:rsidRPr="007B58CD">
        <w:rPr>
          <w:bCs/>
        </w:rPr>
        <w:t xml:space="preserve"> </w:t>
      </w:r>
      <w:proofErr w:type="spellStart"/>
      <w:r w:rsidRPr="007B58CD">
        <w:rPr>
          <w:bCs/>
        </w:rPr>
        <w:t>iznosu</w:t>
      </w:r>
      <w:proofErr w:type="spellEnd"/>
      <w:r w:rsidRPr="007B58CD">
        <w:rPr>
          <w:bCs/>
        </w:rPr>
        <w:t xml:space="preserve"> od 174.720 KM, </w:t>
      </w:r>
      <w:proofErr w:type="spellStart"/>
      <w:r w:rsidRPr="007B58CD">
        <w:rPr>
          <w:bCs/>
        </w:rPr>
        <w:t>što</w:t>
      </w:r>
      <w:proofErr w:type="spellEnd"/>
      <w:r w:rsidRPr="007B58CD">
        <w:rPr>
          <w:bCs/>
        </w:rPr>
        <w:t xml:space="preserve"> je za 2.074.317 KM </w:t>
      </w:r>
      <w:proofErr w:type="spellStart"/>
      <w:r w:rsidRPr="007B58CD">
        <w:rPr>
          <w:bCs/>
        </w:rPr>
        <w:t>manje</w:t>
      </w:r>
      <w:proofErr w:type="spellEnd"/>
      <w:r w:rsidRPr="007B58CD">
        <w:rPr>
          <w:bCs/>
        </w:rPr>
        <w:t xml:space="preserve"> </w:t>
      </w:r>
      <w:proofErr w:type="spellStart"/>
      <w:r w:rsidRPr="007B58CD">
        <w:rPr>
          <w:bCs/>
        </w:rPr>
        <w:t>nego</w:t>
      </w:r>
      <w:proofErr w:type="spellEnd"/>
      <w:r w:rsidRPr="007B58CD">
        <w:rPr>
          <w:bCs/>
        </w:rPr>
        <w:t xml:space="preserve"> u </w:t>
      </w:r>
      <w:proofErr w:type="spellStart"/>
      <w:r w:rsidRPr="007B58CD">
        <w:rPr>
          <w:bCs/>
        </w:rPr>
        <w:t>posmatranom</w:t>
      </w:r>
      <w:proofErr w:type="spellEnd"/>
      <w:r w:rsidRPr="007B58CD">
        <w:rPr>
          <w:bCs/>
        </w:rPr>
        <w:t xml:space="preserve"> </w:t>
      </w:r>
      <w:proofErr w:type="spellStart"/>
      <w:r w:rsidRPr="007B58CD">
        <w:rPr>
          <w:bCs/>
        </w:rPr>
        <w:t>periodu</w:t>
      </w:r>
      <w:proofErr w:type="spellEnd"/>
      <w:r w:rsidRPr="007B58CD">
        <w:rPr>
          <w:bCs/>
        </w:rPr>
        <w:t xml:space="preserve"> 2018. </w:t>
      </w:r>
      <w:proofErr w:type="spellStart"/>
      <w:r w:rsidRPr="007B58CD">
        <w:rPr>
          <w:bCs/>
        </w:rPr>
        <w:t>godine</w:t>
      </w:r>
      <w:proofErr w:type="spellEnd"/>
    </w:p>
    <w:p w:rsidR="007B58CD" w:rsidRPr="007B58CD" w:rsidRDefault="007B58CD" w:rsidP="007B58CD">
      <w:pPr>
        <w:spacing w:before="60" w:line="276" w:lineRule="auto"/>
        <w:jc w:val="both"/>
        <w:rPr>
          <w:bCs/>
        </w:rPr>
      </w:pPr>
      <w:proofErr w:type="spellStart"/>
      <w:r w:rsidRPr="007B58CD">
        <w:rPr>
          <w:bCs/>
        </w:rPr>
        <w:t>Ostvareni</w:t>
      </w:r>
      <w:proofErr w:type="spellEnd"/>
      <w:r w:rsidRPr="007B58CD">
        <w:rPr>
          <w:bCs/>
        </w:rPr>
        <w:t xml:space="preserve"> </w:t>
      </w:r>
      <w:proofErr w:type="spellStart"/>
      <w:r w:rsidRPr="007B58CD">
        <w:rPr>
          <w:bCs/>
        </w:rPr>
        <w:t>suficit</w:t>
      </w:r>
      <w:proofErr w:type="spellEnd"/>
      <w:r w:rsidRPr="007B58CD">
        <w:rPr>
          <w:bCs/>
        </w:rPr>
        <w:t xml:space="preserve"> je </w:t>
      </w:r>
      <w:proofErr w:type="spellStart"/>
      <w:r w:rsidRPr="007B58CD">
        <w:rPr>
          <w:bCs/>
        </w:rPr>
        <w:t>rezultat</w:t>
      </w:r>
      <w:proofErr w:type="spellEnd"/>
      <w:r w:rsidRPr="007B58CD">
        <w:rPr>
          <w:bCs/>
        </w:rPr>
        <w:t xml:space="preserve"> </w:t>
      </w:r>
      <w:proofErr w:type="spellStart"/>
      <w:r w:rsidRPr="007B58CD">
        <w:rPr>
          <w:bCs/>
        </w:rPr>
        <w:t>racionalnog</w:t>
      </w:r>
      <w:proofErr w:type="spellEnd"/>
      <w:r w:rsidRPr="007B58CD">
        <w:rPr>
          <w:bCs/>
        </w:rPr>
        <w:t xml:space="preserve"> </w:t>
      </w:r>
      <w:proofErr w:type="spellStart"/>
      <w:r w:rsidRPr="007B58CD">
        <w:rPr>
          <w:bCs/>
        </w:rPr>
        <w:t>planiranja</w:t>
      </w:r>
      <w:proofErr w:type="spellEnd"/>
      <w:r w:rsidRPr="007B58CD">
        <w:rPr>
          <w:bCs/>
        </w:rPr>
        <w:t xml:space="preserve"> </w:t>
      </w:r>
      <w:proofErr w:type="spellStart"/>
      <w:r w:rsidRPr="007B58CD">
        <w:rPr>
          <w:bCs/>
        </w:rPr>
        <w:t>rashoda</w:t>
      </w:r>
      <w:proofErr w:type="spellEnd"/>
      <w:r w:rsidRPr="007B58CD">
        <w:rPr>
          <w:bCs/>
        </w:rPr>
        <w:t xml:space="preserve"> </w:t>
      </w:r>
      <w:proofErr w:type="spellStart"/>
      <w:r w:rsidRPr="007B58CD">
        <w:rPr>
          <w:bCs/>
        </w:rPr>
        <w:t>i</w:t>
      </w:r>
      <w:proofErr w:type="spellEnd"/>
      <w:r w:rsidRPr="007B58CD">
        <w:rPr>
          <w:bCs/>
        </w:rPr>
        <w:t xml:space="preserve"> </w:t>
      </w:r>
      <w:proofErr w:type="spellStart"/>
      <w:r w:rsidRPr="007B58CD">
        <w:rPr>
          <w:bCs/>
        </w:rPr>
        <w:t>rasporeda</w:t>
      </w:r>
      <w:proofErr w:type="spellEnd"/>
      <w:r w:rsidRPr="007B58CD">
        <w:rPr>
          <w:bCs/>
        </w:rPr>
        <w:t xml:space="preserve"> </w:t>
      </w:r>
      <w:proofErr w:type="spellStart"/>
      <w:r w:rsidRPr="007B58CD">
        <w:rPr>
          <w:bCs/>
        </w:rPr>
        <w:t>prihoda</w:t>
      </w:r>
      <w:proofErr w:type="spellEnd"/>
      <w:r w:rsidRPr="007B58CD">
        <w:rPr>
          <w:bCs/>
        </w:rPr>
        <w:t xml:space="preserve"> u </w:t>
      </w:r>
      <w:proofErr w:type="spellStart"/>
      <w:r w:rsidRPr="007B58CD">
        <w:rPr>
          <w:bCs/>
        </w:rPr>
        <w:t>navedenom</w:t>
      </w:r>
      <w:proofErr w:type="spellEnd"/>
      <w:r w:rsidRPr="007B58CD">
        <w:rPr>
          <w:bCs/>
        </w:rPr>
        <w:t xml:space="preserve"> </w:t>
      </w:r>
      <w:proofErr w:type="spellStart"/>
      <w:r w:rsidRPr="007B58CD">
        <w:rPr>
          <w:bCs/>
        </w:rPr>
        <w:t>vremenskom</w:t>
      </w:r>
      <w:proofErr w:type="spellEnd"/>
      <w:r w:rsidRPr="007B58CD">
        <w:rPr>
          <w:bCs/>
        </w:rPr>
        <w:t xml:space="preserve"> </w:t>
      </w:r>
      <w:proofErr w:type="spellStart"/>
      <w:r w:rsidRPr="007B58CD">
        <w:rPr>
          <w:bCs/>
        </w:rPr>
        <w:t>periodu</w:t>
      </w:r>
      <w:proofErr w:type="spellEnd"/>
      <w:r w:rsidRPr="007B58CD">
        <w:rPr>
          <w:bCs/>
        </w:rPr>
        <w:t>.</w:t>
      </w:r>
    </w:p>
    <w:p w:rsidR="007B58CD" w:rsidRPr="003D6C3F" w:rsidRDefault="006E3528" w:rsidP="006E3528">
      <w:pPr>
        <w:tabs>
          <w:tab w:val="left" w:pos="2190"/>
        </w:tabs>
        <w:jc w:val="both"/>
        <w:rPr>
          <w:bCs/>
        </w:rPr>
      </w:pPr>
      <w:proofErr w:type="spellStart"/>
      <w:r w:rsidRPr="006E3528">
        <w:t>Sredstva</w:t>
      </w:r>
      <w:proofErr w:type="spellEnd"/>
      <w:r w:rsidRPr="006E3528">
        <w:t xml:space="preserve"> </w:t>
      </w:r>
      <w:proofErr w:type="spellStart"/>
      <w:r w:rsidRPr="006E3528">
        <w:t>ostvarenog</w:t>
      </w:r>
      <w:proofErr w:type="spellEnd"/>
      <w:r w:rsidRPr="006E3528">
        <w:t xml:space="preserve"> </w:t>
      </w:r>
      <w:proofErr w:type="spellStart"/>
      <w:r w:rsidRPr="006E3528">
        <w:t>suficita</w:t>
      </w:r>
      <w:proofErr w:type="spellEnd"/>
      <w:r w:rsidRPr="006E3528">
        <w:t xml:space="preserve"> </w:t>
      </w:r>
      <w:proofErr w:type="spellStart"/>
      <w:r w:rsidRPr="006E3528">
        <w:t>upotrijebit</w:t>
      </w:r>
      <w:proofErr w:type="spellEnd"/>
      <w:r w:rsidRPr="006E3528">
        <w:t xml:space="preserve"> </w:t>
      </w:r>
      <w:proofErr w:type="spellStart"/>
      <w:r w:rsidRPr="006E3528">
        <w:t>će</w:t>
      </w:r>
      <w:proofErr w:type="spellEnd"/>
      <w:r w:rsidRPr="006E3528">
        <w:t xml:space="preserve"> se za </w:t>
      </w:r>
      <w:proofErr w:type="spellStart"/>
      <w:r w:rsidRPr="006E3528">
        <w:t>aktivne</w:t>
      </w:r>
      <w:proofErr w:type="spellEnd"/>
      <w:r w:rsidRPr="006E3528">
        <w:t xml:space="preserve"> </w:t>
      </w:r>
      <w:proofErr w:type="spellStart"/>
      <w:r w:rsidRPr="006E3528">
        <w:t>mjere</w:t>
      </w:r>
      <w:proofErr w:type="spellEnd"/>
      <w:r w:rsidRPr="006E3528">
        <w:t xml:space="preserve"> </w:t>
      </w:r>
      <w:proofErr w:type="spellStart"/>
      <w:r w:rsidRPr="006E3528">
        <w:t>zapošljavanja</w:t>
      </w:r>
      <w:proofErr w:type="spellEnd"/>
      <w:r w:rsidRPr="006E3528">
        <w:t xml:space="preserve"> </w:t>
      </w:r>
      <w:proofErr w:type="spellStart"/>
      <w:r w:rsidRPr="006E3528">
        <w:t>i</w:t>
      </w:r>
      <w:proofErr w:type="spellEnd"/>
      <w:r w:rsidRPr="006E3528">
        <w:t>/</w:t>
      </w:r>
      <w:proofErr w:type="spellStart"/>
      <w:r w:rsidRPr="006E3528">
        <w:t>ili</w:t>
      </w:r>
      <w:proofErr w:type="spellEnd"/>
      <w:r w:rsidRPr="006E3528">
        <w:t xml:space="preserve"> za </w:t>
      </w:r>
      <w:proofErr w:type="spellStart"/>
      <w:r w:rsidRPr="006E3528">
        <w:t>pokrivanje</w:t>
      </w:r>
      <w:proofErr w:type="spellEnd"/>
      <w:r w:rsidRPr="006E3528">
        <w:t xml:space="preserve"> </w:t>
      </w:r>
      <w:proofErr w:type="spellStart"/>
      <w:r w:rsidRPr="006E3528">
        <w:t>eventualnog</w:t>
      </w:r>
      <w:proofErr w:type="spellEnd"/>
      <w:r w:rsidRPr="006E3528">
        <w:t xml:space="preserve"> </w:t>
      </w:r>
      <w:proofErr w:type="spellStart"/>
      <w:r w:rsidRPr="006E3528">
        <w:t>rizika</w:t>
      </w:r>
      <w:proofErr w:type="spellEnd"/>
      <w:r w:rsidRPr="006E3528">
        <w:t xml:space="preserve"> </w:t>
      </w:r>
      <w:proofErr w:type="spellStart"/>
      <w:r w:rsidRPr="006E3528">
        <w:t>od</w:t>
      </w:r>
      <w:proofErr w:type="spellEnd"/>
      <w:r w:rsidRPr="006E3528">
        <w:t xml:space="preserve"> </w:t>
      </w:r>
      <w:proofErr w:type="spellStart"/>
      <w:r w:rsidRPr="006E3528">
        <w:t>umanjenja</w:t>
      </w:r>
      <w:proofErr w:type="spellEnd"/>
      <w:r w:rsidRPr="006E3528">
        <w:t xml:space="preserve"> </w:t>
      </w:r>
      <w:proofErr w:type="spellStart"/>
      <w:r w:rsidRPr="006E3528">
        <w:t>sredstava</w:t>
      </w:r>
      <w:proofErr w:type="spellEnd"/>
      <w:r w:rsidRPr="006E3528">
        <w:t xml:space="preserve"> do </w:t>
      </w:r>
      <w:proofErr w:type="spellStart"/>
      <w:r w:rsidRPr="006E3528">
        <w:t>kojih</w:t>
      </w:r>
      <w:proofErr w:type="spellEnd"/>
      <w:r w:rsidRPr="006E3528">
        <w:t xml:space="preserve"> </w:t>
      </w:r>
      <w:proofErr w:type="spellStart"/>
      <w:r w:rsidRPr="006E3528">
        <w:t>može</w:t>
      </w:r>
      <w:proofErr w:type="spellEnd"/>
      <w:r w:rsidRPr="006E3528">
        <w:t xml:space="preserve"> </w:t>
      </w:r>
      <w:proofErr w:type="spellStart"/>
      <w:r w:rsidRPr="006E3528">
        <w:t>doći</w:t>
      </w:r>
      <w:proofErr w:type="spellEnd"/>
      <w:r w:rsidRPr="006E3528">
        <w:t xml:space="preserve"> </w:t>
      </w:r>
      <w:proofErr w:type="spellStart"/>
      <w:r w:rsidRPr="006E3528">
        <w:t>usvajanjem</w:t>
      </w:r>
      <w:proofErr w:type="spellEnd"/>
      <w:r w:rsidRPr="006E3528">
        <w:t xml:space="preserve"> </w:t>
      </w:r>
      <w:proofErr w:type="spellStart"/>
      <w:r w:rsidRPr="006E3528">
        <w:t>novog</w:t>
      </w:r>
      <w:proofErr w:type="spellEnd"/>
      <w:r w:rsidRPr="006E3528">
        <w:t xml:space="preserve"> </w:t>
      </w:r>
      <w:proofErr w:type="spellStart"/>
      <w:r w:rsidRPr="006E3528">
        <w:t>Zakona</w:t>
      </w:r>
      <w:proofErr w:type="spellEnd"/>
      <w:r w:rsidRPr="006E3528">
        <w:t xml:space="preserve"> o </w:t>
      </w:r>
      <w:proofErr w:type="spellStart"/>
      <w:r w:rsidRPr="006E3528">
        <w:t>doprinosima</w:t>
      </w:r>
      <w:proofErr w:type="spellEnd"/>
      <w:r w:rsidRPr="006E3528">
        <w:t xml:space="preserve"> </w:t>
      </w:r>
      <w:proofErr w:type="spellStart"/>
      <w:r w:rsidRPr="006E3528">
        <w:t>FBiH</w:t>
      </w:r>
      <w:proofErr w:type="spellEnd"/>
      <w:r w:rsidRPr="006E3528">
        <w:t xml:space="preserve"> </w:t>
      </w:r>
      <w:proofErr w:type="spellStart"/>
      <w:r w:rsidRPr="006E3528">
        <w:t>ili</w:t>
      </w:r>
      <w:proofErr w:type="spellEnd"/>
      <w:r w:rsidRPr="006E3528">
        <w:t xml:space="preserve"> </w:t>
      </w:r>
      <w:proofErr w:type="spellStart"/>
      <w:r w:rsidRPr="006E3528">
        <w:t>nekih</w:t>
      </w:r>
      <w:proofErr w:type="spellEnd"/>
      <w:r w:rsidRPr="006E3528">
        <w:t xml:space="preserve"> </w:t>
      </w:r>
      <w:proofErr w:type="spellStart"/>
      <w:r w:rsidRPr="006E3528">
        <w:t>drugih</w:t>
      </w:r>
      <w:proofErr w:type="spellEnd"/>
      <w:r w:rsidRPr="006E3528">
        <w:t xml:space="preserve"> </w:t>
      </w:r>
      <w:proofErr w:type="spellStart"/>
      <w:r w:rsidRPr="006E3528">
        <w:t>nepredviđenih</w:t>
      </w:r>
      <w:proofErr w:type="spellEnd"/>
      <w:r w:rsidRPr="006E3528">
        <w:t xml:space="preserve"> </w:t>
      </w:r>
      <w:proofErr w:type="spellStart"/>
      <w:r w:rsidRPr="006E3528">
        <w:t>događaja</w:t>
      </w:r>
      <w:proofErr w:type="spellEnd"/>
      <w:r w:rsidRPr="006E3528">
        <w:t xml:space="preserve"> ,  a u </w:t>
      </w:r>
      <w:proofErr w:type="spellStart"/>
      <w:r w:rsidRPr="006E3528">
        <w:t>cilju</w:t>
      </w:r>
      <w:proofErr w:type="spellEnd"/>
      <w:r w:rsidRPr="006E3528">
        <w:t xml:space="preserve"> </w:t>
      </w:r>
      <w:proofErr w:type="spellStart"/>
      <w:r w:rsidRPr="006E3528">
        <w:t>ravnomjernog</w:t>
      </w:r>
      <w:proofErr w:type="spellEnd"/>
      <w:r w:rsidRPr="006E3528">
        <w:t xml:space="preserve"> </w:t>
      </w:r>
      <w:proofErr w:type="spellStart"/>
      <w:r w:rsidRPr="006E3528">
        <w:t>zadovoljenja</w:t>
      </w:r>
      <w:proofErr w:type="spellEnd"/>
      <w:r w:rsidRPr="006E3528">
        <w:t xml:space="preserve"> </w:t>
      </w:r>
      <w:proofErr w:type="spellStart"/>
      <w:r w:rsidRPr="006E3528">
        <w:t>potreba</w:t>
      </w:r>
      <w:proofErr w:type="spellEnd"/>
      <w:r w:rsidRPr="006E3528">
        <w:t xml:space="preserve"> </w:t>
      </w:r>
      <w:proofErr w:type="spellStart"/>
      <w:r w:rsidRPr="006E3528">
        <w:t>nezaposlenih</w:t>
      </w:r>
      <w:proofErr w:type="spellEnd"/>
      <w:r w:rsidRPr="006E3528">
        <w:t xml:space="preserve"> </w:t>
      </w:r>
      <w:proofErr w:type="spellStart"/>
      <w:r w:rsidRPr="006E3528">
        <w:t>lica</w:t>
      </w:r>
      <w:proofErr w:type="spellEnd"/>
      <w:r w:rsidRPr="006E3528">
        <w:t xml:space="preserve"> </w:t>
      </w:r>
      <w:proofErr w:type="spellStart"/>
      <w:r w:rsidRPr="006E3528">
        <w:t>prema</w:t>
      </w:r>
      <w:proofErr w:type="spellEnd"/>
      <w:r w:rsidRPr="006E3528">
        <w:t xml:space="preserve"> </w:t>
      </w:r>
      <w:proofErr w:type="spellStart"/>
      <w:r w:rsidRPr="006E3528">
        <w:t>Zakonu</w:t>
      </w:r>
      <w:proofErr w:type="spellEnd"/>
      <w:r w:rsidRPr="006E3528">
        <w:t xml:space="preserve"> o </w:t>
      </w:r>
      <w:proofErr w:type="spellStart"/>
      <w:r w:rsidRPr="006E3528">
        <w:t>posredovanju</w:t>
      </w:r>
      <w:proofErr w:type="spellEnd"/>
      <w:r w:rsidRPr="006E3528">
        <w:t xml:space="preserve"> u </w:t>
      </w:r>
      <w:proofErr w:type="spellStart"/>
      <w:r w:rsidRPr="006E3528">
        <w:t>zapo</w:t>
      </w:r>
      <w:proofErr w:type="spellEnd"/>
      <w:r w:rsidRPr="006E3528">
        <w:rPr>
          <w:lang w:val="hr-HR"/>
        </w:rPr>
        <w:t>š</w:t>
      </w:r>
      <w:proofErr w:type="spellStart"/>
      <w:r w:rsidRPr="006E3528">
        <w:t>ljavanju</w:t>
      </w:r>
      <w:proofErr w:type="spellEnd"/>
      <w:r w:rsidRPr="006E3528">
        <w:t xml:space="preserve"> </w:t>
      </w:r>
      <w:proofErr w:type="spellStart"/>
      <w:r w:rsidRPr="006E3528">
        <w:t>i</w:t>
      </w:r>
      <w:proofErr w:type="spellEnd"/>
      <w:r w:rsidRPr="006E3528">
        <w:t xml:space="preserve"> </w:t>
      </w:r>
      <w:proofErr w:type="spellStart"/>
      <w:r w:rsidRPr="006E3528">
        <w:t>socijalnoj</w:t>
      </w:r>
      <w:proofErr w:type="spellEnd"/>
      <w:r w:rsidRPr="006E3528">
        <w:t xml:space="preserve"> </w:t>
      </w:r>
      <w:proofErr w:type="spellStart"/>
      <w:r w:rsidRPr="006E3528">
        <w:t>sigurnosti</w:t>
      </w:r>
      <w:proofErr w:type="spellEnd"/>
      <w:r w:rsidRPr="006E3528">
        <w:t xml:space="preserve"> </w:t>
      </w:r>
      <w:proofErr w:type="spellStart"/>
      <w:r w:rsidRPr="006E3528">
        <w:t>nezaposlenih</w:t>
      </w:r>
      <w:proofErr w:type="spellEnd"/>
      <w:r w:rsidRPr="006E3528">
        <w:t xml:space="preserve"> </w:t>
      </w:r>
      <w:proofErr w:type="spellStart"/>
      <w:r w:rsidRPr="006E3528">
        <w:t>lica</w:t>
      </w:r>
      <w:proofErr w:type="spellEnd"/>
      <w:r w:rsidRPr="006E3528">
        <w:rPr>
          <w:lang w:val="hr-HR"/>
        </w:rPr>
        <w:t>.</w:t>
      </w:r>
    </w:p>
    <w:p w:rsidR="007B58CD" w:rsidRPr="003D6C3F" w:rsidRDefault="007B58CD" w:rsidP="007B58CD">
      <w:pPr>
        <w:keepNext/>
        <w:jc w:val="both"/>
        <w:rPr>
          <w:bCs/>
          <w:i/>
        </w:rPr>
      </w:pPr>
      <w:r w:rsidRPr="003D6C3F">
        <w:rPr>
          <w:bCs/>
          <w:i/>
        </w:rPr>
        <w:t xml:space="preserve">U </w:t>
      </w:r>
      <w:proofErr w:type="spellStart"/>
      <w:r w:rsidRPr="003D6C3F">
        <w:rPr>
          <w:bCs/>
          <w:i/>
        </w:rPr>
        <w:t>grafikonu</w:t>
      </w:r>
      <w:proofErr w:type="spellEnd"/>
      <w:r w:rsidRPr="003D6C3F">
        <w:rPr>
          <w:bCs/>
          <w:i/>
        </w:rPr>
        <w:t xml:space="preserve"> </w:t>
      </w:r>
      <w:proofErr w:type="spellStart"/>
      <w:r w:rsidRPr="003D6C3F">
        <w:rPr>
          <w:bCs/>
          <w:i/>
        </w:rPr>
        <w:t>broj</w:t>
      </w:r>
      <w:proofErr w:type="spellEnd"/>
      <w:r w:rsidRPr="003D6C3F">
        <w:rPr>
          <w:bCs/>
          <w:i/>
        </w:rPr>
        <w:t xml:space="preserve">  </w:t>
      </w:r>
      <w:r w:rsidRPr="003D6C3F">
        <w:rPr>
          <w:bCs/>
          <w:i/>
        </w:rPr>
        <w:fldChar w:fldCharType="begin"/>
      </w:r>
      <w:r w:rsidRPr="003D6C3F">
        <w:rPr>
          <w:bCs/>
          <w:i/>
        </w:rPr>
        <w:instrText xml:space="preserve"> SEQ U_grafikonu_broj_ \* ARABIC </w:instrText>
      </w:r>
      <w:r w:rsidRPr="003D6C3F">
        <w:rPr>
          <w:bCs/>
          <w:i/>
        </w:rPr>
        <w:fldChar w:fldCharType="separate"/>
      </w:r>
      <w:r w:rsidR="00023E5C">
        <w:rPr>
          <w:bCs/>
          <w:i/>
          <w:noProof/>
        </w:rPr>
        <w:t>3</w:t>
      </w:r>
      <w:r w:rsidRPr="003D6C3F">
        <w:rPr>
          <w:bCs/>
          <w:i/>
        </w:rPr>
        <w:fldChar w:fldCharType="end"/>
      </w:r>
      <w:r w:rsidRPr="003D6C3F">
        <w:rPr>
          <w:bCs/>
          <w:i/>
        </w:rPr>
        <w:t xml:space="preserve">. </w:t>
      </w:r>
      <w:proofErr w:type="spellStart"/>
      <w:r w:rsidRPr="003D6C3F">
        <w:rPr>
          <w:bCs/>
          <w:i/>
        </w:rPr>
        <w:t>Prikazano</w:t>
      </w:r>
      <w:proofErr w:type="spellEnd"/>
      <w:r w:rsidRPr="003D6C3F">
        <w:rPr>
          <w:bCs/>
          <w:i/>
        </w:rPr>
        <w:t xml:space="preserve"> je </w:t>
      </w:r>
      <w:proofErr w:type="spellStart"/>
      <w:r w:rsidRPr="003D6C3F">
        <w:rPr>
          <w:bCs/>
          <w:i/>
        </w:rPr>
        <w:t>kretanje</w:t>
      </w:r>
      <w:proofErr w:type="spellEnd"/>
      <w:r w:rsidRPr="003D6C3F">
        <w:rPr>
          <w:bCs/>
          <w:i/>
        </w:rPr>
        <w:t xml:space="preserve"> </w:t>
      </w:r>
      <w:proofErr w:type="spellStart"/>
      <w:r w:rsidRPr="003D6C3F">
        <w:rPr>
          <w:bCs/>
          <w:i/>
        </w:rPr>
        <w:t>finansijskog</w:t>
      </w:r>
      <w:proofErr w:type="spellEnd"/>
      <w:r w:rsidRPr="003D6C3F">
        <w:rPr>
          <w:bCs/>
          <w:i/>
        </w:rPr>
        <w:t xml:space="preserve"> </w:t>
      </w:r>
      <w:proofErr w:type="spellStart"/>
      <w:r w:rsidRPr="003D6C3F">
        <w:rPr>
          <w:bCs/>
          <w:i/>
        </w:rPr>
        <w:t>rezultata</w:t>
      </w:r>
      <w:proofErr w:type="spellEnd"/>
      <w:r w:rsidRPr="003D6C3F">
        <w:rPr>
          <w:bCs/>
          <w:i/>
        </w:rPr>
        <w:t xml:space="preserve"> za period 2015.-2019. </w:t>
      </w:r>
      <w:proofErr w:type="spellStart"/>
      <w:r w:rsidRPr="003D6C3F">
        <w:rPr>
          <w:bCs/>
          <w:i/>
        </w:rPr>
        <w:t>godine</w:t>
      </w:r>
      <w:proofErr w:type="spellEnd"/>
      <w:r w:rsidRPr="003D6C3F">
        <w:rPr>
          <w:bCs/>
          <w:i/>
        </w:rPr>
        <w:t>.</w:t>
      </w:r>
    </w:p>
    <w:p w:rsidR="007B58CD" w:rsidRPr="00B67EB0" w:rsidRDefault="007B58CD" w:rsidP="007B58CD">
      <w:pPr>
        <w:keepNext/>
        <w:jc w:val="both"/>
        <w:rPr>
          <w:b/>
          <w:i/>
        </w:rPr>
      </w:pPr>
    </w:p>
    <w:p w:rsidR="007B58CD" w:rsidRDefault="007B58CD" w:rsidP="007B58CD">
      <w:pPr>
        <w:spacing w:after="160" w:line="259" w:lineRule="auto"/>
        <w:rPr>
          <w:rFonts w:eastAsia="Batang"/>
          <w:bCs/>
          <w:lang w:val="hr-HR" w:eastAsia="hr-HR"/>
        </w:rPr>
      </w:pPr>
      <w:bookmarkStart w:id="206" w:name="_Toc506444808"/>
      <w:bookmarkStart w:id="207" w:name="_Toc506485882"/>
      <w:r>
        <w:rPr>
          <w:noProof/>
        </w:rPr>
        <w:drawing>
          <wp:inline distT="0" distB="0" distL="0" distR="0" wp14:anchorId="2752E7E3" wp14:editId="3296A869">
            <wp:extent cx="5996940" cy="3665220"/>
            <wp:effectExtent l="0" t="0" r="3810" b="11430"/>
            <wp:docPr id="13" name="Chart 13">
              <a:extLst xmlns:a="http://schemas.openxmlformats.org/drawingml/2006/main">
                <a:ext uri="{FF2B5EF4-FFF2-40B4-BE49-F238E27FC236}">
                  <a16:creationId xmlns:a16="http://schemas.microsoft.com/office/drawing/2014/main" id="{E13B7DB0-673A-4097-847F-6B4F909FEC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B58CD" w:rsidRDefault="007B58CD" w:rsidP="007B58CD">
      <w:pPr>
        <w:spacing w:after="160" w:line="259" w:lineRule="auto"/>
        <w:rPr>
          <w:rFonts w:eastAsia="Batang"/>
          <w:bCs/>
          <w:lang w:val="hr-HR" w:eastAsia="hr-HR"/>
        </w:rPr>
      </w:pPr>
    </w:p>
    <w:p w:rsidR="007B58CD" w:rsidRDefault="007B58CD" w:rsidP="007B58CD">
      <w:pPr>
        <w:spacing w:after="160" w:line="259" w:lineRule="auto"/>
        <w:rPr>
          <w:rFonts w:eastAsia="Batang"/>
          <w:bCs/>
          <w:lang w:val="hr-HR" w:eastAsia="hr-HR"/>
        </w:rPr>
      </w:pPr>
    </w:p>
    <w:p w:rsidR="007B58CD" w:rsidRDefault="007B58CD" w:rsidP="007B58CD">
      <w:pPr>
        <w:spacing w:after="160" w:line="259" w:lineRule="auto"/>
        <w:rPr>
          <w:rFonts w:eastAsia="Batang"/>
          <w:bCs/>
          <w:lang w:val="hr-HR" w:eastAsia="hr-HR"/>
        </w:rPr>
      </w:pPr>
    </w:p>
    <w:p w:rsidR="007B58CD" w:rsidRDefault="007B58CD" w:rsidP="007B58CD">
      <w:pPr>
        <w:spacing w:after="160" w:line="259" w:lineRule="auto"/>
        <w:rPr>
          <w:rFonts w:eastAsia="Batang"/>
          <w:bCs/>
          <w:lang w:val="hr-HR" w:eastAsia="hr-HR"/>
        </w:rPr>
      </w:pPr>
    </w:p>
    <w:p w:rsidR="007B58CD" w:rsidRPr="00B67EB0" w:rsidRDefault="007B58CD" w:rsidP="007B58CD">
      <w:pPr>
        <w:spacing w:after="160" w:line="259" w:lineRule="auto"/>
        <w:rPr>
          <w:rFonts w:eastAsia="Batang"/>
          <w:bCs/>
          <w:lang w:val="hr-HR" w:eastAsia="hr-HR"/>
        </w:rPr>
      </w:pPr>
    </w:p>
    <w:p w:rsidR="007B58CD" w:rsidRPr="00B67EB0" w:rsidRDefault="007B58CD" w:rsidP="00332CFE">
      <w:pPr>
        <w:pStyle w:val="Heading1"/>
        <w:numPr>
          <w:ilvl w:val="1"/>
          <w:numId w:val="56"/>
        </w:numPr>
        <w:jc w:val="left"/>
      </w:pPr>
      <w:bookmarkStart w:id="208" w:name="_Toc2059305"/>
      <w:bookmarkStart w:id="209" w:name="_Toc34309157"/>
      <w:r w:rsidRPr="00B67EB0">
        <w:lastRenderedPageBreak/>
        <w:t>PRIHODI I PRIMICI U OD</w:t>
      </w:r>
      <w:r>
        <w:t>NOSU NA FINANSIJSKI PLAN ZA 2019</w:t>
      </w:r>
      <w:r w:rsidRPr="00B67EB0">
        <w:t>.GODINU</w:t>
      </w:r>
      <w:bookmarkEnd w:id="206"/>
      <w:bookmarkEnd w:id="207"/>
      <w:bookmarkEnd w:id="208"/>
      <w:bookmarkEnd w:id="209"/>
    </w:p>
    <w:p w:rsidR="007B58CD" w:rsidRPr="009F0F62" w:rsidRDefault="007B58CD" w:rsidP="007B58CD">
      <w:pPr>
        <w:pStyle w:val="Caption"/>
        <w:rPr>
          <w:rFonts w:eastAsia="Batang"/>
        </w:rPr>
      </w:pPr>
      <w:bookmarkStart w:id="210" w:name="_Toc2059374"/>
      <w:proofErr w:type="spellStart"/>
      <w:r w:rsidRPr="00B67EB0">
        <w:t>Tabela</w:t>
      </w:r>
      <w:proofErr w:type="spellEnd"/>
      <w:r w:rsidRPr="00B67EB0">
        <w:t xml:space="preserve"> </w:t>
      </w:r>
      <w:proofErr w:type="spellStart"/>
      <w:r w:rsidRPr="00B67EB0">
        <w:t>broj</w:t>
      </w:r>
      <w:proofErr w:type="spellEnd"/>
      <w:r w:rsidRPr="00B67EB0">
        <w:t xml:space="preserve">:  </w:t>
      </w:r>
      <w:r w:rsidRPr="00B67EB0">
        <w:fldChar w:fldCharType="begin"/>
      </w:r>
      <w:r w:rsidRPr="00B67EB0">
        <w:instrText xml:space="preserve"> SEQ Tabela_broj:_ \* ARABIC </w:instrText>
      </w:r>
      <w:r w:rsidRPr="00B67EB0">
        <w:fldChar w:fldCharType="separate"/>
      </w:r>
      <w:r w:rsidR="00023E5C">
        <w:rPr>
          <w:noProof/>
        </w:rPr>
        <w:t>4</w:t>
      </w:r>
      <w:r w:rsidRPr="00B67EB0">
        <w:fldChar w:fldCharType="end"/>
      </w:r>
      <w:r w:rsidRPr="00B67EB0">
        <w:t xml:space="preserve">. </w:t>
      </w:r>
      <w:proofErr w:type="spellStart"/>
      <w:r w:rsidRPr="00B67EB0">
        <w:rPr>
          <w:rFonts w:eastAsia="Batang"/>
        </w:rPr>
        <w:t>Realizacija</w:t>
      </w:r>
      <w:proofErr w:type="spellEnd"/>
      <w:r w:rsidRPr="00B67EB0">
        <w:rPr>
          <w:rFonts w:eastAsia="Batang"/>
        </w:rPr>
        <w:t xml:space="preserve"> plana </w:t>
      </w:r>
      <w:proofErr w:type="spellStart"/>
      <w:r w:rsidRPr="00B67EB0">
        <w:rPr>
          <w:rFonts w:eastAsia="Batang"/>
        </w:rPr>
        <w:t>prihoda</w:t>
      </w:r>
      <w:proofErr w:type="spellEnd"/>
      <w:r w:rsidRPr="00B67EB0">
        <w:rPr>
          <w:rFonts w:eastAsia="Batang"/>
        </w:rPr>
        <w:t xml:space="preserve"> </w:t>
      </w:r>
      <w:r w:rsidRPr="00B67EB0">
        <w:t xml:space="preserve">za period  </w:t>
      </w:r>
      <w:r w:rsidRPr="00B67EB0">
        <w:rPr>
          <w:iCs/>
        </w:rPr>
        <w:t>01.01.-31.</w:t>
      </w:r>
      <w:r w:rsidRPr="00B67EB0">
        <w:rPr>
          <w:bCs/>
          <w:iCs/>
        </w:rPr>
        <w:t>12</w:t>
      </w:r>
      <w:r w:rsidRPr="00B67EB0">
        <w:rPr>
          <w:iCs/>
        </w:rPr>
        <w:t>.201</w:t>
      </w:r>
      <w:r>
        <w:rPr>
          <w:bCs/>
          <w:iCs/>
        </w:rPr>
        <w:t>9</w:t>
      </w:r>
      <w:r w:rsidRPr="00B67EB0">
        <w:rPr>
          <w:iCs/>
        </w:rPr>
        <w:t xml:space="preserve">. </w:t>
      </w:r>
      <w:proofErr w:type="spellStart"/>
      <w:r w:rsidRPr="00B67EB0">
        <w:t>godine</w:t>
      </w:r>
      <w:proofErr w:type="spellEnd"/>
      <w:r w:rsidRPr="00B67EB0">
        <w:t xml:space="preserve"> </w:t>
      </w:r>
      <w:r w:rsidRPr="00B67EB0">
        <w:rPr>
          <w:rFonts w:eastAsia="Batang"/>
        </w:rPr>
        <w:t>u KM</w:t>
      </w:r>
      <w:bookmarkEnd w:id="210"/>
    </w:p>
    <w:tbl>
      <w:tblPr>
        <w:tblW w:w="10120" w:type="dxa"/>
        <w:tblLook w:val="04A0" w:firstRow="1" w:lastRow="0" w:firstColumn="1" w:lastColumn="0" w:noHBand="0" w:noVBand="1"/>
      </w:tblPr>
      <w:tblGrid>
        <w:gridCol w:w="960"/>
        <w:gridCol w:w="980"/>
        <w:gridCol w:w="4040"/>
        <w:gridCol w:w="1480"/>
        <w:gridCol w:w="1700"/>
        <w:gridCol w:w="960"/>
      </w:tblGrid>
      <w:tr w:rsidR="007B58CD" w:rsidRPr="00202C8A" w:rsidTr="007B58CD">
        <w:trPr>
          <w:trHeight w:val="816"/>
        </w:trPr>
        <w:tc>
          <w:tcPr>
            <w:tcW w:w="960" w:type="dxa"/>
            <w:tcBorders>
              <w:top w:val="double" w:sz="6" w:space="0" w:color="auto"/>
              <w:left w:val="double" w:sz="6" w:space="0" w:color="auto"/>
              <w:bottom w:val="double" w:sz="6" w:space="0" w:color="auto"/>
              <w:right w:val="double" w:sz="6" w:space="0" w:color="auto"/>
            </w:tcBorders>
            <w:shd w:val="clear" w:color="000000" w:fill="C0C0C0"/>
            <w:vAlign w:val="center"/>
            <w:hideMark/>
          </w:tcPr>
          <w:p w:rsidR="007B58CD" w:rsidRPr="00202C8A" w:rsidRDefault="007B58CD" w:rsidP="007B58CD">
            <w:pPr>
              <w:jc w:val="center"/>
              <w:rPr>
                <w:bCs/>
                <w:sz w:val="20"/>
                <w:lang w:eastAsia="bs-Latn-BA"/>
              </w:rPr>
            </w:pPr>
            <w:proofErr w:type="spellStart"/>
            <w:r w:rsidRPr="00202C8A">
              <w:rPr>
                <w:bCs/>
                <w:sz w:val="20"/>
                <w:lang w:eastAsia="bs-Latn-BA"/>
              </w:rPr>
              <w:t>R.b.</w:t>
            </w:r>
            <w:proofErr w:type="spellEnd"/>
          </w:p>
        </w:tc>
        <w:tc>
          <w:tcPr>
            <w:tcW w:w="980" w:type="dxa"/>
            <w:tcBorders>
              <w:top w:val="double" w:sz="6" w:space="0" w:color="auto"/>
              <w:left w:val="nil"/>
              <w:bottom w:val="double" w:sz="6" w:space="0" w:color="auto"/>
              <w:right w:val="double" w:sz="6" w:space="0" w:color="auto"/>
            </w:tcBorders>
            <w:shd w:val="clear" w:color="000000" w:fill="C0C0C0"/>
            <w:vAlign w:val="center"/>
            <w:hideMark/>
          </w:tcPr>
          <w:p w:rsidR="007B58CD" w:rsidRPr="00202C8A" w:rsidRDefault="007B58CD" w:rsidP="007B58CD">
            <w:pPr>
              <w:jc w:val="center"/>
              <w:rPr>
                <w:bCs/>
                <w:sz w:val="20"/>
                <w:lang w:eastAsia="bs-Latn-BA"/>
              </w:rPr>
            </w:pPr>
            <w:proofErr w:type="spellStart"/>
            <w:r w:rsidRPr="00202C8A">
              <w:rPr>
                <w:bCs/>
                <w:sz w:val="20"/>
                <w:lang w:eastAsia="bs-Latn-BA"/>
              </w:rPr>
              <w:t>Grupa</w:t>
            </w:r>
            <w:proofErr w:type="spellEnd"/>
            <w:r w:rsidRPr="00202C8A">
              <w:rPr>
                <w:bCs/>
                <w:sz w:val="20"/>
                <w:lang w:eastAsia="bs-Latn-BA"/>
              </w:rPr>
              <w:t xml:space="preserve"> </w:t>
            </w:r>
            <w:proofErr w:type="spellStart"/>
            <w:r w:rsidRPr="00202C8A">
              <w:rPr>
                <w:bCs/>
                <w:sz w:val="20"/>
                <w:lang w:eastAsia="bs-Latn-BA"/>
              </w:rPr>
              <w:t>konta</w:t>
            </w:r>
            <w:proofErr w:type="spellEnd"/>
          </w:p>
        </w:tc>
        <w:tc>
          <w:tcPr>
            <w:tcW w:w="4040" w:type="dxa"/>
            <w:tcBorders>
              <w:top w:val="double" w:sz="6" w:space="0" w:color="auto"/>
              <w:left w:val="nil"/>
              <w:bottom w:val="double" w:sz="6" w:space="0" w:color="auto"/>
              <w:right w:val="double" w:sz="6" w:space="0" w:color="auto"/>
            </w:tcBorders>
            <w:shd w:val="clear" w:color="000000" w:fill="C0C0C0"/>
            <w:vAlign w:val="center"/>
            <w:hideMark/>
          </w:tcPr>
          <w:p w:rsidR="007B58CD" w:rsidRPr="00202C8A" w:rsidRDefault="007B58CD" w:rsidP="007B58CD">
            <w:pPr>
              <w:jc w:val="center"/>
              <w:rPr>
                <w:bCs/>
                <w:sz w:val="20"/>
                <w:lang w:eastAsia="bs-Latn-BA"/>
              </w:rPr>
            </w:pPr>
            <w:proofErr w:type="spellStart"/>
            <w:r w:rsidRPr="00202C8A">
              <w:rPr>
                <w:bCs/>
                <w:sz w:val="20"/>
                <w:lang w:eastAsia="bs-Latn-BA"/>
              </w:rPr>
              <w:t>Naziv</w:t>
            </w:r>
            <w:proofErr w:type="spellEnd"/>
          </w:p>
        </w:tc>
        <w:tc>
          <w:tcPr>
            <w:tcW w:w="1480" w:type="dxa"/>
            <w:tcBorders>
              <w:top w:val="double" w:sz="6" w:space="0" w:color="auto"/>
              <w:left w:val="nil"/>
              <w:bottom w:val="double" w:sz="6" w:space="0" w:color="auto"/>
              <w:right w:val="double" w:sz="6" w:space="0" w:color="auto"/>
            </w:tcBorders>
            <w:shd w:val="clear" w:color="000000" w:fill="C0C0C0"/>
            <w:vAlign w:val="center"/>
            <w:hideMark/>
          </w:tcPr>
          <w:p w:rsidR="007B58CD" w:rsidRPr="00202C8A" w:rsidRDefault="007B58CD" w:rsidP="007B58CD">
            <w:pPr>
              <w:jc w:val="center"/>
              <w:rPr>
                <w:bCs/>
                <w:sz w:val="20"/>
                <w:lang w:eastAsia="bs-Latn-BA"/>
              </w:rPr>
            </w:pPr>
            <w:r w:rsidRPr="00202C8A">
              <w:rPr>
                <w:bCs/>
                <w:sz w:val="20"/>
                <w:lang w:eastAsia="bs-Latn-BA"/>
              </w:rPr>
              <w:t xml:space="preserve">Plan </w:t>
            </w:r>
            <w:proofErr w:type="spellStart"/>
            <w:r w:rsidRPr="00202C8A">
              <w:rPr>
                <w:bCs/>
                <w:sz w:val="20"/>
                <w:lang w:eastAsia="bs-Latn-BA"/>
              </w:rPr>
              <w:t>prihoda</w:t>
            </w:r>
            <w:proofErr w:type="spellEnd"/>
            <w:r w:rsidRPr="00202C8A">
              <w:rPr>
                <w:bCs/>
                <w:sz w:val="20"/>
                <w:lang w:eastAsia="bs-Latn-BA"/>
              </w:rPr>
              <w:t xml:space="preserve"> 2019.</w:t>
            </w:r>
          </w:p>
        </w:tc>
        <w:tc>
          <w:tcPr>
            <w:tcW w:w="1700" w:type="dxa"/>
            <w:tcBorders>
              <w:top w:val="double" w:sz="6" w:space="0" w:color="auto"/>
              <w:left w:val="nil"/>
              <w:bottom w:val="double" w:sz="6" w:space="0" w:color="auto"/>
              <w:right w:val="double" w:sz="6" w:space="0" w:color="auto"/>
            </w:tcBorders>
            <w:shd w:val="clear" w:color="000000" w:fill="C0C0C0"/>
            <w:vAlign w:val="center"/>
            <w:hideMark/>
          </w:tcPr>
          <w:p w:rsidR="007B58CD" w:rsidRPr="00202C8A" w:rsidRDefault="007B58CD" w:rsidP="007B58CD">
            <w:pPr>
              <w:jc w:val="center"/>
              <w:rPr>
                <w:bCs/>
                <w:sz w:val="20"/>
                <w:lang w:eastAsia="bs-Latn-BA"/>
              </w:rPr>
            </w:pPr>
            <w:proofErr w:type="spellStart"/>
            <w:r w:rsidRPr="00202C8A">
              <w:rPr>
                <w:bCs/>
                <w:sz w:val="20"/>
                <w:lang w:eastAsia="bs-Latn-BA"/>
              </w:rPr>
              <w:t>Ostvarenje</w:t>
            </w:r>
            <w:proofErr w:type="spellEnd"/>
            <w:r w:rsidRPr="00202C8A">
              <w:rPr>
                <w:bCs/>
                <w:sz w:val="20"/>
                <w:lang w:eastAsia="bs-Latn-BA"/>
              </w:rPr>
              <w:t xml:space="preserve"> </w:t>
            </w:r>
            <w:proofErr w:type="spellStart"/>
            <w:r w:rsidRPr="00202C8A">
              <w:rPr>
                <w:bCs/>
                <w:sz w:val="20"/>
                <w:lang w:eastAsia="bs-Latn-BA"/>
              </w:rPr>
              <w:t>prihoda</w:t>
            </w:r>
            <w:proofErr w:type="spellEnd"/>
            <w:r w:rsidRPr="00202C8A">
              <w:rPr>
                <w:bCs/>
                <w:sz w:val="20"/>
                <w:lang w:eastAsia="bs-Latn-BA"/>
              </w:rPr>
              <w:t xml:space="preserve"> I-XII 2019.</w:t>
            </w:r>
          </w:p>
        </w:tc>
        <w:tc>
          <w:tcPr>
            <w:tcW w:w="960" w:type="dxa"/>
            <w:tcBorders>
              <w:top w:val="double" w:sz="6" w:space="0" w:color="auto"/>
              <w:left w:val="nil"/>
              <w:bottom w:val="double" w:sz="6" w:space="0" w:color="auto"/>
              <w:right w:val="double" w:sz="6" w:space="0" w:color="auto"/>
            </w:tcBorders>
            <w:shd w:val="clear" w:color="000000" w:fill="C0C0C0"/>
            <w:vAlign w:val="center"/>
            <w:hideMark/>
          </w:tcPr>
          <w:p w:rsidR="007B58CD" w:rsidRPr="00202C8A" w:rsidRDefault="007B58CD" w:rsidP="007B58CD">
            <w:pPr>
              <w:jc w:val="center"/>
              <w:rPr>
                <w:bCs/>
                <w:sz w:val="20"/>
                <w:lang w:eastAsia="bs-Latn-BA"/>
              </w:rPr>
            </w:pPr>
            <w:r w:rsidRPr="00202C8A">
              <w:rPr>
                <w:bCs/>
                <w:sz w:val="20"/>
                <w:lang w:eastAsia="bs-Latn-BA"/>
              </w:rPr>
              <w:t>Index  %</w:t>
            </w:r>
          </w:p>
        </w:tc>
      </w:tr>
      <w:tr w:rsidR="007B58CD" w:rsidRPr="00202C8A" w:rsidTr="007B58CD">
        <w:trPr>
          <w:trHeight w:val="498"/>
        </w:trPr>
        <w:tc>
          <w:tcPr>
            <w:tcW w:w="960" w:type="dxa"/>
            <w:tcBorders>
              <w:top w:val="nil"/>
              <w:left w:val="double" w:sz="6" w:space="0" w:color="auto"/>
              <w:bottom w:val="double" w:sz="6" w:space="0" w:color="auto"/>
              <w:right w:val="double" w:sz="6" w:space="0" w:color="auto"/>
            </w:tcBorders>
            <w:shd w:val="clear" w:color="auto" w:fill="auto"/>
            <w:vAlign w:val="center"/>
            <w:hideMark/>
          </w:tcPr>
          <w:p w:rsidR="007B58CD" w:rsidRPr="00202C8A" w:rsidRDefault="007B58CD" w:rsidP="007B58CD">
            <w:pPr>
              <w:jc w:val="center"/>
              <w:rPr>
                <w:b/>
                <w:sz w:val="20"/>
                <w:lang w:eastAsia="bs-Latn-BA"/>
              </w:rPr>
            </w:pPr>
            <w:r w:rsidRPr="00202C8A">
              <w:rPr>
                <w:b/>
                <w:sz w:val="20"/>
                <w:lang w:eastAsia="bs-Latn-BA"/>
              </w:rPr>
              <w:t>0</w:t>
            </w:r>
          </w:p>
        </w:tc>
        <w:tc>
          <w:tcPr>
            <w:tcW w:w="98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center"/>
              <w:rPr>
                <w:b/>
                <w:sz w:val="20"/>
                <w:lang w:eastAsia="bs-Latn-BA"/>
              </w:rPr>
            </w:pPr>
            <w:r w:rsidRPr="00202C8A">
              <w:rPr>
                <w:b/>
                <w:sz w:val="20"/>
                <w:lang w:eastAsia="bs-Latn-BA"/>
              </w:rPr>
              <w:t>1</w:t>
            </w:r>
          </w:p>
        </w:tc>
        <w:tc>
          <w:tcPr>
            <w:tcW w:w="404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center"/>
              <w:rPr>
                <w:b/>
                <w:sz w:val="20"/>
                <w:lang w:eastAsia="bs-Latn-BA"/>
              </w:rPr>
            </w:pPr>
            <w:r w:rsidRPr="00202C8A">
              <w:rPr>
                <w:b/>
                <w:sz w:val="20"/>
                <w:lang w:eastAsia="bs-Latn-BA"/>
              </w:rPr>
              <w:t>2</w:t>
            </w:r>
          </w:p>
        </w:tc>
        <w:tc>
          <w:tcPr>
            <w:tcW w:w="148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center"/>
              <w:rPr>
                <w:b/>
                <w:sz w:val="20"/>
                <w:lang w:eastAsia="bs-Latn-BA"/>
              </w:rPr>
            </w:pPr>
            <w:r w:rsidRPr="00202C8A">
              <w:rPr>
                <w:b/>
                <w:sz w:val="20"/>
                <w:lang w:eastAsia="bs-Latn-BA"/>
              </w:rPr>
              <w:t>3</w:t>
            </w:r>
          </w:p>
        </w:tc>
        <w:tc>
          <w:tcPr>
            <w:tcW w:w="170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center"/>
              <w:rPr>
                <w:b/>
                <w:sz w:val="20"/>
                <w:lang w:eastAsia="bs-Latn-BA"/>
              </w:rPr>
            </w:pPr>
            <w:r w:rsidRPr="00202C8A">
              <w:rPr>
                <w:b/>
                <w:sz w:val="20"/>
                <w:lang w:eastAsia="bs-Latn-BA"/>
              </w:rPr>
              <w:t>4</w:t>
            </w:r>
          </w:p>
        </w:tc>
        <w:tc>
          <w:tcPr>
            <w:tcW w:w="96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center"/>
              <w:rPr>
                <w:b/>
                <w:sz w:val="20"/>
                <w:lang w:eastAsia="bs-Latn-BA"/>
              </w:rPr>
            </w:pPr>
            <w:r w:rsidRPr="00202C8A">
              <w:rPr>
                <w:b/>
                <w:sz w:val="20"/>
                <w:lang w:eastAsia="bs-Latn-BA"/>
              </w:rPr>
              <w:t>5 (4/3)</w:t>
            </w:r>
          </w:p>
        </w:tc>
      </w:tr>
      <w:tr w:rsidR="007B58CD" w:rsidRPr="00202C8A" w:rsidTr="007B58CD">
        <w:trPr>
          <w:trHeight w:val="312"/>
        </w:trPr>
        <w:tc>
          <w:tcPr>
            <w:tcW w:w="960" w:type="dxa"/>
            <w:tcBorders>
              <w:top w:val="nil"/>
              <w:left w:val="double" w:sz="6" w:space="0" w:color="auto"/>
              <w:bottom w:val="double" w:sz="6" w:space="0" w:color="auto"/>
              <w:right w:val="double" w:sz="6" w:space="0" w:color="auto"/>
            </w:tcBorders>
            <w:shd w:val="clear" w:color="000000" w:fill="D9D9D9"/>
            <w:vAlign w:val="center"/>
            <w:hideMark/>
          </w:tcPr>
          <w:p w:rsidR="007B58CD" w:rsidRPr="00202C8A" w:rsidRDefault="007B58CD" w:rsidP="007B58CD">
            <w:pPr>
              <w:jc w:val="center"/>
              <w:rPr>
                <w:bCs/>
                <w:sz w:val="20"/>
                <w:lang w:eastAsia="bs-Latn-BA"/>
              </w:rPr>
            </w:pPr>
            <w:r w:rsidRPr="00202C8A">
              <w:rPr>
                <w:bCs/>
                <w:sz w:val="20"/>
                <w:lang w:eastAsia="bs-Latn-BA"/>
              </w:rPr>
              <w:t>1.</w:t>
            </w:r>
          </w:p>
        </w:tc>
        <w:tc>
          <w:tcPr>
            <w:tcW w:w="980" w:type="dxa"/>
            <w:tcBorders>
              <w:top w:val="nil"/>
              <w:left w:val="nil"/>
              <w:bottom w:val="double" w:sz="6" w:space="0" w:color="auto"/>
              <w:right w:val="double" w:sz="6" w:space="0" w:color="auto"/>
            </w:tcBorders>
            <w:shd w:val="clear" w:color="000000" w:fill="D9D9D9"/>
            <w:vAlign w:val="center"/>
            <w:hideMark/>
          </w:tcPr>
          <w:p w:rsidR="007B58CD" w:rsidRPr="00202C8A" w:rsidRDefault="007B58CD" w:rsidP="007B58CD">
            <w:pPr>
              <w:jc w:val="center"/>
              <w:rPr>
                <w:bCs/>
                <w:sz w:val="20"/>
                <w:lang w:eastAsia="bs-Latn-BA"/>
              </w:rPr>
            </w:pPr>
            <w:r w:rsidRPr="00202C8A">
              <w:rPr>
                <w:bCs/>
                <w:sz w:val="20"/>
                <w:lang w:eastAsia="bs-Latn-BA"/>
              </w:rPr>
              <w:t>710000</w:t>
            </w:r>
          </w:p>
        </w:tc>
        <w:tc>
          <w:tcPr>
            <w:tcW w:w="4040" w:type="dxa"/>
            <w:tcBorders>
              <w:top w:val="nil"/>
              <w:left w:val="nil"/>
              <w:bottom w:val="double" w:sz="6" w:space="0" w:color="auto"/>
              <w:right w:val="double" w:sz="6" w:space="0" w:color="auto"/>
            </w:tcBorders>
            <w:shd w:val="clear" w:color="000000" w:fill="D9D9D9"/>
            <w:vAlign w:val="center"/>
            <w:hideMark/>
          </w:tcPr>
          <w:p w:rsidR="007B58CD" w:rsidRPr="00202C8A" w:rsidRDefault="007B58CD" w:rsidP="007B58CD">
            <w:pPr>
              <w:rPr>
                <w:bCs/>
                <w:sz w:val="20"/>
                <w:lang w:eastAsia="bs-Latn-BA"/>
              </w:rPr>
            </w:pPr>
            <w:proofErr w:type="spellStart"/>
            <w:r w:rsidRPr="00202C8A">
              <w:rPr>
                <w:bCs/>
                <w:sz w:val="20"/>
                <w:lang w:eastAsia="bs-Latn-BA"/>
              </w:rPr>
              <w:t>Prihodi</w:t>
            </w:r>
            <w:proofErr w:type="spellEnd"/>
            <w:r w:rsidRPr="00202C8A">
              <w:rPr>
                <w:bCs/>
                <w:sz w:val="20"/>
                <w:lang w:eastAsia="bs-Latn-BA"/>
              </w:rPr>
              <w:t xml:space="preserve"> od </w:t>
            </w:r>
            <w:proofErr w:type="spellStart"/>
            <w:r w:rsidRPr="00202C8A">
              <w:rPr>
                <w:bCs/>
                <w:sz w:val="20"/>
                <w:lang w:eastAsia="bs-Latn-BA"/>
              </w:rPr>
              <w:t>poreza</w:t>
            </w:r>
            <w:proofErr w:type="spellEnd"/>
          </w:p>
        </w:tc>
        <w:tc>
          <w:tcPr>
            <w:tcW w:w="1480" w:type="dxa"/>
            <w:tcBorders>
              <w:top w:val="nil"/>
              <w:left w:val="nil"/>
              <w:bottom w:val="double" w:sz="6" w:space="0" w:color="auto"/>
              <w:right w:val="double" w:sz="6" w:space="0" w:color="auto"/>
            </w:tcBorders>
            <w:shd w:val="clear" w:color="000000" w:fill="D9D9D9"/>
            <w:vAlign w:val="center"/>
            <w:hideMark/>
          </w:tcPr>
          <w:p w:rsidR="007B58CD" w:rsidRPr="00202C8A" w:rsidRDefault="007B58CD" w:rsidP="007B58CD">
            <w:pPr>
              <w:jc w:val="right"/>
              <w:rPr>
                <w:bCs/>
                <w:sz w:val="20"/>
                <w:lang w:eastAsia="bs-Latn-BA"/>
              </w:rPr>
            </w:pPr>
            <w:r w:rsidRPr="00202C8A">
              <w:rPr>
                <w:bCs/>
                <w:sz w:val="20"/>
                <w:lang w:eastAsia="bs-Latn-BA"/>
              </w:rPr>
              <w:t xml:space="preserve">18.230.440 </w:t>
            </w:r>
          </w:p>
        </w:tc>
        <w:tc>
          <w:tcPr>
            <w:tcW w:w="1700" w:type="dxa"/>
            <w:tcBorders>
              <w:top w:val="nil"/>
              <w:left w:val="nil"/>
              <w:bottom w:val="double" w:sz="6" w:space="0" w:color="auto"/>
              <w:right w:val="double" w:sz="6" w:space="0" w:color="auto"/>
            </w:tcBorders>
            <w:shd w:val="clear" w:color="000000" w:fill="D9D9D9"/>
            <w:vAlign w:val="center"/>
            <w:hideMark/>
          </w:tcPr>
          <w:p w:rsidR="007B58CD" w:rsidRPr="00202C8A" w:rsidRDefault="007B58CD" w:rsidP="007B58CD">
            <w:pPr>
              <w:jc w:val="right"/>
              <w:rPr>
                <w:bCs/>
                <w:sz w:val="20"/>
                <w:lang w:eastAsia="bs-Latn-BA"/>
              </w:rPr>
            </w:pPr>
            <w:r w:rsidRPr="00202C8A">
              <w:rPr>
                <w:bCs/>
                <w:sz w:val="20"/>
                <w:lang w:eastAsia="bs-Latn-BA"/>
              </w:rPr>
              <w:t xml:space="preserve">21.502.153 </w:t>
            </w:r>
          </w:p>
        </w:tc>
        <w:tc>
          <w:tcPr>
            <w:tcW w:w="960" w:type="dxa"/>
            <w:tcBorders>
              <w:top w:val="nil"/>
              <w:left w:val="nil"/>
              <w:bottom w:val="double" w:sz="6" w:space="0" w:color="auto"/>
              <w:right w:val="double" w:sz="6" w:space="0" w:color="auto"/>
            </w:tcBorders>
            <w:shd w:val="clear" w:color="000000" w:fill="D9D9D9"/>
            <w:vAlign w:val="center"/>
            <w:hideMark/>
          </w:tcPr>
          <w:p w:rsidR="007B58CD" w:rsidRPr="00202C8A" w:rsidRDefault="007B58CD" w:rsidP="007B58CD">
            <w:pPr>
              <w:jc w:val="right"/>
              <w:rPr>
                <w:bCs/>
                <w:sz w:val="20"/>
                <w:lang w:eastAsia="bs-Latn-BA"/>
              </w:rPr>
            </w:pPr>
            <w:r w:rsidRPr="00202C8A">
              <w:rPr>
                <w:bCs/>
                <w:sz w:val="20"/>
                <w:lang w:eastAsia="bs-Latn-BA"/>
              </w:rPr>
              <w:t>117,95</w:t>
            </w:r>
          </w:p>
        </w:tc>
      </w:tr>
      <w:tr w:rsidR="007B58CD" w:rsidRPr="00202C8A" w:rsidTr="007B58CD">
        <w:trPr>
          <w:trHeight w:val="312"/>
        </w:trPr>
        <w:tc>
          <w:tcPr>
            <w:tcW w:w="960" w:type="dxa"/>
            <w:tcBorders>
              <w:top w:val="nil"/>
              <w:left w:val="double" w:sz="6" w:space="0" w:color="auto"/>
              <w:bottom w:val="double" w:sz="6" w:space="0" w:color="auto"/>
              <w:right w:val="double" w:sz="6" w:space="0" w:color="auto"/>
            </w:tcBorders>
            <w:shd w:val="clear" w:color="000000" w:fill="D9D9D9"/>
            <w:vAlign w:val="center"/>
            <w:hideMark/>
          </w:tcPr>
          <w:p w:rsidR="007B58CD" w:rsidRPr="00202C8A" w:rsidRDefault="007B58CD" w:rsidP="007B58CD">
            <w:pPr>
              <w:jc w:val="center"/>
              <w:rPr>
                <w:bCs/>
                <w:sz w:val="20"/>
                <w:lang w:eastAsia="bs-Latn-BA"/>
              </w:rPr>
            </w:pPr>
            <w:r w:rsidRPr="00202C8A">
              <w:rPr>
                <w:bCs/>
                <w:sz w:val="20"/>
                <w:lang w:eastAsia="bs-Latn-BA"/>
              </w:rPr>
              <w:t>1.1.</w:t>
            </w:r>
          </w:p>
        </w:tc>
        <w:tc>
          <w:tcPr>
            <w:tcW w:w="980" w:type="dxa"/>
            <w:tcBorders>
              <w:top w:val="nil"/>
              <w:left w:val="nil"/>
              <w:bottom w:val="double" w:sz="6" w:space="0" w:color="auto"/>
              <w:right w:val="double" w:sz="6" w:space="0" w:color="auto"/>
            </w:tcBorders>
            <w:shd w:val="clear" w:color="000000" w:fill="D9D9D9"/>
            <w:vAlign w:val="center"/>
            <w:hideMark/>
          </w:tcPr>
          <w:p w:rsidR="007B58CD" w:rsidRPr="00202C8A" w:rsidRDefault="007B58CD" w:rsidP="007B58CD">
            <w:pPr>
              <w:jc w:val="center"/>
              <w:rPr>
                <w:bCs/>
                <w:sz w:val="20"/>
                <w:lang w:eastAsia="bs-Latn-BA"/>
              </w:rPr>
            </w:pPr>
            <w:r w:rsidRPr="00202C8A">
              <w:rPr>
                <w:bCs/>
                <w:sz w:val="20"/>
                <w:lang w:eastAsia="bs-Latn-BA"/>
              </w:rPr>
              <w:t>712000</w:t>
            </w:r>
          </w:p>
        </w:tc>
        <w:tc>
          <w:tcPr>
            <w:tcW w:w="4040" w:type="dxa"/>
            <w:tcBorders>
              <w:top w:val="nil"/>
              <w:left w:val="nil"/>
              <w:bottom w:val="double" w:sz="6" w:space="0" w:color="auto"/>
              <w:right w:val="double" w:sz="6" w:space="0" w:color="auto"/>
            </w:tcBorders>
            <w:shd w:val="clear" w:color="000000" w:fill="D9D9D9"/>
            <w:vAlign w:val="center"/>
            <w:hideMark/>
          </w:tcPr>
          <w:p w:rsidR="007B58CD" w:rsidRPr="00202C8A" w:rsidRDefault="007B58CD" w:rsidP="007B58CD">
            <w:pPr>
              <w:rPr>
                <w:bCs/>
                <w:sz w:val="20"/>
                <w:lang w:eastAsia="bs-Latn-BA"/>
              </w:rPr>
            </w:pPr>
            <w:proofErr w:type="spellStart"/>
            <w:r w:rsidRPr="00202C8A">
              <w:rPr>
                <w:bCs/>
                <w:sz w:val="20"/>
                <w:lang w:eastAsia="bs-Latn-BA"/>
              </w:rPr>
              <w:t>Doprinos</w:t>
            </w:r>
            <w:proofErr w:type="spellEnd"/>
            <w:r w:rsidRPr="00202C8A">
              <w:rPr>
                <w:bCs/>
                <w:sz w:val="20"/>
                <w:lang w:eastAsia="bs-Latn-BA"/>
              </w:rPr>
              <w:t xml:space="preserve"> za </w:t>
            </w:r>
            <w:proofErr w:type="spellStart"/>
            <w:r w:rsidRPr="00202C8A">
              <w:rPr>
                <w:bCs/>
                <w:sz w:val="20"/>
                <w:lang w:eastAsia="bs-Latn-BA"/>
              </w:rPr>
              <w:t>socijalnu</w:t>
            </w:r>
            <w:proofErr w:type="spellEnd"/>
            <w:r w:rsidRPr="00202C8A">
              <w:rPr>
                <w:bCs/>
                <w:sz w:val="20"/>
                <w:lang w:eastAsia="bs-Latn-BA"/>
              </w:rPr>
              <w:t xml:space="preserve"> </w:t>
            </w:r>
            <w:proofErr w:type="spellStart"/>
            <w:r w:rsidRPr="00202C8A">
              <w:rPr>
                <w:bCs/>
                <w:sz w:val="20"/>
                <w:lang w:eastAsia="bs-Latn-BA"/>
              </w:rPr>
              <w:t>zaštitu</w:t>
            </w:r>
            <w:proofErr w:type="spellEnd"/>
          </w:p>
        </w:tc>
        <w:tc>
          <w:tcPr>
            <w:tcW w:w="1480" w:type="dxa"/>
            <w:tcBorders>
              <w:top w:val="nil"/>
              <w:left w:val="nil"/>
              <w:bottom w:val="double" w:sz="6" w:space="0" w:color="auto"/>
              <w:right w:val="double" w:sz="6" w:space="0" w:color="auto"/>
            </w:tcBorders>
            <w:shd w:val="clear" w:color="000000" w:fill="D9D9D9"/>
            <w:vAlign w:val="center"/>
            <w:hideMark/>
          </w:tcPr>
          <w:p w:rsidR="007B58CD" w:rsidRPr="00202C8A" w:rsidRDefault="007B58CD" w:rsidP="007B58CD">
            <w:pPr>
              <w:jc w:val="right"/>
              <w:rPr>
                <w:bCs/>
                <w:sz w:val="20"/>
                <w:lang w:eastAsia="bs-Latn-BA"/>
              </w:rPr>
            </w:pPr>
            <w:r w:rsidRPr="00202C8A">
              <w:rPr>
                <w:bCs/>
                <w:sz w:val="20"/>
                <w:lang w:eastAsia="bs-Latn-BA"/>
              </w:rPr>
              <w:t xml:space="preserve">18.230.440 </w:t>
            </w:r>
          </w:p>
        </w:tc>
        <w:tc>
          <w:tcPr>
            <w:tcW w:w="1700" w:type="dxa"/>
            <w:tcBorders>
              <w:top w:val="nil"/>
              <w:left w:val="nil"/>
              <w:bottom w:val="double" w:sz="6" w:space="0" w:color="auto"/>
              <w:right w:val="double" w:sz="6" w:space="0" w:color="auto"/>
            </w:tcBorders>
            <w:shd w:val="clear" w:color="000000" w:fill="D9D9D9"/>
            <w:vAlign w:val="center"/>
            <w:hideMark/>
          </w:tcPr>
          <w:p w:rsidR="007B58CD" w:rsidRPr="00202C8A" w:rsidRDefault="007B58CD" w:rsidP="007B58CD">
            <w:pPr>
              <w:jc w:val="right"/>
              <w:rPr>
                <w:bCs/>
                <w:sz w:val="20"/>
                <w:lang w:eastAsia="bs-Latn-BA"/>
              </w:rPr>
            </w:pPr>
            <w:r w:rsidRPr="00202C8A">
              <w:rPr>
                <w:bCs/>
                <w:sz w:val="20"/>
                <w:lang w:eastAsia="bs-Latn-BA"/>
              </w:rPr>
              <w:t xml:space="preserve">21.502.153 </w:t>
            </w:r>
          </w:p>
        </w:tc>
        <w:tc>
          <w:tcPr>
            <w:tcW w:w="960" w:type="dxa"/>
            <w:tcBorders>
              <w:top w:val="nil"/>
              <w:left w:val="nil"/>
              <w:bottom w:val="double" w:sz="6" w:space="0" w:color="auto"/>
              <w:right w:val="double" w:sz="6" w:space="0" w:color="auto"/>
            </w:tcBorders>
            <w:shd w:val="clear" w:color="000000" w:fill="D9D9D9"/>
            <w:vAlign w:val="center"/>
            <w:hideMark/>
          </w:tcPr>
          <w:p w:rsidR="007B58CD" w:rsidRPr="00202C8A" w:rsidRDefault="007B58CD" w:rsidP="007B58CD">
            <w:pPr>
              <w:jc w:val="right"/>
              <w:rPr>
                <w:bCs/>
                <w:sz w:val="20"/>
                <w:lang w:eastAsia="bs-Latn-BA"/>
              </w:rPr>
            </w:pPr>
            <w:r w:rsidRPr="00202C8A">
              <w:rPr>
                <w:bCs/>
                <w:sz w:val="20"/>
                <w:lang w:eastAsia="bs-Latn-BA"/>
              </w:rPr>
              <w:t>117,95</w:t>
            </w:r>
          </w:p>
        </w:tc>
      </w:tr>
      <w:tr w:rsidR="007B58CD" w:rsidRPr="00202C8A" w:rsidTr="007B58CD">
        <w:trPr>
          <w:trHeight w:val="312"/>
        </w:trPr>
        <w:tc>
          <w:tcPr>
            <w:tcW w:w="960" w:type="dxa"/>
            <w:tcBorders>
              <w:top w:val="nil"/>
              <w:left w:val="double" w:sz="6" w:space="0" w:color="auto"/>
              <w:bottom w:val="double" w:sz="6" w:space="0" w:color="auto"/>
              <w:right w:val="double" w:sz="6" w:space="0" w:color="auto"/>
            </w:tcBorders>
            <w:shd w:val="clear" w:color="auto" w:fill="auto"/>
            <w:vAlign w:val="center"/>
            <w:hideMark/>
          </w:tcPr>
          <w:p w:rsidR="007B58CD" w:rsidRPr="00202C8A" w:rsidRDefault="007B58CD" w:rsidP="007B58CD">
            <w:pPr>
              <w:jc w:val="center"/>
              <w:rPr>
                <w:b/>
                <w:sz w:val="20"/>
                <w:lang w:eastAsia="bs-Latn-BA"/>
              </w:rPr>
            </w:pPr>
            <w:r w:rsidRPr="00202C8A">
              <w:rPr>
                <w:b/>
                <w:sz w:val="20"/>
                <w:lang w:eastAsia="bs-Latn-BA"/>
              </w:rPr>
              <w:t>1.1.1.</w:t>
            </w:r>
          </w:p>
        </w:tc>
        <w:tc>
          <w:tcPr>
            <w:tcW w:w="98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center"/>
              <w:rPr>
                <w:b/>
                <w:sz w:val="20"/>
                <w:lang w:eastAsia="bs-Latn-BA"/>
              </w:rPr>
            </w:pPr>
            <w:r w:rsidRPr="00202C8A">
              <w:rPr>
                <w:b/>
                <w:sz w:val="20"/>
                <w:lang w:eastAsia="bs-Latn-BA"/>
              </w:rPr>
              <w:t>712113</w:t>
            </w:r>
          </w:p>
        </w:tc>
        <w:tc>
          <w:tcPr>
            <w:tcW w:w="404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rPr>
                <w:b/>
                <w:sz w:val="20"/>
                <w:lang w:eastAsia="bs-Latn-BA"/>
              </w:rPr>
            </w:pPr>
            <w:proofErr w:type="spellStart"/>
            <w:r w:rsidRPr="00202C8A">
              <w:rPr>
                <w:b/>
                <w:sz w:val="20"/>
                <w:lang w:eastAsia="bs-Latn-BA"/>
              </w:rPr>
              <w:t>Doprinosi</w:t>
            </w:r>
            <w:proofErr w:type="spellEnd"/>
            <w:r w:rsidRPr="00202C8A">
              <w:rPr>
                <w:b/>
                <w:sz w:val="20"/>
                <w:lang w:eastAsia="bs-Latn-BA"/>
              </w:rPr>
              <w:t xml:space="preserve"> </w:t>
            </w:r>
            <w:proofErr w:type="spellStart"/>
            <w:r w:rsidRPr="00202C8A">
              <w:rPr>
                <w:b/>
                <w:sz w:val="20"/>
                <w:lang w:eastAsia="bs-Latn-BA"/>
              </w:rPr>
              <w:t>zaposlenih</w:t>
            </w:r>
            <w:proofErr w:type="spellEnd"/>
          </w:p>
        </w:tc>
        <w:tc>
          <w:tcPr>
            <w:tcW w:w="148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right"/>
              <w:rPr>
                <w:b/>
                <w:sz w:val="20"/>
                <w:lang w:eastAsia="bs-Latn-BA"/>
              </w:rPr>
            </w:pPr>
            <w:r w:rsidRPr="00202C8A">
              <w:rPr>
                <w:b/>
                <w:sz w:val="20"/>
                <w:lang w:eastAsia="bs-Latn-BA"/>
              </w:rPr>
              <w:t xml:space="preserve">17.739.240 </w:t>
            </w:r>
          </w:p>
        </w:tc>
        <w:tc>
          <w:tcPr>
            <w:tcW w:w="170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right"/>
              <w:rPr>
                <w:b/>
                <w:sz w:val="20"/>
                <w:lang w:eastAsia="bs-Latn-BA"/>
              </w:rPr>
            </w:pPr>
            <w:r w:rsidRPr="00202C8A">
              <w:rPr>
                <w:b/>
                <w:sz w:val="20"/>
                <w:lang w:eastAsia="bs-Latn-BA"/>
              </w:rPr>
              <w:t xml:space="preserve">21.486.124 </w:t>
            </w:r>
          </w:p>
        </w:tc>
        <w:tc>
          <w:tcPr>
            <w:tcW w:w="96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right"/>
              <w:rPr>
                <w:b/>
                <w:sz w:val="20"/>
                <w:lang w:eastAsia="bs-Latn-BA"/>
              </w:rPr>
            </w:pPr>
            <w:r w:rsidRPr="00202C8A">
              <w:rPr>
                <w:b/>
                <w:sz w:val="20"/>
                <w:lang w:eastAsia="bs-Latn-BA"/>
              </w:rPr>
              <w:t>121,12</w:t>
            </w:r>
          </w:p>
        </w:tc>
      </w:tr>
      <w:tr w:rsidR="007B58CD" w:rsidRPr="00202C8A" w:rsidTr="007B58CD">
        <w:trPr>
          <w:trHeight w:val="816"/>
        </w:trPr>
        <w:tc>
          <w:tcPr>
            <w:tcW w:w="960" w:type="dxa"/>
            <w:tcBorders>
              <w:top w:val="nil"/>
              <w:left w:val="double" w:sz="6" w:space="0" w:color="auto"/>
              <w:bottom w:val="double" w:sz="6" w:space="0" w:color="auto"/>
              <w:right w:val="double" w:sz="6" w:space="0" w:color="auto"/>
            </w:tcBorders>
            <w:shd w:val="clear" w:color="auto" w:fill="auto"/>
            <w:vAlign w:val="center"/>
            <w:hideMark/>
          </w:tcPr>
          <w:p w:rsidR="007B58CD" w:rsidRPr="00202C8A" w:rsidRDefault="007B58CD" w:rsidP="007B58CD">
            <w:pPr>
              <w:jc w:val="center"/>
              <w:rPr>
                <w:b/>
                <w:sz w:val="20"/>
                <w:lang w:eastAsia="bs-Latn-BA"/>
              </w:rPr>
            </w:pPr>
            <w:r w:rsidRPr="00202C8A">
              <w:rPr>
                <w:b/>
                <w:sz w:val="20"/>
                <w:lang w:eastAsia="bs-Latn-BA"/>
              </w:rPr>
              <w:t>1.1.1.1</w:t>
            </w:r>
          </w:p>
        </w:tc>
        <w:tc>
          <w:tcPr>
            <w:tcW w:w="98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center"/>
              <w:rPr>
                <w:b/>
                <w:sz w:val="20"/>
                <w:lang w:eastAsia="bs-Latn-BA"/>
              </w:rPr>
            </w:pPr>
            <w:r w:rsidRPr="00202C8A">
              <w:rPr>
                <w:b/>
                <w:sz w:val="20"/>
                <w:lang w:eastAsia="bs-Latn-BA"/>
              </w:rPr>
              <w:t>712113</w:t>
            </w:r>
          </w:p>
        </w:tc>
        <w:tc>
          <w:tcPr>
            <w:tcW w:w="404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rPr>
                <w:b/>
                <w:sz w:val="20"/>
                <w:lang w:eastAsia="bs-Latn-BA"/>
              </w:rPr>
            </w:pPr>
            <w:r w:rsidRPr="00202C8A">
              <w:rPr>
                <w:b/>
                <w:sz w:val="20"/>
                <w:lang w:eastAsia="bs-Latn-BA"/>
              </w:rPr>
              <w:t xml:space="preserve">Plan </w:t>
            </w:r>
            <w:proofErr w:type="spellStart"/>
            <w:r w:rsidRPr="00202C8A">
              <w:rPr>
                <w:b/>
                <w:sz w:val="20"/>
                <w:lang w:eastAsia="bs-Latn-BA"/>
              </w:rPr>
              <w:t>otplate</w:t>
            </w:r>
            <w:proofErr w:type="spellEnd"/>
            <w:r w:rsidRPr="00202C8A">
              <w:rPr>
                <w:b/>
                <w:sz w:val="20"/>
                <w:lang w:eastAsia="bs-Latn-BA"/>
              </w:rPr>
              <w:t xml:space="preserve"> </w:t>
            </w:r>
            <w:proofErr w:type="spellStart"/>
            <w:r w:rsidRPr="00202C8A">
              <w:rPr>
                <w:b/>
                <w:sz w:val="20"/>
                <w:lang w:eastAsia="bs-Latn-BA"/>
              </w:rPr>
              <w:t>ukupnog</w:t>
            </w:r>
            <w:proofErr w:type="spellEnd"/>
            <w:r w:rsidRPr="00202C8A">
              <w:rPr>
                <w:b/>
                <w:sz w:val="20"/>
                <w:lang w:eastAsia="bs-Latn-BA"/>
              </w:rPr>
              <w:t xml:space="preserve"> </w:t>
            </w:r>
            <w:proofErr w:type="spellStart"/>
            <w:r w:rsidRPr="00202C8A">
              <w:rPr>
                <w:b/>
                <w:sz w:val="20"/>
                <w:lang w:eastAsia="bs-Latn-BA"/>
              </w:rPr>
              <w:t>duga</w:t>
            </w:r>
            <w:proofErr w:type="spellEnd"/>
            <w:r w:rsidRPr="00202C8A">
              <w:rPr>
                <w:b/>
                <w:sz w:val="20"/>
                <w:lang w:eastAsia="bs-Latn-BA"/>
              </w:rPr>
              <w:t xml:space="preserve"> po </w:t>
            </w:r>
            <w:proofErr w:type="spellStart"/>
            <w:r w:rsidRPr="00202C8A">
              <w:rPr>
                <w:b/>
                <w:sz w:val="20"/>
                <w:lang w:eastAsia="bs-Latn-BA"/>
              </w:rPr>
              <w:t>osnovu</w:t>
            </w:r>
            <w:proofErr w:type="spellEnd"/>
            <w:r w:rsidRPr="00202C8A">
              <w:rPr>
                <w:b/>
                <w:sz w:val="20"/>
                <w:lang w:eastAsia="bs-Latn-BA"/>
              </w:rPr>
              <w:t xml:space="preserve"> </w:t>
            </w:r>
            <w:proofErr w:type="spellStart"/>
            <w:r w:rsidRPr="00202C8A">
              <w:rPr>
                <w:b/>
                <w:sz w:val="20"/>
                <w:lang w:eastAsia="bs-Latn-BA"/>
              </w:rPr>
              <w:t>sporazuma</w:t>
            </w:r>
            <w:proofErr w:type="spellEnd"/>
            <w:r w:rsidRPr="00202C8A">
              <w:rPr>
                <w:b/>
                <w:sz w:val="20"/>
                <w:lang w:eastAsia="bs-Latn-BA"/>
              </w:rPr>
              <w:t xml:space="preserve"> RMU </w:t>
            </w:r>
            <w:proofErr w:type="spellStart"/>
            <w:r w:rsidRPr="00202C8A">
              <w:rPr>
                <w:b/>
                <w:sz w:val="20"/>
                <w:lang w:eastAsia="bs-Latn-BA"/>
              </w:rPr>
              <w:t>Banovići</w:t>
            </w:r>
            <w:proofErr w:type="spellEnd"/>
            <w:r w:rsidRPr="00202C8A">
              <w:rPr>
                <w:b/>
                <w:sz w:val="20"/>
                <w:lang w:eastAsia="bs-Latn-BA"/>
              </w:rPr>
              <w:t xml:space="preserve"> za period I-XII 2019. </w:t>
            </w:r>
            <w:proofErr w:type="spellStart"/>
            <w:r w:rsidRPr="00202C8A">
              <w:rPr>
                <w:b/>
                <w:sz w:val="20"/>
                <w:lang w:eastAsia="bs-Latn-BA"/>
              </w:rPr>
              <w:t>godine</w:t>
            </w:r>
            <w:proofErr w:type="spellEnd"/>
          </w:p>
        </w:tc>
        <w:tc>
          <w:tcPr>
            <w:tcW w:w="148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right"/>
              <w:rPr>
                <w:b/>
                <w:sz w:val="20"/>
                <w:lang w:eastAsia="bs-Latn-BA"/>
              </w:rPr>
            </w:pPr>
            <w:r w:rsidRPr="00202C8A">
              <w:rPr>
                <w:b/>
                <w:sz w:val="20"/>
                <w:lang w:eastAsia="bs-Latn-BA"/>
              </w:rPr>
              <w:t xml:space="preserve">491.200 </w:t>
            </w:r>
          </w:p>
        </w:tc>
        <w:tc>
          <w:tcPr>
            <w:tcW w:w="170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right"/>
              <w:rPr>
                <w:b/>
                <w:sz w:val="20"/>
                <w:lang w:eastAsia="bs-Latn-BA"/>
              </w:rPr>
            </w:pPr>
            <w:r w:rsidRPr="00202C8A">
              <w:rPr>
                <w:b/>
                <w:sz w:val="20"/>
                <w:lang w:eastAsia="bs-Latn-BA"/>
              </w:rPr>
              <w:t xml:space="preserve">458.261 </w:t>
            </w:r>
          </w:p>
        </w:tc>
        <w:tc>
          <w:tcPr>
            <w:tcW w:w="96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right"/>
              <w:rPr>
                <w:b/>
                <w:sz w:val="20"/>
                <w:lang w:eastAsia="bs-Latn-BA"/>
              </w:rPr>
            </w:pPr>
            <w:r w:rsidRPr="00202C8A">
              <w:rPr>
                <w:b/>
                <w:sz w:val="20"/>
                <w:lang w:eastAsia="bs-Latn-BA"/>
              </w:rPr>
              <w:t>93,29</w:t>
            </w:r>
          </w:p>
        </w:tc>
      </w:tr>
      <w:tr w:rsidR="007B58CD" w:rsidRPr="00202C8A" w:rsidTr="007B58CD">
        <w:trPr>
          <w:trHeight w:val="816"/>
        </w:trPr>
        <w:tc>
          <w:tcPr>
            <w:tcW w:w="960" w:type="dxa"/>
            <w:tcBorders>
              <w:top w:val="nil"/>
              <w:left w:val="double" w:sz="6" w:space="0" w:color="auto"/>
              <w:bottom w:val="double" w:sz="6" w:space="0" w:color="auto"/>
              <w:right w:val="double" w:sz="6" w:space="0" w:color="auto"/>
            </w:tcBorders>
            <w:shd w:val="clear" w:color="auto" w:fill="auto"/>
            <w:vAlign w:val="center"/>
            <w:hideMark/>
          </w:tcPr>
          <w:p w:rsidR="007B58CD" w:rsidRPr="00202C8A" w:rsidRDefault="007B58CD" w:rsidP="007B58CD">
            <w:pPr>
              <w:jc w:val="center"/>
              <w:rPr>
                <w:b/>
                <w:sz w:val="20"/>
                <w:lang w:eastAsia="bs-Latn-BA"/>
              </w:rPr>
            </w:pPr>
            <w:r w:rsidRPr="00202C8A">
              <w:rPr>
                <w:b/>
                <w:sz w:val="20"/>
                <w:lang w:eastAsia="bs-Latn-BA"/>
              </w:rPr>
              <w:t>1.1.2.</w:t>
            </w:r>
          </w:p>
        </w:tc>
        <w:tc>
          <w:tcPr>
            <w:tcW w:w="98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center"/>
              <w:rPr>
                <w:b/>
                <w:sz w:val="20"/>
                <w:lang w:eastAsia="bs-Latn-BA"/>
              </w:rPr>
            </w:pPr>
            <w:r w:rsidRPr="00202C8A">
              <w:rPr>
                <w:b/>
                <w:sz w:val="20"/>
                <w:lang w:eastAsia="bs-Latn-BA"/>
              </w:rPr>
              <w:t>712124</w:t>
            </w:r>
          </w:p>
        </w:tc>
        <w:tc>
          <w:tcPr>
            <w:tcW w:w="404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rPr>
                <w:b/>
                <w:sz w:val="20"/>
                <w:lang w:eastAsia="bs-Latn-BA"/>
              </w:rPr>
            </w:pPr>
            <w:proofErr w:type="spellStart"/>
            <w:r w:rsidRPr="00202C8A">
              <w:rPr>
                <w:b/>
                <w:sz w:val="20"/>
                <w:lang w:eastAsia="bs-Latn-BA"/>
              </w:rPr>
              <w:t>Sredstva</w:t>
            </w:r>
            <w:proofErr w:type="spellEnd"/>
            <w:r w:rsidRPr="00202C8A">
              <w:rPr>
                <w:b/>
                <w:sz w:val="20"/>
                <w:lang w:eastAsia="bs-Latn-BA"/>
              </w:rPr>
              <w:t xml:space="preserve"> za </w:t>
            </w:r>
            <w:proofErr w:type="spellStart"/>
            <w:r w:rsidRPr="00202C8A">
              <w:rPr>
                <w:b/>
                <w:sz w:val="20"/>
                <w:lang w:eastAsia="bs-Latn-BA"/>
              </w:rPr>
              <w:t>volontere</w:t>
            </w:r>
            <w:proofErr w:type="spellEnd"/>
            <w:r w:rsidRPr="00202C8A">
              <w:rPr>
                <w:b/>
                <w:sz w:val="20"/>
                <w:lang w:eastAsia="bs-Latn-BA"/>
              </w:rPr>
              <w:t xml:space="preserve"> </w:t>
            </w:r>
            <w:proofErr w:type="spellStart"/>
            <w:r w:rsidRPr="00202C8A">
              <w:rPr>
                <w:b/>
                <w:sz w:val="20"/>
                <w:lang w:eastAsia="bs-Latn-BA"/>
              </w:rPr>
              <w:t>radi</w:t>
            </w:r>
            <w:proofErr w:type="spellEnd"/>
            <w:r w:rsidRPr="00202C8A">
              <w:rPr>
                <w:b/>
                <w:sz w:val="20"/>
                <w:lang w:eastAsia="bs-Latn-BA"/>
              </w:rPr>
              <w:t xml:space="preserve"> </w:t>
            </w:r>
            <w:proofErr w:type="spellStart"/>
            <w:r w:rsidRPr="00202C8A">
              <w:rPr>
                <w:b/>
                <w:sz w:val="20"/>
                <w:lang w:eastAsia="bs-Latn-BA"/>
              </w:rPr>
              <w:t>osiguranja</w:t>
            </w:r>
            <w:proofErr w:type="spellEnd"/>
            <w:r w:rsidRPr="00202C8A">
              <w:rPr>
                <w:b/>
                <w:sz w:val="20"/>
                <w:lang w:eastAsia="bs-Latn-BA"/>
              </w:rPr>
              <w:t xml:space="preserve"> za </w:t>
            </w:r>
            <w:proofErr w:type="spellStart"/>
            <w:r w:rsidRPr="00202C8A">
              <w:rPr>
                <w:b/>
                <w:sz w:val="20"/>
                <w:lang w:eastAsia="bs-Latn-BA"/>
              </w:rPr>
              <w:t>slučaj</w:t>
            </w:r>
            <w:proofErr w:type="spellEnd"/>
            <w:r w:rsidRPr="00202C8A">
              <w:rPr>
                <w:b/>
                <w:sz w:val="20"/>
                <w:lang w:eastAsia="bs-Latn-BA"/>
              </w:rPr>
              <w:t xml:space="preserve"> </w:t>
            </w:r>
            <w:proofErr w:type="spellStart"/>
            <w:r w:rsidRPr="00202C8A">
              <w:rPr>
                <w:b/>
                <w:sz w:val="20"/>
                <w:lang w:eastAsia="bs-Latn-BA"/>
              </w:rPr>
              <w:t>povrede</w:t>
            </w:r>
            <w:proofErr w:type="spellEnd"/>
            <w:r w:rsidRPr="00202C8A">
              <w:rPr>
                <w:b/>
                <w:sz w:val="20"/>
                <w:lang w:eastAsia="bs-Latn-BA"/>
              </w:rPr>
              <w:t xml:space="preserve"> </w:t>
            </w:r>
            <w:proofErr w:type="spellStart"/>
            <w:r w:rsidRPr="00202C8A">
              <w:rPr>
                <w:b/>
                <w:sz w:val="20"/>
                <w:lang w:eastAsia="bs-Latn-BA"/>
              </w:rPr>
              <w:t>na</w:t>
            </w:r>
            <w:proofErr w:type="spellEnd"/>
            <w:r w:rsidRPr="00202C8A">
              <w:rPr>
                <w:b/>
                <w:sz w:val="20"/>
                <w:lang w:eastAsia="bs-Latn-BA"/>
              </w:rPr>
              <w:t xml:space="preserve"> </w:t>
            </w:r>
            <w:proofErr w:type="spellStart"/>
            <w:r w:rsidRPr="00202C8A">
              <w:rPr>
                <w:b/>
                <w:sz w:val="20"/>
                <w:lang w:eastAsia="bs-Latn-BA"/>
              </w:rPr>
              <w:t>radu</w:t>
            </w:r>
            <w:proofErr w:type="spellEnd"/>
            <w:r w:rsidRPr="00202C8A">
              <w:rPr>
                <w:b/>
                <w:sz w:val="20"/>
                <w:lang w:eastAsia="bs-Latn-BA"/>
              </w:rPr>
              <w:t xml:space="preserve"> </w:t>
            </w:r>
            <w:proofErr w:type="spellStart"/>
            <w:r w:rsidRPr="00202C8A">
              <w:rPr>
                <w:b/>
                <w:sz w:val="20"/>
                <w:lang w:eastAsia="bs-Latn-BA"/>
              </w:rPr>
              <w:t>ili</w:t>
            </w:r>
            <w:proofErr w:type="spellEnd"/>
            <w:r w:rsidRPr="00202C8A">
              <w:rPr>
                <w:b/>
                <w:sz w:val="20"/>
                <w:lang w:eastAsia="bs-Latn-BA"/>
              </w:rPr>
              <w:t xml:space="preserve"> </w:t>
            </w:r>
            <w:proofErr w:type="spellStart"/>
            <w:r w:rsidRPr="00202C8A">
              <w:rPr>
                <w:b/>
                <w:sz w:val="20"/>
                <w:lang w:eastAsia="bs-Latn-BA"/>
              </w:rPr>
              <w:t>profesionalne</w:t>
            </w:r>
            <w:proofErr w:type="spellEnd"/>
            <w:r w:rsidRPr="00202C8A">
              <w:rPr>
                <w:b/>
                <w:sz w:val="20"/>
                <w:lang w:eastAsia="bs-Latn-BA"/>
              </w:rPr>
              <w:t xml:space="preserve"> </w:t>
            </w:r>
            <w:proofErr w:type="spellStart"/>
            <w:r w:rsidRPr="00202C8A">
              <w:rPr>
                <w:b/>
                <w:sz w:val="20"/>
                <w:lang w:eastAsia="bs-Latn-BA"/>
              </w:rPr>
              <w:t>bolesti</w:t>
            </w:r>
            <w:proofErr w:type="spellEnd"/>
          </w:p>
        </w:tc>
        <w:tc>
          <w:tcPr>
            <w:tcW w:w="148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right"/>
              <w:rPr>
                <w:b/>
                <w:sz w:val="20"/>
                <w:lang w:eastAsia="bs-Latn-BA"/>
              </w:rPr>
            </w:pPr>
            <w:r w:rsidRPr="00202C8A">
              <w:rPr>
                <w:b/>
                <w:sz w:val="20"/>
                <w:lang w:eastAsia="bs-Latn-BA"/>
              </w:rPr>
              <w:t xml:space="preserve">0 </w:t>
            </w:r>
          </w:p>
        </w:tc>
        <w:tc>
          <w:tcPr>
            <w:tcW w:w="170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right"/>
              <w:rPr>
                <w:b/>
                <w:sz w:val="20"/>
                <w:lang w:eastAsia="bs-Latn-BA"/>
              </w:rPr>
            </w:pPr>
            <w:r w:rsidRPr="00202C8A">
              <w:rPr>
                <w:b/>
                <w:sz w:val="20"/>
                <w:lang w:eastAsia="bs-Latn-BA"/>
              </w:rPr>
              <w:t xml:space="preserve">15.749 </w:t>
            </w:r>
          </w:p>
        </w:tc>
        <w:tc>
          <w:tcPr>
            <w:tcW w:w="96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right"/>
              <w:rPr>
                <w:b/>
                <w:sz w:val="20"/>
                <w:lang w:eastAsia="bs-Latn-BA"/>
              </w:rPr>
            </w:pPr>
            <w:r w:rsidRPr="00202C8A">
              <w:rPr>
                <w:b/>
                <w:sz w:val="20"/>
                <w:lang w:eastAsia="bs-Latn-BA"/>
              </w:rPr>
              <w:t>0,00</w:t>
            </w:r>
          </w:p>
        </w:tc>
      </w:tr>
      <w:tr w:rsidR="007B58CD" w:rsidRPr="00202C8A" w:rsidTr="007B58CD">
        <w:trPr>
          <w:trHeight w:val="816"/>
        </w:trPr>
        <w:tc>
          <w:tcPr>
            <w:tcW w:w="960" w:type="dxa"/>
            <w:tcBorders>
              <w:top w:val="nil"/>
              <w:left w:val="double" w:sz="6" w:space="0" w:color="auto"/>
              <w:bottom w:val="double" w:sz="6" w:space="0" w:color="auto"/>
              <w:right w:val="double" w:sz="6" w:space="0" w:color="auto"/>
            </w:tcBorders>
            <w:shd w:val="clear" w:color="auto" w:fill="auto"/>
            <w:vAlign w:val="center"/>
            <w:hideMark/>
          </w:tcPr>
          <w:p w:rsidR="007B58CD" w:rsidRPr="00202C8A" w:rsidRDefault="007B58CD" w:rsidP="007B58CD">
            <w:pPr>
              <w:jc w:val="center"/>
              <w:rPr>
                <w:b/>
                <w:sz w:val="20"/>
                <w:lang w:eastAsia="bs-Latn-BA"/>
              </w:rPr>
            </w:pPr>
            <w:r w:rsidRPr="00202C8A">
              <w:rPr>
                <w:b/>
                <w:sz w:val="20"/>
                <w:lang w:eastAsia="bs-Latn-BA"/>
              </w:rPr>
              <w:t>1.1.3.</w:t>
            </w:r>
          </w:p>
        </w:tc>
        <w:tc>
          <w:tcPr>
            <w:tcW w:w="98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center"/>
              <w:rPr>
                <w:b/>
                <w:sz w:val="20"/>
                <w:lang w:eastAsia="bs-Latn-BA"/>
              </w:rPr>
            </w:pPr>
            <w:r w:rsidRPr="00202C8A">
              <w:rPr>
                <w:b/>
                <w:sz w:val="20"/>
                <w:lang w:eastAsia="bs-Latn-BA"/>
              </w:rPr>
              <w:t>712125</w:t>
            </w:r>
          </w:p>
        </w:tc>
        <w:tc>
          <w:tcPr>
            <w:tcW w:w="404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rPr>
                <w:b/>
                <w:sz w:val="20"/>
                <w:lang w:eastAsia="bs-Latn-BA"/>
              </w:rPr>
            </w:pPr>
            <w:proofErr w:type="spellStart"/>
            <w:r w:rsidRPr="00202C8A">
              <w:rPr>
                <w:b/>
                <w:sz w:val="20"/>
                <w:lang w:eastAsia="bs-Latn-BA"/>
              </w:rPr>
              <w:t>Sredstva</w:t>
            </w:r>
            <w:proofErr w:type="spellEnd"/>
            <w:r w:rsidRPr="00202C8A">
              <w:rPr>
                <w:b/>
                <w:sz w:val="20"/>
                <w:lang w:eastAsia="bs-Latn-BA"/>
              </w:rPr>
              <w:t xml:space="preserve"> za </w:t>
            </w:r>
            <w:proofErr w:type="spellStart"/>
            <w:r w:rsidRPr="00202C8A">
              <w:rPr>
                <w:b/>
                <w:sz w:val="20"/>
                <w:lang w:eastAsia="bs-Latn-BA"/>
              </w:rPr>
              <w:t>pripravnike</w:t>
            </w:r>
            <w:proofErr w:type="spellEnd"/>
            <w:r w:rsidRPr="00202C8A">
              <w:rPr>
                <w:b/>
                <w:sz w:val="20"/>
                <w:lang w:eastAsia="bs-Latn-BA"/>
              </w:rPr>
              <w:t xml:space="preserve"> </w:t>
            </w:r>
            <w:proofErr w:type="spellStart"/>
            <w:r w:rsidRPr="00202C8A">
              <w:rPr>
                <w:b/>
                <w:sz w:val="20"/>
                <w:lang w:eastAsia="bs-Latn-BA"/>
              </w:rPr>
              <w:t>radi</w:t>
            </w:r>
            <w:proofErr w:type="spellEnd"/>
            <w:r w:rsidRPr="00202C8A">
              <w:rPr>
                <w:b/>
                <w:sz w:val="20"/>
                <w:lang w:eastAsia="bs-Latn-BA"/>
              </w:rPr>
              <w:t xml:space="preserve"> </w:t>
            </w:r>
            <w:proofErr w:type="spellStart"/>
            <w:r w:rsidRPr="00202C8A">
              <w:rPr>
                <w:b/>
                <w:sz w:val="20"/>
                <w:lang w:eastAsia="bs-Latn-BA"/>
              </w:rPr>
              <w:t>osiguranja</w:t>
            </w:r>
            <w:proofErr w:type="spellEnd"/>
            <w:r w:rsidRPr="00202C8A">
              <w:rPr>
                <w:b/>
                <w:sz w:val="20"/>
                <w:lang w:eastAsia="bs-Latn-BA"/>
              </w:rPr>
              <w:t xml:space="preserve"> za </w:t>
            </w:r>
            <w:proofErr w:type="spellStart"/>
            <w:r w:rsidRPr="00202C8A">
              <w:rPr>
                <w:b/>
                <w:sz w:val="20"/>
                <w:lang w:eastAsia="bs-Latn-BA"/>
              </w:rPr>
              <w:t>slučaj</w:t>
            </w:r>
            <w:proofErr w:type="spellEnd"/>
            <w:r w:rsidRPr="00202C8A">
              <w:rPr>
                <w:b/>
                <w:sz w:val="20"/>
                <w:lang w:eastAsia="bs-Latn-BA"/>
              </w:rPr>
              <w:t xml:space="preserve"> </w:t>
            </w:r>
            <w:proofErr w:type="spellStart"/>
            <w:r w:rsidRPr="00202C8A">
              <w:rPr>
                <w:b/>
                <w:sz w:val="20"/>
                <w:lang w:eastAsia="bs-Latn-BA"/>
              </w:rPr>
              <w:t>povrede</w:t>
            </w:r>
            <w:proofErr w:type="spellEnd"/>
            <w:r w:rsidRPr="00202C8A">
              <w:rPr>
                <w:b/>
                <w:sz w:val="20"/>
                <w:lang w:eastAsia="bs-Latn-BA"/>
              </w:rPr>
              <w:t xml:space="preserve"> </w:t>
            </w:r>
            <w:proofErr w:type="spellStart"/>
            <w:r w:rsidRPr="00202C8A">
              <w:rPr>
                <w:b/>
                <w:sz w:val="20"/>
                <w:lang w:eastAsia="bs-Latn-BA"/>
              </w:rPr>
              <w:t>na</w:t>
            </w:r>
            <w:proofErr w:type="spellEnd"/>
            <w:r w:rsidRPr="00202C8A">
              <w:rPr>
                <w:b/>
                <w:sz w:val="20"/>
                <w:lang w:eastAsia="bs-Latn-BA"/>
              </w:rPr>
              <w:t xml:space="preserve"> </w:t>
            </w:r>
            <w:proofErr w:type="spellStart"/>
            <w:r w:rsidRPr="00202C8A">
              <w:rPr>
                <w:b/>
                <w:sz w:val="20"/>
                <w:lang w:eastAsia="bs-Latn-BA"/>
              </w:rPr>
              <w:t>radu</w:t>
            </w:r>
            <w:proofErr w:type="spellEnd"/>
            <w:r w:rsidRPr="00202C8A">
              <w:rPr>
                <w:b/>
                <w:sz w:val="20"/>
                <w:lang w:eastAsia="bs-Latn-BA"/>
              </w:rPr>
              <w:t xml:space="preserve"> </w:t>
            </w:r>
            <w:proofErr w:type="spellStart"/>
            <w:r w:rsidRPr="00202C8A">
              <w:rPr>
                <w:b/>
                <w:sz w:val="20"/>
                <w:lang w:eastAsia="bs-Latn-BA"/>
              </w:rPr>
              <w:t>ili</w:t>
            </w:r>
            <w:proofErr w:type="spellEnd"/>
            <w:r w:rsidRPr="00202C8A">
              <w:rPr>
                <w:b/>
                <w:sz w:val="20"/>
                <w:lang w:eastAsia="bs-Latn-BA"/>
              </w:rPr>
              <w:t xml:space="preserve"> </w:t>
            </w:r>
            <w:proofErr w:type="spellStart"/>
            <w:r w:rsidRPr="00202C8A">
              <w:rPr>
                <w:b/>
                <w:sz w:val="20"/>
                <w:lang w:eastAsia="bs-Latn-BA"/>
              </w:rPr>
              <w:t>profesionalne</w:t>
            </w:r>
            <w:proofErr w:type="spellEnd"/>
            <w:r w:rsidRPr="00202C8A">
              <w:rPr>
                <w:b/>
                <w:sz w:val="20"/>
                <w:lang w:eastAsia="bs-Latn-BA"/>
              </w:rPr>
              <w:t xml:space="preserve"> </w:t>
            </w:r>
            <w:proofErr w:type="spellStart"/>
            <w:r w:rsidRPr="00202C8A">
              <w:rPr>
                <w:b/>
                <w:sz w:val="20"/>
                <w:lang w:eastAsia="bs-Latn-BA"/>
              </w:rPr>
              <w:t>bolesti</w:t>
            </w:r>
            <w:proofErr w:type="spellEnd"/>
          </w:p>
        </w:tc>
        <w:tc>
          <w:tcPr>
            <w:tcW w:w="148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right"/>
              <w:rPr>
                <w:b/>
                <w:sz w:val="20"/>
                <w:lang w:eastAsia="bs-Latn-BA"/>
              </w:rPr>
            </w:pPr>
            <w:r w:rsidRPr="00202C8A">
              <w:rPr>
                <w:b/>
                <w:sz w:val="20"/>
                <w:lang w:eastAsia="bs-Latn-BA"/>
              </w:rPr>
              <w:t xml:space="preserve">0 </w:t>
            </w:r>
          </w:p>
        </w:tc>
        <w:tc>
          <w:tcPr>
            <w:tcW w:w="170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right"/>
              <w:rPr>
                <w:b/>
                <w:sz w:val="20"/>
                <w:lang w:eastAsia="bs-Latn-BA"/>
              </w:rPr>
            </w:pPr>
            <w:r w:rsidRPr="00202C8A">
              <w:rPr>
                <w:b/>
                <w:sz w:val="20"/>
                <w:lang w:eastAsia="bs-Latn-BA"/>
              </w:rPr>
              <w:t xml:space="preserve">280 </w:t>
            </w:r>
          </w:p>
        </w:tc>
        <w:tc>
          <w:tcPr>
            <w:tcW w:w="96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right"/>
              <w:rPr>
                <w:b/>
                <w:sz w:val="20"/>
                <w:lang w:eastAsia="bs-Latn-BA"/>
              </w:rPr>
            </w:pPr>
            <w:r w:rsidRPr="00202C8A">
              <w:rPr>
                <w:b/>
                <w:sz w:val="20"/>
                <w:lang w:eastAsia="bs-Latn-BA"/>
              </w:rPr>
              <w:t>0,00</w:t>
            </w:r>
          </w:p>
        </w:tc>
      </w:tr>
      <w:tr w:rsidR="007B58CD" w:rsidRPr="00202C8A" w:rsidTr="007B58CD">
        <w:trPr>
          <w:trHeight w:val="312"/>
        </w:trPr>
        <w:tc>
          <w:tcPr>
            <w:tcW w:w="960" w:type="dxa"/>
            <w:tcBorders>
              <w:top w:val="nil"/>
              <w:left w:val="double" w:sz="6" w:space="0" w:color="auto"/>
              <w:bottom w:val="double" w:sz="6" w:space="0" w:color="auto"/>
              <w:right w:val="double" w:sz="6" w:space="0" w:color="auto"/>
            </w:tcBorders>
            <w:shd w:val="clear" w:color="000000" w:fill="D9D9D9"/>
            <w:vAlign w:val="center"/>
            <w:hideMark/>
          </w:tcPr>
          <w:p w:rsidR="007B58CD" w:rsidRPr="00202C8A" w:rsidRDefault="007B58CD" w:rsidP="007B58CD">
            <w:pPr>
              <w:jc w:val="center"/>
              <w:rPr>
                <w:bCs/>
                <w:sz w:val="20"/>
                <w:lang w:eastAsia="bs-Latn-BA"/>
              </w:rPr>
            </w:pPr>
            <w:r w:rsidRPr="00202C8A">
              <w:rPr>
                <w:bCs/>
                <w:sz w:val="20"/>
                <w:lang w:eastAsia="bs-Latn-BA"/>
              </w:rPr>
              <w:t>2.</w:t>
            </w:r>
          </w:p>
        </w:tc>
        <w:tc>
          <w:tcPr>
            <w:tcW w:w="980" w:type="dxa"/>
            <w:tcBorders>
              <w:top w:val="nil"/>
              <w:left w:val="nil"/>
              <w:bottom w:val="double" w:sz="6" w:space="0" w:color="auto"/>
              <w:right w:val="double" w:sz="6" w:space="0" w:color="auto"/>
            </w:tcBorders>
            <w:shd w:val="clear" w:color="000000" w:fill="D9D9D9"/>
            <w:vAlign w:val="center"/>
            <w:hideMark/>
          </w:tcPr>
          <w:p w:rsidR="007B58CD" w:rsidRPr="00202C8A" w:rsidRDefault="007B58CD" w:rsidP="007B58CD">
            <w:pPr>
              <w:jc w:val="center"/>
              <w:rPr>
                <w:bCs/>
                <w:sz w:val="20"/>
                <w:lang w:eastAsia="bs-Latn-BA"/>
              </w:rPr>
            </w:pPr>
            <w:r w:rsidRPr="00202C8A">
              <w:rPr>
                <w:bCs/>
                <w:sz w:val="20"/>
                <w:lang w:eastAsia="bs-Latn-BA"/>
              </w:rPr>
              <w:t>720000</w:t>
            </w:r>
          </w:p>
        </w:tc>
        <w:tc>
          <w:tcPr>
            <w:tcW w:w="4040" w:type="dxa"/>
            <w:tcBorders>
              <w:top w:val="nil"/>
              <w:left w:val="nil"/>
              <w:bottom w:val="double" w:sz="6" w:space="0" w:color="auto"/>
              <w:right w:val="double" w:sz="6" w:space="0" w:color="auto"/>
            </w:tcBorders>
            <w:shd w:val="clear" w:color="000000" w:fill="D9D9D9"/>
            <w:vAlign w:val="center"/>
            <w:hideMark/>
          </w:tcPr>
          <w:p w:rsidR="007B58CD" w:rsidRPr="00202C8A" w:rsidRDefault="007B58CD" w:rsidP="007B58CD">
            <w:pPr>
              <w:rPr>
                <w:bCs/>
                <w:sz w:val="20"/>
                <w:lang w:eastAsia="bs-Latn-BA"/>
              </w:rPr>
            </w:pPr>
            <w:proofErr w:type="spellStart"/>
            <w:r w:rsidRPr="00202C8A">
              <w:rPr>
                <w:bCs/>
                <w:sz w:val="20"/>
                <w:lang w:eastAsia="bs-Latn-BA"/>
              </w:rPr>
              <w:t>Neporezni</w:t>
            </w:r>
            <w:proofErr w:type="spellEnd"/>
            <w:r w:rsidRPr="00202C8A">
              <w:rPr>
                <w:bCs/>
                <w:sz w:val="20"/>
                <w:lang w:eastAsia="bs-Latn-BA"/>
              </w:rPr>
              <w:t xml:space="preserve"> </w:t>
            </w:r>
            <w:proofErr w:type="spellStart"/>
            <w:r w:rsidRPr="00202C8A">
              <w:rPr>
                <w:bCs/>
                <w:sz w:val="20"/>
                <w:lang w:eastAsia="bs-Latn-BA"/>
              </w:rPr>
              <w:t>prihodi</w:t>
            </w:r>
            <w:proofErr w:type="spellEnd"/>
          </w:p>
        </w:tc>
        <w:tc>
          <w:tcPr>
            <w:tcW w:w="1480" w:type="dxa"/>
            <w:tcBorders>
              <w:top w:val="nil"/>
              <w:left w:val="nil"/>
              <w:bottom w:val="double" w:sz="6" w:space="0" w:color="auto"/>
              <w:right w:val="double" w:sz="6" w:space="0" w:color="auto"/>
            </w:tcBorders>
            <w:shd w:val="clear" w:color="000000" w:fill="D9D9D9"/>
            <w:vAlign w:val="center"/>
            <w:hideMark/>
          </w:tcPr>
          <w:p w:rsidR="007B58CD" w:rsidRPr="00202C8A" w:rsidRDefault="007B58CD" w:rsidP="007B58CD">
            <w:pPr>
              <w:jc w:val="right"/>
              <w:rPr>
                <w:bCs/>
                <w:sz w:val="20"/>
                <w:lang w:eastAsia="bs-Latn-BA"/>
              </w:rPr>
            </w:pPr>
            <w:r w:rsidRPr="00202C8A">
              <w:rPr>
                <w:bCs/>
                <w:sz w:val="20"/>
                <w:lang w:eastAsia="bs-Latn-BA"/>
              </w:rPr>
              <w:t xml:space="preserve">56.850 </w:t>
            </w:r>
          </w:p>
        </w:tc>
        <w:tc>
          <w:tcPr>
            <w:tcW w:w="1700" w:type="dxa"/>
            <w:tcBorders>
              <w:top w:val="nil"/>
              <w:left w:val="nil"/>
              <w:bottom w:val="double" w:sz="6" w:space="0" w:color="auto"/>
              <w:right w:val="double" w:sz="6" w:space="0" w:color="auto"/>
            </w:tcBorders>
            <w:shd w:val="clear" w:color="000000" w:fill="D9D9D9"/>
            <w:vAlign w:val="center"/>
            <w:hideMark/>
          </w:tcPr>
          <w:p w:rsidR="007B58CD" w:rsidRPr="00202C8A" w:rsidRDefault="007B58CD" w:rsidP="007B58CD">
            <w:pPr>
              <w:jc w:val="right"/>
              <w:rPr>
                <w:bCs/>
                <w:sz w:val="20"/>
                <w:lang w:eastAsia="bs-Latn-BA"/>
              </w:rPr>
            </w:pPr>
            <w:r w:rsidRPr="00202C8A">
              <w:rPr>
                <w:bCs/>
                <w:sz w:val="20"/>
                <w:lang w:eastAsia="bs-Latn-BA"/>
              </w:rPr>
              <w:t xml:space="preserve">77.234 </w:t>
            </w:r>
          </w:p>
        </w:tc>
        <w:tc>
          <w:tcPr>
            <w:tcW w:w="960" w:type="dxa"/>
            <w:tcBorders>
              <w:top w:val="nil"/>
              <w:left w:val="nil"/>
              <w:bottom w:val="double" w:sz="6" w:space="0" w:color="auto"/>
              <w:right w:val="double" w:sz="6" w:space="0" w:color="auto"/>
            </w:tcBorders>
            <w:shd w:val="clear" w:color="000000" w:fill="D9D9D9"/>
            <w:vAlign w:val="center"/>
            <w:hideMark/>
          </w:tcPr>
          <w:p w:rsidR="007B58CD" w:rsidRPr="00202C8A" w:rsidRDefault="007B58CD" w:rsidP="007B58CD">
            <w:pPr>
              <w:jc w:val="right"/>
              <w:rPr>
                <w:bCs/>
                <w:sz w:val="20"/>
                <w:lang w:eastAsia="bs-Latn-BA"/>
              </w:rPr>
            </w:pPr>
            <w:r w:rsidRPr="00202C8A">
              <w:rPr>
                <w:bCs/>
                <w:sz w:val="20"/>
                <w:lang w:eastAsia="bs-Latn-BA"/>
              </w:rPr>
              <w:t>135,86</w:t>
            </w:r>
          </w:p>
        </w:tc>
      </w:tr>
      <w:tr w:rsidR="007B58CD" w:rsidRPr="00202C8A" w:rsidTr="007B58CD">
        <w:trPr>
          <w:trHeight w:val="312"/>
        </w:trPr>
        <w:tc>
          <w:tcPr>
            <w:tcW w:w="960" w:type="dxa"/>
            <w:tcBorders>
              <w:top w:val="nil"/>
              <w:left w:val="double" w:sz="6" w:space="0" w:color="auto"/>
              <w:bottom w:val="double" w:sz="6" w:space="0" w:color="auto"/>
              <w:right w:val="double" w:sz="6" w:space="0" w:color="auto"/>
            </w:tcBorders>
            <w:shd w:val="clear" w:color="auto" w:fill="auto"/>
            <w:vAlign w:val="center"/>
            <w:hideMark/>
          </w:tcPr>
          <w:p w:rsidR="007B58CD" w:rsidRPr="00202C8A" w:rsidRDefault="007B58CD" w:rsidP="007B58CD">
            <w:pPr>
              <w:jc w:val="center"/>
              <w:rPr>
                <w:b/>
                <w:sz w:val="20"/>
                <w:lang w:eastAsia="bs-Latn-BA"/>
              </w:rPr>
            </w:pPr>
            <w:r w:rsidRPr="00202C8A">
              <w:rPr>
                <w:b/>
                <w:sz w:val="20"/>
                <w:lang w:eastAsia="bs-Latn-BA"/>
              </w:rPr>
              <w:t>2.1.</w:t>
            </w:r>
          </w:p>
        </w:tc>
        <w:tc>
          <w:tcPr>
            <w:tcW w:w="98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center"/>
              <w:rPr>
                <w:b/>
                <w:sz w:val="20"/>
                <w:lang w:eastAsia="bs-Latn-BA"/>
              </w:rPr>
            </w:pPr>
            <w:r w:rsidRPr="00202C8A">
              <w:rPr>
                <w:b/>
                <w:sz w:val="20"/>
                <w:lang w:eastAsia="bs-Latn-BA"/>
              </w:rPr>
              <w:t>721200</w:t>
            </w:r>
          </w:p>
        </w:tc>
        <w:tc>
          <w:tcPr>
            <w:tcW w:w="404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rPr>
                <w:b/>
                <w:sz w:val="20"/>
                <w:lang w:eastAsia="bs-Latn-BA"/>
              </w:rPr>
            </w:pPr>
            <w:proofErr w:type="spellStart"/>
            <w:r w:rsidRPr="00202C8A">
              <w:rPr>
                <w:b/>
                <w:sz w:val="20"/>
                <w:lang w:eastAsia="bs-Latn-BA"/>
              </w:rPr>
              <w:t>Ostali</w:t>
            </w:r>
            <w:proofErr w:type="spellEnd"/>
            <w:r w:rsidRPr="00202C8A">
              <w:rPr>
                <w:b/>
                <w:sz w:val="20"/>
                <w:lang w:eastAsia="bs-Latn-BA"/>
              </w:rPr>
              <w:t xml:space="preserve"> </w:t>
            </w:r>
            <w:proofErr w:type="spellStart"/>
            <w:r w:rsidRPr="00202C8A">
              <w:rPr>
                <w:b/>
                <w:sz w:val="20"/>
                <w:lang w:eastAsia="bs-Latn-BA"/>
              </w:rPr>
              <w:t>prihodi</w:t>
            </w:r>
            <w:proofErr w:type="spellEnd"/>
            <w:r w:rsidRPr="00202C8A">
              <w:rPr>
                <w:b/>
                <w:sz w:val="20"/>
                <w:lang w:eastAsia="bs-Latn-BA"/>
              </w:rPr>
              <w:t xml:space="preserve"> od  </w:t>
            </w:r>
            <w:proofErr w:type="spellStart"/>
            <w:r w:rsidRPr="00202C8A">
              <w:rPr>
                <w:b/>
                <w:sz w:val="20"/>
                <w:lang w:eastAsia="bs-Latn-BA"/>
              </w:rPr>
              <w:t>im</w:t>
            </w:r>
            <w:r>
              <w:rPr>
                <w:b/>
                <w:sz w:val="20"/>
                <w:lang w:eastAsia="bs-Latn-BA"/>
              </w:rPr>
              <w:t>o</w:t>
            </w:r>
            <w:r w:rsidRPr="00202C8A">
              <w:rPr>
                <w:b/>
                <w:sz w:val="20"/>
                <w:lang w:eastAsia="bs-Latn-BA"/>
              </w:rPr>
              <w:t>vine</w:t>
            </w:r>
            <w:proofErr w:type="spellEnd"/>
          </w:p>
        </w:tc>
        <w:tc>
          <w:tcPr>
            <w:tcW w:w="1480" w:type="dxa"/>
            <w:tcBorders>
              <w:top w:val="nil"/>
              <w:left w:val="nil"/>
              <w:bottom w:val="double" w:sz="6" w:space="0" w:color="auto"/>
              <w:right w:val="double" w:sz="6" w:space="0" w:color="auto"/>
            </w:tcBorders>
            <w:shd w:val="clear" w:color="000000" w:fill="FFFFFF"/>
            <w:vAlign w:val="center"/>
            <w:hideMark/>
          </w:tcPr>
          <w:p w:rsidR="007B58CD" w:rsidRPr="00202C8A" w:rsidRDefault="007B58CD" w:rsidP="007B58CD">
            <w:pPr>
              <w:jc w:val="right"/>
              <w:rPr>
                <w:b/>
                <w:sz w:val="20"/>
                <w:lang w:eastAsia="bs-Latn-BA"/>
              </w:rPr>
            </w:pPr>
            <w:r w:rsidRPr="00202C8A">
              <w:rPr>
                <w:b/>
                <w:sz w:val="20"/>
                <w:lang w:eastAsia="bs-Latn-BA"/>
              </w:rPr>
              <w:t xml:space="preserve">5.600 </w:t>
            </w:r>
          </w:p>
        </w:tc>
        <w:tc>
          <w:tcPr>
            <w:tcW w:w="170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right"/>
              <w:rPr>
                <w:b/>
                <w:sz w:val="20"/>
                <w:lang w:eastAsia="bs-Latn-BA"/>
              </w:rPr>
            </w:pPr>
            <w:r w:rsidRPr="00202C8A">
              <w:rPr>
                <w:b/>
                <w:sz w:val="20"/>
                <w:lang w:eastAsia="bs-Latn-BA"/>
              </w:rPr>
              <w:t xml:space="preserve">2.996 </w:t>
            </w:r>
          </w:p>
        </w:tc>
        <w:tc>
          <w:tcPr>
            <w:tcW w:w="96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right"/>
              <w:rPr>
                <w:b/>
                <w:sz w:val="20"/>
                <w:lang w:eastAsia="bs-Latn-BA"/>
              </w:rPr>
            </w:pPr>
            <w:r w:rsidRPr="00202C8A">
              <w:rPr>
                <w:b/>
                <w:sz w:val="20"/>
                <w:lang w:eastAsia="bs-Latn-BA"/>
              </w:rPr>
              <w:t>53,50</w:t>
            </w:r>
          </w:p>
        </w:tc>
      </w:tr>
      <w:tr w:rsidR="007B58CD" w:rsidRPr="00202C8A" w:rsidTr="007B58CD">
        <w:trPr>
          <w:trHeight w:val="312"/>
        </w:trPr>
        <w:tc>
          <w:tcPr>
            <w:tcW w:w="960" w:type="dxa"/>
            <w:tcBorders>
              <w:top w:val="nil"/>
              <w:left w:val="double" w:sz="6" w:space="0" w:color="auto"/>
              <w:bottom w:val="double" w:sz="6" w:space="0" w:color="auto"/>
              <w:right w:val="double" w:sz="6" w:space="0" w:color="auto"/>
            </w:tcBorders>
            <w:shd w:val="clear" w:color="auto" w:fill="auto"/>
            <w:vAlign w:val="center"/>
            <w:hideMark/>
          </w:tcPr>
          <w:p w:rsidR="007B58CD" w:rsidRPr="00202C8A" w:rsidRDefault="007B58CD" w:rsidP="007B58CD">
            <w:pPr>
              <w:jc w:val="center"/>
              <w:rPr>
                <w:b/>
                <w:sz w:val="20"/>
                <w:lang w:eastAsia="bs-Latn-BA"/>
              </w:rPr>
            </w:pPr>
            <w:r w:rsidRPr="00202C8A">
              <w:rPr>
                <w:b/>
                <w:sz w:val="20"/>
                <w:lang w:eastAsia="bs-Latn-BA"/>
              </w:rPr>
              <w:t>2.2.</w:t>
            </w:r>
          </w:p>
        </w:tc>
        <w:tc>
          <w:tcPr>
            <w:tcW w:w="98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center"/>
              <w:rPr>
                <w:b/>
                <w:sz w:val="20"/>
                <w:lang w:eastAsia="bs-Latn-BA"/>
              </w:rPr>
            </w:pPr>
            <w:r w:rsidRPr="00202C8A">
              <w:rPr>
                <w:b/>
                <w:sz w:val="20"/>
                <w:lang w:eastAsia="bs-Latn-BA"/>
              </w:rPr>
              <w:t>722600</w:t>
            </w:r>
          </w:p>
        </w:tc>
        <w:tc>
          <w:tcPr>
            <w:tcW w:w="404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rPr>
                <w:b/>
                <w:sz w:val="20"/>
                <w:lang w:eastAsia="bs-Latn-BA"/>
              </w:rPr>
            </w:pPr>
            <w:proofErr w:type="spellStart"/>
            <w:r w:rsidRPr="00202C8A">
              <w:rPr>
                <w:b/>
                <w:sz w:val="20"/>
                <w:lang w:eastAsia="bs-Latn-BA"/>
              </w:rPr>
              <w:t>Prihodi</w:t>
            </w:r>
            <w:proofErr w:type="spellEnd"/>
            <w:r w:rsidRPr="00202C8A">
              <w:rPr>
                <w:b/>
                <w:sz w:val="20"/>
                <w:lang w:eastAsia="bs-Latn-BA"/>
              </w:rPr>
              <w:t xml:space="preserve"> od </w:t>
            </w:r>
            <w:proofErr w:type="spellStart"/>
            <w:r w:rsidRPr="00202C8A">
              <w:rPr>
                <w:b/>
                <w:sz w:val="20"/>
                <w:lang w:eastAsia="bs-Latn-BA"/>
              </w:rPr>
              <w:t>pružanja</w:t>
            </w:r>
            <w:proofErr w:type="spellEnd"/>
            <w:r w:rsidRPr="00202C8A">
              <w:rPr>
                <w:b/>
                <w:sz w:val="20"/>
                <w:lang w:eastAsia="bs-Latn-BA"/>
              </w:rPr>
              <w:t xml:space="preserve"> </w:t>
            </w:r>
            <w:proofErr w:type="spellStart"/>
            <w:r w:rsidRPr="00202C8A">
              <w:rPr>
                <w:b/>
                <w:sz w:val="20"/>
                <w:lang w:eastAsia="bs-Latn-BA"/>
              </w:rPr>
              <w:t>javnih</w:t>
            </w:r>
            <w:proofErr w:type="spellEnd"/>
            <w:r w:rsidRPr="00202C8A">
              <w:rPr>
                <w:b/>
                <w:sz w:val="20"/>
                <w:lang w:eastAsia="bs-Latn-BA"/>
              </w:rPr>
              <w:t xml:space="preserve"> </w:t>
            </w:r>
            <w:proofErr w:type="spellStart"/>
            <w:r w:rsidRPr="00202C8A">
              <w:rPr>
                <w:b/>
                <w:sz w:val="20"/>
                <w:lang w:eastAsia="bs-Latn-BA"/>
              </w:rPr>
              <w:t>usluga</w:t>
            </w:r>
            <w:proofErr w:type="spellEnd"/>
          </w:p>
        </w:tc>
        <w:tc>
          <w:tcPr>
            <w:tcW w:w="148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right"/>
              <w:rPr>
                <w:b/>
                <w:sz w:val="20"/>
                <w:lang w:eastAsia="bs-Latn-BA"/>
              </w:rPr>
            </w:pPr>
            <w:r w:rsidRPr="00202C8A">
              <w:rPr>
                <w:b/>
                <w:sz w:val="20"/>
                <w:lang w:eastAsia="bs-Latn-BA"/>
              </w:rPr>
              <w:t xml:space="preserve">17.100 </w:t>
            </w:r>
          </w:p>
        </w:tc>
        <w:tc>
          <w:tcPr>
            <w:tcW w:w="170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right"/>
              <w:rPr>
                <w:b/>
                <w:sz w:val="20"/>
                <w:lang w:eastAsia="bs-Latn-BA"/>
              </w:rPr>
            </w:pPr>
            <w:r w:rsidRPr="00202C8A">
              <w:rPr>
                <w:b/>
                <w:sz w:val="20"/>
                <w:lang w:eastAsia="bs-Latn-BA"/>
              </w:rPr>
              <w:t xml:space="preserve">12.877 </w:t>
            </w:r>
          </w:p>
        </w:tc>
        <w:tc>
          <w:tcPr>
            <w:tcW w:w="96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right"/>
              <w:rPr>
                <w:b/>
                <w:sz w:val="20"/>
                <w:lang w:eastAsia="bs-Latn-BA"/>
              </w:rPr>
            </w:pPr>
            <w:r w:rsidRPr="00202C8A">
              <w:rPr>
                <w:b/>
                <w:sz w:val="20"/>
                <w:lang w:eastAsia="bs-Latn-BA"/>
              </w:rPr>
              <w:t>75,30</w:t>
            </w:r>
          </w:p>
        </w:tc>
      </w:tr>
      <w:tr w:rsidR="007B58CD" w:rsidRPr="00202C8A" w:rsidTr="007B58CD">
        <w:trPr>
          <w:trHeight w:val="312"/>
        </w:trPr>
        <w:tc>
          <w:tcPr>
            <w:tcW w:w="960" w:type="dxa"/>
            <w:tcBorders>
              <w:top w:val="nil"/>
              <w:left w:val="double" w:sz="6" w:space="0" w:color="auto"/>
              <w:bottom w:val="double" w:sz="6" w:space="0" w:color="auto"/>
              <w:right w:val="double" w:sz="6" w:space="0" w:color="auto"/>
            </w:tcBorders>
            <w:shd w:val="clear" w:color="auto" w:fill="auto"/>
            <w:vAlign w:val="center"/>
            <w:hideMark/>
          </w:tcPr>
          <w:p w:rsidR="007B58CD" w:rsidRPr="00202C8A" w:rsidRDefault="007B58CD" w:rsidP="007B58CD">
            <w:pPr>
              <w:jc w:val="center"/>
              <w:rPr>
                <w:b/>
                <w:sz w:val="20"/>
                <w:lang w:eastAsia="bs-Latn-BA"/>
              </w:rPr>
            </w:pPr>
            <w:r w:rsidRPr="00202C8A">
              <w:rPr>
                <w:b/>
                <w:sz w:val="20"/>
                <w:lang w:eastAsia="bs-Latn-BA"/>
              </w:rPr>
              <w:t>2.3.</w:t>
            </w:r>
          </w:p>
        </w:tc>
        <w:tc>
          <w:tcPr>
            <w:tcW w:w="98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center"/>
              <w:rPr>
                <w:b/>
                <w:sz w:val="20"/>
                <w:lang w:eastAsia="bs-Latn-BA"/>
              </w:rPr>
            </w:pPr>
            <w:r w:rsidRPr="00202C8A">
              <w:rPr>
                <w:b/>
                <w:sz w:val="20"/>
                <w:lang w:eastAsia="bs-Latn-BA"/>
              </w:rPr>
              <w:t>722700</w:t>
            </w:r>
          </w:p>
        </w:tc>
        <w:tc>
          <w:tcPr>
            <w:tcW w:w="404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rPr>
                <w:b/>
                <w:sz w:val="20"/>
                <w:lang w:eastAsia="bs-Latn-BA"/>
              </w:rPr>
            </w:pPr>
            <w:proofErr w:type="spellStart"/>
            <w:r w:rsidRPr="00202C8A">
              <w:rPr>
                <w:b/>
                <w:sz w:val="20"/>
                <w:lang w:eastAsia="bs-Latn-BA"/>
              </w:rPr>
              <w:t>Neplanirane</w:t>
            </w:r>
            <w:proofErr w:type="spellEnd"/>
            <w:r w:rsidRPr="00202C8A">
              <w:rPr>
                <w:b/>
                <w:sz w:val="20"/>
                <w:lang w:eastAsia="bs-Latn-BA"/>
              </w:rPr>
              <w:t xml:space="preserve"> </w:t>
            </w:r>
            <w:proofErr w:type="spellStart"/>
            <w:r w:rsidRPr="00202C8A">
              <w:rPr>
                <w:b/>
                <w:sz w:val="20"/>
                <w:lang w:eastAsia="bs-Latn-BA"/>
              </w:rPr>
              <w:t>uplate</w:t>
            </w:r>
            <w:proofErr w:type="spellEnd"/>
            <w:r w:rsidRPr="00202C8A">
              <w:rPr>
                <w:b/>
                <w:sz w:val="20"/>
                <w:lang w:eastAsia="bs-Latn-BA"/>
              </w:rPr>
              <w:t xml:space="preserve"> - </w:t>
            </w:r>
            <w:proofErr w:type="spellStart"/>
            <w:r w:rsidRPr="00202C8A">
              <w:rPr>
                <w:b/>
                <w:sz w:val="20"/>
                <w:lang w:eastAsia="bs-Latn-BA"/>
              </w:rPr>
              <w:t>prihodi</w:t>
            </w:r>
            <w:proofErr w:type="spellEnd"/>
          </w:p>
        </w:tc>
        <w:tc>
          <w:tcPr>
            <w:tcW w:w="148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right"/>
              <w:rPr>
                <w:b/>
                <w:sz w:val="20"/>
                <w:lang w:eastAsia="bs-Latn-BA"/>
              </w:rPr>
            </w:pPr>
            <w:r w:rsidRPr="00202C8A">
              <w:rPr>
                <w:b/>
                <w:sz w:val="20"/>
                <w:lang w:eastAsia="bs-Latn-BA"/>
              </w:rPr>
              <w:t xml:space="preserve">34.150 </w:t>
            </w:r>
          </w:p>
        </w:tc>
        <w:tc>
          <w:tcPr>
            <w:tcW w:w="170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right"/>
              <w:rPr>
                <w:b/>
                <w:sz w:val="20"/>
                <w:lang w:eastAsia="bs-Latn-BA"/>
              </w:rPr>
            </w:pPr>
            <w:r w:rsidRPr="00202C8A">
              <w:rPr>
                <w:b/>
                <w:sz w:val="20"/>
                <w:lang w:eastAsia="bs-Latn-BA"/>
              </w:rPr>
              <w:t xml:space="preserve">61.361 </w:t>
            </w:r>
          </w:p>
        </w:tc>
        <w:tc>
          <w:tcPr>
            <w:tcW w:w="96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right"/>
              <w:rPr>
                <w:b/>
                <w:sz w:val="20"/>
                <w:lang w:eastAsia="bs-Latn-BA"/>
              </w:rPr>
            </w:pPr>
            <w:r w:rsidRPr="00202C8A">
              <w:rPr>
                <w:b/>
                <w:sz w:val="20"/>
                <w:lang w:eastAsia="bs-Latn-BA"/>
              </w:rPr>
              <w:t>179,68</w:t>
            </w:r>
          </w:p>
        </w:tc>
      </w:tr>
      <w:tr w:rsidR="007B58CD" w:rsidRPr="00202C8A" w:rsidTr="007B58CD">
        <w:trPr>
          <w:trHeight w:val="312"/>
        </w:trPr>
        <w:tc>
          <w:tcPr>
            <w:tcW w:w="960" w:type="dxa"/>
            <w:tcBorders>
              <w:top w:val="nil"/>
              <w:left w:val="double" w:sz="6" w:space="0" w:color="auto"/>
              <w:bottom w:val="double" w:sz="6" w:space="0" w:color="auto"/>
              <w:right w:val="double" w:sz="6" w:space="0" w:color="auto"/>
            </w:tcBorders>
            <w:shd w:val="clear" w:color="000000" w:fill="D9D9D9"/>
            <w:vAlign w:val="center"/>
            <w:hideMark/>
          </w:tcPr>
          <w:p w:rsidR="007B58CD" w:rsidRPr="00202C8A" w:rsidRDefault="007B58CD" w:rsidP="007B58CD">
            <w:pPr>
              <w:jc w:val="center"/>
              <w:rPr>
                <w:bCs/>
                <w:sz w:val="20"/>
                <w:lang w:eastAsia="bs-Latn-BA"/>
              </w:rPr>
            </w:pPr>
            <w:r w:rsidRPr="00202C8A">
              <w:rPr>
                <w:bCs/>
                <w:sz w:val="20"/>
                <w:lang w:eastAsia="bs-Latn-BA"/>
              </w:rPr>
              <w:t>3.</w:t>
            </w:r>
          </w:p>
        </w:tc>
        <w:tc>
          <w:tcPr>
            <w:tcW w:w="980" w:type="dxa"/>
            <w:tcBorders>
              <w:top w:val="nil"/>
              <w:left w:val="nil"/>
              <w:bottom w:val="double" w:sz="6" w:space="0" w:color="auto"/>
              <w:right w:val="double" w:sz="6" w:space="0" w:color="auto"/>
            </w:tcBorders>
            <w:shd w:val="clear" w:color="000000" w:fill="D9D9D9"/>
            <w:vAlign w:val="center"/>
            <w:hideMark/>
          </w:tcPr>
          <w:p w:rsidR="007B58CD" w:rsidRPr="00202C8A" w:rsidRDefault="007B58CD" w:rsidP="007B58CD">
            <w:pPr>
              <w:jc w:val="center"/>
              <w:rPr>
                <w:bCs/>
                <w:sz w:val="20"/>
                <w:lang w:eastAsia="bs-Latn-BA"/>
              </w:rPr>
            </w:pPr>
            <w:r w:rsidRPr="00202C8A">
              <w:rPr>
                <w:bCs/>
                <w:sz w:val="20"/>
                <w:lang w:eastAsia="bs-Latn-BA"/>
              </w:rPr>
              <w:t>730000</w:t>
            </w:r>
          </w:p>
        </w:tc>
        <w:tc>
          <w:tcPr>
            <w:tcW w:w="4040" w:type="dxa"/>
            <w:tcBorders>
              <w:top w:val="nil"/>
              <w:left w:val="nil"/>
              <w:bottom w:val="double" w:sz="6" w:space="0" w:color="auto"/>
              <w:right w:val="double" w:sz="6" w:space="0" w:color="auto"/>
            </w:tcBorders>
            <w:shd w:val="clear" w:color="000000" w:fill="D9D9D9"/>
            <w:vAlign w:val="center"/>
            <w:hideMark/>
          </w:tcPr>
          <w:p w:rsidR="007B58CD" w:rsidRPr="00202C8A" w:rsidRDefault="007B58CD" w:rsidP="007B58CD">
            <w:pPr>
              <w:rPr>
                <w:bCs/>
                <w:sz w:val="20"/>
                <w:lang w:eastAsia="bs-Latn-BA"/>
              </w:rPr>
            </w:pPr>
            <w:proofErr w:type="spellStart"/>
            <w:r w:rsidRPr="00202C8A">
              <w:rPr>
                <w:bCs/>
                <w:sz w:val="20"/>
                <w:lang w:eastAsia="bs-Latn-BA"/>
              </w:rPr>
              <w:t>Tekući</w:t>
            </w:r>
            <w:proofErr w:type="spellEnd"/>
            <w:r w:rsidRPr="00202C8A">
              <w:rPr>
                <w:bCs/>
                <w:sz w:val="20"/>
                <w:lang w:eastAsia="bs-Latn-BA"/>
              </w:rPr>
              <w:t xml:space="preserve"> </w:t>
            </w:r>
            <w:proofErr w:type="spellStart"/>
            <w:r w:rsidRPr="00202C8A">
              <w:rPr>
                <w:bCs/>
                <w:sz w:val="20"/>
                <w:lang w:eastAsia="bs-Latn-BA"/>
              </w:rPr>
              <w:t>transferi</w:t>
            </w:r>
            <w:proofErr w:type="spellEnd"/>
          </w:p>
        </w:tc>
        <w:tc>
          <w:tcPr>
            <w:tcW w:w="1480" w:type="dxa"/>
            <w:tcBorders>
              <w:top w:val="nil"/>
              <w:left w:val="nil"/>
              <w:bottom w:val="double" w:sz="6" w:space="0" w:color="auto"/>
              <w:right w:val="double" w:sz="6" w:space="0" w:color="auto"/>
            </w:tcBorders>
            <w:shd w:val="clear" w:color="000000" w:fill="D9D9D9"/>
            <w:vAlign w:val="center"/>
            <w:hideMark/>
          </w:tcPr>
          <w:p w:rsidR="007B58CD" w:rsidRPr="00202C8A" w:rsidRDefault="007B58CD" w:rsidP="007B58CD">
            <w:pPr>
              <w:jc w:val="right"/>
              <w:rPr>
                <w:bCs/>
                <w:sz w:val="20"/>
                <w:lang w:eastAsia="bs-Latn-BA"/>
              </w:rPr>
            </w:pPr>
            <w:r w:rsidRPr="00202C8A">
              <w:rPr>
                <w:bCs/>
                <w:sz w:val="20"/>
                <w:lang w:eastAsia="bs-Latn-BA"/>
              </w:rPr>
              <w:t xml:space="preserve">11.500.930 </w:t>
            </w:r>
          </w:p>
        </w:tc>
        <w:tc>
          <w:tcPr>
            <w:tcW w:w="1700" w:type="dxa"/>
            <w:tcBorders>
              <w:top w:val="nil"/>
              <w:left w:val="nil"/>
              <w:bottom w:val="double" w:sz="6" w:space="0" w:color="auto"/>
              <w:right w:val="double" w:sz="6" w:space="0" w:color="auto"/>
            </w:tcBorders>
            <w:shd w:val="clear" w:color="000000" w:fill="D9D9D9"/>
            <w:vAlign w:val="center"/>
            <w:hideMark/>
          </w:tcPr>
          <w:p w:rsidR="007B58CD" w:rsidRPr="00202C8A" w:rsidRDefault="007B58CD" w:rsidP="007B58CD">
            <w:pPr>
              <w:jc w:val="right"/>
              <w:rPr>
                <w:bCs/>
                <w:sz w:val="20"/>
                <w:lang w:eastAsia="bs-Latn-BA"/>
              </w:rPr>
            </w:pPr>
            <w:r w:rsidRPr="00202C8A">
              <w:rPr>
                <w:bCs/>
                <w:sz w:val="20"/>
                <w:lang w:eastAsia="bs-Latn-BA"/>
              </w:rPr>
              <w:t xml:space="preserve">1.062.289 </w:t>
            </w:r>
          </w:p>
        </w:tc>
        <w:tc>
          <w:tcPr>
            <w:tcW w:w="960" w:type="dxa"/>
            <w:tcBorders>
              <w:top w:val="nil"/>
              <w:left w:val="nil"/>
              <w:bottom w:val="double" w:sz="6" w:space="0" w:color="auto"/>
              <w:right w:val="double" w:sz="6" w:space="0" w:color="auto"/>
            </w:tcBorders>
            <w:shd w:val="clear" w:color="000000" w:fill="D9D9D9"/>
            <w:vAlign w:val="center"/>
            <w:hideMark/>
          </w:tcPr>
          <w:p w:rsidR="007B58CD" w:rsidRPr="00202C8A" w:rsidRDefault="007B58CD" w:rsidP="007B58CD">
            <w:pPr>
              <w:jc w:val="right"/>
              <w:rPr>
                <w:bCs/>
                <w:sz w:val="20"/>
                <w:lang w:eastAsia="bs-Latn-BA"/>
              </w:rPr>
            </w:pPr>
            <w:r w:rsidRPr="00202C8A">
              <w:rPr>
                <w:bCs/>
                <w:sz w:val="20"/>
                <w:lang w:eastAsia="bs-Latn-BA"/>
              </w:rPr>
              <w:t>9,24</w:t>
            </w:r>
          </w:p>
        </w:tc>
      </w:tr>
      <w:tr w:rsidR="007B58CD" w:rsidRPr="00202C8A" w:rsidTr="007B58CD">
        <w:trPr>
          <w:trHeight w:val="552"/>
        </w:trPr>
        <w:tc>
          <w:tcPr>
            <w:tcW w:w="960" w:type="dxa"/>
            <w:tcBorders>
              <w:top w:val="nil"/>
              <w:left w:val="double" w:sz="6" w:space="0" w:color="auto"/>
              <w:bottom w:val="double" w:sz="6" w:space="0" w:color="auto"/>
              <w:right w:val="double" w:sz="6" w:space="0" w:color="auto"/>
            </w:tcBorders>
            <w:shd w:val="clear" w:color="auto" w:fill="auto"/>
            <w:vAlign w:val="center"/>
            <w:hideMark/>
          </w:tcPr>
          <w:p w:rsidR="007B58CD" w:rsidRPr="00202C8A" w:rsidRDefault="007B58CD" w:rsidP="007B58CD">
            <w:pPr>
              <w:jc w:val="center"/>
              <w:rPr>
                <w:b/>
                <w:sz w:val="20"/>
                <w:lang w:eastAsia="bs-Latn-BA"/>
              </w:rPr>
            </w:pPr>
            <w:r w:rsidRPr="00202C8A">
              <w:rPr>
                <w:b/>
                <w:sz w:val="20"/>
                <w:lang w:eastAsia="bs-Latn-BA"/>
              </w:rPr>
              <w:t>3.1.</w:t>
            </w:r>
          </w:p>
        </w:tc>
        <w:tc>
          <w:tcPr>
            <w:tcW w:w="98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center"/>
              <w:rPr>
                <w:b/>
                <w:sz w:val="20"/>
                <w:lang w:eastAsia="bs-Latn-BA"/>
              </w:rPr>
            </w:pPr>
            <w:r w:rsidRPr="00202C8A">
              <w:rPr>
                <w:b/>
                <w:sz w:val="20"/>
                <w:lang w:eastAsia="bs-Latn-BA"/>
              </w:rPr>
              <w:t>732100</w:t>
            </w:r>
          </w:p>
        </w:tc>
        <w:tc>
          <w:tcPr>
            <w:tcW w:w="404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rPr>
                <w:b/>
                <w:sz w:val="20"/>
                <w:lang w:eastAsia="bs-Latn-BA"/>
              </w:rPr>
            </w:pPr>
            <w:proofErr w:type="spellStart"/>
            <w:r w:rsidRPr="00202C8A">
              <w:rPr>
                <w:b/>
                <w:sz w:val="20"/>
                <w:lang w:eastAsia="bs-Latn-BA"/>
              </w:rPr>
              <w:t>Primljeni</w:t>
            </w:r>
            <w:proofErr w:type="spellEnd"/>
            <w:r w:rsidRPr="00202C8A">
              <w:rPr>
                <w:b/>
                <w:sz w:val="20"/>
                <w:lang w:eastAsia="bs-Latn-BA"/>
              </w:rPr>
              <w:t xml:space="preserve"> </w:t>
            </w:r>
            <w:proofErr w:type="spellStart"/>
            <w:r w:rsidRPr="00202C8A">
              <w:rPr>
                <w:b/>
                <w:sz w:val="20"/>
                <w:lang w:eastAsia="bs-Latn-BA"/>
              </w:rPr>
              <w:t>tekući</w:t>
            </w:r>
            <w:proofErr w:type="spellEnd"/>
            <w:r w:rsidRPr="00202C8A">
              <w:rPr>
                <w:b/>
                <w:sz w:val="20"/>
                <w:lang w:eastAsia="bs-Latn-BA"/>
              </w:rPr>
              <w:t xml:space="preserve"> </w:t>
            </w:r>
            <w:proofErr w:type="spellStart"/>
            <w:r w:rsidRPr="00202C8A">
              <w:rPr>
                <w:b/>
                <w:sz w:val="20"/>
                <w:lang w:eastAsia="bs-Latn-BA"/>
              </w:rPr>
              <w:t>transferi</w:t>
            </w:r>
            <w:proofErr w:type="spellEnd"/>
            <w:r w:rsidRPr="00202C8A">
              <w:rPr>
                <w:b/>
                <w:sz w:val="20"/>
                <w:lang w:eastAsia="bs-Latn-BA"/>
              </w:rPr>
              <w:t xml:space="preserve"> </w:t>
            </w:r>
            <w:proofErr w:type="spellStart"/>
            <w:r w:rsidRPr="00202C8A">
              <w:rPr>
                <w:b/>
                <w:sz w:val="20"/>
                <w:lang w:eastAsia="bs-Latn-BA"/>
              </w:rPr>
              <w:t>od</w:t>
            </w:r>
            <w:proofErr w:type="spellEnd"/>
            <w:r w:rsidRPr="00202C8A">
              <w:rPr>
                <w:b/>
                <w:sz w:val="20"/>
                <w:lang w:eastAsia="bs-Latn-BA"/>
              </w:rPr>
              <w:t xml:space="preserve"> </w:t>
            </w:r>
            <w:proofErr w:type="spellStart"/>
            <w:r w:rsidRPr="00202C8A">
              <w:rPr>
                <w:b/>
                <w:sz w:val="20"/>
                <w:lang w:eastAsia="bs-Latn-BA"/>
              </w:rPr>
              <w:t>ostalih</w:t>
            </w:r>
            <w:proofErr w:type="spellEnd"/>
            <w:r w:rsidRPr="00202C8A">
              <w:rPr>
                <w:b/>
                <w:sz w:val="20"/>
                <w:lang w:eastAsia="bs-Latn-BA"/>
              </w:rPr>
              <w:t xml:space="preserve"> </w:t>
            </w:r>
            <w:proofErr w:type="spellStart"/>
            <w:r w:rsidRPr="00202C8A">
              <w:rPr>
                <w:b/>
                <w:sz w:val="20"/>
                <w:lang w:eastAsia="bs-Latn-BA"/>
              </w:rPr>
              <w:t>nivoa</w:t>
            </w:r>
            <w:proofErr w:type="spellEnd"/>
            <w:r w:rsidRPr="00202C8A">
              <w:rPr>
                <w:b/>
                <w:sz w:val="20"/>
                <w:lang w:eastAsia="bs-Latn-BA"/>
              </w:rPr>
              <w:t xml:space="preserve"> </w:t>
            </w:r>
            <w:proofErr w:type="spellStart"/>
            <w:r w:rsidRPr="00202C8A">
              <w:rPr>
                <w:b/>
                <w:sz w:val="20"/>
                <w:lang w:eastAsia="bs-Latn-BA"/>
              </w:rPr>
              <w:t>vlasti</w:t>
            </w:r>
            <w:proofErr w:type="spellEnd"/>
          </w:p>
        </w:tc>
        <w:tc>
          <w:tcPr>
            <w:tcW w:w="148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right"/>
              <w:rPr>
                <w:b/>
                <w:sz w:val="20"/>
                <w:lang w:eastAsia="bs-Latn-BA"/>
              </w:rPr>
            </w:pPr>
            <w:r w:rsidRPr="00202C8A">
              <w:rPr>
                <w:b/>
                <w:sz w:val="20"/>
                <w:lang w:eastAsia="bs-Latn-BA"/>
              </w:rPr>
              <w:t xml:space="preserve">11.500.930 </w:t>
            </w:r>
          </w:p>
        </w:tc>
        <w:tc>
          <w:tcPr>
            <w:tcW w:w="170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right"/>
              <w:rPr>
                <w:b/>
                <w:sz w:val="20"/>
                <w:lang w:eastAsia="bs-Latn-BA"/>
              </w:rPr>
            </w:pPr>
            <w:r w:rsidRPr="00202C8A">
              <w:rPr>
                <w:b/>
                <w:sz w:val="20"/>
                <w:lang w:eastAsia="bs-Latn-BA"/>
              </w:rPr>
              <w:t xml:space="preserve">1.062.289 </w:t>
            </w:r>
          </w:p>
        </w:tc>
        <w:tc>
          <w:tcPr>
            <w:tcW w:w="96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right"/>
              <w:rPr>
                <w:b/>
                <w:sz w:val="20"/>
                <w:lang w:eastAsia="bs-Latn-BA"/>
              </w:rPr>
            </w:pPr>
            <w:r w:rsidRPr="00202C8A">
              <w:rPr>
                <w:b/>
                <w:sz w:val="20"/>
                <w:lang w:eastAsia="bs-Latn-BA"/>
              </w:rPr>
              <w:t>9,24</w:t>
            </w:r>
          </w:p>
        </w:tc>
      </w:tr>
      <w:tr w:rsidR="007B58CD" w:rsidRPr="00202C8A" w:rsidTr="007B58CD">
        <w:trPr>
          <w:trHeight w:val="312"/>
        </w:trPr>
        <w:tc>
          <w:tcPr>
            <w:tcW w:w="960" w:type="dxa"/>
            <w:tcBorders>
              <w:top w:val="nil"/>
              <w:left w:val="double" w:sz="6" w:space="0" w:color="auto"/>
              <w:bottom w:val="double" w:sz="6" w:space="0" w:color="auto"/>
              <w:right w:val="double" w:sz="6" w:space="0" w:color="auto"/>
            </w:tcBorders>
            <w:shd w:val="clear" w:color="000000" w:fill="D9D9D9"/>
            <w:vAlign w:val="center"/>
            <w:hideMark/>
          </w:tcPr>
          <w:p w:rsidR="007B58CD" w:rsidRPr="00202C8A" w:rsidRDefault="007B58CD" w:rsidP="007B58CD">
            <w:pPr>
              <w:jc w:val="center"/>
              <w:rPr>
                <w:bCs/>
                <w:sz w:val="20"/>
                <w:lang w:eastAsia="bs-Latn-BA"/>
              </w:rPr>
            </w:pPr>
            <w:r w:rsidRPr="00202C8A">
              <w:rPr>
                <w:bCs/>
                <w:sz w:val="20"/>
                <w:lang w:eastAsia="bs-Latn-BA"/>
              </w:rPr>
              <w:t>4.</w:t>
            </w:r>
          </w:p>
        </w:tc>
        <w:tc>
          <w:tcPr>
            <w:tcW w:w="980" w:type="dxa"/>
            <w:tcBorders>
              <w:top w:val="nil"/>
              <w:left w:val="nil"/>
              <w:bottom w:val="double" w:sz="6" w:space="0" w:color="auto"/>
              <w:right w:val="double" w:sz="6" w:space="0" w:color="auto"/>
            </w:tcBorders>
            <w:shd w:val="clear" w:color="000000" w:fill="D9D9D9"/>
            <w:vAlign w:val="center"/>
            <w:hideMark/>
          </w:tcPr>
          <w:p w:rsidR="007B58CD" w:rsidRPr="00202C8A" w:rsidRDefault="007B58CD" w:rsidP="007B58CD">
            <w:pPr>
              <w:jc w:val="center"/>
              <w:rPr>
                <w:bCs/>
                <w:sz w:val="20"/>
                <w:lang w:eastAsia="bs-Latn-BA"/>
              </w:rPr>
            </w:pPr>
            <w:r w:rsidRPr="00202C8A">
              <w:rPr>
                <w:bCs/>
                <w:sz w:val="20"/>
                <w:lang w:eastAsia="bs-Latn-BA"/>
              </w:rPr>
              <w:t>813000</w:t>
            </w:r>
          </w:p>
        </w:tc>
        <w:tc>
          <w:tcPr>
            <w:tcW w:w="4040" w:type="dxa"/>
            <w:tcBorders>
              <w:top w:val="nil"/>
              <w:left w:val="nil"/>
              <w:bottom w:val="double" w:sz="6" w:space="0" w:color="auto"/>
              <w:right w:val="double" w:sz="6" w:space="0" w:color="auto"/>
            </w:tcBorders>
            <w:shd w:val="clear" w:color="000000" w:fill="D9D9D9"/>
            <w:vAlign w:val="center"/>
            <w:hideMark/>
          </w:tcPr>
          <w:p w:rsidR="007B58CD" w:rsidRPr="00202C8A" w:rsidRDefault="007B58CD" w:rsidP="007B58CD">
            <w:pPr>
              <w:rPr>
                <w:bCs/>
                <w:sz w:val="20"/>
                <w:lang w:eastAsia="bs-Latn-BA"/>
              </w:rPr>
            </w:pPr>
            <w:proofErr w:type="spellStart"/>
            <w:r w:rsidRPr="00202C8A">
              <w:rPr>
                <w:bCs/>
                <w:sz w:val="20"/>
                <w:lang w:eastAsia="bs-Latn-BA"/>
              </w:rPr>
              <w:t>Primici</w:t>
            </w:r>
            <w:proofErr w:type="spellEnd"/>
            <w:r w:rsidRPr="00202C8A">
              <w:rPr>
                <w:bCs/>
                <w:sz w:val="20"/>
                <w:lang w:eastAsia="bs-Latn-BA"/>
              </w:rPr>
              <w:t xml:space="preserve"> od </w:t>
            </w:r>
            <w:proofErr w:type="spellStart"/>
            <w:r w:rsidRPr="00202C8A">
              <w:rPr>
                <w:bCs/>
                <w:sz w:val="20"/>
                <w:lang w:eastAsia="bs-Latn-BA"/>
              </w:rPr>
              <w:t>finansijske</w:t>
            </w:r>
            <w:proofErr w:type="spellEnd"/>
            <w:r w:rsidRPr="00202C8A">
              <w:rPr>
                <w:bCs/>
                <w:sz w:val="20"/>
                <w:lang w:eastAsia="bs-Latn-BA"/>
              </w:rPr>
              <w:t xml:space="preserve"> </w:t>
            </w:r>
            <w:proofErr w:type="spellStart"/>
            <w:r w:rsidRPr="00202C8A">
              <w:rPr>
                <w:bCs/>
                <w:sz w:val="20"/>
                <w:lang w:eastAsia="bs-Latn-BA"/>
              </w:rPr>
              <w:t>imovine</w:t>
            </w:r>
            <w:proofErr w:type="spellEnd"/>
          </w:p>
        </w:tc>
        <w:tc>
          <w:tcPr>
            <w:tcW w:w="1480" w:type="dxa"/>
            <w:tcBorders>
              <w:top w:val="nil"/>
              <w:left w:val="nil"/>
              <w:bottom w:val="double" w:sz="6" w:space="0" w:color="auto"/>
              <w:right w:val="double" w:sz="6" w:space="0" w:color="auto"/>
            </w:tcBorders>
            <w:shd w:val="clear" w:color="000000" w:fill="D9D9D9"/>
            <w:vAlign w:val="center"/>
            <w:hideMark/>
          </w:tcPr>
          <w:p w:rsidR="007B58CD" w:rsidRPr="00202C8A" w:rsidRDefault="007B58CD" w:rsidP="007B58CD">
            <w:pPr>
              <w:jc w:val="right"/>
              <w:rPr>
                <w:bCs/>
                <w:sz w:val="20"/>
                <w:lang w:eastAsia="bs-Latn-BA"/>
              </w:rPr>
            </w:pPr>
            <w:r w:rsidRPr="00202C8A">
              <w:rPr>
                <w:bCs/>
                <w:sz w:val="20"/>
                <w:lang w:eastAsia="bs-Latn-BA"/>
              </w:rPr>
              <w:t xml:space="preserve">2.200 </w:t>
            </w:r>
          </w:p>
        </w:tc>
        <w:tc>
          <w:tcPr>
            <w:tcW w:w="1700" w:type="dxa"/>
            <w:tcBorders>
              <w:top w:val="nil"/>
              <w:left w:val="nil"/>
              <w:bottom w:val="double" w:sz="6" w:space="0" w:color="auto"/>
              <w:right w:val="double" w:sz="6" w:space="0" w:color="auto"/>
            </w:tcBorders>
            <w:shd w:val="clear" w:color="000000" w:fill="D9D9D9"/>
            <w:vAlign w:val="center"/>
            <w:hideMark/>
          </w:tcPr>
          <w:p w:rsidR="007B58CD" w:rsidRPr="00202C8A" w:rsidRDefault="007B58CD" w:rsidP="007B58CD">
            <w:pPr>
              <w:jc w:val="right"/>
              <w:rPr>
                <w:bCs/>
                <w:sz w:val="20"/>
                <w:lang w:eastAsia="bs-Latn-BA"/>
              </w:rPr>
            </w:pPr>
            <w:r w:rsidRPr="00202C8A">
              <w:rPr>
                <w:bCs/>
                <w:sz w:val="20"/>
                <w:lang w:eastAsia="bs-Latn-BA"/>
              </w:rPr>
              <w:t xml:space="preserve">150 </w:t>
            </w:r>
          </w:p>
        </w:tc>
        <w:tc>
          <w:tcPr>
            <w:tcW w:w="960" w:type="dxa"/>
            <w:tcBorders>
              <w:top w:val="nil"/>
              <w:left w:val="nil"/>
              <w:bottom w:val="double" w:sz="6" w:space="0" w:color="auto"/>
              <w:right w:val="double" w:sz="6" w:space="0" w:color="auto"/>
            </w:tcBorders>
            <w:shd w:val="clear" w:color="000000" w:fill="D9D9D9"/>
            <w:vAlign w:val="center"/>
            <w:hideMark/>
          </w:tcPr>
          <w:p w:rsidR="007B58CD" w:rsidRPr="00202C8A" w:rsidRDefault="007B58CD" w:rsidP="007B58CD">
            <w:pPr>
              <w:jc w:val="right"/>
              <w:rPr>
                <w:bCs/>
                <w:sz w:val="20"/>
                <w:lang w:eastAsia="bs-Latn-BA"/>
              </w:rPr>
            </w:pPr>
            <w:r w:rsidRPr="00202C8A">
              <w:rPr>
                <w:bCs/>
                <w:sz w:val="20"/>
                <w:lang w:eastAsia="bs-Latn-BA"/>
              </w:rPr>
              <w:t>6,82</w:t>
            </w:r>
          </w:p>
        </w:tc>
      </w:tr>
      <w:tr w:rsidR="007B58CD" w:rsidRPr="00202C8A" w:rsidTr="007B58CD">
        <w:trPr>
          <w:trHeight w:val="552"/>
        </w:trPr>
        <w:tc>
          <w:tcPr>
            <w:tcW w:w="960" w:type="dxa"/>
            <w:tcBorders>
              <w:top w:val="nil"/>
              <w:left w:val="double" w:sz="6" w:space="0" w:color="auto"/>
              <w:bottom w:val="double" w:sz="6" w:space="0" w:color="auto"/>
              <w:right w:val="double" w:sz="6" w:space="0" w:color="auto"/>
            </w:tcBorders>
            <w:shd w:val="clear" w:color="auto" w:fill="auto"/>
            <w:vAlign w:val="center"/>
            <w:hideMark/>
          </w:tcPr>
          <w:p w:rsidR="007B58CD" w:rsidRPr="00202C8A" w:rsidRDefault="007B58CD" w:rsidP="007B58CD">
            <w:pPr>
              <w:jc w:val="center"/>
              <w:rPr>
                <w:b/>
                <w:sz w:val="20"/>
                <w:lang w:eastAsia="bs-Latn-BA"/>
              </w:rPr>
            </w:pPr>
            <w:r w:rsidRPr="00202C8A">
              <w:rPr>
                <w:b/>
                <w:sz w:val="20"/>
                <w:lang w:eastAsia="bs-Latn-BA"/>
              </w:rPr>
              <w:t>4.1.</w:t>
            </w:r>
          </w:p>
        </w:tc>
        <w:tc>
          <w:tcPr>
            <w:tcW w:w="98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center"/>
              <w:rPr>
                <w:b/>
                <w:sz w:val="20"/>
                <w:lang w:eastAsia="bs-Latn-BA"/>
              </w:rPr>
            </w:pPr>
            <w:r w:rsidRPr="00202C8A">
              <w:rPr>
                <w:b/>
                <w:sz w:val="20"/>
                <w:lang w:eastAsia="bs-Latn-BA"/>
              </w:rPr>
              <w:t>813600</w:t>
            </w:r>
          </w:p>
        </w:tc>
        <w:tc>
          <w:tcPr>
            <w:tcW w:w="404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rPr>
                <w:b/>
                <w:sz w:val="20"/>
                <w:lang w:eastAsia="bs-Latn-BA"/>
              </w:rPr>
            </w:pPr>
            <w:proofErr w:type="spellStart"/>
            <w:r w:rsidRPr="00202C8A">
              <w:rPr>
                <w:b/>
                <w:sz w:val="20"/>
                <w:lang w:eastAsia="bs-Latn-BA"/>
              </w:rPr>
              <w:t>Primljene</w:t>
            </w:r>
            <w:proofErr w:type="spellEnd"/>
            <w:r w:rsidRPr="00202C8A">
              <w:rPr>
                <w:b/>
                <w:sz w:val="20"/>
                <w:lang w:eastAsia="bs-Latn-BA"/>
              </w:rPr>
              <w:t xml:space="preserve"> </w:t>
            </w:r>
            <w:proofErr w:type="spellStart"/>
            <w:r w:rsidRPr="00202C8A">
              <w:rPr>
                <w:b/>
                <w:sz w:val="20"/>
                <w:lang w:eastAsia="bs-Latn-BA"/>
              </w:rPr>
              <w:t>otplate</w:t>
            </w:r>
            <w:proofErr w:type="spellEnd"/>
            <w:r w:rsidRPr="00202C8A">
              <w:rPr>
                <w:b/>
                <w:sz w:val="20"/>
                <w:lang w:eastAsia="bs-Latn-BA"/>
              </w:rPr>
              <w:t xml:space="preserve"> </w:t>
            </w:r>
            <w:proofErr w:type="spellStart"/>
            <w:r w:rsidRPr="00202C8A">
              <w:rPr>
                <w:b/>
                <w:sz w:val="20"/>
                <w:lang w:eastAsia="bs-Latn-BA"/>
              </w:rPr>
              <w:t>od</w:t>
            </w:r>
            <w:proofErr w:type="spellEnd"/>
            <w:r w:rsidRPr="00202C8A">
              <w:rPr>
                <w:b/>
                <w:sz w:val="20"/>
                <w:lang w:eastAsia="bs-Latn-BA"/>
              </w:rPr>
              <w:t xml:space="preserve"> </w:t>
            </w:r>
            <w:proofErr w:type="spellStart"/>
            <w:r w:rsidRPr="00202C8A">
              <w:rPr>
                <w:b/>
                <w:sz w:val="20"/>
                <w:lang w:eastAsia="bs-Latn-BA"/>
              </w:rPr>
              <w:t>ostalih</w:t>
            </w:r>
            <w:proofErr w:type="spellEnd"/>
            <w:r w:rsidRPr="00202C8A">
              <w:rPr>
                <w:b/>
                <w:sz w:val="20"/>
                <w:lang w:eastAsia="bs-Latn-BA"/>
              </w:rPr>
              <w:t xml:space="preserve"> </w:t>
            </w:r>
            <w:proofErr w:type="spellStart"/>
            <w:r w:rsidRPr="00202C8A">
              <w:rPr>
                <w:b/>
                <w:sz w:val="20"/>
                <w:lang w:eastAsia="bs-Latn-BA"/>
              </w:rPr>
              <w:t>vidova</w:t>
            </w:r>
            <w:proofErr w:type="spellEnd"/>
            <w:r w:rsidRPr="00202C8A">
              <w:rPr>
                <w:b/>
                <w:sz w:val="20"/>
                <w:lang w:eastAsia="bs-Latn-BA"/>
              </w:rPr>
              <w:t xml:space="preserve"> </w:t>
            </w:r>
            <w:proofErr w:type="spellStart"/>
            <w:r w:rsidRPr="00202C8A">
              <w:rPr>
                <w:b/>
                <w:sz w:val="20"/>
                <w:lang w:eastAsia="bs-Latn-BA"/>
              </w:rPr>
              <w:t>domaćeg</w:t>
            </w:r>
            <w:proofErr w:type="spellEnd"/>
            <w:r w:rsidRPr="00202C8A">
              <w:rPr>
                <w:b/>
                <w:sz w:val="20"/>
                <w:lang w:eastAsia="bs-Latn-BA"/>
              </w:rPr>
              <w:t xml:space="preserve"> </w:t>
            </w:r>
            <w:proofErr w:type="spellStart"/>
            <w:r w:rsidRPr="00202C8A">
              <w:rPr>
                <w:b/>
                <w:sz w:val="20"/>
                <w:lang w:eastAsia="bs-Latn-BA"/>
              </w:rPr>
              <w:t>pozajmljivanja</w:t>
            </w:r>
            <w:proofErr w:type="spellEnd"/>
          </w:p>
        </w:tc>
        <w:tc>
          <w:tcPr>
            <w:tcW w:w="148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right"/>
              <w:rPr>
                <w:b/>
                <w:sz w:val="20"/>
                <w:lang w:eastAsia="bs-Latn-BA"/>
              </w:rPr>
            </w:pPr>
            <w:r w:rsidRPr="00202C8A">
              <w:rPr>
                <w:b/>
                <w:sz w:val="20"/>
                <w:lang w:eastAsia="bs-Latn-BA"/>
              </w:rPr>
              <w:t xml:space="preserve">2.200 </w:t>
            </w:r>
          </w:p>
        </w:tc>
        <w:tc>
          <w:tcPr>
            <w:tcW w:w="170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right"/>
              <w:rPr>
                <w:b/>
                <w:sz w:val="20"/>
                <w:lang w:eastAsia="bs-Latn-BA"/>
              </w:rPr>
            </w:pPr>
            <w:r w:rsidRPr="00202C8A">
              <w:rPr>
                <w:b/>
                <w:sz w:val="20"/>
                <w:lang w:eastAsia="bs-Latn-BA"/>
              </w:rPr>
              <w:t xml:space="preserve">150 </w:t>
            </w:r>
          </w:p>
        </w:tc>
        <w:tc>
          <w:tcPr>
            <w:tcW w:w="960" w:type="dxa"/>
            <w:tcBorders>
              <w:top w:val="nil"/>
              <w:left w:val="nil"/>
              <w:bottom w:val="double" w:sz="6" w:space="0" w:color="auto"/>
              <w:right w:val="double" w:sz="6" w:space="0" w:color="auto"/>
            </w:tcBorders>
            <w:shd w:val="clear" w:color="auto" w:fill="auto"/>
            <w:vAlign w:val="center"/>
            <w:hideMark/>
          </w:tcPr>
          <w:p w:rsidR="007B58CD" w:rsidRPr="00202C8A" w:rsidRDefault="007B58CD" w:rsidP="007B58CD">
            <w:pPr>
              <w:jc w:val="right"/>
              <w:rPr>
                <w:b/>
                <w:sz w:val="20"/>
                <w:lang w:eastAsia="bs-Latn-BA"/>
              </w:rPr>
            </w:pPr>
            <w:r w:rsidRPr="00202C8A">
              <w:rPr>
                <w:b/>
                <w:sz w:val="20"/>
                <w:lang w:eastAsia="bs-Latn-BA"/>
              </w:rPr>
              <w:t>6,82</w:t>
            </w:r>
          </w:p>
        </w:tc>
      </w:tr>
      <w:tr w:rsidR="007B58CD" w:rsidRPr="00202C8A" w:rsidTr="007B58CD">
        <w:trPr>
          <w:trHeight w:val="312"/>
        </w:trPr>
        <w:tc>
          <w:tcPr>
            <w:tcW w:w="5980" w:type="dxa"/>
            <w:gridSpan w:val="3"/>
            <w:tcBorders>
              <w:top w:val="double" w:sz="6" w:space="0" w:color="auto"/>
              <w:left w:val="double" w:sz="6" w:space="0" w:color="auto"/>
              <w:bottom w:val="double" w:sz="6" w:space="0" w:color="auto"/>
              <w:right w:val="double" w:sz="6" w:space="0" w:color="000000"/>
            </w:tcBorders>
            <w:shd w:val="clear" w:color="000000" w:fill="D9D9D9"/>
            <w:vAlign w:val="center"/>
            <w:hideMark/>
          </w:tcPr>
          <w:p w:rsidR="007B58CD" w:rsidRPr="00202C8A" w:rsidRDefault="007B58CD" w:rsidP="007B58CD">
            <w:pPr>
              <w:jc w:val="center"/>
              <w:rPr>
                <w:bCs/>
                <w:sz w:val="20"/>
                <w:lang w:eastAsia="bs-Latn-BA"/>
              </w:rPr>
            </w:pPr>
            <w:r w:rsidRPr="00202C8A">
              <w:rPr>
                <w:bCs/>
                <w:sz w:val="20"/>
                <w:lang w:eastAsia="bs-Latn-BA"/>
              </w:rPr>
              <w:t>UKUPNI PRIHODI I PRIMICI</w:t>
            </w:r>
          </w:p>
        </w:tc>
        <w:tc>
          <w:tcPr>
            <w:tcW w:w="1480" w:type="dxa"/>
            <w:tcBorders>
              <w:top w:val="nil"/>
              <w:left w:val="nil"/>
              <w:bottom w:val="double" w:sz="6" w:space="0" w:color="auto"/>
              <w:right w:val="double" w:sz="6" w:space="0" w:color="auto"/>
            </w:tcBorders>
            <w:shd w:val="clear" w:color="000000" w:fill="D9D9D9"/>
            <w:vAlign w:val="center"/>
            <w:hideMark/>
          </w:tcPr>
          <w:p w:rsidR="007B58CD" w:rsidRPr="00202C8A" w:rsidRDefault="007B58CD" w:rsidP="007B58CD">
            <w:pPr>
              <w:jc w:val="right"/>
              <w:rPr>
                <w:bCs/>
                <w:sz w:val="20"/>
                <w:lang w:eastAsia="bs-Latn-BA"/>
              </w:rPr>
            </w:pPr>
            <w:r w:rsidRPr="00202C8A">
              <w:rPr>
                <w:bCs/>
                <w:sz w:val="20"/>
                <w:lang w:eastAsia="bs-Latn-BA"/>
              </w:rPr>
              <w:t xml:space="preserve">29.790.420 </w:t>
            </w:r>
          </w:p>
        </w:tc>
        <w:tc>
          <w:tcPr>
            <w:tcW w:w="1700" w:type="dxa"/>
            <w:tcBorders>
              <w:top w:val="nil"/>
              <w:left w:val="nil"/>
              <w:bottom w:val="double" w:sz="6" w:space="0" w:color="auto"/>
              <w:right w:val="double" w:sz="6" w:space="0" w:color="auto"/>
            </w:tcBorders>
            <w:shd w:val="clear" w:color="000000" w:fill="D9D9D9"/>
            <w:vAlign w:val="center"/>
            <w:hideMark/>
          </w:tcPr>
          <w:p w:rsidR="007B58CD" w:rsidRPr="00202C8A" w:rsidRDefault="007B58CD" w:rsidP="007B58CD">
            <w:pPr>
              <w:jc w:val="right"/>
              <w:rPr>
                <w:bCs/>
                <w:sz w:val="20"/>
                <w:lang w:eastAsia="bs-Latn-BA"/>
              </w:rPr>
            </w:pPr>
            <w:r w:rsidRPr="00202C8A">
              <w:rPr>
                <w:bCs/>
                <w:sz w:val="20"/>
                <w:lang w:eastAsia="bs-Latn-BA"/>
              </w:rPr>
              <w:t xml:space="preserve">22.641.826 </w:t>
            </w:r>
          </w:p>
        </w:tc>
        <w:tc>
          <w:tcPr>
            <w:tcW w:w="960" w:type="dxa"/>
            <w:tcBorders>
              <w:top w:val="nil"/>
              <w:left w:val="nil"/>
              <w:bottom w:val="double" w:sz="6" w:space="0" w:color="auto"/>
              <w:right w:val="double" w:sz="6" w:space="0" w:color="auto"/>
            </w:tcBorders>
            <w:shd w:val="clear" w:color="000000" w:fill="D9D9D9"/>
            <w:vAlign w:val="center"/>
            <w:hideMark/>
          </w:tcPr>
          <w:p w:rsidR="007B58CD" w:rsidRPr="00202C8A" w:rsidRDefault="007B58CD" w:rsidP="007B58CD">
            <w:pPr>
              <w:jc w:val="right"/>
              <w:rPr>
                <w:bCs/>
                <w:sz w:val="20"/>
                <w:lang w:eastAsia="bs-Latn-BA"/>
              </w:rPr>
            </w:pPr>
            <w:r w:rsidRPr="00202C8A">
              <w:rPr>
                <w:bCs/>
                <w:sz w:val="20"/>
                <w:lang w:eastAsia="bs-Latn-BA"/>
              </w:rPr>
              <w:t>76,00</w:t>
            </w:r>
          </w:p>
        </w:tc>
      </w:tr>
    </w:tbl>
    <w:p w:rsidR="007B58CD" w:rsidRPr="00B67EB0" w:rsidRDefault="007B58CD" w:rsidP="007B58CD">
      <w:pPr>
        <w:spacing w:after="160" w:line="259" w:lineRule="auto"/>
        <w:rPr>
          <w:b/>
          <w:i/>
        </w:rPr>
      </w:pPr>
      <w:r w:rsidRPr="00B67EB0">
        <w:rPr>
          <w:b/>
          <w:i/>
        </w:rPr>
        <w:t xml:space="preserve"> </w:t>
      </w:r>
      <w:r w:rsidRPr="00B67EB0">
        <w:rPr>
          <w:b/>
          <w:i/>
        </w:rPr>
        <w:br w:type="page"/>
      </w:r>
    </w:p>
    <w:p w:rsidR="007B58CD" w:rsidRPr="00B67EB0" w:rsidRDefault="007B58CD" w:rsidP="007B58CD"/>
    <w:p w:rsidR="007B58CD" w:rsidRPr="000C611A" w:rsidRDefault="007B58CD" w:rsidP="007B58CD">
      <w:pPr>
        <w:keepNext/>
        <w:jc w:val="both"/>
        <w:rPr>
          <w:bCs/>
          <w:i/>
        </w:rPr>
      </w:pPr>
      <w:r w:rsidRPr="000C611A">
        <w:rPr>
          <w:bCs/>
          <w:i/>
        </w:rPr>
        <w:t xml:space="preserve">U </w:t>
      </w:r>
      <w:proofErr w:type="spellStart"/>
      <w:r w:rsidRPr="000C611A">
        <w:rPr>
          <w:bCs/>
          <w:i/>
        </w:rPr>
        <w:t>grafikonu</w:t>
      </w:r>
      <w:proofErr w:type="spellEnd"/>
      <w:r w:rsidRPr="000C611A">
        <w:rPr>
          <w:bCs/>
          <w:i/>
        </w:rPr>
        <w:t xml:space="preserve"> </w:t>
      </w:r>
      <w:proofErr w:type="spellStart"/>
      <w:r w:rsidRPr="000C611A">
        <w:rPr>
          <w:bCs/>
          <w:i/>
        </w:rPr>
        <w:t>broj</w:t>
      </w:r>
      <w:proofErr w:type="spellEnd"/>
      <w:r w:rsidRPr="000C611A">
        <w:rPr>
          <w:bCs/>
          <w:i/>
        </w:rPr>
        <w:t xml:space="preserve">  </w:t>
      </w:r>
      <w:r w:rsidRPr="000C611A">
        <w:rPr>
          <w:bCs/>
          <w:i/>
        </w:rPr>
        <w:fldChar w:fldCharType="begin"/>
      </w:r>
      <w:r w:rsidRPr="000C611A">
        <w:rPr>
          <w:bCs/>
          <w:i/>
        </w:rPr>
        <w:instrText xml:space="preserve"> SEQ U_grafikonu_broj_ \* ARABIC </w:instrText>
      </w:r>
      <w:r w:rsidRPr="000C611A">
        <w:rPr>
          <w:bCs/>
          <w:i/>
        </w:rPr>
        <w:fldChar w:fldCharType="separate"/>
      </w:r>
      <w:r w:rsidR="00023E5C">
        <w:rPr>
          <w:bCs/>
          <w:i/>
          <w:noProof/>
        </w:rPr>
        <w:t>4</w:t>
      </w:r>
      <w:r w:rsidRPr="000C611A">
        <w:rPr>
          <w:bCs/>
          <w:i/>
        </w:rPr>
        <w:fldChar w:fldCharType="end"/>
      </w:r>
      <w:r w:rsidRPr="000C611A">
        <w:rPr>
          <w:bCs/>
          <w:i/>
        </w:rPr>
        <w:t xml:space="preserve">. </w:t>
      </w:r>
      <w:proofErr w:type="spellStart"/>
      <w:r w:rsidRPr="000C611A">
        <w:rPr>
          <w:bCs/>
          <w:i/>
        </w:rPr>
        <w:t>Prikazana</w:t>
      </w:r>
      <w:proofErr w:type="spellEnd"/>
      <w:r w:rsidRPr="000C611A">
        <w:rPr>
          <w:bCs/>
          <w:i/>
        </w:rPr>
        <w:t xml:space="preserve"> je </w:t>
      </w:r>
      <w:proofErr w:type="spellStart"/>
      <w:r w:rsidRPr="000C611A">
        <w:rPr>
          <w:bCs/>
          <w:i/>
        </w:rPr>
        <w:t>realizacija</w:t>
      </w:r>
      <w:proofErr w:type="spellEnd"/>
      <w:r w:rsidRPr="000C611A">
        <w:rPr>
          <w:bCs/>
          <w:i/>
        </w:rPr>
        <w:t xml:space="preserve"> plana </w:t>
      </w:r>
      <w:proofErr w:type="spellStart"/>
      <w:r w:rsidRPr="000C611A">
        <w:rPr>
          <w:bCs/>
          <w:i/>
        </w:rPr>
        <w:t>prihoda</w:t>
      </w:r>
      <w:proofErr w:type="spellEnd"/>
      <w:r w:rsidRPr="000C611A">
        <w:rPr>
          <w:bCs/>
          <w:i/>
        </w:rPr>
        <w:t xml:space="preserve"> za period 01.01.-31.12.2019. </w:t>
      </w:r>
      <w:proofErr w:type="spellStart"/>
      <w:r w:rsidRPr="000C611A">
        <w:rPr>
          <w:bCs/>
          <w:i/>
        </w:rPr>
        <w:t>godine</w:t>
      </w:r>
      <w:proofErr w:type="spellEnd"/>
      <w:r w:rsidRPr="000C611A">
        <w:rPr>
          <w:bCs/>
          <w:i/>
        </w:rPr>
        <w:t>.</w:t>
      </w:r>
    </w:p>
    <w:p w:rsidR="007B58CD" w:rsidRPr="00B67EB0" w:rsidRDefault="007B58CD" w:rsidP="007B58CD">
      <w:pPr>
        <w:keepNext/>
        <w:jc w:val="both"/>
        <w:rPr>
          <w:b/>
          <w:i/>
        </w:rPr>
      </w:pPr>
    </w:p>
    <w:p w:rsidR="007B58CD" w:rsidRPr="00B67EB0" w:rsidRDefault="007B58CD" w:rsidP="007B58CD">
      <w:r>
        <w:rPr>
          <w:noProof/>
        </w:rPr>
        <w:drawing>
          <wp:inline distT="0" distB="0" distL="0" distR="0" wp14:anchorId="58C79FC8" wp14:editId="7D499B1D">
            <wp:extent cx="6408420" cy="5204460"/>
            <wp:effectExtent l="0" t="0" r="11430" b="15240"/>
            <wp:docPr id="25" name="Chart 25">
              <a:extLst xmlns:a="http://schemas.openxmlformats.org/drawingml/2006/main">
                <a:ext uri="{FF2B5EF4-FFF2-40B4-BE49-F238E27FC236}">
                  <a16:creationId xmlns:a16="http://schemas.microsoft.com/office/drawing/2014/main" id="{384C8C26-D149-433C-9FA0-F885EFDBB7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B58CD" w:rsidRPr="00B67EB0" w:rsidRDefault="007B58CD" w:rsidP="007B58CD">
      <w:pPr>
        <w:jc w:val="center"/>
      </w:pPr>
    </w:p>
    <w:p w:rsidR="007B58CD" w:rsidRPr="007B58CD" w:rsidRDefault="007B58CD" w:rsidP="007B58CD">
      <w:pPr>
        <w:spacing w:after="160" w:line="259" w:lineRule="auto"/>
        <w:rPr>
          <w:bCs/>
        </w:rPr>
      </w:pPr>
      <w:r w:rsidRPr="00B67EB0">
        <w:br w:type="page"/>
      </w:r>
    </w:p>
    <w:p w:rsidR="007B58CD" w:rsidRPr="00B67EB0" w:rsidRDefault="007B58CD" w:rsidP="007B58CD">
      <w:pPr>
        <w:pStyle w:val="Caption"/>
      </w:pPr>
      <w:bookmarkStart w:id="211" w:name="_Toc2059375"/>
      <w:proofErr w:type="spellStart"/>
      <w:r w:rsidRPr="00B67EB0">
        <w:lastRenderedPageBreak/>
        <w:t>Tabela</w:t>
      </w:r>
      <w:proofErr w:type="spellEnd"/>
      <w:r w:rsidRPr="00B67EB0">
        <w:t xml:space="preserve"> </w:t>
      </w:r>
      <w:proofErr w:type="spellStart"/>
      <w:r w:rsidRPr="00B67EB0">
        <w:t>broj</w:t>
      </w:r>
      <w:proofErr w:type="spellEnd"/>
      <w:r w:rsidRPr="00B67EB0">
        <w:t xml:space="preserve">:  </w:t>
      </w:r>
      <w:r w:rsidRPr="00B67EB0">
        <w:fldChar w:fldCharType="begin"/>
      </w:r>
      <w:r w:rsidRPr="00B67EB0">
        <w:instrText xml:space="preserve"> SEQ Tabela_broj:_ \* ARABIC </w:instrText>
      </w:r>
      <w:r w:rsidRPr="00B67EB0">
        <w:fldChar w:fldCharType="separate"/>
      </w:r>
      <w:r w:rsidR="00023E5C">
        <w:rPr>
          <w:noProof/>
        </w:rPr>
        <w:t>5</w:t>
      </w:r>
      <w:r w:rsidRPr="00B67EB0">
        <w:fldChar w:fldCharType="end"/>
      </w:r>
      <w:r w:rsidRPr="00B67EB0">
        <w:t xml:space="preserve">. </w:t>
      </w:r>
      <w:proofErr w:type="spellStart"/>
      <w:r w:rsidRPr="00B67EB0">
        <w:t>Realizacija</w:t>
      </w:r>
      <w:proofErr w:type="spellEnd"/>
      <w:r w:rsidRPr="00B67EB0">
        <w:t xml:space="preserve"> plana </w:t>
      </w:r>
      <w:proofErr w:type="spellStart"/>
      <w:r w:rsidRPr="00B67EB0">
        <w:t>rashoda</w:t>
      </w:r>
      <w:proofErr w:type="spellEnd"/>
      <w:r w:rsidRPr="00B67EB0">
        <w:t xml:space="preserve"> za period  </w:t>
      </w:r>
      <w:r w:rsidRPr="00B67EB0">
        <w:rPr>
          <w:iCs/>
        </w:rPr>
        <w:t>01.01.-31.</w:t>
      </w:r>
      <w:r w:rsidRPr="00B67EB0">
        <w:rPr>
          <w:bCs/>
          <w:iCs/>
        </w:rPr>
        <w:t>12</w:t>
      </w:r>
      <w:r w:rsidRPr="00B67EB0">
        <w:rPr>
          <w:iCs/>
        </w:rPr>
        <w:t>.201</w:t>
      </w:r>
      <w:r>
        <w:rPr>
          <w:bCs/>
          <w:iCs/>
        </w:rPr>
        <w:t>9</w:t>
      </w:r>
      <w:r w:rsidRPr="00B67EB0">
        <w:t xml:space="preserve">. </w:t>
      </w:r>
      <w:proofErr w:type="spellStart"/>
      <w:r w:rsidRPr="00B67EB0">
        <w:t>godine</w:t>
      </w:r>
      <w:proofErr w:type="spellEnd"/>
      <w:r w:rsidRPr="00B67EB0">
        <w:t xml:space="preserve"> u KM</w:t>
      </w:r>
      <w:bookmarkEnd w:id="211"/>
    </w:p>
    <w:tbl>
      <w:tblPr>
        <w:tblW w:w="9480" w:type="dxa"/>
        <w:tblLook w:val="04A0" w:firstRow="1" w:lastRow="0" w:firstColumn="1" w:lastColumn="0" w:noHBand="0" w:noVBand="1"/>
      </w:tblPr>
      <w:tblGrid>
        <w:gridCol w:w="800"/>
        <w:gridCol w:w="980"/>
        <w:gridCol w:w="3867"/>
        <w:gridCol w:w="1133"/>
        <w:gridCol w:w="1520"/>
        <w:gridCol w:w="1180"/>
      </w:tblGrid>
      <w:tr w:rsidR="007B58CD" w:rsidRPr="00501C6D" w:rsidTr="007B58CD">
        <w:trPr>
          <w:trHeight w:val="816"/>
        </w:trPr>
        <w:tc>
          <w:tcPr>
            <w:tcW w:w="800" w:type="dxa"/>
            <w:tcBorders>
              <w:top w:val="double" w:sz="6" w:space="0" w:color="auto"/>
              <w:left w:val="double" w:sz="6" w:space="0" w:color="auto"/>
              <w:bottom w:val="double" w:sz="6" w:space="0" w:color="auto"/>
              <w:right w:val="double" w:sz="6" w:space="0" w:color="auto"/>
            </w:tcBorders>
            <w:shd w:val="clear" w:color="000000" w:fill="C0C0C0"/>
            <w:vAlign w:val="center"/>
            <w:hideMark/>
          </w:tcPr>
          <w:p w:rsidR="007B58CD" w:rsidRPr="00501C6D" w:rsidRDefault="007B58CD" w:rsidP="007B58CD">
            <w:pPr>
              <w:jc w:val="center"/>
              <w:rPr>
                <w:bCs/>
                <w:sz w:val="20"/>
                <w:lang w:eastAsia="bs-Latn-BA"/>
              </w:rPr>
            </w:pPr>
            <w:proofErr w:type="spellStart"/>
            <w:r w:rsidRPr="00501C6D">
              <w:rPr>
                <w:bCs/>
                <w:sz w:val="20"/>
                <w:lang w:eastAsia="bs-Latn-BA"/>
              </w:rPr>
              <w:t>R.b.</w:t>
            </w:r>
            <w:proofErr w:type="spellEnd"/>
          </w:p>
        </w:tc>
        <w:tc>
          <w:tcPr>
            <w:tcW w:w="980" w:type="dxa"/>
            <w:tcBorders>
              <w:top w:val="double" w:sz="6" w:space="0" w:color="auto"/>
              <w:left w:val="nil"/>
              <w:bottom w:val="double" w:sz="6" w:space="0" w:color="auto"/>
              <w:right w:val="double" w:sz="6" w:space="0" w:color="auto"/>
            </w:tcBorders>
            <w:shd w:val="clear" w:color="000000" w:fill="C0C0C0"/>
            <w:vAlign w:val="center"/>
            <w:hideMark/>
          </w:tcPr>
          <w:p w:rsidR="007B58CD" w:rsidRPr="00501C6D" w:rsidRDefault="007B58CD" w:rsidP="007B58CD">
            <w:pPr>
              <w:jc w:val="center"/>
              <w:rPr>
                <w:bCs/>
                <w:sz w:val="20"/>
                <w:lang w:eastAsia="bs-Latn-BA"/>
              </w:rPr>
            </w:pPr>
            <w:proofErr w:type="spellStart"/>
            <w:r w:rsidRPr="00501C6D">
              <w:rPr>
                <w:bCs/>
                <w:sz w:val="20"/>
                <w:lang w:eastAsia="bs-Latn-BA"/>
              </w:rPr>
              <w:t>Grupa</w:t>
            </w:r>
            <w:proofErr w:type="spellEnd"/>
            <w:r w:rsidRPr="00501C6D">
              <w:rPr>
                <w:bCs/>
                <w:sz w:val="20"/>
                <w:lang w:eastAsia="bs-Latn-BA"/>
              </w:rPr>
              <w:t xml:space="preserve"> </w:t>
            </w:r>
            <w:proofErr w:type="spellStart"/>
            <w:r w:rsidRPr="00501C6D">
              <w:rPr>
                <w:bCs/>
                <w:sz w:val="20"/>
                <w:lang w:eastAsia="bs-Latn-BA"/>
              </w:rPr>
              <w:t>konta</w:t>
            </w:r>
            <w:proofErr w:type="spellEnd"/>
          </w:p>
        </w:tc>
        <w:tc>
          <w:tcPr>
            <w:tcW w:w="3867" w:type="dxa"/>
            <w:tcBorders>
              <w:top w:val="double" w:sz="6" w:space="0" w:color="auto"/>
              <w:left w:val="nil"/>
              <w:bottom w:val="double" w:sz="6" w:space="0" w:color="auto"/>
              <w:right w:val="double" w:sz="6" w:space="0" w:color="auto"/>
            </w:tcBorders>
            <w:shd w:val="clear" w:color="000000" w:fill="C0C0C0"/>
            <w:vAlign w:val="center"/>
            <w:hideMark/>
          </w:tcPr>
          <w:p w:rsidR="007B58CD" w:rsidRPr="00501C6D" w:rsidRDefault="007B58CD" w:rsidP="007B58CD">
            <w:pPr>
              <w:jc w:val="center"/>
              <w:rPr>
                <w:bCs/>
                <w:sz w:val="20"/>
                <w:lang w:eastAsia="bs-Latn-BA"/>
              </w:rPr>
            </w:pPr>
            <w:proofErr w:type="spellStart"/>
            <w:r w:rsidRPr="00501C6D">
              <w:rPr>
                <w:bCs/>
                <w:sz w:val="20"/>
                <w:lang w:eastAsia="bs-Latn-BA"/>
              </w:rPr>
              <w:t>Naziv</w:t>
            </w:r>
            <w:proofErr w:type="spellEnd"/>
          </w:p>
        </w:tc>
        <w:tc>
          <w:tcPr>
            <w:tcW w:w="1133" w:type="dxa"/>
            <w:tcBorders>
              <w:top w:val="double" w:sz="6" w:space="0" w:color="auto"/>
              <w:left w:val="nil"/>
              <w:bottom w:val="double" w:sz="6" w:space="0" w:color="auto"/>
              <w:right w:val="double" w:sz="6" w:space="0" w:color="auto"/>
            </w:tcBorders>
            <w:shd w:val="clear" w:color="000000" w:fill="BFBFBF"/>
            <w:vAlign w:val="center"/>
            <w:hideMark/>
          </w:tcPr>
          <w:p w:rsidR="007B58CD" w:rsidRPr="00501C6D" w:rsidRDefault="007B58CD" w:rsidP="007B58CD">
            <w:pPr>
              <w:jc w:val="center"/>
              <w:rPr>
                <w:bCs/>
                <w:sz w:val="20"/>
                <w:lang w:eastAsia="bs-Latn-BA"/>
              </w:rPr>
            </w:pPr>
            <w:r w:rsidRPr="00501C6D">
              <w:rPr>
                <w:bCs/>
                <w:sz w:val="20"/>
                <w:lang w:eastAsia="bs-Latn-BA"/>
              </w:rPr>
              <w:t xml:space="preserve">Plan </w:t>
            </w:r>
            <w:proofErr w:type="spellStart"/>
            <w:r w:rsidRPr="00501C6D">
              <w:rPr>
                <w:bCs/>
                <w:sz w:val="20"/>
                <w:lang w:eastAsia="bs-Latn-BA"/>
              </w:rPr>
              <w:t>rashoda</w:t>
            </w:r>
            <w:proofErr w:type="spellEnd"/>
            <w:r w:rsidRPr="00501C6D">
              <w:rPr>
                <w:bCs/>
                <w:sz w:val="20"/>
                <w:lang w:eastAsia="bs-Latn-BA"/>
              </w:rPr>
              <w:t xml:space="preserve"> za 2019. </w:t>
            </w:r>
            <w:proofErr w:type="spellStart"/>
            <w:r w:rsidRPr="00501C6D">
              <w:rPr>
                <w:bCs/>
                <w:sz w:val="20"/>
                <w:lang w:eastAsia="bs-Latn-BA"/>
              </w:rPr>
              <w:t>godinu</w:t>
            </w:r>
            <w:proofErr w:type="spellEnd"/>
          </w:p>
        </w:tc>
        <w:tc>
          <w:tcPr>
            <w:tcW w:w="1520" w:type="dxa"/>
            <w:tcBorders>
              <w:top w:val="double" w:sz="6" w:space="0" w:color="auto"/>
              <w:left w:val="nil"/>
              <w:bottom w:val="double" w:sz="6" w:space="0" w:color="auto"/>
              <w:right w:val="double" w:sz="6" w:space="0" w:color="auto"/>
            </w:tcBorders>
            <w:shd w:val="clear" w:color="000000" w:fill="C0C0C0"/>
            <w:vAlign w:val="center"/>
            <w:hideMark/>
          </w:tcPr>
          <w:p w:rsidR="007B58CD" w:rsidRPr="00501C6D" w:rsidRDefault="007B58CD" w:rsidP="007B58CD">
            <w:pPr>
              <w:jc w:val="center"/>
              <w:rPr>
                <w:bCs/>
                <w:sz w:val="20"/>
                <w:lang w:eastAsia="bs-Latn-BA"/>
              </w:rPr>
            </w:pPr>
            <w:proofErr w:type="spellStart"/>
            <w:r w:rsidRPr="00501C6D">
              <w:rPr>
                <w:bCs/>
                <w:sz w:val="20"/>
                <w:lang w:eastAsia="bs-Latn-BA"/>
              </w:rPr>
              <w:t>Izvršenje</w:t>
            </w:r>
            <w:proofErr w:type="spellEnd"/>
            <w:r w:rsidRPr="00501C6D">
              <w:rPr>
                <w:bCs/>
                <w:sz w:val="20"/>
                <w:lang w:eastAsia="bs-Latn-BA"/>
              </w:rPr>
              <w:t xml:space="preserve"> I-XII 2019.</w:t>
            </w:r>
          </w:p>
        </w:tc>
        <w:tc>
          <w:tcPr>
            <w:tcW w:w="1180" w:type="dxa"/>
            <w:tcBorders>
              <w:top w:val="double" w:sz="6" w:space="0" w:color="auto"/>
              <w:left w:val="nil"/>
              <w:bottom w:val="double" w:sz="6" w:space="0" w:color="auto"/>
              <w:right w:val="double" w:sz="6" w:space="0" w:color="auto"/>
            </w:tcBorders>
            <w:shd w:val="clear" w:color="000000" w:fill="C0C0C0"/>
            <w:vAlign w:val="center"/>
            <w:hideMark/>
          </w:tcPr>
          <w:p w:rsidR="007B58CD" w:rsidRPr="00501C6D" w:rsidRDefault="007B58CD" w:rsidP="007B58CD">
            <w:pPr>
              <w:jc w:val="center"/>
              <w:rPr>
                <w:bCs/>
                <w:sz w:val="20"/>
                <w:lang w:eastAsia="bs-Latn-BA"/>
              </w:rPr>
            </w:pPr>
            <w:r w:rsidRPr="00501C6D">
              <w:rPr>
                <w:bCs/>
                <w:sz w:val="20"/>
                <w:lang w:eastAsia="bs-Latn-BA"/>
              </w:rPr>
              <w:t xml:space="preserve">Index %  </w:t>
            </w:r>
          </w:p>
        </w:tc>
      </w:tr>
      <w:tr w:rsidR="007B58CD" w:rsidRPr="00501C6D" w:rsidTr="007B58CD">
        <w:trPr>
          <w:trHeight w:val="498"/>
        </w:trPr>
        <w:tc>
          <w:tcPr>
            <w:tcW w:w="800" w:type="dxa"/>
            <w:tcBorders>
              <w:top w:val="nil"/>
              <w:left w:val="double" w:sz="6" w:space="0" w:color="auto"/>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0</w:t>
            </w:r>
          </w:p>
        </w:tc>
        <w:tc>
          <w:tcPr>
            <w:tcW w:w="9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1</w:t>
            </w:r>
          </w:p>
        </w:tc>
        <w:tc>
          <w:tcPr>
            <w:tcW w:w="3867"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2</w:t>
            </w:r>
          </w:p>
        </w:tc>
        <w:tc>
          <w:tcPr>
            <w:tcW w:w="1133"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3</w:t>
            </w:r>
          </w:p>
        </w:tc>
        <w:tc>
          <w:tcPr>
            <w:tcW w:w="152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4</w:t>
            </w:r>
          </w:p>
        </w:tc>
        <w:tc>
          <w:tcPr>
            <w:tcW w:w="11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5 (4/3)</w:t>
            </w:r>
          </w:p>
        </w:tc>
      </w:tr>
      <w:tr w:rsidR="007B58CD" w:rsidRPr="00501C6D" w:rsidTr="007B58CD">
        <w:trPr>
          <w:trHeight w:val="300"/>
        </w:trPr>
        <w:tc>
          <w:tcPr>
            <w:tcW w:w="800" w:type="dxa"/>
            <w:tcBorders>
              <w:top w:val="nil"/>
              <w:left w:val="double" w:sz="6" w:space="0" w:color="auto"/>
              <w:bottom w:val="double" w:sz="6" w:space="0" w:color="auto"/>
              <w:right w:val="double" w:sz="6" w:space="0" w:color="auto"/>
            </w:tcBorders>
            <w:shd w:val="clear" w:color="000000" w:fill="D9D9D9"/>
            <w:vAlign w:val="center"/>
            <w:hideMark/>
          </w:tcPr>
          <w:p w:rsidR="007B58CD" w:rsidRPr="00501C6D" w:rsidRDefault="007B58CD" w:rsidP="007B58CD">
            <w:pPr>
              <w:jc w:val="center"/>
              <w:rPr>
                <w:bCs/>
                <w:sz w:val="20"/>
                <w:lang w:eastAsia="bs-Latn-BA"/>
              </w:rPr>
            </w:pPr>
            <w:r w:rsidRPr="00501C6D">
              <w:rPr>
                <w:bCs/>
                <w:sz w:val="20"/>
                <w:lang w:eastAsia="bs-Latn-BA"/>
              </w:rPr>
              <w:t>1</w:t>
            </w:r>
          </w:p>
        </w:tc>
        <w:tc>
          <w:tcPr>
            <w:tcW w:w="980" w:type="dxa"/>
            <w:tcBorders>
              <w:top w:val="nil"/>
              <w:left w:val="nil"/>
              <w:bottom w:val="double" w:sz="6" w:space="0" w:color="auto"/>
              <w:right w:val="double" w:sz="6" w:space="0" w:color="auto"/>
            </w:tcBorders>
            <w:shd w:val="clear" w:color="000000" w:fill="D9D9D9"/>
            <w:vAlign w:val="center"/>
            <w:hideMark/>
          </w:tcPr>
          <w:p w:rsidR="007B58CD" w:rsidRPr="00501C6D" w:rsidRDefault="007B58CD" w:rsidP="007B58CD">
            <w:pPr>
              <w:jc w:val="center"/>
              <w:rPr>
                <w:bCs/>
                <w:sz w:val="20"/>
                <w:lang w:eastAsia="bs-Latn-BA"/>
              </w:rPr>
            </w:pPr>
            <w:r w:rsidRPr="00501C6D">
              <w:rPr>
                <w:bCs/>
                <w:sz w:val="20"/>
                <w:lang w:eastAsia="bs-Latn-BA"/>
              </w:rPr>
              <w:t>610000</w:t>
            </w:r>
          </w:p>
        </w:tc>
        <w:tc>
          <w:tcPr>
            <w:tcW w:w="3867" w:type="dxa"/>
            <w:tcBorders>
              <w:top w:val="nil"/>
              <w:left w:val="nil"/>
              <w:bottom w:val="double" w:sz="6" w:space="0" w:color="auto"/>
              <w:right w:val="double" w:sz="6" w:space="0" w:color="auto"/>
            </w:tcBorders>
            <w:shd w:val="clear" w:color="000000" w:fill="D9D9D9"/>
            <w:vAlign w:val="center"/>
            <w:hideMark/>
          </w:tcPr>
          <w:p w:rsidR="007B58CD" w:rsidRPr="00501C6D" w:rsidRDefault="007B58CD" w:rsidP="007B58CD">
            <w:pPr>
              <w:rPr>
                <w:bCs/>
                <w:sz w:val="20"/>
                <w:lang w:eastAsia="bs-Latn-BA"/>
              </w:rPr>
            </w:pPr>
            <w:proofErr w:type="spellStart"/>
            <w:r w:rsidRPr="00501C6D">
              <w:rPr>
                <w:bCs/>
                <w:sz w:val="20"/>
                <w:lang w:eastAsia="bs-Latn-BA"/>
              </w:rPr>
              <w:t>Ukupni</w:t>
            </w:r>
            <w:proofErr w:type="spellEnd"/>
            <w:r w:rsidRPr="00501C6D">
              <w:rPr>
                <w:bCs/>
                <w:sz w:val="20"/>
                <w:lang w:eastAsia="bs-Latn-BA"/>
              </w:rPr>
              <w:t xml:space="preserve">  </w:t>
            </w:r>
            <w:proofErr w:type="spellStart"/>
            <w:r w:rsidRPr="00501C6D">
              <w:rPr>
                <w:bCs/>
                <w:sz w:val="20"/>
                <w:lang w:eastAsia="bs-Latn-BA"/>
              </w:rPr>
              <w:t>tekući</w:t>
            </w:r>
            <w:proofErr w:type="spellEnd"/>
            <w:r w:rsidRPr="00501C6D">
              <w:rPr>
                <w:bCs/>
                <w:sz w:val="20"/>
                <w:lang w:eastAsia="bs-Latn-BA"/>
              </w:rPr>
              <w:t xml:space="preserve"> </w:t>
            </w:r>
            <w:proofErr w:type="spellStart"/>
            <w:r w:rsidRPr="00501C6D">
              <w:rPr>
                <w:bCs/>
                <w:sz w:val="20"/>
                <w:lang w:eastAsia="bs-Latn-BA"/>
              </w:rPr>
              <w:t>rashodi</w:t>
            </w:r>
            <w:proofErr w:type="spellEnd"/>
          </w:p>
        </w:tc>
        <w:tc>
          <w:tcPr>
            <w:tcW w:w="1133" w:type="dxa"/>
            <w:tcBorders>
              <w:top w:val="nil"/>
              <w:left w:val="nil"/>
              <w:bottom w:val="double" w:sz="6" w:space="0" w:color="auto"/>
              <w:right w:val="double" w:sz="6" w:space="0" w:color="auto"/>
            </w:tcBorders>
            <w:shd w:val="clear" w:color="000000" w:fill="D9D9D9"/>
            <w:vAlign w:val="center"/>
            <w:hideMark/>
          </w:tcPr>
          <w:p w:rsidR="007B58CD" w:rsidRPr="00501C6D" w:rsidRDefault="007B58CD" w:rsidP="007B58CD">
            <w:pPr>
              <w:jc w:val="right"/>
              <w:rPr>
                <w:bCs/>
                <w:sz w:val="20"/>
                <w:lang w:eastAsia="bs-Latn-BA"/>
              </w:rPr>
            </w:pPr>
            <w:r w:rsidRPr="00501C6D">
              <w:rPr>
                <w:bCs/>
                <w:sz w:val="20"/>
                <w:lang w:eastAsia="bs-Latn-BA"/>
              </w:rPr>
              <w:t xml:space="preserve">28.380.960 </w:t>
            </w:r>
          </w:p>
        </w:tc>
        <w:tc>
          <w:tcPr>
            <w:tcW w:w="1520" w:type="dxa"/>
            <w:tcBorders>
              <w:top w:val="nil"/>
              <w:left w:val="nil"/>
              <w:bottom w:val="double" w:sz="6" w:space="0" w:color="auto"/>
              <w:right w:val="double" w:sz="6" w:space="0" w:color="auto"/>
            </w:tcBorders>
            <w:shd w:val="clear" w:color="000000" w:fill="D9D9D9"/>
            <w:vAlign w:val="center"/>
            <w:hideMark/>
          </w:tcPr>
          <w:p w:rsidR="007B58CD" w:rsidRPr="00501C6D" w:rsidRDefault="007B58CD" w:rsidP="007B58CD">
            <w:pPr>
              <w:jc w:val="right"/>
              <w:rPr>
                <w:bCs/>
                <w:sz w:val="20"/>
                <w:lang w:eastAsia="bs-Latn-BA"/>
              </w:rPr>
            </w:pPr>
            <w:r w:rsidRPr="00501C6D">
              <w:rPr>
                <w:bCs/>
                <w:sz w:val="20"/>
                <w:lang w:eastAsia="bs-Latn-BA"/>
              </w:rPr>
              <w:t xml:space="preserve">21.570.497 </w:t>
            </w:r>
          </w:p>
        </w:tc>
        <w:tc>
          <w:tcPr>
            <w:tcW w:w="1180" w:type="dxa"/>
            <w:tcBorders>
              <w:top w:val="nil"/>
              <w:left w:val="nil"/>
              <w:bottom w:val="double" w:sz="6" w:space="0" w:color="auto"/>
              <w:right w:val="double" w:sz="6" w:space="0" w:color="auto"/>
            </w:tcBorders>
            <w:shd w:val="clear" w:color="000000" w:fill="D9D9D9"/>
            <w:vAlign w:val="center"/>
            <w:hideMark/>
          </w:tcPr>
          <w:p w:rsidR="007B58CD" w:rsidRPr="00501C6D" w:rsidRDefault="007B58CD" w:rsidP="007B58CD">
            <w:pPr>
              <w:jc w:val="right"/>
              <w:rPr>
                <w:bCs/>
                <w:sz w:val="20"/>
                <w:lang w:eastAsia="bs-Latn-BA"/>
              </w:rPr>
            </w:pPr>
            <w:r w:rsidRPr="00501C6D">
              <w:rPr>
                <w:bCs/>
                <w:sz w:val="20"/>
                <w:lang w:eastAsia="bs-Latn-BA"/>
              </w:rPr>
              <w:t>76,00</w:t>
            </w:r>
          </w:p>
        </w:tc>
      </w:tr>
      <w:tr w:rsidR="007B58CD" w:rsidRPr="00501C6D" w:rsidTr="007B58CD">
        <w:trPr>
          <w:trHeight w:val="288"/>
        </w:trPr>
        <w:tc>
          <w:tcPr>
            <w:tcW w:w="800" w:type="dxa"/>
            <w:tcBorders>
              <w:top w:val="nil"/>
              <w:left w:val="double" w:sz="6" w:space="0" w:color="auto"/>
              <w:bottom w:val="double" w:sz="6" w:space="0" w:color="auto"/>
              <w:right w:val="double" w:sz="6" w:space="0" w:color="auto"/>
            </w:tcBorders>
            <w:shd w:val="clear" w:color="000000" w:fill="D9D9D9"/>
            <w:vAlign w:val="center"/>
            <w:hideMark/>
          </w:tcPr>
          <w:p w:rsidR="007B58CD" w:rsidRPr="00501C6D" w:rsidRDefault="007B58CD" w:rsidP="007B58CD">
            <w:pPr>
              <w:jc w:val="center"/>
              <w:rPr>
                <w:bCs/>
                <w:sz w:val="20"/>
                <w:lang w:eastAsia="bs-Latn-BA"/>
              </w:rPr>
            </w:pPr>
            <w:r w:rsidRPr="00501C6D">
              <w:rPr>
                <w:bCs/>
                <w:sz w:val="20"/>
                <w:lang w:eastAsia="bs-Latn-BA"/>
              </w:rPr>
              <w:t>1.1.</w:t>
            </w:r>
          </w:p>
        </w:tc>
        <w:tc>
          <w:tcPr>
            <w:tcW w:w="980" w:type="dxa"/>
            <w:tcBorders>
              <w:top w:val="nil"/>
              <w:left w:val="nil"/>
              <w:bottom w:val="double" w:sz="6" w:space="0" w:color="auto"/>
              <w:right w:val="double" w:sz="6" w:space="0" w:color="auto"/>
            </w:tcBorders>
            <w:shd w:val="clear" w:color="000000" w:fill="D9D9D9"/>
            <w:vAlign w:val="center"/>
            <w:hideMark/>
          </w:tcPr>
          <w:p w:rsidR="007B58CD" w:rsidRPr="00501C6D" w:rsidRDefault="007B58CD" w:rsidP="007B58CD">
            <w:pPr>
              <w:jc w:val="center"/>
              <w:rPr>
                <w:bCs/>
                <w:sz w:val="20"/>
                <w:lang w:eastAsia="bs-Latn-BA"/>
              </w:rPr>
            </w:pPr>
            <w:r w:rsidRPr="00501C6D">
              <w:rPr>
                <w:bCs/>
                <w:sz w:val="20"/>
                <w:lang w:eastAsia="bs-Latn-BA"/>
              </w:rPr>
              <w:t>611000</w:t>
            </w:r>
          </w:p>
        </w:tc>
        <w:tc>
          <w:tcPr>
            <w:tcW w:w="3867" w:type="dxa"/>
            <w:tcBorders>
              <w:top w:val="nil"/>
              <w:left w:val="nil"/>
              <w:bottom w:val="double" w:sz="6" w:space="0" w:color="auto"/>
              <w:right w:val="double" w:sz="6" w:space="0" w:color="auto"/>
            </w:tcBorders>
            <w:shd w:val="clear" w:color="000000" w:fill="D9D9D9"/>
            <w:vAlign w:val="center"/>
            <w:hideMark/>
          </w:tcPr>
          <w:p w:rsidR="007B58CD" w:rsidRPr="00501C6D" w:rsidRDefault="007B58CD" w:rsidP="007B58CD">
            <w:pPr>
              <w:rPr>
                <w:bCs/>
                <w:sz w:val="20"/>
                <w:lang w:eastAsia="bs-Latn-BA"/>
              </w:rPr>
            </w:pPr>
            <w:proofErr w:type="spellStart"/>
            <w:r w:rsidRPr="00501C6D">
              <w:rPr>
                <w:bCs/>
                <w:sz w:val="20"/>
                <w:lang w:eastAsia="bs-Latn-BA"/>
              </w:rPr>
              <w:t>Plaće</w:t>
            </w:r>
            <w:proofErr w:type="spellEnd"/>
            <w:r w:rsidRPr="00501C6D">
              <w:rPr>
                <w:bCs/>
                <w:sz w:val="20"/>
                <w:lang w:eastAsia="bs-Latn-BA"/>
              </w:rPr>
              <w:t xml:space="preserve"> </w:t>
            </w:r>
            <w:proofErr w:type="spellStart"/>
            <w:r w:rsidRPr="00501C6D">
              <w:rPr>
                <w:bCs/>
                <w:sz w:val="20"/>
                <w:lang w:eastAsia="bs-Latn-BA"/>
              </w:rPr>
              <w:t>i</w:t>
            </w:r>
            <w:proofErr w:type="spellEnd"/>
            <w:r w:rsidRPr="00501C6D">
              <w:rPr>
                <w:bCs/>
                <w:sz w:val="20"/>
                <w:lang w:eastAsia="bs-Latn-BA"/>
              </w:rPr>
              <w:t xml:space="preserve"> </w:t>
            </w:r>
            <w:proofErr w:type="spellStart"/>
            <w:r w:rsidRPr="00501C6D">
              <w:rPr>
                <w:bCs/>
                <w:sz w:val="20"/>
                <w:lang w:eastAsia="bs-Latn-BA"/>
              </w:rPr>
              <w:t>naknade</w:t>
            </w:r>
            <w:proofErr w:type="spellEnd"/>
            <w:r w:rsidRPr="00501C6D">
              <w:rPr>
                <w:bCs/>
                <w:sz w:val="20"/>
                <w:lang w:eastAsia="bs-Latn-BA"/>
              </w:rPr>
              <w:t xml:space="preserve"> </w:t>
            </w:r>
            <w:proofErr w:type="spellStart"/>
            <w:r w:rsidRPr="00501C6D">
              <w:rPr>
                <w:bCs/>
                <w:sz w:val="20"/>
                <w:lang w:eastAsia="bs-Latn-BA"/>
              </w:rPr>
              <w:t>zaposlenih</w:t>
            </w:r>
            <w:proofErr w:type="spellEnd"/>
          </w:p>
        </w:tc>
        <w:tc>
          <w:tcPr>
            <w:tcW w:w="1133" w:type="dxa"/>
            <w:tcBorders>
              <w:top w:val="nil"/>
              <w:left w:val="nil"/>
              <w:bottom w:val="double" w:sz="6" w:space="0" w:color="auto"/>
              <w:right w:val="double" w:sz="6" w:space="0" w:color="auto"/>
            </w:tcBorders>
            <w:shd w:val="clear" w:color="000000" w:fill="D9D9D9"/>
            <w:vAlign w:val="center"/>
            <w:hideMark/>
          </w:tcPr>
          <w:p w:rsidR="007B58CD" w:rsidRPr="00501C6D" w:rsidRDefault="007B58CD" w:rsidP="007B58CD">
            <w:pPr>
              <w:jc w:val="right"/>
              <w:rPr>
                <w:bCs/>
                <w:sz w:val="20"/>
                <w:lang w:eastAsia="bs-Latn-BA"/>
              </w:rPr>
            </w:pPr>
            <w:r w:rsidRPr="00501C6D">
              <w:rPr>
                <w:bCs/>
                <w:sz w:val="20"/>
                <w:lang w:eastAsia="bs-Latn-BA"/>
              </w:rPr>
              <w:t xml:space="preserve">4.301.760 </w:t>
            </w:r>
          </w:p>
        </w:tc>
        <w:tc>
          <w:tcPr>
            <w:tcW w:w="1520" w:type="dxa"/>
            <w:tcBorders>
              <w:top w:val="nil"/>
              <w:left w:val="nil"/>
              <w:bottom w:val="double" w:sz="6" w:space="0" w:color="auto"/>
              <w:right w:val="double" w:sz="6" w:space="0" w:color="auto"/>
            </w:tcBorders>
            <w:shd w:val="clear" w:color="000000" w:fill="D9D9D9"/>
            <w:vAlign w:val="center"/>
            <w:hideMark/>
          </w:tcPr>
          <w:p w:rsidR="007B58CD" w:rsidRPr="00501C6D" w:rsidRDefault="007B58CD" w:rsidP="007B58CD">
            <w:pPr>
              <w:jc w:val="right"/>
              <w:rPr>
                <w:bCs/>
                <w:sz w:val="20"/>
                <w:lang w:eastAsia="bs-Latn-BA"/>
              </w:rPr>
            </w:pPr>
            <w:r w:rsidRPr="00501C6D">
              <w:rPr>
                <w:bCs/>
                <w:sz w:val="20"/>
                <w:lang w:eastAsia="bs-Latn-BA"/>
              </w:rPr>
              <w:t xml:space="preserve">3.371.867 </w:t>
            </w:r>
          </w:p>
        </w:tc>
        <w:tc>
          <w:tcPr>
            <w:tcW w:w="1180" w:type="dxa"/>
            <w:tcBorders>
              <w:top w:val="nil"/>
              <w:left w:val="nil"/>
              <w:bottom w:val="double" w:sz="6" w:space="0" w:color="auto"/>
              <w:right w:val="double" w:sz="6" w:space="0" w:color="auto"/>
            </w:tcBorders>
            <w:shd w:val="clear" w:color="000000" w:fill="D9D9D9"/>
            <w:vAlign w:val="center"/>
            <w:hideMark/>
          </w:tcPr>
          <w:p w:rsidR="007B58CD" w:rsidRPr="00501C6D" w:rsidRDefault="007B58CD" w:rsidP="007B58CD">
            <w:pPr>
              <w:jc w:val="right"/>
              <w:rPr>
                <w:bCs/>
                <w:sz w:val="20"/>
                <w:lang w:eastAsia="bs-Latn-BA"/>
              </w:rPr>
            </w:pPr>
            <w:r w:rsidRPr="00501C6D">
              <w:rPr>
                <w:bCs/>
                <w:sz w:val="20"/>
                <w:lang w:eastAsia="bs-Latn-BA"/>
              </w:rPr>
              <w:t>78,38</w:t>
            </w:r>
          </w:p>
        </w:tc>
      </w:tr>
      <w:tr w:rsidR="007B58CD" w:rsidRPr="00501C6D" w:rsidTr="007B58CD">
        <w:trPr>
          <w:trHeight w:val="285"/>
        </w:trPr>
        <w:tc>
          <w:tcPr>
            <w:tcW w:w="800" w:type="dxa"/>
            <w:tcBorders>
              <w:top w:val="nil"/>
              <w:left w:val="double" w:sz="6" w:space="0" w:color="auto"/>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1.1.1.</w:t>
            </w:r>
          </w:p>
        </w:tc>
        <w:tc>
          <w:tcPr>
            <w:tcW w:w="9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611100</w:t>
            </w:r>
          </w:p>
        </w:tc>
        <w:tc>
          <w:tcPr>
            <w:tcW w:w="3867"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rPr>
                <w:b/>
                <w:sz w:val="20"/>
                <w:lang w:eastAsia="bs-Latn-BA"/>
              </w:rPr>
            </w:pPr>
            <w:proofErr w:type="spellStart"/>
            <w:r w:rsidRPr="00501C6D">
              <w:rPr>
                <w:b/>
                <w:sz w:val="20"/>
                <w:lang w:eastAsia="bs-Latn-BA"/>
              </w:rPr>
              <w:t>Bruto</w:t>
            </w:r>
            <w:proofErr w:type="spellEnd"/>
            <w:r w:rsidRPr="00501C6D">
              <w:rPr>
                <w:b/>
                <w:sz w:val="20"/>
                <w:lang w:eastAsia="bs-Latn-BA"/>
              </w:rPr>
              <w:t xml:space="preserve"> </w:t>
            </w:r>
            <w:proofErr w:type="spellStart"/>
            <w:r w:rsidRPr="00501C6D">
              <w:rPr>
                <w:b/>
                <w:sz w:val="20"/>
                <w:lang w:eastAsia="bs-Latn-BA"/>
              </w:rPr>
              <w:t>plaće</w:t>
            </w:r>
            <w:proofErr w:type="spellEnd"/>
            <w:r w:rsidRPr="00501C6D">
              <w:rPr>
                <w:b/>
                <w:sz w:val="20"/>
                <w:lang w:eastAsia="bs-Latn-BA"/>
              </w:rPr>
              <w:t xml:space="preserve"> </w:t>
            </w:r>
            <w:proofErr w:type="spellStart"/>
            <w:r w:rsidRPr="00501C6D">
              <w:rPr>
                <w:b/>
                <w:sz w:val="20"/>
                <w:lang w:eastAsia="bs-Latn-BA"/>
              </w:rPr>
              <w:t>i</w:t>
            </w:r>
            <w:proofErr w:type="spellEnd"/>
            <w:r w:rsidRPr="00501C6D">
              <w:rPr>
                <w:b/>
                <w:sz w:val="20"/>
                <w:lang w:eastAsia="bs-Latn-BA"/>
              </w:rPr>
              <w:t xml:space="preserve"> </w:t>
            </w:r>
            <w:proofErr w:type="spellStart"/>
            <w:r w:rsidRPr="00501C6D">
              <w:rPr>
                <w:b/>
                <w:sz w:val="20"/>
                <w:lang w:eastAsia="bs-Latn-BA"/>
              </w:rPr>
              <w:t>naknade</w:t>
            </w:r>
            <w:proofErr w:type="spellEnd"/>
            <w:r w:rsidRPr="00501C6D">
              <w:rPr>
                <w:b/>
                <w:sz w:val="20"/>
                <w:lang w:eastAsia="bs-Latn-BA"/>
              </w:rPr>
              <w:t xml:space="preserve"> </w:t>
            </w:r>
            <w:proofErr w:type="spellStart"/>
            <w:r w:rsidRPr="00501C6D">
              <w:rPr>
                <w:b/>
                <w:sz w:val="20"/>
                <w:lang w:eastAsia="bs-Latn-BA"/>
              </w:rPr>
              <w:t>plaća</w:t>
            </w:r>
            <w:proofErr w:type="spellEnd"/>
          </w:p>
        </w:tc>
        <w:tc>
          <w:tcPr>
            <w:tcW w:w="1133"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3.841.660 </w:t>
            </w:r>
          </w:p>
        </w:tc>
        <w:tc>
          <w:tcPr>
            <w:tcW w:w="152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3.008.408 </w:t>
            </w:r>
          </w:p>
        </w:tc>
        <w:tc>
          <w:tcPr>
            <w:tcW w:w="11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78,31</w:t>
            </w:r>
          </w:p>
        </w:tc>
      </w:tr>
      <w:tr w:rsidR="007B58CD" w:rsidRPr="00501C6D" w:rsidTr="007B58CD">
        <w:trPr>
          <w:trHeight w:val="288"/>
        </w:trPr>
        <w:tc>
          <w:tcPr>
            <w:tcW w:w="800" w:type="dxa"/>
            <w:tcBorders>
              <w:top w:val="nil"/>
              <w:left w:val="double" w:sz="6" w:space="0" w:color="auto"/>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1.1.2.</w:t>
            </w:r>
          </w:p>
        </w:tc>
        <w:tc>
          <w:tcPr>
            <w:tcW w:w="9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611200</w:t>
            </w:r>
          </w:p>
        </w:tc>
        <w:tc>
          <w:tcPr>
            <w:tcW w:w="3867"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rPr>
                <w:b/>
                <w:sz w:val="20"/>
                <w:lang w:eastAsia="bs-Latn-BA"/>
              </w:rPr>
            </w:pPr>
            <w:proofErr w:type="spellStart"/>
            <w:r w:rsidRPr="00501C6D">
              <w:rPr>
                <w:b/>
                <w:sz w:val="20"/>
                <w:lang w:eastAsia="bs-Latn-BA"/>
              </w:rPr>
              <w:t>Naknade</w:t>
            </w:r>
            <w:proofErr w:type="spellEnd"/>
            <w:r w:rsidRPr="00501C6D">
              <w:rPr>
                <w:b/>
                <w:sz w:val="20"/>
                <w:lang w:eastAsia="bs-Latn-BA"/>
              </w:rPr>
              <w:t xml:space="preserve"> </w:t>
            </w:r>
            <w:proofErr w:type="spellStart"/>
            <w:r w:rsidRPr="00501C6D">
              <w:rPr>
                <w:b/>
                <w:sz w:val="20"/>
                <w:lang w:eastAsia="bs-Latn-BA"/>
              </w:rPr>
              <w:t>roškova</w:t>
            </w:r>
            <w:proofErr w:type="spellEnd"/>
            <w:r w:rsidRPr="00501C6D">
              <w:rPr>
                <w:b/>
                <w:sz w:val="20"/>
                <w:lang w:eastAsia="bs-Latn-BA"/>
              </w:rPr>
              <w:t xml:space="preserve"> </w:t>
            </w:r>
            <w:proofErr w:type="spellStart"/>
            <w:r w:rsidRPr="00501C6D">
              <w:rPr>
                <w:b/>
                <w:sz w:val="20"/>
                <w:lang w:eastAsia="bs-Latn-BA"/>
              </w:rPr>
              <w:t>zaposlenih</w:t>
            </w:r>
            <w:proofErr w:type="spellEnd"/>
          </w:p>
        </w:tc>
        <w:tc>
          <w:tcPr>
            <w:tcW w:w="1133"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460.100 </w:t>
            </w:r>
          </w:p>
        </w:tc>
        <w:tc>
          <w:tcPr>
            <w:tcW w:w="152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363.459 </w:t>
            </w:r>
          </w:p>
        </w:tc>
        <w:tc>
          <w:tcPr>
            <w:tcW w:w="11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79,00</w:t>
            </w:r>
          </w:p>
        </w:tc>
      </w:tr>
      <w:tr w:rsidR="007B58CD" w:rsidRPr="00501C6D" w:rsidTr="007B58CD">
        <w:trPr>
          <w:trHeight w:val="300"/>
        </w:trPr>
        <w:tc>
          <w:tcPr>
            <w:tcW w:w="800" w:type="dxa"/>
            <w:tcBorders>
              <w:top w:val="nil"/>
              <w:left w:val="double" w:sz="6" w:space="0" w:color="auto"/>
              <w:bottom w:val="double" w:sz="6" w:space="0" w:color="auto"/>
              <w:right w:val="double" w:sz="6" w:space="0" w:color="auto"/>
            </w:tcBorders>
            <w:shd w:val="clear" w:color="000000" w:fill="D9D9D9"/>
            <w:vAlign w:val="center"/>
            <w:hideMark/>
          </w:tcPr>
          <w:p w:rsidR="007B58CD" w:rsidRPr="00501C6D" w:rsidRDefault="007B58CD" w:rsidP="007B58CD">
            <w:pPr>
              <w:jc w:val="center"/>
              <w:rPr>
                <w:bCs/>
                <w:sz w:val="20"/>
                <w:lang w:eastAsia="bs-Latn-BA"/>
              </w:rPr>
            </w:pPr>
            <w:r w:rsidRPr="00501C6D">
              <w:rPr>
                <w:bCs/>
                <w:sz w:val="20"/>
                <w:lang w:eastAsia="bs-Latn-BA"/>
              </w:rPr>
              <w:t>1.2.</w:t>
            </w:r>
          </w:p>
        </w:tc>
        <w:tc>
          <w:tcPr>
            <w:tcW w:w="980" w:type="dxa"/>
            <w:tcBorders>
              <w:top w:val="nil"/>
              <w:left w:val="nil"/>
              <w:bottom w:val="double" w:sz="6" w:space="0" w:color="auto"/>
              <w:right w:val="double" w:sz="6" w:space="0" w:color="auto"/>
            </w:tcBorders>
            <w:shd w:val="clear" w:color="000000" w:fill="D9D9D9"/>
            <w:vAlign w:val="center"/>
            <w:hideMark/>
          </w:tcPr>
          <w:p w:rsidR="007B58CD" w:rsidRPr="00501C6D" w:rsidRDefault="007B58CD" w:rsidP="007B58CD">
            <w:pPr>
              <w:jc w:val="center"/>
              <w:rPr>
                <w:bCs/>
                <w:sz w:val="20"/>
                <w:lang w:eastAsia="bs-Latn-BA"/>
              </w:rPr>
            </w:pPr>
            <w:r w:rsidRPr="00501C6D">
              <w:rPr>
                <w:bCs/>
                <w:sz w:val="20"/>
                <w:lang w:eastAsia="bs-Latn-BA"/>
              </w:rPr>
              <w:t>612000</w:t>
            </w:r>
          </w:p>
        </w:tc>
        <w:tc>
          <w:tcPr>
            <w:tcW w:w="3867" w:type="dxa"/>
            <w:tcBorders>
              <w:top w:val="nil"/>
              <w:left w:val="nil"/>
              <w:bottom w:val="double" w:sz="6" w:space="0" w:color="auto"/>
              <w:right w:val="double" w:sz="6" w:space="0" w:color="auto"/>
            </w:tcBorders>
            <w:shd w:val="clear" w:color="000000" w:fill="D9D9D9"/>
            <w:vAlign w:val="center"/>
            <w:hideMark/>
          </w:tcPr>
          <w:p w:rsidR="007B58CD" w:rsidRPr="00501C6D" w:rsidRDefault="007B58CD" w:rsidP="007B58CD">
            <w:pPr>
              <w:rPr>
                <w:bCs/>
                <w:sz w:val="20"/>
                <w:lang w:eastAsia="bs-Latn-BA"/>
              </w:rPr>
            </w:pPr>
            <w:proofErr w:type="spellStart"/>
            <w:r w:rsidRPr="00501C6D">
              <w:rPr>
                <w:bCs/>
                <w:sz w:val="20"/>
                <w:lang w:eastAsia="bs-Latn-BA"/>
              </w:rPr>
              <w:t>Doprinosi</w:t>
            </w:r>
            <w:proofErr w:type="spellEnd"/>
            <w:r w:rsidRPr="00501C6D">
              <w:rPr>
                <w:bCs/>
                <w:sz w:val="20"/>
                <w:lang w:eastAsia="bs-Latn-BA"/>
              </w:rPr>
              <w:t xml:space="preserve"> </w:t>
            </w:r>
            <w:proofErr w:type="spellStart"/>
            <w:r w:rsidRPr="00501C6D">
              <w:rPr>
                <w:bCs/>
                <w:sz w:val="20"/>
                <w:lang w:eastAsia="bs-Latn-BA"/>
              </w:rPr>
              <w:t>poslodavca</w:t>
            </w:r>
            <w:proofErr w:type="spellEnd"/>
          </w:p>
        </w:tc>
        <w:tc>
          <w:tcPr>
            <w:tcW w:w="1133" w:type="dxa"/>
            <w:tcBorders>
              <w:top w:val="nil"/>
              <w:left w:val="nil"/>
              <w:bottom w:val="double" w:sz="6" w:space="0" w:color="auto"/>
              <w:right w:val="double" w:sz="6" w:space="0" w:color="auto"/>
            </w:tcBorders>
            <w:shd w:val="clear" w:color="000000" w:fill="D9D9D9"/>
            <w:vAlign w:val="center"/>
            <w:hideMark/>
          </w:tcPr>
          <w:p w:rsidR="007B58CD" w:rsidRPr="00501C6D" w:rsidRDefault="007B58CD" w:rsidP="007B58CD">
            <w:pPr>
              <w:jc w:val="right"/>
              <w:rPr>
                <w:bCs/>
                <w:sz w:val="20"/>
                <w:lang w:eastAsia="bs-Latn-BA"/>
              </w:rPr>
            </w:pPr>
            <w:r w:rsidRPr="00501C6D">
              <w:rPr>
                <w:bCs/>
                <w:sz w:val="20"/>
                <w:lang w:eastAsia="bs-Latn-BA"/>
              </w:rPr>
              <w:t xml:space="preserve">397.790 </w:t>
            </w:r>
          </w:p>
        </w:tc>
        <w:tc>
          <w:tcPr>
            <w:tcW w:w="1520" w:type="dxa"/>
            <w:tcBorders>
              <w:top w:val="nil"/>
              <w:left w:val="nil"/>
              <w:bottom w:val="double" w:sz="6" w:space="0" w:color="auto"/>
              <w:right w:val="double" w:sz="6" w:space="0" w:color="auto"/>
            </w:tcBorders>
            <w:shd w:val="clear" w:color="000000" w:fill="D9D9D9"/>
            <w:vAlign w:val="center"/>
            <w:hideMark/>
          </w:tcPr>
          <w:p w:rsidR="007B58CD" w:rsidRPr="00501C6D" w:rsidRDefault="007B58CD" w:rsidP="007B58CD">
            <w:pPr>
              <w:jc w:val="right"/>
              <w:rPr>
                <w:bCs/>
                <w:sz w:val="20"/>
                <w:lang w:eastAsia="bs-Latn-BA"/>
              </w:rPr>
            </w:pPr>
            <w:r w:rsidRPr="00501C6D">
              <w:rPr>
                <w:bCs/>
                <w:sz w:val="20"/>
                <w:lang w:eastAsia="bs-Latn-BA"/>
              </w:rPr>
              <w:t xml:space="preserve">323.185 </w:t>
            </w:r>
          </w:p>
        </w:tc>
        <w:tc>
          <w:tcPr>
            <w:tcW w:w="1180" w:type="dxa"/>
            <w:tcBorders>
              <w:top w:val="nil"/>
              <w:left w:val="nil"/>
              <w:bottom w:val="double" w:sz="6" w:space="0" w:color="auto"/>
              <w:right w:val="double" w:sz="6" w:space="0" w:color="auto"/>
            </w:tcBorders>
            <w:shd w:val="clear" w:color="000000" w:fill="D9D9D9"/>
            <w:vAlign w:val="center"/>
            <w:hideMark/>
          </w:tcPr>
          <w:p w:rsidR="007B58CD" w:rsidRPr="00501C6D" w:rsidRDefault="007B58CD" w:rsidP="007B58CD">
            <w:pPr>
              <w:jc w:val="right"/>
              <w:rPr>
                <w:bCs/>
                <w:sz w:val="20"/>
                <w:lang w:eastAsia="bs-Latn-BA"/>
              </w:rPr>
            </w:pPr>
            <w:r w:rsidRPr="00501C6D">
              <w:rPr>
                <w:bCs/>
                <w:sz w:val="20"/>
                <w:lang w:eastAsia="bs-Latn-BA"/>
              </w:rPr>
              <w:t>81,25</w:t>
            </w:r>
          </w:p>
        </w:tc>
      </w:tr>
      <w:tr w:rsidR="007B58CD" w:rsidRPr="00501C6D" w:rsidTr="007B58CD">
        <w:trPr>
          <w:trHeight w:val="552"/>
        </w:trPr>
        <w:tc>
          <w:tcPr>
            <w:tcW w:w="800" w:type="dxa"/>
            <w:tcBorders>
              <w:top w:val="nil"/>
              <w:left w:val="double" w:sz="6" w:space="0" w:color="auto"/>
              <w:bottom w:val="double" w:sz="6" w:space="0" w:color="auto"/>
              <w:right w:val="double" w:sz="6" w:space="0" w:color="auto"/>
            </w:tcBorders>
            <w:shd w:val="clear" w:color="000000" w:fill="D9D9D9"/>
            <w:vAlign w:val="center"/>
            <w:hideMark/>
          </w:tcPr>
          <w:p w:rsidR="007B58CD" w:rsidRPr="00501C6D" w:rsidRDefault="007B58CD" w:rsidP="007B58CD">
            <w:pPr>
              <w:jc w:val="center"/>
              <w:rPr>
                <w:bCs/>
                <w:sz w:val="20"/>
                <w:lang w:eastAsia="bs-Latn-BA"/>
              </w:rPr>
            </w:pPr>
            <w:r w:rsidRPr="00501C6D">
              <w:rPr>
                <w:bCs/>
                <w:sz w:val="20"/>
                <w:lang w:eastAsia="bs-Latn-BA"/>
              </w:rPr>
              <w:t>1.3.</w:t>
            </w:r>
          </w:p>
        </w:tc>
        <w:tc>
          <w:tcPr>
            <w:tcW w:w="980" w:type="dxa"/>
            <w:tcBorders>
              <w:top w:val="nil"/>
              <w:left w:val="nil"/>
              <w:bottom w:val="double" w:sz="6" w:space="0" w:color="auto"/>
              <w:right w:val="double" w:sz="6" w:space="0" w:color="auto"/>
            </w:tcBorders>
            <w:shd w:val="clear" w:color="000000" w:fill="D9D9D9"/>
            <w:vAlign w:val="center"/>
            <w:hideMark/>
          </w:tcPr>
          <w:p w:rsidR="007B58CD" w:rsidRPr="00501C6D" w:rsidRDefault="007B58CD" w:rsidP="007B58CD">
            <w:pPr>
              <w:jc w:val="center"/>
              <w:rPr>
                <w:bCs/>
                <w:sz w:val="20"/>
                <w:lang w:eastAsia="bs-Latn-BA"/>
              </w:rPr>
            </w:pPr>
            <w:r w:rsidRPr="00501C6D">
              <w:rPr>
                <w:bCs/>
                <w:sz w:val="20"/>
                <w:lang w:eastAsia="bs-Latn-BA"/>
              </w:rPr>
              <w:t>613000</w:t>
            </w:r>
          </w:p>
        </w:tc>
        <w:tc>
          <w:tcPr>
            <w:tcW w:w="3867" w:type="dxa"/>
            <w:tcBorders>
              <w:top w:val="nil"/>
              <w:left w:val="nil"/>
              <w:bottom w:val="double" w:sz="6" w:space="0" w:color="auto"/>
              <w:right w:val="double" w:sz="6" w:space="0" w:color="auto"/>
            </w:tcBorders>
            <w:shd w:val="clear" w:color="000000" w:fill="D9D9D9"/>
            <w:vAlign w:val="center"/>
            <w:hideMark/>
          </w:tcPr>
          <w:p w:rsidR="007B58CD" w:rsidRPr="00501C6D" w:rsidRDefault="007B58CD" w:rsidP="007B58CD">
            <w:pPr>
              <w:rPr>
                <w:bCs/>
                <w:sz w:val="20"/>
                <w:lang w:eastAsia="bs-Latn-BA"/>
              </w:rPr>
            </w:pPr>
            <w:proofErr w:type="spellStart"/>
            <w:r w:rsidRPr="00501C6D">
              <w:rPr>
                <w:bCs/>
                <w:sz w:val="20"/>
                <w:lang w:eastAsia="bs-Latn-BA"/>
              </w:rPr>
              <w:t>Izdaci</w:t>
            </w:r>
            <w:proofErr w:type="spellEnd"/>
            <w:r w:rsidRPr="00501C6D">
              <w:rPr>
                <w:bCs/>
                <w:sz w:val="20"/>
                <w:lang w:eastAsia="bs-Latn-BA"/>
              </w:rPr>
              <w:t xml:space="preserve"> za </w:t>
            </w:r>
            <w:proofErr w:type="spellStart"/>
            <w:r w:rsidRPr="00501C6D">
              <w:rPr>
                <w:bCs/>
                <w:sz w:val="20"/>
                <w:lang w:eastAsia="bs-Latn-BA"/>
              </w:rPr>
              <w:t>materijal</w:t>
            </w:r>
            <w:proofErr w:type="spellEnd"/>
            <w:r w:rsidRPr="00501C6D">
              <w:rPr>
                <w:bCs/>
                <w:sz w:val="20"/>
                <w:lang w:eastAsia="bs-Latn-BA"/>
              </w:rPr>
              <w:t xml:space="preserve">, </w:t>
            </w:r>
            <w:proofErr w:type="spellStart"/>
            <w:r w:rsidRPr="00501C6D">
              <w:rPr>
                <w:bCs/>
                <w:sz w:val="20"/>
                <w:lang w:eastAsia="bs-Latn-BA"/>
              </w:rPr>
              <w:t>sitan</w:t>
            </w:r>
            <w:proofErr w:type="spellEnd"/>
            <w:r w:rsidRPr="00501C6D">
              <w:rPr>
                <w:bCs/>
                <w:sz w:val="20"/>
                <w:lang w:eastAsia="bs-Latn-BA"/>
              </w:rPr>
              <w:t xml:space="preserve"> </w:t>
            </w:r>
            <w:proofErr w:type="spellStart"/>
            <w:r w:rsidRPr="00501C6D">
              <w:rPr>
                <w:bCs/>
                <w:sz w:val="20"/>
                <w:lang w:eastAsia="bs-Latn-BA"/>
              </w:rPr>
              <w:t>inventar</w:t>
            </w:r>
            <w:proofErr w:type="spellEnd"/>
            <w:r w:rsidRPr="00501C6D">
              <w:rPr>
                <w:bCs/>
                <w:sz w:val="20"/>
                <w:lang w:eastAsia="bs-Latn-BA"/>
              </w:rPr>
              <w:t xml:space="preserve"> </w:t>
            </w:r>
            <w:proofErr w:type="spellStart"/>
            <w:r w:rsidRPr="00501C6D">
              <w:rPr>
                <w:bCs/>
                <w:sz w:val="20"/>
                <w:lang w:eastAsia="bs-Latn-BA"/>
              </w:rPr>
              <w:t>i</w:t>
            </w:r>
            <w:proofErr w:type="spellEnd"/>
            <w:r w:rsidRPr="00501C6D">
              <w:rPr>
                <w:bCs/>
                <w:sz w:val="20"/>
                <w:lang w:eastAsia="bs-Latn-BA"/>
              </w:rPr>
              <w:t xml:space="preserve"> </w:t>
            </w:r>
            <w:proofErr w:type="spellStart"/>
            <w:r w:rsidRPr="00501C6D">
              <w:rPr>
                <w:bCs/>
                <w:sz w:val="20"/>
                <w:lang w:eastAsia="bs-Latn-BA"/>
              </w:rPr>
              <w:t>usluge</w:t>
            </w:r>
            <w:proofErr w:type="spellEnd"/>
          </w:p>
        </w:tc>
        <w:tc>
          <w:tcPr>
            <w:tcW w:w="1133" w:type="dxa"/>
            <w:tcBorders>
              <w:top w:val="nil"/>
              <w:left w:val="nil"/>
              <w:bottom w:val="double" w:sz="6" w:space="0" w:color="auto"/>
              <w:right w:val="double" w:sz="6" w:space="0" w:color="auto"/>
            </w:tcBorders>
            <w:shd w:val="clear" w:color="000000" w:fill="D9D9D9"/>
            <w:vAlign w:val="center"/>
            <w:hideMark/>
          </w:tcPr>
          <w:p w:rsidR="007B58CD" w:rsidRPr="00501C6D" w:rsidRDefault="007B58CD" w:rsidP="007B58CD">
            <w:pPr>
              <w:jc w:val="right"/>
              <w:rPr>
                <w:bCs/>
                <w:sz w:val="20"/>
                <w:lang w:eastAsia="bs-Latn-BA"/>
              </w:rPr>
            </w:pPr>
            <w:r w:rsidRPr="00501C6D">
              <w:rPr>
                <w:bCs/>
                <w:sz w:val="20"/>
                <w:lang w:eastAsia="bs-Latn-BA"/>
              </w:rPr>
              <w:t xml:space="preserve">815.900 </w:t>
            </w:r>
          </w:p>
        </w:tc>
        <w:tc>
          <w:tcPr>
            <w:tcW w:w="1520" w:type="dxa"/>
            <w:tcBorders>
              <w:top w:val="nil"/>
              <w:left w:val="nil"/>
              <w:bottom w:val="double" w:sz="6" w:space="0" w:color="auto"/>
              <w:right w:val="double" w:sz="6" w:space="0" w:color="auto"/>
            </w:tcBorders>
            <w:shd w:val="clear" w:color="000000" w:fill="D9D9D9"/>
            <w:vAlign w:val="center"/>
            <w:hideMark/>
          </w:tcPr>
          <w:p w:rsidR="007B58CD" w:rsidRPr="00501C6D" w:rsidRDefault="007B58CD" w:rsidP="007B58CD">
            <w:pPr>
              <w:jc w:val="right"/>
              <w:rPr>
                <w:bCs/>
                <w:sz w:val="20"/>
                <w:lang w:eastAsia="bs-Latn-BA"/>
              </w:rPr>
            </w:pPr>
            <w:r w:rsidRPr="00501C6D">
              <w:rPr>
                <w:bCs/>
                <w:sz w:val="20"/>
                <w:lang w:eastAsia="bs-Latn-BA"/>
              </w:rPr>
              <w:t xml:space="preserve">490.063 </w:t>
            </w:r>
          </w:p>
        </w:tc>
        <w:tc>
          <w:tcPr>
            <w:tcW w:w="1180" w:type="dxa"/>
            <w:tcBorders>
              <w:top w:val="nil"/>
              <w:left w:val="nil"/>
              <w:bottom w:val="double" w:sz="6" w:space="0" w:color="auto"/>
              <w:right w:val="double" w:sz="6" w:space="0" w:color="auto"/>
            </w:tcBorders>
            <w:shd w:val="clear" w:color="000000" w:fill="D9D9D9"/>
            <w:vAlign w:val="center"/>
            <w:hideMark/>
          </w:tcPr>
          <w:p w:rsidR="007B58CD" w:rsidRPr="00501C6D" w:rsidRDefault="007B58CD" w:rsidP="007B58CD">
            <w:pPr>
              <w:jc w:val="right"/>
              <w:rPr>
                <w:bCs/>
                <w:sz w:val="20"/>
                <w:lang w:eastAsia="bs-Latn-BA"/>
              </w:rPr>
            </w:pPr>
            <w:r w:rsidRPr="00501C6D">
              <w:rPr>
                <w:bCs/>
                <w:sz w:val="20"/>
                <w:lang w:eastAsia="bs-Latn-BA"/>
              </w:rPr>
              <w:t>60,06</w:t>
            </w:r>
          </w:p>
        </w:tc>
      </w:tr>
      <w:tr w:rsidR="007B58CD" w:rsidRPr="00501C6D" w:rsidTr="007B58CD">
        <w:trPr>
          <w:trHeight w:val="300"/>
        </w:trPr>
        <w:tc>
          <w:tcPr>
            <w:tcW w:w="800" w:type="dxa"/>
            <w:tcBorders>
              <w:top w:val="nil"/>
              <w:left w:val="double" w:sz="6" w:space="0" w:color="auto"/>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1.3.1.</w:t>
            </w:r>
          </w:p>
        </w:tc>
        <w:tc>
          <w:tcPr>
            <w:tcW w:w="9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613100</w:t>
            </w:r>
          </w:p>
        </w:tc>
        <w:tc>
          <w:tcPr>
            <w:tcW w:w="3867"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rPr>
                <w:b/>
                <w:sz w:val="20"/>
                <w:lang w:eastAsia="bs-Latn-BA"/>
              </w:rPr>
            </w:pPr>
            <w:proofErr w:type="spellStart"/>
            <w:r w:rsidRPr="00501C6D">
              <w:rPr>
                <w:b/>
                <w:sz w:val="20"/>
                <w:lang w:eastAsia="bs-Latn-BA"/>
              </w:rPr>
              <w:t>Putni</w:t>
            </w:r>
            <w:proofErr w:type="spellEnd"/>
            <w:r w:rsidRPr="00501C6D">
              <w:rPr>
                <w:b/>
                <w:sz w:val="20"/>
                <w:lang w:eastAsia="bs-Latn-BA"/>
              </w:rPr>
              <w:t xml:space="preserve"> </w:t>
            </w:r>
            <w:proofErr w:type="spellStart"/>
            <w:r w:rsidRPr="00501C6D">
              <w:rPr>
                <w:b/>
                <w:sz w:val="20"/>
                <w:lang w:eastAsia="bs-Latn-BA"/>
              </w:rPr>
              <w:t>troškovi</w:t>
            </w:r>
            <w:proofErr w:type="spellEnd"/>
          </w:p>
        </w:tc>
        <w:tc>
          <w:tcPr>
            <w:tcW w:w="1133"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22.100 </w:t>
            </w:r>
          </w:p>
        </w:tc>
        <w:tc>
          <w:tcPr>
            <w:tcW w:w="152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13.212 </w:t>
            </w:r>
          </w:p>
        </w:tc>
        <w:tc>
          <w:tcPr>
            <w:tcW w:w="11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59,78</w:t>
            </w:r>
          </w:p>
        </w:tc>
      </w:tr>
      <w:tr w:rsidR="007B58CD" w:rsidRPr="00501C6D" w:rsidTr="007B58CD">
        <w:trPr>
          <w:trHeight w:val="300"/>
        </w:trPr>
        <w:tc>
          <w:tcPr>
            <w:tcW w:w="800" w:type="dxa"/>
            <w:tcBorders>
              <w:top w:val="nil"/>
              <w:left w:val="double" w:sz="6" w:space="0" w:color="auto"/>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1.3.2.</w:t>
            </w:r>
          </w:p>
        </w:tc>
        <w:tc>
          <w:tcPr>
            <w:tcW w:w="9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613200</w:t>
            </w:r>
          </w:p>
        </w:tc>
        <w:tc>
          <w:tcPr>
            <w:tcW w:w="3867"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rPr>
                <w:b/>
                <w:sz w:val="20"/>
                <w:lang w:eastAsia="bs-Latn-BA"/>
              </w:rPr>
            </w:pPr>
            <w:proofErr w:type="spellStart"/>
            <w:r w:rsidRPr="00501C6D">
              <w:rPr>
                <w:b/>
                <w:sz w:val="20"/>
                <w:lang w:eastAsia="bs-Latn-BA"/>
              </w:rPr>
              <w:t>Izdaci</w:t>
            </w:r>
            <w:proofErr w:type="spellEnd"/>
            <w:r w:rsidRPr="00501C6D">
              <w:rPr>
                <w:b/>
                <w:sz w:val="20"/>
                <w:lang w:eastAsia="bs-Latn-BA"/>
              </w:rPr>
              <w:t xml:space="preserve"> za </w:t>
            </w:r>
            <w:proofErr w:type="spellStart"/>
            <w:r w:rsidRPr="00501C6D">
              <w:rPr>
                <w:b/>
                <w:sz w:val="20"/>
                <w:lang w:eastAsia="bs-Latn-BA"/>
              </w:rPr>
              <w:t>energiju</w:t>
            </w:r>
            <w:proofErr w:type="spellEnd"/>
          </w:p>
        </w:tc>
        <w:tc>
          <w:tcPr>
            <w:tcW w:w="1133"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146.450 </w:t>
            </w:r>
          </w:p>
        </w:tc>
        <w:tc>
          <w:tcPr>
            <w:tcW w:w="152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93.702 </w:t>
            </w:r>
          </w:p>
        </w:tc>
        <w:tc>
          <w:tcPr>
            <w:tcW w:w="11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63,98</w:t>
            </w:r>
          </w:p>
        </w:tc>
      </w:tr>
      <w:tr w:rsidR="007B58CD" w:rsidRPr="00501C6D" w:rsidTr="007B58CD">
        <w:trPr>
          <w:trHeight w:val="552"/>
        </w:trPr>
        <w:tc>
          <w:tcPr>
            <w:tcW w:w="800" w:type="dxa"/>
            <w:tcBorders>
              <w:top w:val="nil"/>
              <w:left w:val="double" w:sz="6" w:space="0" w:color="auto"/>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1.3.3.</w:t>
            </w:r>
          </w:p>
        </w:tc>
        <w:tc>
          <w:tcPr>
            <w:tcW w:w="9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613300</w:t>
            </w:r>
          </w:p>
        </w:tc>
        <w:tc>
          <w:tcPr>
            <w:tcW w:w="3867"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rPr>
                <w:b/>
                <w:sz w:val="20"/>
                <w:lang w:eastAsia="bs-Latn-BA"/>
              </w:rPr>
            </w:pPr>
            <w:proofErr w:type="spellStart"/>
            <w:r w:rsidRPr="00501C6D">
              <w:rPr>
                <w:b/>
                <w:sz w:val="20"/>
                <w:lang w:eastAsia="bs-Latn-BA"/>
              </w:rPr>
              <w:t>Izdaci</w:t>
            </w:r>
            <w:proofErr w:type="spellEnd"/>
            <w:r w:rsidRPr="00501C6D">
              <w:rPr>
                <w:b/>
                <w:sz w:val="20"/>
                <w:lang w:eastAsia="bs-Latn-BA"/>
              </w:rPr>
              <w:t xml:space="preserve"> za </w:t>
            </w:r>
            <w:proofErr w:type="spellStart"/>
            <w:r w:rsidRPr="00501C6D">
              <w:rPr>
                <w:b/>
                <w:sz w:val="20"/>
                <w:lang w:eastAsia="bs-Latn-BA"/>
              </w:rPr>
              <w:t>komunikaciju</w:t>
            </w:r>
            <w:proofErr w:type="spellEnd"/>
            <w:r w:rsidRPr="00501C6D">
              <w:rPr>
                <w:b/>
                <w:sz w:val="20"/>
                <w:lang w:eastAsia="bs-Latn-BA"/>
              </w:rPr>
              <w:t xml:space="preserve"> </w:t>
            </w:r>
            <w:proofErr w:type="spellStart"/>
            <w:r w:rsidRPr="00501C6D">
              <w:rPr>
                <w:b/>
                <w:sz w:val="20"/>
                <w:lang w:eastAsia="bs-Latn-BA"/>
              </w:rPr>
              <w:t>i</w:t>
            </w:r>
            <w:proofErr w:type="spellEnd"/>
            <w:r w:rsidRPr="00501C6D">
              <w:rPr>
                <w:b/>
                <w:sz w:val="20"/>
                <w:lang w:eastAsia="bs-Latn-BA"/>
              </w:rPr>
              <w:t xml:space="preserve"> </w:t>
            </w:r>
            <w:proofErr w:type="spellStart"/>
            <w:r w:rsidRPr="00501C6D">
              <w:rPr>
                <w:b/>
                <w:sz w:val="20"/>
                <w:lang w:eastAsia="bs-Latn-BA"/>
              </w:rPr>
              <w:t>komunalne</w:t>
            </w:r>
            <w:proofErr w:type="spellEnd"/>
            <w:r w:rsidRPr="00501C6D">
              <w:rPr>
                <w:b/>
                <w:sz w:val="20"/>
                <w:lang w:eastAsia="bs-Latn-BA"/>
              </w:rPr>
              <w:t xml:space="preserve"> </w:t>
            </w:r>
            <w:proofErr w:type="spellStart"/>
            <w:r w:rsidRPr="00501C6D">
              <w:rPr>
                <w:b/>
                <w:sz w:val="20"/>
                <w:lang w:eastAsia="bs-Latn-BA"/>
              </w:rPr>
              <w:t>usluge</w:t>
            </w:r>
            <w:proofErr w:type="spellEnd"/>
          </w:p>
        </w:tc>
        <w:tc>
          <w:tcPr>
            <w:tcW w:w="1133"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192.050 </w:t>
            </w:r>
          </w:p>
        </w:tc>
        <w:tc>
          <w:tcPr>
            <w:tcW w:w="152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121.972 </w:t>
            </w:r>
          </w:p>
        </w:tc>
        <w:tc>
          <w:tcPr>
            <w:tcW w:w="11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63,51</w:t>
            </w:r>
          </w:p>
        </w:tc>
      </w:tr>
      <w:tr w:rsidR="007B58CD" w:rsidRPr="00501C6D" w:rsidTr="007B58CD">
        <w:trPr>
          <w:trHeight w:val="300"/>
        </w:trPr>
        <w:tc>
          <w:tcPr>
            <w:tcW w:w="800" w:type="dxa"/>
            <w:tcBorders>
              <w:top w:val="nil"/>
              <w:left w:val="double" w:sz="6" w:space="0" w:color="auto"/>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1.3.4.</w:t>
            </w:r>
          </w:p>
        </w:tc>
        <w:tc>
          <w:tcPr>
            <w:tcW w:w="9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613400</w:t>
            </w:r>
          </w:p>
        </w:tc>
        <w:tc>
          <w:tcPr>
            <w:tcW w:w="3867"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rPr>
                <w:b/>
                <w:sz w:val="20"/>
                <w:lang w:eastAsia="bs-Latn-BA"/>
              </w:rPr>
            </w:pPr>
            <w:proofErr w:type="spellStart"/>
            <w:r w:rsidRPr="00501C6D">
              <w:rPr>
                <w:b/>
                <w:sz w:val="20"/>
                <w:lang w:eastAsia="bs-Latn-BA"/>
              </w:rPr>
              <w:t>Nabavka</w:t>
            </w:r>
            <w:proofErr w:type="spellEnd"/>
            <w:r w:rsidRPr="00501C6D">
              <w:rPr>
                <w:b/>
                <w:sz w:val="20"/>
                <w:lang w:eastAsia="bs-Latn-BA"/>
              </w:rPr>
              <w:t xml:space="preserve"> </w:t>
            </w:r>
            <w:proofErr w:type="spellStart"/>
            <w:r w:rsidRPr="00501C6D">
              <w:rPr>
                <w:b/>
                <w:sz w:val="20"/>
                <w:lang w:eastAsia="bs-Latn-BA"/>
              </w:rPr>
              <w:t>materijala</w:t>
            </w:r>
            <w:proofErr w:type="spellEnd"/>
            <w:r w:rsidRPr="00501C6D">
              <w:rPr>
                <w:b/>
                <w:sz w:val="20"/>
                <w:lang w:eastAsia="bs-Latn-BA"/>
              </w:rPr>
              <w:t xml:space="preserve"> </w:t>
            </w:r>
            <w:proofErr w:type="spellStart"/>
            <w:r w:rsidRPr="00501C6D">
              <w:rPr>
                <w:b/>
                <w:sz w:val="20"/>
                <w:lang w:eastAsia="bs-Latn-BA"/>
              </w:rPr>
              <w:t>i</w:t>
            </w:r>
            <w:proofErr w:type="spellEnd"/>
            <w:r w:rsidRPr="00501C6D">
              <w:rPr>
                <w:b/>
                <w:sz w:val="20"/>
                <w:lang w:eastAsia="bs-Latn-BA"/>
              </w:rPr>
              <w:t xml:space="preserve"> </w:t>
            </w:r>
            <w:proofErr w:type="spellStart"/>
            <w:r w:rsidRPr="00501C6D">
              <w:rPr>
                <w:b/>
                <w:sz w:val="20"/>
                <w:lang w:eastAsia="bs-Latn-BA"/>
              </w:rPr>
              <w:t>sitnog</w:t>
            </w:r>
            <w:proofErr w:type="spellEnd"/>
            <w:r w:rsidRPr="00501C6D">
              <w:rPr>
                <w:b/>
                <w:sz w:val="20"/>
                <w:lang w:eastAsia="bs-Latn-BA"/>
              </w:rPr>
              <w:t xml:space="preserve"> </w:t>
            </w:r>
            <w:proofErr w:type="spellStart"/>
            <w:r w:rsidRPr="00501C6D">
              <w:rPr>
                <w:b/>
                <w:sz w:val="20"/>
                <w:lang w:eastAsia="bs-Latn-BA"/>
              </w:rPr>
              <w:t>inventara</w:t>
            </w:r>
            <w:proofErr w:type="spellEnd"/>
          </w:p>
        </w:tc>
        <w:tc>
          <w:tcPr>
            <w:tcW w:w="1133"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59.400 </w:t>
            </w:r>
          </w:p>
        </w:tc>
        <w:tc>
          <w:tcPr>
            <w:tcW w:w="152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27.873 </w:t>
            </w:r>
          </w:p>
        </w:tc>
        <w:tc>
          <w:tcPr>
            <w:tcW w:w="11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46,92</w:t>
            </w:r>
          </w:p>
        </w:tc>
      </w:tr>
      <w:tr w:rsidR="007B58CD" w:rsidRPr="00501C6D" w:rsidTr="007B58CD">
        <w:trPr>
          <w:trHeight w:val="288"/>
        </w:trPr>
        <w:tc>
          <w:tcPr>
            <w:tcW w:w="800" w:type="dxa"/>
            <w:tcBorders>
              <w:top w:val="nil"/>
              <w:left w:val="double" w:sz="6" w:space="0" w:color="auto"/>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1.3.5.</w:t>
            </w:r>
          </w:p>
        </w:tc>
        <w:tc>
          <w:tcPr>
            <w:tcW w:w="9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613500</w:t>
            </w:r>
          </w:p>
        </w:tc>
        <w:tc>
          <w:tcPr>
            <w:tcW w:w="3867"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rPr>
                <w:b/>
                <w:sz w:val="20"/>
                <w:lang w:eastAsia="bs-Latn-BA"/>
              </w:rPr>
            </w:pPr>
            <w:proofErr w:type="spellStart"/>
            <w:r w:rsidRPr="00501C6D">
              <w:rPr>
                <w:b/>
                <w:sz w:val="20"/>
                <w:lang w:eastAsia="bs-Latn-BA"/>
              </w:rPr>
              <w:t>Izdaci</w:t>
            </w:r>
            <w:proofErr w:type="spellEnd"/>
            <w:r w:rsidRPr="00501C6D">
              <w:rPr>
                <w:b/>
                <w:sz w:val="20"/>
                <w:lang w:eastAsia="bs-Latn-BA"/>
              </w:rPr>
              <w:t xml:space="preserve"> za </w:t>
            </w:r>
            <w:proofErr w:type="spellStart"/>
            <w:r w:rsidRPr="00501C6D">
              <w:rPr>
                <w:b/>
                <w:sz w:val="20"/>
                <w:lang w:eastAsia="bs-Latn-BA"/>
              </w:rPr>
              <w:t>usluge</w:t>
            </w:r>
            <w:proofErr w:type="spellEnd"/>
            <w:r w:rsidRPr="00501C6D">
              <w:rPr>
                <w:b/>
                <w:sz w:val="20"/>
                <w:lang w:eastAsia="bs-Latn-BA"/>
              </w:rPr>
              <w:t xml:space="preserve"> </w:t>
            </w:r>
            <w:proofErr w:type="spellStart"/>
            <w:r w:rsidRPr="00501C6D">
              <w:rPr>
                <w:b/>
                <w:sz w:val="20"/>
                <w:lang w:eastAsia="bs-Latn-BA"/>
              </w:rPr>
              <w:t>prevoza</w:t>
            </w:r>
            <w:proofErr w:type="spellEnd"/>
            <w:r w:rsidRPr="00501C6D">
              <w:rPr>
                <w:b/>
                <w:sz w:val="20"/>
                <w:lang w:eastAsia="bs-Latn-BA"/>
              </w:rPr>
              <w:t xml:space="preserve"> </w:t>
            </w:r>
            <w:proofErr w:type="spellStart"/>
            <w:r w:rsidRPr="00501C6D">
              <w:rPr>
                <w:b/>
                <w:sz w:val="20"/>
                <w:lang w:eastAsia="bs-Latn-BA"/>
              </w:rPr>
              <w:t>i</w:t>
            </w:r>
            <w:proofErr w:type="spellEnd"/>
            <w:r w:rsidRPr="00501C6D">
              <w:rPr>
                <w:b/>
                <w:sz w:val="20"/>
                <w:lang w:eastAsia="bs-Latn-BA"/>
              </w:rPr>
              <w:t xml:space="preserve"> </w:t>
            </w:r>
            <w:proofErr w:type="spellStart"/>
            <w:r w:rsidRPr="00501C6D">
              <w:rPr>
                <w:b/>
                <w:sz w:val="20"/>
                <w:lang w:eastAsia="bs-Latn-BA"/>
              </w:rPr>
              <w:t>goriva</w:t>
            </w:r>
            <w:proofErr w:type="spellEnd"/>
          </w:p>
        </w:tc>
        <w:tc>
          <w:tcPr>
            <w:tcW w:w="1133"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11.380 </w:t>
            </w:r>
          </w:p>
        </w:tc>
        <w:tc>
          <w:tcPr>
            <w:tcW w:w="152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6.507 </w:t>
            </w:r>
          </w:p>
        </w:tc>
        <w:tc>
          <w:tcPr>
            <w:tcW w:w="11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57,18</w:t>
            </w:r>
          </w:p>
        </w:tc>
      </w:tr>
      <w:tr w:rsidR="007B58CD" w:rsidRPr="00501C6D" w:rsidTr="007B58CD">
        <w:trPr>
          <w:trHeight w:val="552"/>
        </w:trPr>
        <w:tc>
          <w:tcPr>
            <w:tcW w:w="800" w:type="dxa"/>
            <w:tcBorders>
              <w:top w:val="nil"/>
              <w:left w:val="double" w:sz="6" w:space="0" w:color="auto"/>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1.3.6.</w:t>
            </w:r>
          </w:p>
        </w:tc>
        <w:tc>
          <w:tcPr>
            <w:tcW w:w="9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613600</w:t>
            </w:r>
          </w:p>
        </w:tc>
        <w:tc>
          <w:tcPr>
            <w:tcW w:w="3867"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rPr>
                <w:b/>
                <w:sz w:val="20"/>
                <w:lang w:eastAsia="bs-Latn-BA"/>
              </w:rPr>
            </w:pPr>
            <w:proofErr w:type="spellStart"/>
            <w:r w:rsidRPr="00501C6D">
              <w:rPr>
                <w:b/>
                <w:sz w:val="20"/>
                <w:lang w:eastAsia="bs-Latn-BA"/>
              </w:rPr>
              <w:t>Unajmljivanje</w:t>
            </w:r>
            <w:proofErr w:type="spellEnd"/>
            <w:r w:rsidRPr="00501C6D">
              <w:rPr>
                <w:b/>
                <w:sz w:val="20"/>
                <w:lang w:eastAsia="bs-Latn-BA"/>
              </w:rPr>
              <w:t xml:space="preserve"> </w:t>
            </w:r>
            <w:proofErr w:type="spellStart"/>
            <w:r w:rsidRPr="00501C6D">
              <w:rPr>
                <w:b/>
                <w:sz w:val="20"/>
                <w:lang w:eastAsia="bs-Latn-BA"/>
              </w:rPr>
              <w:t>imovine</w:t>
            </w:r>
            <w:proofErr w:type="spellEnd"/>
            <w:r w:rsidRPr="00501C6D">
              <w:rPr>
                <w:b/>
                <w:sz w:val="20"/>
                <w:lang w:eastAsia="bs-Latn-BA"/>
              </w:rPr>
              <w:t xml:space="preserve">, </w:t>
            </w:r>
            <w:proofErr w:type="spellStart"/>
            <w:r w:rsidRPr="00501C6D">
              <w:rPr>
                <w:b/>
                <w:sz w:val="20"/>
                <w:lang w:eastAsia="bs-Latn-BA"/>
              </w:rPr>
              <w:t>opreme</w:t>
            </w:r>
            <w:proofErr w:type="spellEnd"/>
            <w:r w:rsidRPr="00501C6D">
              <w:rPr>
                <w:b/>
                <w:sz w:val="20"/>
                <w:lang w:eastAsia="bs-Latn-BA"/>
              </w:rPr>
              <w:t xml:space="preserve"> </w:t>
            </w:r>
            <w:proofErr w:type="spellStart"/>
            <w:r w:rsidRPr="00501C6D">
              <w:rPr>
                <w:b/>
                <w:sz w:val="20"/>
                <w:lang w:eastAsia="bs-Latn-BA"/>
              </w:rPr>
              <w:t>i</w:t>
            </w:r>
            <w:proofErr w:type="spellEnd"/>
            <w:r w:rsidRPr="00501C6D">
              <w:rPr>
                <w:b/>
                <w:sz w:val="20"/>
                <w:lang w:eastAsia="bs-Latn-BA"/>
              </w:rPr>
              <w:t xml:space="preserve"> </w:t>
            </w:r>
            <w:proofErr w:type="spellStart"/>
            <w:r w:rsidRPr="00501C6D">
              <w:rPr>
                <w:b/>
                <w:sz w:val="20"/>
                <w:lang w:eastAsia="bs-Latn-BA"/>
              </w:rPr>
              <w:t>nematerijalne</w:t>
            </w:r>
            <w:proofErr w:type="spellEnd"/>
            <w:r w:rsidRPr="00501C6D">
              <w:rPr>
                <w:b/>
                <w:sz w:val="20"/>
                <w:lang w:eastAsia="bs-Latn-BA"/>
              </w:rPr>
              <w:t xml:space="preserve"> </w:t>
            </w:r>
            <w:proofErr w:type="spellStart"/>
            <w:r w:rsidRPr="00501C6D">
              <w:rPr>
                <w:b/>
                <w:sz w:val="20"/>
                <w:lang w:eastAsia="bs-Latn-BA"/>
              </w:rPr>
              <w:t>imovine</w:t>
            </w:r>
            <w:proofErr w:type="spellEnd"/>
          </w:p>
        </w:tc>
        <w:tc>
          <w:tcPr>
            <w:tcW w:w="1133"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16.020 </w:t>
            </w:r>
          </w:p>
        </w:tc>
        <w:tc>
          <w:tcPr>
            <w:tcW w:w="152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8.444 </w:t>
            </w:r>
          </w:p>
        </w:tc>
        <w:tc>
          <w:tcPr>
            <w:tcW w:w="11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52,71</w:t>
            </w:r>
          </w:p>
        </w:tc>
      </w:tr>
      <w:tr w:rsidR="007B58CD" w:rsidRPr="00501C6D" w:rsidTr="007B58CD">
        <w:trPr>
          <w:trHeight w:val="288"/>
        </w:trPr>
        <w:tc>
          <w:tcPr>
            <w:tcW w:w="800" w:type="dxa"/>
            <w:tcBorders>
              <w:top w:val="nil"/>
              <w:left w:val="double" w:sz="6" w:space="0" w:color="auto"/>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1.3.7.</w:t>
            </w:r>
          </w:p>
        </w:tc>
        <w:tc>
          <w:tcPr>
            <w:tcW w:w="9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613700</w:t>
            </w:r>
          </w:p>
        </w:tc>
        <w:tc>
          <w:tcPr>
            <w:tcW w:w="3867"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rPr>
                <w:b/>
                <w:sz w:val="20"/>
                <w:lang w:eastAsia="bs-Latn-BA"/>
              </w:rPr>
            </w:pPr>
            <w:proofErr w:type="spellStart"/>
            <w:r w:rsidRPr="00501C6D">
              <w:rPr>
                <w:b/>
                <w:sz w:val="20"/>
                <w:lang w:eastAsia="bs-Latn-BA"/>
              </w:rPr>
              <w:t>Izdaci</w:t>
            </w:r>
            <w:proofErr w:type="spellEnd"/>
            <w:r w:rsidRPr="00501C6D">
              <w:rPr>
                <w:b/>
                <w:sz w:val="20"/>
                <w:lang w:eastAsia="bs-Latn-BA"/>
              </w:rPr>
              <w:t xml:space="preserve"> za </w:t>
            </w:r>
            <w:proofErr w:type="spellStart"/>
            <w:r w:rsidRPr="00501C6D">
              <w:rPr>
                <w:b/>
                <w:sz w:val="20"/>
                <w:lang w:eastAsia="bs-Latn-BA"/>
              </w:rPr>
              <w:t>tekuće</w:t>
            </w:r>
            <w:proofErr w:type="spellEnd"/>
            <w:r w:rsidRPr="00501C6D">
              <w:rPr>
                <w:b/>
                <w:sz w:val="20"/>
                <w:lang w:eastAsia="bs-Latn-BA"/>
              </w:rPr>
              <w:t xml:space="preserve"> </w:t>
            </w:r>
            <w:proofErr w:type="spellStart"/>
            <w:r w:rsidRPr="00501C6D">
              <w:rPr>
                <w:b/>
                <w:sz w:val="20"/>
                <w:lang w:eastAsia="bs-Latn-BA"/>
              </w:rPr>
              <w:t>održavanje</w:t>
            </w:r>
            <w:proofErr w:type="spellEnd"/>
          </w:p>
        </w:tc>
        <w:tc>
          <w:tcPr>
            <w:tcW w:w="1133"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65.300 </w:t>
            </w:r>
          </w:p>
        </w:tc>
        <w:tc>
          <w:tcPr>
            <w:tcW w:w="152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22.471 </w:t>
            </w:r>
          </w:p>
        </w:tc>
        <w:tc>
          <w:tcPr>
            <w:tcW w:w="11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34,41</w:t>
            </w:r>
          </w:p>
        </w:tc>
      </w:tr>
      <w:tr w:rsidR="007B58CD" w:rsidRPr="00501C6D" w:rsidTr="007B58CD">
        <w:trPr>
          <w:trHeight w:val="552"/>
        </w:trPr>
        <w:tc>
          <w:tcPr>
            <w:tcW w:w="800" w:type="dxa"/>
            <w:tcBorders>
              <w:top w:val="nil"/>
              <w:left w:val="double" w:sz="6" w:space="0" w:color="auto"/>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1.3.8.</w:t>
            </w:r>
          </w:p>
        </w:tc>
        <w:tc>
          <w:tcPr>
            <w:tcW w:w="9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613800</w:t>
            </w:r>
          </w:p>
        </w:tc>
        <w:tc>
          <w:tcPr>
            <w:tcW w:w="3867"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rPr>
                <w:b/>
                <w:sz w:val="20"/>
                <w:lang w:eastAsia="bs-Latn-BA"/>
              </w:rPr>
            </w:pPr>
            <w:proofErr w:type="spellStart"/>
            <w:r w:rsidRPr="00501C6D">
              <w:rPr>
                <w:b/>
                <w:sz w:val="20"/>
                <w:lang w:eastAsia="bs-Latn-BA"/>
              </w:rPr>
              <w:t>Izdaci</w:t>
            </w:r>
            <w:proofErr w:type="spellEnd"/>
            <w:r w:rsidRPr="00501C6D">
              <w:rPr>
                <w:b/>
                <w:sz w:val="20"/>
                <w:lang w:eastAsia="bs-Latn-BA"/>
              </w:rPr>
              <w:t xml:space="preserve"> </w:t>
            </w:r>
            <w:proofErr w:type="spellStart"/>
            <w:r w:rsidRPr="00501C6D">
              <w:rPr>
                <w:b/>
                <w:sz w:val="20"/>
                <w:lang w:eastAsia="bs-Latn-BA"/>
              </w:rPr>
              <w:t>osiguranja</w:t>
            </w:r>
            <w:proofErr w:type="spellEnd"/>
            <w:r w:rsidRPr="00501C6D">
              <w:rPr>
                <w:b/>
                <w:sz w:val="20"/>
                <w:lang w:eastAsia="bs-Latn-BA"/>
              </w:rPr>
              <w:t xml:space="preserve">, </w:t>
            </w:r>
            <w:proofErr w:type="spellStart"/>
            <w:r w:rsidRPr="00501C6D">
              <w:rPr>
                <w:b/>
                <w:sz w:val="20"/>
                <w:lang w:eastAsia="bs-Latn-BA"/>
              </w:rPr>
              <w:t>bankarskih</w:t>
            </w:r>
            <w:proofErr w:type="spellEnd"/>
            <w:r w:rsidRPr="00501C6D">
              <w:rPr>
                <w:b/>
                <w:sz w:val="20"/>
                <w:lang w:eastAsia="bs-Latn-BA"/>
              </w:rPr>
              <w:t xml:space="preserve"> </w:t>
            </w:r>
            <w:proofErr w:type="spellStart"/>
            <w:r w:rsidRPr="00501C6D">
              <w:rPr>
                <w:b/>
                <w:sz w:val="20"/>
                <w:lang w:eastAsia="bs-Latn-BA"/>
              </w:rPr>
              <w:t>usluga</w:t>
            </w:r>
            <w:proofErr w:type="spellEnd"/>
            <w:r w:rsidRPr="00501C6D">
              <w:rPr>
                <w:b/>
                <w:sz w:val="20"/>
                <w:lang w:eastAsia="bs-Latn-BA"/>
              </w:rPr>
              <w:t xml:space="preserve"> </w:t>
            </w:r>
            <w:proofErr w:type="spellStart"/>
            <w:r w:rsidRPr="00501C6D">
              <w:rPr>
                <w:b/>
                <w:sz w:val="20"/>
                <w:lang w:eastAsia="bs-Latn-BA"/>
              </w:rPr>
              <w:t>i</w:t>
            </w:r>
            <w:proofErr w:type="spellEnd"/>
            <w:r w:rsidRPr="00501C6D">
              <w:rPr>
                <w:b/>
                <w:sz w:val="20"/>
                <w:lang w:eastAsia="bs-Latn-BA"/>
              </w:rPr>
              <w:t xml:space="preserve"> </w:t>
            </w:r>
            <w:proofErr w:type="spellStart"/>
            <w:r w:rsidRPr="00501C6D">
              <w:rPr>
                <w:b/>
                <w:sz w:val="20"/>
                <w:lang w:eastAsia="bs-Latn-BA"/>
              </w:rPr>
              <w:t>usluga</w:t>
            </w:r>
            <w:proofErr w:type="spellEnd"/>
            <w:r w:rsidRPr="00501C6D">
              <w:rPr>
                <w:b/>
                <w:sz w:val="20"/>
                <w:lang w:eastAsia="bs-Latn-BA"/>
              </w:rPr>
              <w:t xml:space="preserve"> </w:t>
            </w:r>
            <w:proofErr w:type="spellStart"/>
            <w:r w:rsidRPr="00501C6D">
              <w:rPr>
                <w:b/>
                <w:sz w:val="20"/>
                <w:lang w:eastAsia="bs-Latn-BA"/>
              </w:rPr>
              <w:t>platnog</w:t>
            </w:r>
            <w:proofErr w:type="spellEnd"/>
            <w:r w:rsidRPr="00501C6D">
              <w:rPr>
                <w:b/>
                <w:sz w:val="20"/>
                <w:lang w:eastAsia="bs-Latn-BA"/>
              </w:rPr>
              <w:t xml:space="preserve"> </w:t>
            </w:r>
            <w:proofErr w:type="spellStart"/>
            <w:r w:rsidRPr="00501C6D">
              <w:rPr>
                <w:b/>
                <w:sz w:val="20"/>
                <w:lang w:eastAsia="bs-Latn-BA"/>
              </w:rPr>
              <w:t>prometa</w:t>
            </w:r>
            <w:proofErr w:type="spellEnd"/>
          </w:p>
        </w:tc>
        <w:tc>
          <w:tcPr>
            <w:tcW w:w="1133"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10.660 </w:t>
            </w:r>
          </w:p>
        </w:tc>
        <w:tc>
          <w:tcPr>
            <w:tcW w:w="152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8.597 </w:t>
            </w:r>
          </w:p>
        </w:tc>
        <w:tc>
          <w:tcPr>
            <w:tcW w:w="11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80,65</w:t>
            </w:r>
          </w:p>
        </w:tc>
      </w:tr>
      <w:tr w:rsidR="007B58CD" w:rsidRPr="00501C6D" w:rsidTr="007B58CD">
        <w:trPr>
          <w:trHeight w:val="288"/>
        </w:trPr>
        <w:tc>
          <w:tcPr>
            <w:tcW w:w="800" w:type="dxa"/>
            <w:tcBorders>
              <w:top w:val="nil"/>
              <w:left w:val="double" w:sz="6" w:space="0" w:color="auto"/>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1.3.9.</w:t>
            </w:r>
          </w:p>
        </w:tc>
        <w:tc>
          <w:tcPr>
            <w:tcW w:w="9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613900</w:t>
            </w:r>
          </w:p>
        </w:tc>
        <w:tc>
          <w:tcPr>
            <w:tcW w:w="3867"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rPr>
                <w:b/>
                <w:sz w:val="20"/>
                <w:lang w:eastAsia="bs-Latn-BA"/>
              </w:rPr>
            </w:pPr>
            <w:proofErr w:type="spellStart"/>
            <w:r w:rsidRPr="00501C6D">
              <w:rPr>
                <w:b/>
                <w:sz w:val="20"/>
                <w:lang w:eastAsia="bs-Latn-BA"/>
              </w:rPr>
              <w:t>Ugovorene</w:t>
            </w:r>
            <w:proofErr w:type="spellEnd"/>
            <w:r w:rsidRPr="00501C6D">
              <w:rPr>
                <w:b/>
                <w:sz w:val="20"/>
                <w:lang w:eastAsia="bs-Latn-BA"/>
              </w:rPr>
              <w:t xml:space="preserve"> </w:t>
            </w:r>
            <w:proofErr w:type="spellStart"/>
            <w:r w:rsidRPr="00501C6D">
              <w:rPr>
                <w:b/>
                <w:sz w:val="20"/>
                <w:lang w:eastAsia="bs-Latn-BA"/>
              </w:rPr>
              <w:t>i</w:t>
            </w:r>
            <w:proofErr w:type="spellEnd"/>
            <w:r w:rsidRPr="00501C6D">
              <w:rPr>
                <w:b/>
                <w:sz w:val="20"/>
                <w:lang w:eastAsia="bs-Latn-BA"/>
              </w:rPr>
              <w:t xml:space="preserve"> </w:t>
            </w:r>
            <w:proofErr w:type="spellStart"/>
            <w:r w:rsidRPr="00501C6D">
              <w:rPr>
                <w:b/>
                <w:sz w:val="20"/>
                <w:lang w:eastAsia="bs-Latn-BA"/>
              </w:rPr>
              <w:t>druge</w:t>
            </w:r>
            <w:proofErr w:type="spellEnd"/>
            <w:r w:rsidRPr="00501C6D">
              <w:rPr>
                <w:b/>
                <w:sz w:val="20"/>
                <w:lang w:eastAsia="bs-Latn-BA"/>
              </w:rPr>
              <w:t xml:space="preserve"> </w:t>
            </w:r>
            <w:proofErr w:type="spellStart"/>
            <w:r w:rsidRPr="00501C6D">
              <w:rPr>
                <w:b/>
                <w:sz w:val="20"/>
                <w:lang w:eastAsia="bs-Latn-BA"/>
              </w:rPr>
              <w:t>poslebne</w:t>
            </w:r>
            <w:proofErr w:type="spellEnd"/>
            <w:r w:rsidRPr="00501C6D">
              <w:rPr>
                <w:b/>
                <w:sz w:val="20"/>
                <w:lang w:eastAsia="bs-Latn-BA"/>
              </w:rPr>
              <w:t xml:space="preserve"> </w:t>
            </w:r>
            <w:proofErr w:type="spellStart"/>
            <w:r w:rsidRPr="00501C6D">
              <w:rPr>
                <w:b/>
                <w:sz w:val="20"/>
                <w:lang w:eastAsia="bs-Latn-BA"/>
              </w:rPr>
              <w:t>usluge</w:t>
            </w:r>
            <w:proofErr w:type="spellEnd"/>
            <w:r w:rsidRPr="00501C6D">
              <w:rPr>
                <w:b/>
                <w:sz w:val="20"/>
                <w:lang w:eastAsia="bs-Latn-BA"/>
              </w:rPr>
              <w:t xml:space="preserve"> </w:t>
            </w:r>
          </w:p>
        </w:tc>
        <w:tc>
          <w:tcPr>
            <w:tcW w:w="1133"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292.540 </w:t>
            </w:r>
          </w:p>
        </w:tc>
        <w:tc>
          <w:tcPr>
            <w:tcW w:w="152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187.285 </w:t>
            </w:r>
          </w:p>
        </w:tc>
        <w:tc>
          <w:tcPr>
            <w:tcW w:w="11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64,02</w:t>
            </w:r>
          </w:p>
        </w:tc>
      </w:tr>
      <w:tr w:rsidR="007B58CD" w:rsidRPr="00501C6D" w:rsidTr="007B58CD">
        <w:trPr>
          <w:trHeight w:val="552"/>
        </w:trPr>
        <w:tc>
          <w:tcPr>
            <w:tcW w:w="800" w:type="dxa"/>
            <w:tcBorders>
              <w:top w:val="nil"/>
              <w:left w:val="double" w:sz="6" w:space="0" w:color="auto"/>
              <w:bottom w:val="double" w:sz="6" w:space="0" w:color="auto"/>
              <w:right w:val="double" w:sz="6" w:space="0" w:color="auto"/>
            </w:tcBorders>
            <w:shd w:val="clear" w:color="000000" w:fill="D9D9D9"/>
            <w:vAlign w:val="center"/>
            <w:hideMark/>
          </w:tcPr>
          <w:p w:rsidR="007B58CD" w:rsidRPr="00501C6D" w:rsidRDefault="007B58CD" w:rsidP="007B58CD">
            <w:pPr>
              <w:jc w:val="center"/>
              <w:rPr>
                <w:bCs/>
                <w:sz w:val="20"/>
                <w:lang w:eastAsia="bs-Latn-BA"/>
              </w:rPr>
            </w:pPr>
            <w:r w:rsidRPr="00501C6D">
              <w:rPr>
                <w:bCs/>
                <w:sz w:val="20"/>
                <w:lang w:eastAsia="bs-Latn-BA"/>
              </w:rPr>
              <w:t>1.4.</w:t>
            </w:r>
          </w:p>
        </w:tc>
        <w:tc>
          <w:tcPr>
            <w:tcW w:w="980" w:type="dxa"/>
            <w:tcBorders>
              <w:top w:val="nil"/>
              <w:left w:val="nil"/>
              <w:bottom w:val="double" w:sz="6" w:space="0" w:color="auto"/>
              <w:right w:val="double" w:sz="6" w:space="0" w:color="auto"/>
            </w:tcBorders>
            <w:shd w:val="clear" w:color="000000" w:fill="D9D9D9"/>
            <w:vAlign w:val="center"/>
            <w:hideMark/>
          </w:tcPr>
          <w:p w:rsidR="007B58CD" w:rsidRPr="00501C6D" w:rsidRDefault="007B58CD" w:rsidP="007B58CD">
            <w:pPr>
              <w:jc w:val="center"/>
              <w:rPr>
                <w:bCs/>
                <w:sz w:val="20"/>
                <w:lang w:eastAsia="bs-Latn-BA"/>
              </w:rPr>
            </w:pPr>
            <w:r w:rsidRPr="00501C6D">
              <w:rPr>
                <w:bCs/>
                <w:sz w:val="20"/>
                <w:lang w:eastAsia="bs-Latn-BA"/>
              </w:rPr>
              <w:t>614000</w:t>
            </w:r>
          </w:p>
        </w:tc>
        <w:tc>
          <w:tcPr>
            <w:tcW w:w="3867" w:type="dxa"/>
            <w:tcBorders>
              <w:top w:val="nil"/>
              <w:left w:val="nil"/>
              <w:bottom w:val="double" w:sz="6" w:space="0" w:color="auto"/>
              <w:right w:val="double" w:sz="6" w:space="0" w:color="auto"/>
            </w:tcBorders>
            <w:shd w:val="clear" w:color="000000" w:fill="D9D9D9"/>
            <w:vAlign w:val="center"/>
            <w:hideMark/>
          </w:tcPr>
          <w:p w:rsidR="007B58CD" w:rsidRPr="00501C6D" w:rsidRDefault="007B58CD" w:rsidP="007B58CD">
            <w:pPr>
              <w:rPr>
                <w:bCs/>
                <w:sz w:val="20"/>
                <w:lang w:eastAsia="bs-Latn-BA"/>
              </w:rPr>
            </w:pPr>
            <w:proofErr w:type="spellStart"/>
            <w:r w:rsidRPr="00501C6D">
              <w:rPr>
                <w:bCs/>
                <w:sz w:val="20"/>
                <w:lang w:eastAsia="bs-Latn-BA"/>
              </w:rPr>
              <w:t>Tekući</w:t>
            </w:r>
            <w:proofErr w:type="spellEnd"/>
            <w:r w:rsidRPr="00501C6D">
              <w:rPr>
                <w:bCs/>
                <w:sz w:val="20"/>
                <w:lang w:eastAsia="bs-Latn-BA"/>
              </w:rPr>
              <w:t xml:space="preserve"> </w:t>
            </w:r>
            <w:proofErr w:type="spellStart"/>
            <w:r w:rsidRPr="00501C6D">
              <w:rPr>
                <w:bCs/>
                <w:sz w:val="20"/>
                <w:lang w:eastAsia="bs-Latn-BA"/>
              </w:rPr>
              <w:t>transferi</w:t>
            </w:r>
            <w:proofErr w:type="spellEnd"/>
            <w:r w:rsidRPr="00501C6D">
              <w:rPr>
                <w:bCs/>
                <w:sz w:val="20"/>
                <w:lang w:eastAsia="bs-Latn-BA"/>
              </w:rPr>
              <w:t xml:space="preserve"> </w:t>
            </w:r>
            <w:proofErr w:type="spellStart"/>
            <w:r w:rsidRPr="00501C6D">
              <w:rPr>
                <w:bCs/>
                <w:sz w:val="20"/>
                <w:lang w:eastAsia="bs-Latn-BA"/>
              </w:rPr>
              <w:t>i</w:t>
            </w:r>
            <w:proofErr w:type="spellEnd"/>
            <w:r w:rsidRPr="00501C6D">
              <w:rPr>
                <w:bCs/>
                <w:sz w:val="20"/>
                <w:lang w:eastAsia="bs-Latn-BA"/>
              </w:rPr>
              <w:t xml:space="preserve"> </w:t>
            </w:r>
            <w:proofErr w:type="spellStart"/>
            <w:r w:rsidRPr="00501C6D">
              <w:rPr>
                <w:bCs/>
                <w:sz w:val="20"/>
                <w:lang w:eastAsia="bs-Latn-BA"/>
              </w:rPr>
              <w:t>drugi</w:t>
            </w:r>
            <w:proofErr w:type="spellEnd"/>
            <w:r w:rsidRPr="00501C6D">
              <w:rPr>
                <w:bCs/>
                <w:sz w:val="20"/>
                <w:lang w:eastAsia="bs-Latn-BA"/>
              </w:rPr>
              <w:t xml:space="preserve"> </w:t>
            </w:r>
            <w:proofErr w:type="spellStart"/>
            <w:r w:rsidRPr="00501C6D">
              <w:rPr>
                <w:bCs/>
                <w:sz w:val="20"/>
                <w:lang w:eastAsia="bs-Latn-BA"/>
              </w:rPr>
              <w:t>tekući</w:t>
            </w:r>
            <w:proofErr w:type="spellEnd"/>
            <w:r w:rsidRPr="00501C6D">
              <w:rPr>
                <w:bCs/>
                <w:sz w:val="20"/>
                <w:lang w:eastAsia="bs-Latn-BA"/>
              </w:rPr>
              <w:t xml:space="preserve"> </w:t>
            </w:r>
            <w:proofErr w:type="spellStart"/>
            <w:r w:rsidRPr="00501C6D">
              <w:rPr>
                <w:bCs/>
                <w:sz w:val="20"/>
                <w:lang w:eastAsia="bs-Latn-BA"/>
              </w:rPr>
              <w:t>rashodi</w:t>
            </w:r>
            <w:proofErr w:type="spellEnd"/>
          </w:p>
        </w:tc>
        <w:tc>
          <w:tcPr>
            <w:tcW w:w="1133" w:type="dxa"/>
            <w:tcBorders>
              <w:top w:val="nil"/>
              <w:left w:val="nil"/>
              <w:bottom w:val="double" w:sz="6" w:space="0" w:color="auto"/>
              <w:right w:val="double" w:sz="6" w:space="0" w:color="auto"/>
            </w:tcBorders>
            <w:shd w:val="clear" w:color="000000" w:fill="D9D9D9"/>
            <w:vAlign w:val="center"/>
            <w:hideMark/>
          </w:tcPr>
          <w:p w:rsidR="007B58CD" w:rsidRPr="00501C6D" w:rsidRDefault="007B58CD" w:rsidP="007B58CD">
            <w:pPr>
              <w:jc w:val="right"/>
              <w:rPr>
                <w:bCs/>
                <w:sz w:val="20"/>
                <w:lang w:eastAsia="bs-Latn-BA"/>
              </w:rPr>
            </w:pPr>
            <w:r w:rsidRPr="00501C6D">
              <w:rPr>
                <w:bCs/>
                <w:sz w:val="20"/>
                <w:lang w:eastAsia="bs-Latn-BA"/>
              </w:rPr>
              <w:t xml:space="preserve">22.865.510 </w:t>
            </w:r>
          </w:p>
        </w:tc>
        <w:tc>
          <w:tcPr>
            <w:tcW w:w="1520" w:type="dxa"/>
            <w:tcBorders>
              <w:top w:val="nil"/>
              <w:left w:val="nil"/>
              <w:bottom w:val="double" w:sz="6" w:space="0" w:color="auto"/>
              <w:right w:val="double" w:sz="6" w:space="0" w:color="auto"/>
            </w:tcBorders>
            <w:shd w:val="clear" w:color="000000" w:fill="D9D9D9"/>
            <w:vAlign w:val="center"/>
            <w:hideMark/>
          </w:tcPr>
          <w:p w:rsidR="007B58CD" w:rsidRPr="00501C6D" w:rsidRDefault="007B58CD" w:rsidP="007B58CD">
            <w:pPr>
              <w:jc w:val="right"/>
              <w:rPr>
                <w:bCs/>
                <w:sz w:val="20"/>
                <w:lang w:eastAsia="bs-Latn-BA"/>
              </w:rPr>
            </w:pPr>
            <w:r w:rsidRPr="00501C6D">
              <w:rPr>
                <w:bCs/>
                <w:sz w:val="20"/>
                <w:lang w:eastAsia="bs-Latn-BA"/>
              </w:rPr>
              <w:t>17.385.38</w:t>
            </w:r>
            <w:r>
              <w:rPr>
                <w:bCs/>
                <w:sz w:val="20"/>
                <w:lang w:eastAsia="bs-Latn-BA"/>
              </w:rPr>
              <w:t>2</w:t>
            </w:r>
            <w:r w:rsidRPr="00501C6D">
              <w:rPr>
                <w:bCs/>
                <w:sz w:val="20"/>
                <w:lang w:eastAsia="bs-Latn-BA"/>
              </w:rPr>
              <w:t xml:space="preserve"> </w:t>
            </w:r>
          </w:p>
        </w:tc>
        <w:tc>
          <w:tcPr>
            <w:tcW w:w="1180" w:type="dxa"/>
            <w:tcBorders>
              <w:top w:val="nil"/>
              <w:left w:val="nil"/>
              <w:bottom w:val="double" w:sz="6" w:space="0" w:color="auto"/>
              <w:right w:val="double" w:sz="6" w:space="0" w:color="auto"/>
            </w:tcBorders>
            <w:shd w:val="clear" w:color="000000" w:fill="D9D9D9"/>
            <w:vAlign w:val="center"/>
            <w:hideMark/>
          </w:tcPr>
          <w:p w:rsidR="007B58CD" w:rsidRPr="00501C6D" w:rsidRDefault="007B58CD" w:rsidP="007B58CD">
            <w:pPr>
              <w:jc w:val="right"/>
              <w:rPr>
                <w:bCs/>
                <w:sz w:val="20"/>
                <w:lang w:eastAsia="bs-Latn-BA"/>
              </w:rPr>
            </w:pPr>
            <w:r w:rsidRPr="00501C6D">
              <w:rPr>
                <w:bCs/>
                <w:sz w:val="20"/>
                <w:lang w:eastAsia="bs-Latn-BA"/>
              </w:rPr>
              <w:t>76,03</w:t>
            </w:r>
          </w:p>
        </w:tc>
      </w:tr>
      <w:tr w:rsidR="007B58CD" w:rsidRPr="00501C6D" w:rsidTr="007B58CD">
        <w:trPr>
          <w:trHeight w:val="300"/>
        </w:trPr>
        <w:tc>
          <w:tcPr>
            <w:tcW w:w="800" w:type="dxa"/>
            <w:tcBorders>
              <w:top w:val="nil"/>
              <w:left w:val="double" w:sz="6" w:space="0" w:color="auto"/>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1.4.1.</w:t>
            </w:r>
          </w:p>
        </w:tc>
        <w:tc>
          <w:tcPr>
            <w:tcW w:w="9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614200</w:t>
            </w:r>
          </w:p>
        </w:tc>
        <w:tc>
          <w:tcPr>
            <w:tcW w:w="3867"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rPr>
                <w:b/>
                <w:sz w:val="20"/>
                <w:lang w:eastAsia="bs-Latn-BA"/>
              </w:rPr>
            </w:pPr>
            <w:proofErr w:type="spellStart"/>
            <w:r w:rsidRPr="00501C6D">
              <w:rPr>
                <w:b/>
                <w:sz w:val="20"/>
                <w:lang w:eastAsia="bs-Latn-BA"/>
              </w:rPr>
              <w:t>Tekući</w:t>
            </w:r>
            <w:proofErr w:type="spellEnd"/>
            <w:r w:rsidRPr="00501C6D">
              <w:rPr>
                <w:b/>
                <w:sz w:val="20"/>
                <w:lang w:eastAsia="bs-Latn-BA"/>
              </w:rPr>
              <w:t xml:space="preserve"> </w:t>
            </w:r>
            <w:proofErr w:type="spellStart"/>
            <w:r w:rsidRPr="00501C6D">
              <w:rPr>
                <w:b/>
                <w:sz w:val="20"/>
                <w:lang w:eastAsia="bs-Latn-BA"/>
              </w:rPr>
              <w:t>transferi</w:t>
            </w:r>
            <w:proofErr w:type="spellEnd"/>
            <w:r w:rsidRPr="00501C6D">
              <w:rPr>
                <w:b/>
                <w:sz w:val="20"/>
                <w:lang w:eastAsia="bs-Latn-BA"/>
              </w:rPr>
              <w:t xml:space="preserve"> </w:t>
            </w:r>
            <w:proofErr w:type="spellStart"/>
            <w:r w:rsidRPr="00501C6D">
              <w:rPr>
                <w:b/>
                <w:sz w:val="20"/>
                <w:lang w:eastAsia="bs-Latn-BA"/>
              </w:rPr>
              <w:t>pojedincima</w:t>
            </w:r>
            <w:proofErr w:type="spellEnd"/>
          </w:p>
        </w:tc>
        <w:tc>
          <w:tcPr>
            <w:tcW w:w="1133"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20.969.810 </w:t>
            </w:r>
          </w:p>
        </w:tc>
        <w:tc>
          <w:tcPr>
            <w:tcW w:w="152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16.589.719 </w:t>
            </w:r>
          </w:p>
        </w:tc>
        <w:tc>
          <w:tcPr>
            <w:tcW w:w="11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79,11</w:t>
            </w:r>
          </w:p>
        </w:tc>
      </w:tr>
      <w:tr w:rsidR="007B58CD" w:rsidRPr="00501C6D" w:rsidTr="007B58CD">
        <w:trPr>
          <w:trHeight w:val="300"/>
        </w:trPr>
        <w:tc>
          <w:tcPr>
            <w:tcW w:w="800" w:type="dxa"/>
            <w:tcBorders>
              <w:top w:val="nil"/>
              <w:left w:val="double" w:sz="6" w:space="0" w:color="auto"/>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1.4.2.</w:t>
            </w:r>
          </w:p>
        </w:tc>
        <w:tc>
          <w:tcPr>
            <w:tcW w:w="9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614300</w:t>
            </w:r>
          </w:p>
        </w:tc>
        <w:tc>
          <w:tcPr>
            <w:tcW w:w="3867"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rPr>
                <w:b/>
                <w:sz w:val="20"/>
                <w:lang w:eastAsia="bs-Latn-BA"/>
              </w:rPr>
            </w:pPr>
            <w:proofErr w:type="spellStart"/>
            <w:r w:rsidRPr="00501C6D">
              <w:rPr>
                <w:b/>
                <w:sz w:val="20"/>
                <w:lang w:eastAsia="bs-Latn-BA"/>
              </w:rPr>
              <w:t>Transferi</w:t>
            </w:r>
            <w:proofErr w:type="spellEnd"/>
            <w:r w:rsidRPr="00501C6D">
              <w:rPr>
                <w:b/>
                <w:sz w:val="20"/>
                <w:lang w:eastAsia="bs-Latn-BA"/>
              </w:rPr>
              <w:t xml:space="preserve">  </w:t>
            </w:r>
            <w:proofErr w:type="spellStart"/>
            <w:r w:rsidRPr="00501C6D">
              <w:rPr>
                <w:b/>
                <w:sz w:val="20"/>
                <w:lang w:eastAsia="bs-Latn-BA"/>
              </w:rPr>
              <w:t>neprofitnim</w:t>
            </w:r>
            <w:proofErr w:type="spellEnd"/>
            <w:r w:rsidRPr="00501C6D">
              <w:rPr>
                <w:b/>
                <w:sz w:val="20"/>
                <w:lang w:eastAsia="bs-Latn-BA"/>
              </w:rPr>
              <w:t xml:space="preserve"> </w:t>
            </w:r>
            <w:proofErr w:type="spellStart"/>
            <w:r w:rsidRPr="00501C6D">
              <w:rPr>
                <w:b/>
                <w:sz w:val="20"/>
                <w:lang w:eastAsia="bs-Latn-BA"/>
              </w:rPr>
              <w:t>organizacijama</w:t>
            </w:r>
            <w:proofErr w:type="spellEnd"/>
          </w:p>
        </w:tc>
        <w:tc>
          <w:tcPr>
            <w:tcW w:w="1133" w:type="dxa"/>
            <w:tcBorders>
              <w:top w:val="nil"/>
              <w:left w:val="nil"/>
              <w:bottom w:val="nil"/>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922.800 </w:t>
            </w:r>
          </w:p>
        </w:tc>
        <w:tc>
          <w:tcPr>
            <w:tcW w:w="152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510.671 </w:t>
            </w:r>
          </w:p>
        </w:tc>
        <w:tc>
          <w:tcPr>
            <w:tcW w:w="11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55,34</w:t>
            </w:r>
          </w:p>
        </w:tc>
      </w:tr>
      <w:tr w:rsidR="007B58CD" w:rsidRPr="00501C6D" w:rsidTr="007B58CD">
        <w:trPr>
          <w:trHeight w:val="300"/>
        </w:trPr>
        <w:tc>
          <w:tcPr>
            <w:tcW w:w="800" w:type="dxa"/>
            <w:tcBorders>
              <w:top w:val="nil"/>
              <w:left w:val="double" w:sz="6" w:space="0" w:color="auto"/>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1.4.3.</w:t>
            </w:r>
          </w:p>
        </w:tc>
        <w:tc>
          <w:tcPr>
            <w:tcW w:w="9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614400</w:t>
            </w:r>
          </w:p>
        </w:tc>
        <w:tc>
          <w:tcPr>
            <w:tcW w:w="3867" w:type="dxa"/>
            <w:tcBorders>
              <w:top w:val="nil"/>
              <w:left w:val="nil"/>
              <w:bottom w:val="double" w:sz="6" w:space="0" w:color="auto"/>
              <w:right w:val="nil"/>
            </w:tcBorders>
            <w:shd w:val="clear" w:color="auto" w:fill="auto"/>
            <w:vAlign w:val="center"/>
            <w:hideMark/>
          </w:tcPr>
          <w:p w:rsidR="007B58CD" w:rsidRPr="00501C6D" w:rsidRDefault="007B58CD" w:rsidP="007B58CD">
            <w:pPr>
              <w:rPr>
                <w:b/>
                <w:sz w:val="20"/>
                <w:lang w:eastAsia="bs-Latn-BA"/>
              </w:rPr>
            </w:pPr>
            <w:proofErr w:type="spellStart"/>
            <w:r w:rsidRPr="00501C6D">
              <w:rPr>
                <w:b/>
                <w:sz w:val="20"/>
                <w:lang w:eastAsia="bs-Latn-BA"/>
              </w:rPr>
              <w:t>Subvencije</w:t>
            </w:r>
            <w:proofErr w:type="spellEnd"/>
            <w:r w:rsidRPr="00501C6D">
              <w:rPr>
                <w:b/>
                <w:sz w:val="20"/>
                <w:lang w:eastAsia="bs-Latn-BA"/>
              </w:rPr>
              <w:t xml:space="preserve"> </w:t>
            </w:r>
            <w:proofErr w:type="spellStart"/>
            <w:r w:rsidRPr="00501C6D">
              <w:rPr>
                <w:b/>
                <w:sz w:val="20"/>
                <w:lang w:eastAsia="bs-Latn-BA"/>
              </w:rPr>
              <w:t>javnim</w:t>
            </w:r>
            <w:proofErr w:type="spellEnd"/>
            <w:r w:rsidRPr="00501C6D">
              <w:rPr>
                <w:b/>
                <w:sz w:val="20"/>
                <w:lang w:eastAsia="bs-Latn-BA"/>
              </w:rPr>
              <w:t xml:space="preserve"> </w:t>
            </w:r>
            <w:proofErr w:type="spellStart"/>
            <w:r w:rsidRPr="00501C6D">
              <w:rPr>
                <w:b/>
                <w:sz w:val="20"/>
                <w:lang w:eastAsia="bs-Latn-BA"/>
              </w:rPr>
              <w:t>preduzećima</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65.500 </w:t>
            </w:r>
          </w:p>
        </w:tc>
        <w:tc>
          <w:tcPr>
            <w:tcW w:w="1520" w:type="dxa"/>
            <w:tcBorders>
              <w:top w:val="nil"/>
              <w:left w:val="double" w:sz="6" w:space="0" w:color="auto"/>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10.354 </w:t>
            </w:r>
          </w:p>
        </w:tc>
        <w:tc>
          <w:tcPr>
            <w:tcW w:w="11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15,81</w:t>
            </w:r>
          </w:p>
        </w:tc>
      </w:tr>
      <w:tr w:rsidR="007B58CD" w:rsidRPr="00501C6D" w:rsidTr="007B58CD">
        <w:trPr>
          <w:trHeight w:val="552"/>
        </w:trPr>
        <w:tc>
          <w:tcPr>
            <w:tcW w:w="800" w:type="dxa"/>
            <w:tcBorders>
              <w:top w:val="nil"/>
              <w:left w:val="double" w:sz="6" w:space="0" w:color="auto"/>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1.4.4.</w:t>
            </w:r>
          </w:p>
        </w:tc>
        <w:tc>
          <w:tcPr>
            <w:tcW w:w="9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614500</w:t>
            </w:r>
          </w:p>
        </w:tc>
        <w:tc>
          <w:tcPr>
            <w:tcW w:w="3867"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rPr>
                <w:b/>
                <w:sz w:val="20"/>
                <w:lang w:eastAsia="bs-Latn-BA"/>
              </w:rPr>
            </w:pPr>
            <w:proofErr w:type="spellStart"/>
            <w:r w:rsidRPr="00501C6D">
              <w:rPr>
                <w:b/>
                <w:sz w:val="20"/>
                <w:lang w:eastAsia="bs-Latn-BA"/>
              </w:rPr>
              <w:t>Subvenc</w:t>
            </w:r>
            <w:r>
              <w:rPr>
                <w:b/>
                <w:sz w:val="20"/>
                <w:lang w:eastAsia="bs-Latn-BA"/>
              </w:rPr>
              <w:t>i</w:t>
            </w:r>
            <w:r w:rsidRPr="00501C6D">
              <w:rPr>
                <w:b/>
                <w:sz w:val="20"/>
                <w:lang w:eastAsia="bs-Latn-BA"/>
              </w:rPr>
              <w:t>je</w:t>
            </w:r>
            <w:proofErr w:type="spellEnd"/>
            <w:r w:rsidRPr="00501C6D">
              <w:rPr>
                <w:b/>
                <w:sz w:val="20"/>
                <w:lang w:eastAsia="bs-Latn-BA"/>
              </w:rPr>
              <w:t xml:space="preserve"> </w:t>
            </w:r>
            <w:proofErr w:type="spellStart"/>
            <w:r w:rsidRPr="00501C6D">
              <w:rPr>
                <w:b/>
                <w:sz w:val="20"/>
                <w:lang w:eastAsia="bs-Latn-BA"/>
              </w:rPr>
              <w:t>privatnim</w:t>
            </w:r>
            <w:proofErr w:type="spellEnd"/>
            <w:r w:rsidRPr="00501C6D">
              <w:rPr>
                <w:b/>
                <w:sz w:val="20"/>
                <w:lang w:eastAsia="bs-Latn-BA"/>
              </w:rPr>
              <w:t xml:space="preserve"> </w:t>
            </w:r>
            <w:proofErr w:type="spellStart"/>
            <w:r w:rsidRPr="00501C6D">
              <w:rPr>
                <w:b/>
                <w:sz w:val="20"/>
                <w:lang w:eastAsia="bs-Latn-BA"/>
              </w:rPr>
              <w:t>preduzećima</w:t>
            </w:r>
            <w:proofErr w:type="spellEnd"/>
            <w:r w:rsidRPr="00501C6D">
              <w:rPr>
                <w:b/>
                <w:sz w:val="20"/>
                <w:lang w:eastAsia="bs-Latn-BA"/>
              </w:rPr>
              <w:t xml:space="preserve"> </w:t>
            </w:r>
            <w:proofErr w:type="spellStart"/>
            <w:r w:rsidRPr="00501C6D">
              <w:rPr>
                <w:b/>
                <w:sz w:val="20"/>
                <w:lang w:eastAsia="bs-Latn-BA"/>
              </w:rPr>
              <w:t>i</w:t>
            </w:r>
            <w:proofErr w:type="spellEnd"/>
            <w:r w:rsidRPr="00501C6D">
              <w:rPr>
                <w:b/>
                <w:sz w:val="20"/>
                <w:lang w:eastAsia="bs-Latn-BA"/>
              </w:rPr>
              <w:t xml:space="preserve"> </w:t>
            </w:r>
            <w:proofErr w:type="spellStart"/>
            <w:r w:rsidRPr="00501C6D">
              <w:rPr>
                <w:b/>
                <w:sz w:val="20"/>
                <w:lang w:eastAsia="bs-Latn-BA"/>
              </w:rPr>
              <w:t>poduzetnicima</w:t>
            </w:r>
            <w:proofErr w:type="spellEnd"/>
          </w:p>
        </w:tc>
        <w:tc>
          <w:tcPr>
            <w:tcW w:w="1133"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892.600 </w:t>
            </w:r>
          </w:p>
        </w:tc>
        <w:tc>
          <w:tcPr>
            <w:tcW w:w="152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263.020 </w:t>
            </w:r>
          </w:p>
        </w:tc>
        <w:tc>
          <w:tcPr>
            <w:tcW w:w="11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29,47</w:t>
            </w:r>
          </w:p>
        </w:tc>
      </w:tr>
      <w:tr w:rsidR="007B58CD" w:rsidRPr="00501C6D" w:rsidTr="007B58CD">
        <w:trPr>
          <w:trHeight w:val="300"/>
        </w:trPr>
        <w:tc>
          <w:tcPr>
            <w:tcW w:w="800" w:type="dxa"/>
            <w:tcBorders>
              <w:top w:val="nil"/>
              <w:left w:val="double" w:sz="6" w:space="0" w:color="auto"/>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1.4.5.</w:t>
            </w:r>
          </w:p>
        </w:tc>
        <w:tc>
          <w:tcPr>
            <w:tcW w:w="9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614800</w:t>
            </w:r>
          </w:p>
        </w:tc>
        <w:tc>
          <w:tcPr>
            <w:tcW w:w="3867"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rPr>
                <w:b/>
                <w:sz w:val="20"/>
                <w:lang w:eastAsia="bs-Latn-BA"/>
              </w:rPr>
            </w:pPr>
            <w:proofErr w:type="spellStart"/>
            <w:r w:rsidRPr="00501C6D">
              <w:rPr>
                <w:b/>
                <w:sz w:val="20"/>
                <w:lang w:eastAsia="bs-Latn-BA"/>
              </w:rPr>
              <w:t>Drugi</w:t>
            </w:r>
            <w:proofErr w:type="spellEnd"/>
            <w:r w:rsidRPr="00501C6D">
              <w:rPr>
                <w:b/>
                <w:sz w:val="20"/>
                <w:lang w:eastAsia="bs-Latn-BA"/>
              </w:rPr>
              <w:t xml:space="preserve"> </w:t>
            </w:r>
            <w:proofErr w:type="spellStart"/>
            <w:r w:rsidRPr="00501C6D">
              <w:rPr>
                <w:b/>
                <w:sz w:val="20"/>
                <w:lang w:eastAsia="bs-Latn-BA"/>
              </w:rPr>
              <w:t>tekući</w:t>
            </w:r>
            <w:proofErr w:type="spellEnd"/>
            <w:r w:rsidRPr="00501C6D">
              <w:rPr>
                <w:b/>
                <w:sz w:val="20"/>
                <w:lang w:eastAsia="bs-Latn-BA"/>
              </w:rPr>
              <w:t xml:space="preserve"> </w:t>
            </w:r>
            <w:proofErr w:type="spellStart"/>
            <w:r w:rsidRPr="00501C6D">
              <w:rPr>
                <w:b/>
                <w:sz w:val="20"/>
                <w:lang w:eastAsia="bs-Latn-BA"/>
              </w:rPr>
              <w:t>rashodi</w:t>
            </w:r>
            <w:proofErr w:type="spellEnd"/>
          </w:p>
        </w:tc>
        <w:tc>
          <w:tcPr>
            <w:tcW w:w="1133"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14.800 </w:t>
            </w:r>
          </w:p>
        </w:tc>
        <w:tc>
          <w:tcPr>
            <w:tcW w:w="152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11.618 </w:t>
            </w:r>
          </w:p>
        </w:tc>
        <w:tc>
          <w:tcPr>
            <w:tcW w:w="11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78,50</w:t>
            </w:r>
          </w:p>
        </w:tc>
      </w:tr>
      <w:tr w:rsidR="007B58CD" w:rsidRPr="00501C6D" w:rsidTr="007B58CD">
        <w:trPr>
          <w:trHeight w:val="300"/>
        </w:trPr>
        <w:tc>
          <w:tcPr>
            <w:tcW w:w="800" w:type="dxa"/>
            <w:tcBorders>
              <w:top w:val="nil"/>
              <w:left w:val="double" w:sz="6" w:space="0" w:color="auto"/>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1.5.</w:t>
            </w:r>
          </w:p>
        </w:tc>
        <w:tc>
          <w:tcPr>
            <w:tcW w:w="9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center"/>
              <w:rPr>
                <w:b/>
                <w:sz w:val="20"/>
                <w:lang w:eastAsia="bs-Latn-BA"/>
              </w:rPr>
            </w:pPr>
            <w:r w:rsidRPr="00501C6D">
              <w:rPr>
                <w:b/>
                <w:sz w:val="20"/>
                <w:lang w:eastAsia="bs-Latn-BA"/>
              </w:rPr>
              <w:t> </w:t>
            </w:r>
          </w:p>
        </w:tc>
        <w:tc>
          <w:tcPr>
            <w:tcW w:w="3867"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rPr>
                <w:b/>
                <w:sz w:val="20"/>
                <w:lang w:eastAsia="bs-Latn-BA"/>
              </w:rPr>
            </w:pPr>
            <w:proofErr w:type="spellStart"/>
            <w:r w:rsidRPr="00501C6D">
              <w:rPr>
                <w:b/>
                <w:sz w:val="20"/>
                <w:lang w:eastAsia="bs-Latn-BA"/>
              </w:rPr>
              <w:t>Tekuća</w:t>
            </w:r>
            <w:proofErr w:type="spellEnd"/>
            <w:r w:rsidRPr="00501C6D">
              <w:rPr>
                <w:b/>
                <w:sz w:val="20"/>
                <w:lang w:eastAsia="bs-Latn-BA"/>
              </w:rPr>
              <w:t xml:space="preserve"> </w:t>
            </w:r>
            <w:proofErr w:type="spellStart"/>
            <w:r w:rsidRPr="00501C6D">
              <w:rPr>
                <w:b/>
                <w:sz w:val="20"/>
                <w:lang w:eastAsia="bs-Latn-BA"/>
              </w:rPr>
              <w:t>rezerva</w:t>
            </w:r>
            <w:proofErr w:type="spellEnd"/>
          </w:p>
        </w:tc>
        <w:tc>
          <w:tcPr>
            <w:tcW w:w="1133"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200.000 </w:t>
            </w:r>
          </w:p>
        </w:tc>
        <w:tc>
          <w:tcPr>
            <w:tcW w:w="152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 xml:space="preserve">0 </w:t>
            </w:r>
          </w:p>
        </w:tc>
        <w:tc>
          <w:tcPr>
            <w:tcW w:w="1180" w:type="dxa"/>
            <w:tcBorders>
              <w:top w:val="nil"/>
              <w:left w:val="nil"/>
              <w:bottom w:val="double" w:sz="6" w:space="0" w:color="auto"/>
              <w:right w:val="double" w:sz="6" w:space="0" w:color="auto"/>
            </w:tcBorders>
            <w:shd w:val="clear" w:color="auto" w:fill="auto"/>
            <w:vAlign w:val="center"/>
            <w:hideMark/>
          </w:tcPr>
          <w:p w:rsidR="007B58CD" w:rsidRPr="00501C6D" w:rsidRDefault="007B58CD" w:rsidP="007B58CD">
            <w:pPr>
              <w:jc w:val="right"/>
              <w:rPr>
                <w:b/>
                <w:sz w:val="20"/>
                <w:lang w:eastAsia="bs-Latn-BA"/>
              </w:rPr>
            </w:pPr>
            <w:r w:rsidRPr="00501C6D">
              <w:rPr>
                <w:b/>
                <w:sz w:val="20"/>
                <w:lang w:eastAsia="bs-Latn-BA"/>
              </w:rPr>
              <w:t>0,00</w:t>
            </w:r>
          </w:p>
        </w:tc>
      </w:tr>
      <w:tr w:rsidR="007B58CD" w:rsidRPr="00501C6D" w:rsidTr="007B58CD">
        <w:trPr>
          <w:trHeight w:val="300"/>
        </w:trPr>
        <w:tc>
          <w:tcPr>
            <w:tcW w:w="800" w:type="dxa"/>
            <w:tcBorders>
              <w:top w:val="nil"/>
              <w:left w:val="double" w:sz="6" w:space="0" w:color="auto"/>
              <w:bottom w:val="double" w:sz="6" w:space="0" w:color="auto"/>
              <w:right w:val="double" w:sz="6" w:space="0" w:color="auto"/>
            </w:tcBorders>
            <w:shd w:val="clear" w:color="000000" w:fill="D9D9D9"/>
            <w:vAlign w:val="center"/>
            <w:hideMark/>
          </w:tcPr>
          <w:p w:rsidR="007B58CD" w:rsidRPr="002F71E8" w:rsidRDefault="007B58CD" w:rsidP="007B58CD">
            <w:pPr>
              <w:jc w:val="center"/>
              <w:rPr>
                <w:bCs/>
                <w:sz w:val="20"/>
                <w:lang w:eastAsia="bs-Latn-BA"/>
              </w:rPr>
            </w:pPr>
            <w:r w:rsidRPr="002F71E8">
              <w:rPr>
                <w:bCs/>
                <w:sz w:val="20"/>
                <w:lang w:eastAsia="bs-Latn-BA"/>
              </w:rPr>
              <w:t>2</w:t>
            </w:r>
          </w:p>
        </w:tc>
        <w:tc>
          <w:tcPr>
            <w:tcW w:w="980" w:type="dxa"/>
            <w:tcBorders>
              <w:top w:val="nil"/>
              <w:left w:val="nil"/>
              <w:bottom w:val="double" w:sz="6" w:space="0" w:color="auto"/>
              <w:right w:val="double" w:sz="6" w:space="0" w:color="auto"/>
            </w:tcBorders>
            <w:shd w:val="clear" w:color="000000" w:fill="D9D9D9"/>
            <w:vAlign w:val="center"/>
            <w:hideMark/>
          </w:tcPr>
          <w:p w:rsidR="007B58CD" w:rsidRPr="002F71E8" w:rsidRDefault="007B58CD" w:rsidP="007B58CD">
            <w:pPr>
              <w:jc w:val="center"/>
              <w:rPr>
                <w:bCs/>
                <w:sz w:val="20"/>
                <w:lang w:eastAsia="bs-Latn-BA"/>
              </w:rPr>
            </w:pPr>
            <w:r w:rsidRPr="002F71E8">
              <w:rPr>
                <w:bCs/>
                <w:sz w:val="20"/>
                <w:lang w:eastAsia="bs-Latn-BA"/>
              </w:rPr>
              <w:t>821000</w:t>
            </w:r>
          </w:p>
        </w:tc>
        <w:tc>
          <w:tcPr>
            <w:tcW w:w="3867" w:type="dxa"/>
            <w:tcBorders>
              <w:top w:val="nil"/>
              <w:left w:val="nil"/>
              <w:bottom w:val="double" w:sz="6" w:space="0" w:color="auto"/>
              <w:right w:val="double" w:sz="6" w:space="0" w:color="auto"/>
            </w:tcBorders>
            <w:shd w:val="clear" w:color="000000" w:fill="D9D9D9"/>
            <w:vAlign w:val="center"/>
            <w:hideMark/>
          </w:tcPr>
          <w:p w:rsidR="007B58CD" w:rsidRPr="002F71E8" w:rsidRDefault="007B58CD" w:rsidP="007B58CD">
            <w:pPr>
              <w:rPr>
                <w:bCs/>
                <w:sz w:val="20"/>
                <w:lang w:eastAsia="bs-Latn-BA"/>
              </w:rPr>
            </w:pPr>
            <w:proofErr w:type="spellStart"/>
            <w:r w:rsidRPr="002F71E8">
              <w:rPr>
                <w:bCs/>
                <w:sz w:val="20"/>
                <w:lang w:eastAsia="bs-Latn-BA"/>
              </w:rPr>
              <w:t>Izdaci</w:t>
            </w:r>
            <w:proofErr w:type="spellEnd"/>
            <w:r w:rsidRPr="002F71E8">
              <w:rPr>
                <w:bCs/>
                <w:sz w:val="20"/>
                <w:lang w:eastAsia="bs-Latn-BA"/>
              </w:rPr>
              <w:t xml:space="preserve"> za </w:t>
            </w:r>
            <w:proofErr w:type="spellStart"/>
            <w:r w:rsidRPr="002F71E8">
              <w:rPr>
                <w:bCs/>
                <w:sz w:val="20"/>
                <w:lang w:eastAsia="bs-Latn-BA"/>
              </w:rPr>
              <w:t>nabavku</w:t>
            </w:r>
            <w:proofErr w:type="spellEnd"/>
            <w:r w:rsidRPr="002F71E8">
              <w:rPr>
                <w:bCs/>
                <w:sz w:val="20"/>
                <w:lang w:eastAsia="bs-Latn-BA"/>
              </w:rPr>
              <w:t xml:space="preserve"> </w:t>
            </w:r>
            <w:proofErr w:type="spellStart"/>
            <w:r w:rsidRPr="002F71E8">
              <w:rPr>
                <w:bCs/>
                <w:sz w:val="20"/>
                <w:lang w:eastAsia="bs-Latn-BA"/>
              </w:rPr>
              <w:t>stalnih</w:t>
            </w:r>
            <w:proofErr w:type="spellEnd"/>
            <w:r w:rsidRPr="002F71E8">
              <w:rPr>
                <w:bCs/>
                <w:sz w:val="20"/>
                <w:lang w:eastAsia="bs-Latn-BA"/>
              </w:rPr>
              <w:t xml:space="preserve"> </w:t>
            </w:r>
            <w:proofErr w:type="spellStart"/>
            <w:r w:rsidRPr="002F71E8">
              <w:rPr>
                <w:bCs/>
                <w:sz w:val="20"/>
                <w:lang w:eastAsia="bs-Latn-BA"/>
              </w:rPr>
              <w:t>sredstava</w:t>
            </w:r>
            <w:proofErr w:type="spellEnd"/>
          </w:p>
        </w:tc>
        <w:tc>
          <w:tcPr>
            <w:tcW w:w="1133" w:type="dxa"/>
            <w:tcBorders>
              <w:top w:val="nil"/>
              <w:left w:val="nil"/>
              <w:bottom w:val="double" w:sz="6" w:space="0" w:color="auto"/>
              <w:right w:val="double" w:sz="6" w:space="0" w:color="auto"/>
            </w:tcBorders>
            <w:shd w:val="clear" w:color="000000" w:fill="D9D9D9"/>
            <w:vAlign w:val="center"/>
            <w:hideMark/>
          </w:tcPr>
          <w:p w:rsidR="007B58CD" w:rsidRPr="002F71E8" w:rsidRDefault="007B58CD" w:rsidP="007B58CD">
            <w:pPr>
              <w:jc w:val="right"/>
              <w:rPr>
                <w:bCs/>
                <w:sz w:val="20"/>
                <w:lang w:eastAsia="bs-Latn-BA"/>
              </w:rPr>
            </w:pPr>
            <w:r w:rsidRPr="002F71E8">
              <w:rPr>
                <w:bCs/>
                <w:sz w:val="20"/>
                <w:lang w:eastAsia="bs-Latn-BA"/>
              </w:rPr>
              <w:t xml:space="preserve">1.209.460 </w:t>
            </w:r>
          </w:p>
        </w:tc>
        <w:tc>
          <w:tcPr>
            <w:tcW w:w="1520" w:type="dxa"/>
            <w:tcBorders>
              <w:top w:val="nil"/>
              <w:left w:val="nil"/>
              <w:bottom w:val="double" w:sz="6" w:space="0" w:color="auto"/>
              <w:right w:val="double" w:sz="6" w:space="0" w:color="auto"/>
            </w:tcBorders>
            <w:shd w:val="clear" w:color="000000" w:fill="D9D9D9"/>
            <w:vAlign w:val="center"/>
            <w:hideMark/>
          </w:tcPr>
          <w:p w:rsidR="007B58CD" w:rsidRPr="00501C6D" w:rsidRDefault="007B58CD" w:rsidP="007B58CD">
            <w:pPr>
              <w:jc w:val="right"/>
              <w:rPr>
                <w:bCs/>
                <w:sz w:val="20"/>
                <w:lang w:eastAsia="bs-Latn-BA"/>
              </w:rPr>
            </w:pPr>
            <w:r w:rsidRPr="00501C6D">
              <w:rPr>
                <w:bCs/>
                <w:sz w:val="20"/>
                <w:lang w:eastAsia="bs-Latn-BA"/>
              </w:rPr>
              <w:t xml:space="preserve">896.609 </w:t>
            </w:r>
          </w:p>
        </w:tc>
        <w:tc>
          <w:tcPr>
            <w:tcW w:w="1180" w:type="dxa"/>
            <w:tcBorders>
              <w:top w:val="nil"/>
              <w:left w:val="nil"/>
              <w:bottom w:val="double" w:sz="6" w:space="0" w:color="auto"/>
              <w:right w:val="double" w:sz="6" w:space="0" w:color="auto"/>
            </w:tcBorders>
            <w:shd w:val="clear" w:color="000000" w:fill="D9D9D9"/>
            <w:vAlign w:val="center"/>
            <w:hideMark/>
          </w:tcPr>
          <w:p w:rsidR="007B58CD" w:rsidRPr="00A752DC" w:rsidRDefault="007B58CD" w:rsidP="007B58CD">
            <w:pPr>
              <w:jc w:val="right"/>
              <w:rPr>
                <w:bCs/>
                <w:sz w:val="20"/>
                <w:lang w:eastAsia="bs-Latn-BA"/>
              </w:rPr>
            </w:pPr>
            <w:r w:rsidRPr="00A752DC">
              <w:rPr>
                <w:bCs/>
                <w:sz w:val="20"/>
                <w:lang w:eastAsia="bs-Latn-BA"/>
              </w:rPr>
              <w:t>74,13</w:t>
            </w:r>
          </w:p>
        </w:tc>
      </w:tr>
      <w:tr w:rsidR="007B58CD" w:rsidRPr="00501C6D" w:rsidTr="007B58CD">
        <w:trPr>
          <w:trHeight w:val="300"/>
        </w:trPr>
        <w:tc>
          <w:tcPr>
            <w:tcW w:w="5647" w:type="dxa"/>
            <w:gridSpan w:val="3"/>
            <w:tcBorders>
              <w:top w:val="double" w:sz="6" w:space="0" w:color="auto"/>
              <w:left w:val="double" w:sz="6" w:space="0" w:color="auto"/>
              <w:bottom w:val="double" w:sz="6" w:space="0" w:color="auto"/>
              <w:right w:val="double" w:sz="6" w:space="0" w:color="auto"/>
            </w:tcBorders>
            <w:shd w:val="clear" w:color="000000" w:fill="D9D9D9"/>
            <w:vAlign w:val="center"/>
            <w:hideMark/>
          </w:tcPr>
          <w:p w:rsidR="007B58CD" w:rsidRPr="00501C6D" w:rsidRDefault="007B58CD" w:rsidP="007B58CD">
            <w:pPr>
              <w:jc w:val="center"/>
              <w:rPr>
                <w:bCs/>
                <w:sz w:val="20"/>
                <w:lang w:eastAsia="bs-Latn-BA"/>
              </w:rPr>
            </w:pPr>
            <w:r w:rsidRPr="00501C6D">
              <w:rPr>
                <w:bCs/>
                <w:sz w:val="20"/>
                <w:lang w:eastAsia="bs-Latn-BA"/>
              </w:rPr>
              <w:t>UKUPNI RASHODI  I IZDACI</w:t>
            </w:r>
          </w:p>
        </w:tc>
        <w:tc>
          <w:tcPr>
            <w:tcW w:w="1133" w:type="dxa"/>
            <w:tcBorders>
              <w:top w:val="nil"/>
              <w:left w:val="nil"/>
              <w:bottom w:val="double" w:sz="6" w:space="0" w:color="auto"/>
              <w:right w:val="double" w:sz="6" w:space="0" w:color="auto"/>
            </w:tcBorders>
            <w:shd w:val="clear" w:color="000000" w:fill="D9D9D9"/>
            <w:vAlign w:val="center"/>
            <w:hideMark/>
          </w:tcPr>
          <w:p w:rsidR="007B58CD" w:rsidRPr="00501C6D" w:rsidRDefault="007B58CD" w:rsidP="007B58CD">
            <w:pPr>
              <w:jc w:val="right"/>
              <w:rPr>
                <w:bCs/>
                <w:sz w:val="20"/>
                <w:lang w:eastAsia="bs-Latn-BA"/>
              </w:rPr>
            </w:pPr>
            <w:r w:rsidRPr="00501C6D">
              <w:rPr>
                <w:bCs/>
                <w:sz w:val="20"/>
                <w:lang w:eastAsia="bs-Latn-BA"/>
              </w:rPr>
              <w:t xml:space="preserve">29.790.420 </w:t>
            </w:r>
          </w:p>
        </w:tc>
        <w:tc>
          <w:tcPr>
            <w:tcW w:w="1520" w:type="dxa"/>
            <w:tcBorders>
              <w:top w:val="nil"/>
              <w:left w:val="nil"/>
              <w:bottom w:val="double" w:sz="6" w:space="0" w:color="auto"/>
              <w:right w:val="double" w:sz="6" w:space="0" w:color="auto"/>
            </w:tcBorders>
            <w:shd w:val="clear" w:color="000000" w:fill="D9D9D9"/>
            <w:vAlign w:val="center"/>
            <w:hideMark/>
          </w:tcPr>
          <w:p w:rsidR="007B58CD" w:rsidRPr="00501C6D" w:rsidRDefault="007B58CD" w:rsidP="007B58CD">
            <w:pPr>
              <w:jc w:val="right"/>
              <w:rPr>
                <w:bCs/>
                <w:sz w:val="20"/>
                <w:lang w:eastAsia="bs-Latn-BA"/>
              </w:rPr>
            </w:pPr>
            <w:r w:rsidRPr="00501C6D">
              <w:rPr>
                <w:bCs/>
                <w:sz w:val="20"/>
                <w:lang w:eastAsia="bs-Latn-BA"/>
              </w:rPr>
              <w:t xml:space="preserve">22.467.106 </w:t>
            </w:r>
          </w:p>
        </w:tc>
        <w:tc>
          <w:tcPr>
            <w:tcW w:w="1180" w:type="dxa"/>
            <w:tcBorders>
              <w:top w:val="nil"/>
              <w:left w:val="nil"/>
              <w:bottom w:val="double" w:sz="6" w:space="0" w:color="auto"/>
              <w:right w:val="double" w:sz="6" w:space="0" w:color="auto"/>
            </w:tcBorders>
            <w:shd w:val="clear" w:color="000000" w:fill="D9D9D9"/>
            <w:vAlign w:val="center"/>
            <w:hideMark/>
          </w:tcPr>
          <w:p w:rsidR="007B58CD" w:rsidRPr="00501C6D" w:rsidRDefault="007B58CD" w:rsidP="007B58CD">
            <w:pPr>
              <w:jc w:val="right"/>
              <w:rPr>
                <w:bCs/>
                <w:sz w:val="20"/>
                <w:lang w:eastAsia="bs-Latn-BA"/>
              </w:rPr>
            </w:pPr>
            <w:r w:rsidRPr="00501C6D">
              <w:rPr>
                <w:bCs/>
                <w:sz w:val="20"/>
                <w:lang w:eastAsia="bs-Latn-BA"/>
              </w:rPr>
              <w:t>75,42</w:t>
            </w:r>
          </w:p>
        </w:tc>
      </w:tr>
    </w:tbl>
    <w:p w:rsidR="007B58CD" w:rsidRPr="00B67EB0" w:rsidRDefault="007B58CD" w:rsidP="007B58CD"/>
    <w:p w:rsidR="007B58CD" w:rsidRPr="00B67EB0" w:rsidRDefault="007B58CD" w:rsidP="007B58CD"/>
    <w:p w:rsidR="007B58CD" w:rsidRPr="004F632F" w:rsidRDefault="007B58CD" w:rsidP="007B58CD">
      <w:pPr>
        <w:spacing w:line="276" w:lineRule="auto"/>
        <w:jc w:val="both"/>
        <w:rPr>
          <w:b/>
        </w:rPr>
      </w:pPr>
      <w:r w:rsidRPr="004F632F">
        <w:rPr>
          <w:b/>
        </w:rPr>
        <w:lastRenderedPageBreak/>
        <w:t xml:space="preserve">Na </w:t>
      </w:r>
      <w:proofErr w:type="spellStart"/>
      <w:r w:rsidRPr="004F632F">
        <w:rPr>
          <w:b/>
        </w:rPr>
        <w:t>osnovu</w:t>
      </w:r>
      <w:proofErr w:type="spellEnd"/>
      <w:r w:rsidRPr="004F632F">
        <w:rPr>
          <w:b/>
        </w:rPr>
        <w:t xml:space="preserve"> gore </w:t>
      </w:r>
      <w:proofErr w:type="spellStart"/>
      <w:r w:rsidRPr="004F632F">
        <w:rPr>
          <w:b/>
        </w:rPr>
        <w:t>navedenog</w:t>
      </w:r>
      <w:proofErr w:type="spellEnd"/>
      <w:r w:rsidRPr="004F632F">
        <w:rPr>
          <w:b/>
        </w:rPr>
        <w:t xml:space="preserve"> </w:t>
      </w:r>
      <w:proofErr w:type="spellStart"/>
      <w:r w:rsidRPr="004F632F">
        <w:rPr>
          <w:b/>
        </w:rPr>
        <w:t>tabelarnog</w:t>
      </w:r>
      <w:proofErr w:type="spellEnd"/>
      <w:r w:rsidRPr="004F632F">
        <w:rPr>
          <w:b/>
        </w:rPr>
        <w:t xml:space="preserve"> </w:t>
      </w:r>
      <w:proofErr w:type="spellStart"/>
      <w:r w:rsidRPr="004F632F">
        <w:rPr>
          <w:b/>
        </w:rPr>
        <w:t>prikaza</w:t>
      </w:r>
      <w:proofErr w:type="spellEnd"/>
      <w:r w:rsidRPr="004F632F">
        <w:rPr>
          <w:b/>
        </w:rPr>
        <w:t xml:space="preserve"> </w:t>
      </w:r>
      <w:proofErr w:type="spellStart"/>
      <w:r w:rsidRPr="004F632F">
        <w:rPr>
          <w:b/>
        </w:rPr>
        <w:t>može</w:t>
      </w:r>
      <w:proofErr w:type="spellEnd"/>
      <w:r w:rsidRPr="004F632F">
        <w:rPr>
          <w:b/>
        </w:rPr>
        <w:t xml:space="preserve"> se </w:t>
      </w:r>
      <w:proofErr w:type="spellStart"/>
      <w:r w:rsidRPr="004F632F">
        <w:rPr>
          <w:b/>
        </w:rPr>
        <w:t>zaključiti</w:t>
      </w:r>
      <w:proofErr w:type="spellEnd"/>
      <w:r w:rsidRPr="004F632F">
        <w:rPr>
          <w:b/>
        </w:rPr>
        <w:t xml:space="preserve"> da </w:t>
      </w:r>
      <w:proofErr w:type="spellStart"/>
      <w:r w:rsidRPr="004F632F">
        <w:rPr>
          <w:b/>
        </w:rPr>
        <w:t>niti</w:t>
      </w:r>
      <w:proofErr w:type="spellEnd"/>
      <w:r w:rsidRPr="004F632F">
        <w:rPr>
          <w:b/>
        </w:rPr>
        <w:t xml:space="preserve"> </w:t>
      </w:r>
      <w:proofErr w:type="spellStart"/>
      <w:r w:rsidRPr="004F632F">
        <w:rPr>
          <w:b/>
        </w:rPr>
        <w:t>jedna</w:t>
      </w:r>
      <w:proofErr w:type="spellEnd"/>
      <w:r w:rsidRPr="004F632F">
        <w:rPr>
          <w:b/>
        </w:rPr>
        <w:t xml:space="preserve"> </w:t>
      </w:r>
      <w:proofErr w:type="spellStart"/>
      <w:r w:rsidRPr="004F632F">
        <w:rPr>
          <w:b/>
        </w:rPr>
        <w:t>pozicija</w:t>
      </w:r>
      <w:proofErr w:type="spellEnd"/>
      <w:r w:rsidRPr="004F632F">
        <w:rPr>
          <w:b/>
        </w:rPr>
        <w:t xml:space="preserve"> </w:t>
      </w:r>
      <w:proofErr w:type="spellStart"/>
      <w:r w:rsidRPr="004F632F">
        <w:rPr>
          <w:b/>
        </w:rPr>
        <w:t>izvršenih</w:t>
      </w:r>
      <w:proofErr w:type="spellEnd"/>
      <w:r w:rsidRPr="004F632F">
        <w:rPr>
          <w:b/>
        </w:rPr>
        <w:t xml:space="preserve"> </w:t>
      </w:r>
      <w:proofErr w:type="spellStart"/>
      <w:r w:rsidRPr="004F632F">
        <w:rPr>
          <w:b/>
        </w:rPr>
        <w:t>rashoda</w:t>
      </w:r>
      <w:proofErr w:type="spellEnd"/>
      <w:r w:rsidRPr="004F632F">
        <w:rPr>
          <w:b/>
        </w:rPr>
        <w:t xml:space="preserve"> </w:t>
      </w:r>
      <w:proofErr w:type="spellStart"/>
      <w:r w:rsidRPr="004F632F">
        <w:rPr>
          <w:b/>
        </w:rPr>
        <w:t>i</w:t>
      </w:r>
      <w:proofErr w:type="spellEnd"/>
      <w:r w:rsidRPr="004F632F">
        <w:rPr>
          <w:b/>
        </w:rPr>
        <w:t xml:space="preserve"> </w:t>
      </w:r>
      <w:proofErr w:type="spellStart"/>
      <w:r w:rsidRPr="004F632F">
        <w:rPr>
          <w:b/>
        </w:rPr>
        <w:t>izdataka</w:t>
      </w:r>
      <w:proofErr w:type="spellEnd"/>
      <w:r w:rsidRPr="004F632F">
        <w:rPr>
          <w:b/>
        </w:rPr>
        <w:t xml:space="preserve"> u </w:t>
      </w:r>
      <w:proofErr w:type="spellStart"/>
      <w:r w:rsidRPr="004F632F">
        <w:rPr>
          <w:b/>
        </w:rPr>
        <w:t>periodu</w:t>
      </w:r>
      <w:proofErr w:type="spellEnd"/>
      <w:r w:rsidRPr="004F632F">
        <w:rPr>
          <w:b/>
        </w:rPr>
        <w:t xml:space="preserve"> od 01.01.2019 do 31.12.2019 </w:t>
      </w:r>
      <w:proofErr w:type="spellStart"/>
      <w:r w:rsidRPr="004F632F">
        <w:rPr>
          <w:b/>
        </w:rPr>
        <w:t>nije</w:t>
      </w:r>
      <w:proofErr w:type="spellEnd"/>
      <w:r w:rsidRPr="004F632F">
        <w:rPr>
          <w:b/>
        </w:rPr>
        <w:t xml:space="preserve"> </w:t>
      </w:r>
      <w:proofErr w:type="spellStart"/>
      <w:r w:rsidRPr="004F632F">
        <w:rPr>
          <w:b/>
        </w:rPr>
        <w:t>veća</w:t>
      </w:r>
      <w:proofErr w:type="spellEnd"/>
      <w:r w:rsidRPr="004F632F">
        <w:rPr>
          <w:b/>
        </w:rPr>
        <w:t xml:space="preserve"> </w:t>
      </w:r>
      <w:proofErr w:type="spellStart"/>
      <w:r w:rsidRPr="004F632F">
        <w:rPr>
          <w:b/>
        </w:rPr>
        <w:t>od</w:t>
      </w:r>
      <w:proofErr w:type="spellEnd"/>
      <w:r w:rsidRPr="004F632F">
        <w:rPr>
          <w:b/>
        </w:rPr>
        <w:t xml:space="preserve"> </w:t>
      </w:r>
      <w:proofErr w:type="spellStart"/>
      <w:r w:rsidRPr="004F632F">
        <w:rPr>
          <w:b/>
        </w:rPr>
        <w:t>planiranih</w:t>
      </w:r>
      <w:proofErr w:type="spellEnd"/>
      <w:r w:rsidRPr="004F632F">
        <w:rPr>
          <w:b/>
        </w:rPr>
        <w:t xml:space="preserve"> </w:t>
      </w:r>
      <w:proofErr w:type="spellStart"/>
      <w:r w:rsidRPr="004F632F">
        <w:rPr>
          <w:b/>
        </w:rPr>
        <w:t>iznosa</w:t>
      </w:r>
      <w:proofErr w:type="spellEnd"/>
      <w:r w:rsidRPr="004F632F">
        <w:rPr>
          <w:b/>
        </w:rPr>
        <w:t>.</w:t>
      </w:r>
    </w:p>
    <w:p w:rsidR="007B58CD" w:rsidRPr="009C664B" w:rsidRDefault="007B58CD" w:rsidP="007B58CD">
      <w:pPr>
        <w:keepNext/>
        <w:jc w:val="both"/>
        <w:rPr>
          <w:bCs/>
          <w:i/>
        </w:rPr>
      </w:pPr>
      <w:r w:rsidRPr="009C664B">
        <w:rPr>
          <w:bCs/>
          <w:i/>
        </w:rPr>
        <w:t xml:space="preserve">U </w:t>
      </w:r>
      <w:proofErr w:type="spellStart"/>
      <w:r w:rsidRPr="009C664B">
        <w:rPr>
          <w:bCs/>
          <w:i/>
        </w:rPr>
        <w:t>grafikonu</w:t>
      </w:r>
      <w:proofErr w:type="spellEnd"/>
      <w:r w:rsidRPr="009C664B">
        <w:rPr>
          <w:bCs/>
          <w:i/>
        </w:rPr>
        <w:t xml:space="preserve"> </w:t>
      </w:r>
      <w:proofErr w:type="spellStart"/>
      <w:r w:rsidRPr="009C664B">
        <w:rPr>
          <w:bCs/>
          <w:i/>
        </w:rPr>
        <w:t>broj</w:t>
      </w:r>
      <w:proofErr w:type="spellEnd"/>
      <w:r w:rsidRPr="009C664B">
        <w:rPr>
          <w:bCs/>
          <w:i/>
        </w:rPr>
        <w:t xml:space="preserve">  </w:t>
      </w:r>
      <w:r w:rsidRPr="009C664B">
        <w:rPr>
          <w:bCs/>
          <w:i/>
        </w:rPr>
        <w:fldChar w:fldCharType="begin"/>
      </w:r>
      <w:r w:rsidRPr="009C664B">
        <w:rPr>
          <w:bCs/>
          <w:i/>
        </w:rPr>
        <w:instrText xml:space="preserve"> SEQ U_grafikonu_broj_ \* ARABIC </w:instrText>
      </w:r>
      <w:r w:rsidRPr="009C664B">
        <w:rPr>
          <w:bCs/>
          <w:i/>
        </w:rPr>
        <w:fldChar w:fldCharType="separate"/>
      </w:r>
      <w:r w:rsidR="00023E5C">
        <w:rPr>
          <w:bCs/>
          <w:i/>
          <w:noProof/>
        </w:rPr>
        <w:t>5</w:t>
      </w:r>
      <w:r w:rsidRPr="009C664B">
        <w:rPr>
          <w:bCs/>
          <w:i/>
        </w:rPr>
        <w:fldChar w:fldCharType="end"/>
      </w:r>
      <w:r w:rsidRPr="009C664B">
        <w:rPr>
          <w:bCs/>
          <w:i/>
        </w:rPr>
        <w:t xml:space="preserve">. </w:t>
      </w:r>
      <w:proofErr w:type="spellStart"/>
      <w:r w:rsidRPr="009C664B">
        <w:rPr>
          <w:bCs/>
          <w:i/>
        </w:rPr>
        <w:t>Prikazana</w:t>
      </w:r>
      <w:proofErr w:type="spellEnd"/>
      <w:r w:rsidRPr="009C664B">
        <w:rPr>
          <w:bCs/>
          <w:i/>
        </w:rPr>
        <w:t xml:space="preserve"> je </w:t>
      </w:r>
      <w:proofErr w:type="spellStart"/>
      <w:r w:rsidRPr="009C664B">
        <w:rPr>
          <w:bCs/>
          <w:i/>
        </w:rPr>
        <w:t>realizacija</w:t>
      </w:r>
      <w:proofErr w:type="spellEnd"/>
      <w:r w:rsidRPr="009C664B">
        <w:rPr>
          <w:bCs/>
          <w:i/>
        </w:rPr>
        <w:t xml:space="preserve"> plana </w:t>
      </w:r>
      <w:proofErr w:type="spellStart"/>
      <w:r w:rsidRPr="009C664B">
        <w:rPr>
          <w:bCs/>
          <w:i/>
        </w:rPr>
        <w:t>rashoda</w:t>
      </w:r>
      <w:proofErr w:type="spellEnd"/>
      <w:r w:rsidRPr="009C664B">
        <w:rPr>
          <w:bCs/>
          <w:i/>
        </w:rPr>
        <w:t xml:space="preserve"> za period 01.01.-31.12.2019. </w:t>
      </w:r>
      <w:proofErr w:type="spellStart"/>
      <w:r w:rsidRPr="009C664B">
        <w:rPr>
          <w:bCs/>
          <w:i/>
        </w:rPr>
        <w:t>godine</w:t>
      </w:r>
      <w:proofErr w:type="spellEnd"/>
      <w:r w:rsidRPr="009C664B">
        <w:rPr>
          <w:bCs/>
          <w:i/>
        </w:rPr>
        <w:t>.</w:t>
      </w:r>
    </w:p>
    <w:p w:rsidR="007B58CD" w:rsidRPr="00F74592" w:rsidRDefault="007B58CD" w:rsidP="007B58CD">
      <w:pPr>
        <w:jc w:val="center"/>
        <w:rPr>
          <w:rFonts w:eastAsia="Batang"/>
          <w:b/>
          <w:noProof/>
          <w:lang w:eastAsia="bs-Latn-BA"/>
        </w:rPr>
      </w:pPr>
      <w:r>
        <w:rPr>
          <w:noProof/>
        </w:rPr>
        <w:drawing>
          <wp:inline distT="0" distB="0" distL="0" distR="0" wp14:anchorId="0BD0911D" wp14:editId="5B5BB676">
            <wp:extent cx="6141720" cy="3992880"/>
            <wp:effectExtent l="0" t="0" r="11430" b="7620"/>
            <wp:docPr id="26" name="Chart 26">
              <a:extLst xmlns:a="http://schemas.openxmlformats.org/drawingml/2006/main">
                <a:ext uri="{FF2B5EF4-FFF2-40B4-BE49-F238E27FC236}">
                  <a16:creationId xmlns:a16="http://schemas.microsoft.com/office/drawing/2014/main" id="{3F79A8A5-59D0-443B-A148-C45E1311CB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B58CD" w:rsidRPr="009C664B" w:rsidRDefault="007B58CD" w:rsidP="007B58CD">
      <w:pPr>
        <w:keepNext/>
        <w:jc w:val="both"/>
        <w:rPr>
          <w:rFonts w:eastAsia="Batang"/>
          <w:bCs/>
          <w:i/>
        </w:rPr>
      </w:pPr>
      <w:r w:rsidRPr="009C664B">
        <w:rPr>
          <w:rFonts w:eastAsia="Batang"/>
          <w:bCs/>
          <w:i/>
        </w:rPr>
        <w:lastRenderedPageBreak/>
        <w:t xml:space="preserve">U </w:t>
      </w:r>
      <w:proofErr w:type="spellStart"/>
      <w:r w:rsidRPr="009C664B">
        <w:rPr>
          <w:rFonts w:eastAsia="Batang"/>
          <w:bCs/>
          <w:i/>
        </w:rPr>
        <w:t>grafikonu</w:t>
      </w:r>
      <w:proofErr w:type="spellEnd"/>
      <w:r w:rsidRPr="009C664B">
        <w:rPr>
          <w:rFonts w:eastAsia="Batang"/>
          <w:bCs/>
          <w:i/>
        </w:rPr>
        <w:t xml:space="preserve"> </w:t>
      </w:r>
      <w:proofErr w:type="spellStart"/>
      <w:r w:rsidRPr="009C664B">
        <w:rPr>
          <w:rFonts w:eastAsia="Batang"/>
          <w:bCs/>
          <w:i/>
        </w:rPr>
        <w:t>broj</w:t>
      </w:r>
      <w:proofErr w:type="spellEnd"/>
      <w:r w:rsidRPr="009C664B">
        <w:rPr>
          <w:rFonts w:eastAsia="Batang"/>
          <w:bCs/>
          <w:i/>
        </w:rPr>
        <w:t xml:space="preserve">  </w:t>
      </w:r>
      <w:r w:rsidRPr="009C664B">
        <w:rPr>
          <w:rFonts w:eastAsia="Batang"/>
          <w:bCs/>
          <w:i/>
        </w:rPr>
        <w:fldChar w:fldCharType="begin"/>
      </w:r>
      <w:r w:rsidRPr="009C664B">
        <w:rPr>
          <w:rFonts w:eastAsia="Batang"/>
          <w:bCs/>
          <w:i/>
        </w:rPr>
        <w:instrText xml:space="preserve"> SEQ U_grafikonu_broj_ \* ARABIC </w:instrText>
      </w:r>
      <w:r w:rsidRPr="009C664B">
        <w:rPr>
          <w:rFonts w:eastAsia="Batang"/>
          <w:bCs/>
          <w:i/>
        </w:rPr>
        <w:fldChar w:fldCharType="separate"/>
      </w:r>
      <w:r w:rsidR="00023E5C">
        <w:rPr>
          <w:rFonts w:eastAsia="Batang"/>
          <w:bCs/>
          <w:i/>
          <w:noProof/>
        </w:rPr>
        <w:t>6</w:t>
      </w:r>
      <w:r w:rsidRPr="009C664B">
        <w:rPr>
          <w:rFonts w:eastAsia="Batang"/>
          <w:bCs/>
          <w:i/>
        </w:rPr>
        <w:fldChar w:fldCharType="end"/>
      </w:r>
      <w:r w:rsidRPr="009C664B">
        <w:rPr>
          <w:rFonts w:eastAsia="Batang"/>
          <w:bCs/>
          <w:i/>
        </w:rPr>
        <w:t xml:space="preserve">. </w:t>
      </w:r>
      <w:proofErr w:type="spellStart"/>
      <w:r w:rsidRPr="009C664B">
        <w:rPr>
          <w:rFonts w:eastAsia="Batang"/>
          <w:bCs/>
          <w:i/>
        </w:rPr>
        <w:t>Prikazana</w:t>
      </w:r>
      <w:proofErr w:type="spellEnd"/>
      <w:r w:rsidRPr="009C664B">
        <w:rPr>
          <w:rFonts w:eastAsia="Batang"/>
          <w:bCs/>
          <w:i/>
        </w:rPr>
        <w:t xml:space="preserve"> je </w:t>
      </w:r>
      <w:proofErr w:type="spellStart"/>
      <w:r w:rsidRPr="009C664B">
        <w:rPr>
          <w:rFonts w:eastAsia="Batang"/>
          <w:bCs/>
          <w:i/>
        </w:rPr>
        <w:t>učešće</w:t>
      </w:r>
      <w:proofErr w:type="spellEnd"/>
      <w:r w:rsidRPr="009C664B">
        <w:rPr>
          <w:rFonts w:eastAsia="Batang"/>
          <w:bCs/>
          <w:i/>
        </w:rPr>
        <w:t xml:space="preserve"> </w:t>
      </w:r>
      <w:proofErr w:type="spellStart"/>
      <w:r w:rsidRPr="009C664B">
        <w:rPr>
          <w:rFonts w:eastAsia="Batang"/>
          <w:bCs/>
          <w:i/>
        </w:rPr>
        <w:t>pojedinih</w:t>
      </w:r>
      <w:proofErr w:type="spellEnd"/>
      <w:r w:rsidRPr="009C664B">
        <w:rPr>
          <w:rFonts w:eastAsia="Batang"/>
          <w:bCs/>
          <w:i/>
        </w:rPr>
        <w:t xml:space="preserve"> </w:t>
      </w:r>
      <w:proofErr w:type="spellStart"/>
      <w:r w:rsidRPr="009C664B">
        <w:rPr>
          <w:rFonts w:eastAsia="Batang"/>
          <w:bCs/>
          <w:i/>
        </w:rPr>
        <w:t>rashoda</w:t>
      </w:r>
      <w:proofErr w:type="spellEnd"/>
      <w:r w:rsidRPr="009C664B">
        <w:rPr>
          <w:rFonts w:eastAsia="Batang"/>
          <w:bCs/>
          <w:i/>
        </w:rPr>
        <w:t xml:space="preserve"> </w:t>
      </w:r>
      <w:proofErr w:type="spellStart"/>
      <w:r w:rsidRPr="009C664B">
        <w:rPr>
          <w:rFonts w:eastAsia="Batang"/>
          <w:bCs/>
          <w:i/>
        </w:rPr>
        <w:t>i</w:t>
      </w:r>
      <w:proofErr w:type="spellEnd"/>
      <w:r w:rsidRPr="009C664B">
        <w:rPr>
          <w:rFonts w:eastAsia="Batang"/>
          <w:bCs/>
          <w:i/>
        </w:rPr>
        <w:t xml:space="preserve"> </w:t>
      </w:r>
      <w:proofErr w:type="spellStart"/>
      <w:r w:rsidRPr="009C664B">
        <w:rPr>
          <w:rFonts w:eastAsia="Batang"/>
          <w:bCs/>
          <w:i/>
        </w:rPr>
        <w:t>izdataka</w:t>
      </w:r>
      <w:proofErr w:type="spellEnd"/>
      <w:r w:rsidRPr="009C664B">
        <w:rPr>
          <w:rFonts w:eastAsia="Batang"/>
          <w:bCs/>
          <w:i/>
        </w:rPr>
        <w:t xml:space="preserve"> u </w:t>
      </w:r>
      <w:proofErr w:type="spellStart"/>
      <w:r w:rsidRPr="009C664B">
        <w:rPr>
          <w:rFonts w:eastAsia="Batang"/>
          <w:bCs/>
          <w:i/>
        </w:rPr>
        <w:t>ukupnim</w:t>
      </w:r>
      <w:proofErr w:type="spellEnd"/>
      <w:r w:rsidRPr="009C664B">
        <w:rPr>
          <w:rFonts w:eastAsia="Batang"/>
          <w:bCs/>
          <w:i/>
        </w:rPr>
        <w:t xml:space="preserve"> </w:t>
      </w:r>
      <w:proofErr w:type="spellStart"/>
      <w:r w:rsidRPr="009C664B">
        <w:rPr>
          <w:rFonts w:eastAsia="Batang"/>
          <w:bCs/>
          <w:i/>
        </w:rPr>
        <w:t>rashodima</w:t>
      </w:r>
      <w:proofErr w:type="spellEnd"/>
      <w:r w:rsidRPr="009C664B">
        <w:rPr>
          <w:rFonts w:eastAsia="Batang"/>
          <w:bCs/>
          <w:i/>
        </w:rPr>
        <w:t xml:space="preserve"> </w:t>
      </w:r>
      <w:proofErr w:type="spellStart"/>
      <w:r w:rsidRPr="009C664B">
        <w:rPr>
          <w:rFonts w:eastAsia="Batang"/>
          <w:bCs/>
          <w:i/>
        </w:rPr>
        <w:t>Službe</w:t>
      </w:r>
      <w:proofErr w:type="spellEnd"/>
      <w:r w:rsidRPr="009C664B">
        <w:rPr>
          <w:rFonts w:eastAsia="Batang"/>
          <w:bCs/>
          <w:i/>
        </w:rPr>
        <w:t xml:space="preserve"> za period 01.01.-31.12.2019. </w:t>
      </w:r>
      <w:proofErr w:type="spellStart"/>
      <w:r w:rsidRPr="009C664B">
        <w:rPr>
          <w:rFonts w:eastAsia="Batang"/>
          <w:bCs/>
          <w:i/>
        </w:rPr>
        <w:t>godine</w:t>
      </w:r>
      <w:proofErr w:type="spellEnd"/>
      <w:r w:rsidRPr="009C664B">
        <w:rPr>
          <w:rFonts w:eastAsia="Batang"/>
          <w:bCs/>
          <w:i/>
        </w:rPr>
        <w:t>.</w:t>
      </w:r>
    </w:p>
    <w:p w:rsidR="007B58CD" w:rsidRPr="00B67EB0" w:rsidRDefault="007B58CD" w:rsidP="007B58CD">
      <w:pPr>
        <w:jc w:val="center"/>
        <w:rPr>
          <w:b/>
          <w:i/>
        </w:rPr>
      </w:pPr>
      <w:r>
        <w:rPr>
          <w:noProof/>
        </w:rPr>
        <w:drawing>
          <wp:inline distT="0" distB="0" distL="0" distR="0" wp14:anchorId="6873BE28" wp14:editId="3B52F6F3">
            <wp:extent cx="6362700" cy="3992880"/>
            <wp:effectExtent l="0" t="0" r="0" b="7620"/>
            <wp:docPr id="27" name="Chart 27">
              <a:extLst xmlns:a="http://schemas.openxmlformats.org/drawingml/2006/main">
                <a:ext uri="{FF2B5EF4-FFF2-40B4-BE49-F238E27FC236}">
                  <a16:creationId xmlns:a16="http://schemas.microsoft.com/office/drawing/2014/main" id="{8274388A-8F90-4173-B9DD-7318AE57A0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B67EB0">
        <w:rPr>
          <w:b/>
          <w:i/>
        </w:rPr>
        <w:br w:type="page"/>
      </w:r>
    </w:p>
    <w:p w:rsidR="007B58CD" w:rsidRPr="00B67EB0" w:rsidRDefault="007B58CD" w:rsidP="00332CFE">
      <w:pPr>
        <w:pStyle w:val="Heading1"/>
        <w:numPr>
          <w:ilvl w:val="1"/>
          <w:numId w:val="56"/>
        </w:numPr>
        <w:jc w:val="left"/>
      </w:pPr>
      <w:bookmarkStart w:id="212" w:name="_Toc506444809"/>
      <w:bookmarkStart w:id="213" w:name="_Toc506485883"/>
      <w:bookmarkStart w:id="214" w:name="_Toc2059306"/>
      <w:bookmarkStart w:id="215" w:name="_Toc34309158"/>
      <w:r w:rsidRPr="00B67EB0">
        <w:lastRenderedPageBreak/>
        <w:t xml:space="preserve">TEKUĆI TRANSFERI I DRUGI </w:t>
      </w:r>
      <w:r>
        <w:t>RASHODI U ODNOSU NA PLAN ZA 2019</w:t>
      </w:r>
      <w:r w:rsidRPr="00B67EB0">
        <w:t>. GODINU</w:t>
      </w:r>
      <w:bookmarkEnd w:id="212"/>
      <w:bookmarkEnd w:id="213"/>
      <w:bookmarkEnd w:id="214"/>
      <w:bookmarkEnd w:id="215"/>
    </w:p>
    <w:p w:rsidR="007B58CD" w:rsidRPr="00B67EB0" w:rsidRDefault="007B58CD" w:rsidP="007B58CD">
      <w:pPr>
        <w:spacing w:line="276" w:lineRule="auto"/>
        <w:jc w:val="both"/>
        <w:rPr>
          <w:b/>
          <w:bCs/>
          <w:lang w:val="hr-HR"/>
        </w:rPr>
      </w:pPr>
      <w:r w:rsidRPr="00B67EB0">
        <w:rPr>
          <w:b/>
          <w:bCs/>
          <w:lang w:val="hr-HR"/>
        </w:rPr>
        <w:t>Ukupni tekući transferi i drugi rashodi koji se vode na kontu 614000 obuhvataju pozicije:</w:t>
      </w:r>
    </w:p>
    <w:p w:rsidR="007B58CD" w:rsidRPr="00B67EB0" w:rsidRDefault="007B58CD" w:rsidP="00332CFE">
      <w:pPr>
        <w:pStyle w:val="ListParagraph"/>
        <w:numPr>
          <w:ilvl w:val="0"/>
          <w:numId w:val="15"/>
        </w:numPr>
        <w:spacing w:after="120"/>
        <w:jc w:val="both"/>
        <w:rPr>
          <w:rFonts w:eastAsia="Batang"/>
          <w:bCs/>
        </w:rPr>
      </w:pPr>
      <w:r w:rsidRPr="00B67EB0">
        <w:rPr>
          <w:rFonts w:eastAsia="Batang"/>
          <w:bCs/>
        </w:rPr>
        <w:t>Izdaci za obezbijeđenje materijalno socijalne sigurnosti nezaposlenih lica:</w:t>
      </w:r>
    </w:p>
    <w:p w:rsidR="007B58CD" w:rsidRPr="00B67EB0" w:rsidRDefault="007B58CD" w:rsidP="00332CFE">
      <w:pPr>
        <w:pStyle w:val="ListParagraph"/>
        <w:numPr>
          <w:ilvl w:val="0"/>
          <w:numId w:val="16"/>
        </w:numPr>
        <w:spacing w:after="0"/>
        <w:jc w:val="both"/>
        <w:rPr>
          <w:rFonts w:eastAsia="Batang"/>
          <w:bCs/>
        </w:rPr>
      </w:pPr>
      <w:r w:rsidRPr="00B67EB0">
        <w:rPr>
          <w:rFonts w:eastAsia="Batang"/>
          <w:bCs/>
        </w:rPr>
        <w:t>izdaci za novčanu  naknadu  nezaposlenih osoba,</w:t>
      </w:r>
    </w:p>
    <w:p w:rsidR="007B58CD" w:rsidRPr="00B67EB0" w:rsidRDefault="007B58CD" w:rsidP="00332CFE">
      <w:pPr>
        <w:pStyle w:val="ListParagraph"/>
        <w:numPr>
          <w:ilvl w:val="0"/>
          <w:numId w:val="16"/>
        </w:numPr>
        <w:spacing w:after="0"/>
        <w:jc w:val="both"/>
        <w:rPr>
          <w:rFonts w:eastAsia="Batang"/>
          <w:bCs/>
        </w:rPr>
      </w:pPr>
      <w:r w:rsidRPr="00B67EB0">
        <w:rPr>
          <w:rFonts w:eastAsia="Batang"/>
          <w:bCs/>
        </w:rPr>
        <w:t>izdaci za  zdravstveno osiguranje  nezaposlenih osoba,</w:t>
      </w:r>
    </w:p>
    <w:p w:rsidR="007B58CD" w:rsidRPr="00B67EB0" w:rsidRDefault="007B58CD" w:rsidP="00332CFE">
      <w:pPr>
        <w:pStyle w:val="ListParagraph"/>
        <w:numPr>
          <w:ilvl w:val="0"/>
          <w:numId w:val="16"/>
        </w:numPr>
        <w:spacing w:after="0"/>
        <w:jc w:val="both"/>
        <w:rPr>
          <w:rFonts w:eastAsia="Batang"/>
          <w:bCs/>
        </w:rPr>
      </w:pPr>
      <w:r w:rsidRPr="00B67EB0">
        <w:rPr>
          <w:rFonts w:eastAsia="Batang"/>
          <w:bCs/>
        </w:rPr>
        <w:t>izdaci za PIO/MIO  nezaposlenih osoba i</w:t>
      </w:r>
    </w:p>
    <w:p w:rsidR="007B58CD" w:rsidRPr="00B67EB0" w:rsidRDefault="007B58CD" w:rsidP="00332CFE">
      <w:pPr>
        <w:pStyle w:val="ListParagraph"/>
        <w:numPr>
          <w:ilvl w:val="0"/>
          <w:numId w:val="16"/>
        </w:numPr>
        <w:spacing w:after="120"/>
        <w:jc w:val="both"/>
        <w:rPr>
          <w:rFonts w:eastAsia="Batang"/>
          <w:bCs/>
        </w:rPr>
      </w:pPr>
      <w:r w:rsidRPr="00B67EB0">
        <w:rPr>
          <w:rFonts w:eastAsia="Batang"/>
          <w:bCs/>
        </w:rPr>
        <w:t xml:space="preserve">izdaci za mjere za </w:t>
      </w:r>
      <w:r w:rsidRPr="00B67EB0">
        <w:t>socijalno zbrinjavanje zaposlenika koji su u procesu privatizacije, stečaja, likvidacije i prestruktuiranja preduzeća.</w:t>
      </w:r>
    </w:p>
    <w:p w:rsidR="007B58CD" w:rsidRPr="00B67EB0" w:rsidRDefault="007B58CD" w:rsidP="00332CFE">
      <w:pPr>
        <w:pStyle w:val="ListParagraph"/>
        <w:numPr>
          <w:ilvl w:val="0"/>
          <w:numId w:val="15"/>
        </w:numPr>
        <w:spacing w:after="120"/>
        <w:jc w:val="both"/>
        <w:rPr>
          <w:rFonts w:eastAsia="Batang"/>
          <w:bCs/>
        </w:rPr>
      </w:pPr>
      <w:r w:rsidRPr="00B67EB0">
        <w:rPr>
          <w:rFonts w:eastAsia="Batang"/>
          <w:bCs/>
        </w:rPr>
        <w:t>Podsticajne mjere aktivne politike zapošljavanja, i</w:t>
      </w:r>
    </w:p>
    <w:p w:rsidR="007B58CD" w:rsidRPr="00B67EB0" w:rsidRDefault="007B58CD" w:rsidP="00332CFE">
      <w:pPr>
        <w:pStyle w:val="ListParagraph"/>
        <w:numPr>
          <w:ilvl w:val="0"/>
          <w:numId w:val="15"/>
        </w:numPr>
        <w:spacing w:after="120"/>
        <w:jc w:val="both"/>
        <w:rPr>
          <w:rFonts w:eastAsia="Batang"/>
          <w:bCs/>
        </w:rPr>
      </w:pPr>
      <w:r w:rsidRPr="00B67EB0">
        <w:rPr>
          <w:rFonts w:eastAsia="Batang"/>
          <w:bCs/>
        </w:rPr>
        <w:t>Drugi tekući rashodi</w:t>
      </w:r>
    </w:p>
    <w:p w:rsidR="007B58CD" w:rsidRDefault="007B58CD" w:rsidP="007B58CD">
      <w:pPr>
        <w:pStyle w:val="Caption"/>
        <w:spacing w:line="276" w:lineRule="auto"/>
        <w:rPr>
          <w:b/>
          <w:lang w:val="hr-HR"/>
        </w:rPr>
      </w:pPr>
      <w:r w:rsidRPr="00B67EB0">
        <w:rPr>
          <w:b/>
          <w:lang w:val="hr-HR"/>
        </w:rPr>
        <w:t xml:space="preserve">Ukupni tekući transferi i drugi rashodi planirani su u iznosu od </w:t>
      </w:r>
      <w:r w:rsidRPr="00B67EB0">
        <w:rPr>
          <w:b/>
          <w:color w:val="000000" w:themeColor="text1"/>
          <w:lang w:val="hr-HR"/>
        </w:rPr>
        <w:t>22</w:t>
      </w:r>
      <w:r>
        <w:rPr>
          <w:b/>
          <w:color w:val="000000" w:themeColor="text1"/>
          <w:lang w:val="hr-HR"/>
        </w:rPr>
        <w:t>.865.510</w:t>
      </w:r>
      <w:r w:rsidRPr="00B67EB0">
        <w:rPr>
          <w:b/>
          <w:color w:val="000000" w:themeColor="text1"/>
          <w:lang w:val="hr-HR"/>
        </w:rPr>
        <w:t xml:space="preserve">  </w:t>
      </w:r>
      <w:r w:rsidRPr="00B67EB0">
        <w:rPr>
          <w:b/>
          <w:lang w:val="hr-HR"/>
        </w:rPr>
        <w:t>KM i re</w:t>
      </w:r>
      <w:r>
        <w:rPr>
          <w:b/>
          <w:lang w:val="hr-HR"/>
        </w:rPr>
        <w:t>a</w:t>
      </w:r>
      <w:r w:rsidRPr="00B67EB0">
        <w:rPr>
          <w:b/>
          <w:lang w:val="hr-HR"/>
        </w:rPr>
        <w:t>lizovani su u iznosu od</w:t>
      </w:r>
      <w:r>
        <w:rPr>
          <w:b/>
          <w:lang w:val="hr-HR"/>
        </w:rPr>
        <w:t xml:space="preserve"> 17.385.382 KM odnosno 76,03</w:t>
      </w:r>
      <w:r w:rsidRPr="00B67EB0">
        <w:rPr>
          <w:b/>
          <w:lang w:val="hr-HR"/>
        </w:rPr>
        <w:t xml:space="preserve"> %.</w:t>
      </w:r>
    </w:p>
    <w:p w:rsidR="007B58CD" w:rsidRPr="00046BA4" w:rsidRDefault="007B58CD" w:rsidP="007B58CD">
      <w:pPr>
        <w:rPr>
          <w:lang w:val="hr-HR"/>
        </w:rPr>
      </w:pPr>
    </w:p>
    <w:p w:rsidR="007B58CD" w:rsidRPr="00046BA4" w:rsidRDefault="007B58CD" w:rsidP="007B58CD">
      <w:pPr>
        <w:pStyle w:val="Caption"/>
        <w:rPr>
          <w:rFonts w:eastAsia="Batang"/>
        </w:rPr>
      </w:pPr>
      <w:bookmarkStart w:id="216" w:name="_Toc506985292"/>
      <w:bookmarkStart w:id="217" w:name="_Toc2059376"/>
      <w:proofErr w:type="spellStart"/>
      <w:r w:rsidRPr="00046BA4">
        <w:t>Tabela</w:t>
      </w:r>
      <w:proofErr w:type="spellEnd"/>
      <w:r w:rsidRPr="00046BA4">
        <w:t xml:space="preserve"> </w:t>
      </w:r>
      <w:proofErr w:type="spellStart"/>
      <w:r w:rsidRPr="00046BA4">
        <w:t>broj</w:t>
      </w:r>
      <w:proofErr w:type="spellEnd"/>
      <w:r w:rsidRPr="00046BA4">
        <w:t xml:space="preserve">:  </w:t>
      </w:r>
      <w:r w:rsidRPr="00046BA4">
        <w:fldChar w:fldCharType="begin"/>
      </w:r>
      <w:r w:rsidRPr="00046BA4">
        <w:instrText xml:space="preserve"> SEQ Tabela_broj:_ \* ARABIC </w:instrText>
      </w:r>
      <w:r w:rsidRPr="00046BA4">
        <w:fldChar w:fldCharType="separate"/>
      </w:r>
      <w:r w:rsidR="00023E5C">
        <w:rPr>
          <w:noProof/>
        </w:rPr>
        <w:t>6</w:t>
      </w:r>
      <w:r w:rsidRPr="00046BA4">
        <w:fldChar w:fldCharType="end"/>
      </w:r>
      <w:r w:rsidRPr="00046BA4">
        <w:t xml:space="preserve">. </w:t>
      </w:r>
      <w:proofErr w:type="spellStart"/>
      <w:r w:rsidRPr="00046BA4">
        <w:rPr>
          <w:rFonts w:eastAsia="Batang"/>
        </w:rPr>
        <w:t>Tekući</w:t>
      </w:r>
      <w:proofErr w:type="spellEnd"/>
      <w:r w:rsidRPr="00046BA4">
        <w:rPr>
          <w:rFonts w:eastAsia="Batang"/>
        </w:rPr>
        <w:t xml:space="preserve"> </w:t>
      </w:r>
      <w:proofErr w:type="spellStart"/>
      <w:r w:rsidRPr="00046BA4">
        <w:rPr>
          <w:rFonts w:eastAsia="Batang"/>
        </w:rPr>
        <w:t>transferi</w:t>
      </w:r>
      <w:proofErr w:type="spellEnd"/>
      <w:r w:rsidRPr="00046BA4">
        <w:rPr>
          <w:rFonts w:eastAsia="Batang"/>
        </w:rPr>
        <w:t xml:space="preserve"> </w:t>
      </w:r>
      <w:proofErr w:type="spellStart"/>
      <w:r w:rsidRPr="00046BA4">
        <w:rPr>
          <w:rFonts w:eastAsia="Batang"/>
        </w:rPr>
        <w:t>i</w:t>
      </w:r>
      <w:proofErr w:type="spellEnd"/>
      <w:r w:rsidRPr="00046BA4">
        <w:rPr>
          <w:rFonts w:eastAsia="Batang"/>
        </w:rPr>
        <w:t xml:space="preserve">  </w:t>
      </w:r>
      <w:proofErr w:type="spellStart"/>
      <w:r w:rsidRPr="00046BA4">
        <w:rPr>
          <w:rFonts w:eastAsia="Batang"/>
        </w:rPr>
        <w:t>drugi</w:t>
      </w:r>
      <w:proofErr w:type="spellEnd"/>
      <w:r w:rsidRPr="00046BA4">
        <w:rPr>
          <w:rFonts w:eastAsia="Batang"/>
        </w:rPr>
        <w:t xml:space="preserve"> </w:t>
      </w:r>
      <w:proofErr w:type="spellStart"/>
      <w:r w:rsidRPr="00046BA4">
        <w:rPr>
          <w:rFonts w:eastAsia="Batang"/>
        </w:rPr>
        <w:t>rashodi</w:t>
      </w:r>
      <w:proofErr w:type="spellEnd"/>
      <w:r>
        <w:rPr>
          <w:rFonts w:eastAsia="Batang"/>
        </w:rPr>
        <w:t xml:space="preserve"> u 2019</w:t>
      </w:r>
      <w:r w:rsidRPr="00046BA4">
        <w:rPr>
          <w:rFonts w:eastAsia="Batang"/>
        </w:rPr>
        <w:t xml:space="preserve">. </w:t>
      </w:r>
      <w:proofErr w:type="spellStart"/>
      <w:r w:rsidRPr="00046BA4">
        <w:rPr>
          <w:rFonts w:eastAsia="Batang"/>
        </w:rPr>
        <w:t>godini</w:t>
      </w:r>
      <w:bookmarkEnd w:id="216"/>
      <w:bookmarkEnd w:id="217"/>
      <w:proofErr w:type="spellEnd"/>
    </w:p>
    <w:tbl>
      <w:tblPr>
        <w:tblW w:w="9080" w:type="dxa"/>
        <w:tblLook w:val="04A0" w:firstRow="1" w:lastRow="0" w:firstColumn="1" w:lastColumn="0" w:noHBand="0" w:noVBand="1"/>
      </w:tblPr>
      <w:tblGrid>
        <w:gridCol w:w="600"/>
        <w:gridCol w:w="980"/>
        <w:gridCol w:w="3680"/>
        <w:gridCol w:w="1360"/>
        <w:gridCol w:w="1480"/>
        <w:gridCol w:w="980"/>
      </w:tblGrid>
      <w:tr w:rsidR="007B58CD" w:rsidRPr="00DE514E" w:rsidTr="007B58CD">
        <w:trPr>
          <w:trHeight w:val="816"/>
        </w:trPr>
        <w:tc>
          <w:tcPr>
            <w:tcW w:w="600" w:type="dxa"/>
            <w:tcBorders>
              <w:top w:val="double" w:sz="6" w:space="0" w:color="auto"/>
              <w:left w:val="double" w:sz="6" w:space="0" w:color="auto"/>
              <w:bottom w:val="double" w:sz="6" w:space="0" w:color="auto"/>
              <w:right w:val="double" w:sz="6" w:space="0" w:color="auto"/>
            </w:tcBorders>
            <w:shd w:val="clear" w:color="000000" w:fill="C0C0C0"/>
            <w:vAlign w:val="bottom"/>
            <w:hideMark/>
          </w:tcPr>
          <w:p w:rsidR="007B58CD" w:rsidRPr="00DE514E" w:rsidRDefault="007B58CD" w:rsidP="007B58CD">
            <w:pPr>
              <w:jc w:val="center"/>
              <w:rPr>
                <w:bCs/>
                <w:color w:val="000000"/>
                <w:sz w:val="20"/>
                <w:lang w:eastAsia="bs-Latn-BA"/>
              </w:rPr>
            </w:pPr>
            <w:proofErr w:type="spellStart"/>
            <w:r w:rsidRPr="00DE514E">
              <w:rPr>
                <w:bCs/>
                <w:color w:val="000000"/>
                <w:sz w:val="20"/>
                <w:lang w:eastAsia="bs-Latn-BA"/>
              </w:rPr>
              <w:t>R.b.</w:t>
            </w:r>
            <w:proofErr w:type="spellEnd"/>
          </w:p>
        </w:tc>
        <w:tc>
          <w:tcPr>
            <w:tcW w:w="980" w:type="dxa"/>
            <w:tcBorders>
              <w:top w:val="double" w:sz="6" w:space="0" w:color="auto"/>
              <w:left w:val="nil"/>
              <w:bottom w:val="double" w:sz="6" w:space="0" w:color="auto"/>
              <w:right w:val="double" w:sz="6" w:space="0" w:color="auto"/>
            </w:tcBorders>
            <w:shd w:val="clear" w:color="000000" w:fill="C0C0C0"/>
            <w:vAlign w:val="bottom"/>
            <w:hideMark/>
          </w:tcPr>
          <w:p w:rsidR="007B58CD" w:rsidRPr="00DE514E" w:rsidRDefault="007B58CD" w:rsidP="007B58CD">
            <w:pPr>
              <w:jc w:val="center"/>
              <w:rPr>
                <w:bCs/>
                <w:color w:val="000000"/>
                <w:sz w:val="20"/>
                <w:lang w:eastAsia="bs-Latn-BA"/>
              </w:rPr>
            </w:pPr>
            <w:proofErr w:type="spellStart"/>
            <w:r w:rsidRPr="00DE514E">
              <w:rPr>
                <w:bCs/>
                <w:color w:val="000000"/>
                <w:sz w:val="20"/>
                <w:lang w:eastAsia="bs-Latn-BA"/>
              </w:rPr>
              <w:t>Grupa</w:t>
            </w:r>
            <w:proofErr w:type="spellEnd"/>
            <w:r w:rsidRPr="00DE514E">
              <w:rPr>
                <w:bCs/>
                <w:color w:val="000000"/>
                <w:sz w:val="20"/>
                <w:lang w:eastAsia="bs-Latn-BA"/>
              </w:rPr>
              <w:t xml:space="preserve"> </w:t>
            </w:r>
            <w:proofErr w:type="spellStart"/>
            <w:r w:rsidRPr="00DE514E">
              <w:rPr>
                <w:bCs/>
                <w:color w:val="000000"/>
                <w:sz w:val="20"/>
                <w:lang w:eastAsia="bs-Latn-BA"/>
              </w:rPr>
              <w:t>konta</w:t>
            </w:r>
            <w:proofErr w:type="spellEnd"/>
          </w:p>
        </w:tc>
        <w:tc>
          <w:tcPr>
            <w:tcW w:w="3680" w:type="dxa"/>
            <w:tcBorders>
              <w:top w:val="double" w:sz="6" w:space="0" w:color="auto"/>
              <w:left w:val="nil"/>
              <w:bottom w:val="double" w:sz="6" w:space="0" w:color="auto"/>
              <w:right w:val="double" w:sz="6" w:space="0" w:color="auto"/>
            </w:tcBorders>
            <w:shd w:val="clear" w:color="000000" w:fill="C0C0C0"/>
            <w:vAlign w:val="bottom"/>
            <w:hideMark/>
          </w:tcPr>
          <w:p w:rsidR="007B58CD" w:rsidRPr="00DE514E" w:rsidRDefault="007B58CD" w:rsidP="007B58CD">
            <w:pPr>
              <w:jc w:val="center"/>
              <w:rPr>
                <w:bCs/>
                <w:color w:val="000000"/>
                <w:sz w:val="20"/>
                <w:lang w:eastAsia="bs-Latn-BA"/>
              </w:rPr>
            </w:pPr>
            <w:proofErr w:type="spellStart"/>
            <w:r w:rsidRPr="00DE514E">
              <w:rPr>
                <w:bCs/>
                <w:color w:val="000000"/>
                <w:sz w:val="20"/>
                <w:lang w:eastAsia="bs-Latn-BA"/>
              </w:rPr>
              <w:t>Naziv</w:t>
            </w:r>
            <w:proofErr w:type="spellEnd"/>
          </w:p>
        </w:tc>
        <w:tc>
          <w:tcPr>
            <w:tcW w:w="1360" w:type="dxa"/>
            <w:tcBorders>
              <w:top w:val="double" w:sz="6" w:space="0" w:color="auto"/>
              <w:left w:val="nil"/>
              <w:bottom w:val="double" w:sz="6" w:space="0" w:color="auto"/>
              <w:right w:val="double" w:sz="6" w:space="0" w:color="auto"/>
            </w:tcBorders>
            <w:shd w:val="clear" w:color="000000" w:fill="C0C0C0"/>
            <w:vAlign w:val="center"/>
            <w:hideMark/>
          </w:tcPr>
          <w:p w:rsidR="007B58CD" w:rsidRPr="00DE514E" w:rsidRDefault="007B58CD" w:rsidP="007B58CD">
            <w:pPr>
              <w:jc w:val="center"/>
              <w:rPr>
                <w:bCs/>
                <w:sz w:val="20"/>
                <w:lang w:eastAsia="bs-Latn-BA"/>
              </w:rPr>
            </w:pPr>
            <w:r w:rsidRPr="00DE514E">
              <w:rPr>
                <w:bCs/>
                <w:sz w:val="20"/>
                <w:lang w:eastAsia="bs-Latn-BA"/>
              </w:rPr>
              <w:t xml:space="preserve">Plan </w:t>
            </w:r>
            <w:proofErr w:type="spellStart"/>
            <w:r w:rsidRPr="00DE514E">
              <w:rPr>
                <w:bCs/>
                <w:sz w:val="20"/>
                <w:lang w:eastAsia="bs-Latn-BA"/>
              </w:rPr>
              <w:t>rashoda</w:t>
            </w:r>
            <w:proofErr w:type="spellEnd"/>
            <w:r w:rsidRPr="00DE514E">
              <w:rPr>
                <w:bCs/>
                <w:sz w:val="20"/>
                <w:lang w:eastAsia="bs-Latn-BA"/>
              </w:rPr>
              <w:t xml:space="preserve"> za 2019. </w:t>
            </w:r>
            <w:proofErr w:type="spellStart"/>
            <w:r w:rsidRPr="00DE514E">
              <w:rPr>
                <w:bCs/>
                <w:sz w:val="20"/>
                <w:lang w:eastAsia="bs-Latn-BA"/>
              </w:rPr>
              <w:t>godinu</w:t>
            </w:r>
            <w:proofErr w:type="spellEnd"/>
          </w:p>
        </w:tc>
        <w:tc>
          <w:tcPr>
            <w:tcW w:w="1480" w:type="dxa"/>
            <w:tcBorders>
              <w:top w:val="double" w:sz="6" w:space="0" w:color="auto"/>
              <w:left w:val="nil"/>
              <w:bottom w:val="double" w:sz="6" w:space="0" w:color="auto"/>
              <w:right w:val="double" w:sz="6" w:space="0" w:color="auto"/>
            </w:tcBorders>
            <w:shd w:val="clear" w:color="000000" w:fill="C0C0C0"/>
            <w:vAlign w:val="center"/>
            <w:hideMark/>
          </w:tcPr>
          <w:p w:rsidR="007B58CD" w:rsidRPr="00DE514E" w:rsidRDefault="007B58CD" w:rsidP="007B58CD">
            <w:pPr>
              <w:jc w:val="center"/>
              <w:rPr>
                <w:bCs/>
                <w:sz w:val="20"/>
                <w:lang w:eastAsia="bs-Latn-BA"/>
              </w:rPr>
            </w:pPr>
            <w:proofErr w:type="spellStart"/>
            <w:r w:rsidRPr="00DE514E">
              <w:rPr>
                <w:bCs/>
                <w:sz w:val="20"/>
                <w:lang w:eastAsia="bs-Latn-BA"/>
              </w:rPr>
              <w:t>Izvršenje</w:t>
            </w:r>
            <w:proofErr w:type="spellEnd"/>
            <w:r w:rsidRPr="00DE514E">
              <w:rPr>
                <w:bCs/>
                <w:sz w:val="20"/>
                <w:lang w:eastAsia="bs-Latn-BA"/>
              </w:rPr>
              <w:t xml:space="preserve"> I-XII  2019.</w:t>
            </w:r>
          </w:p>
        </w:tc>
        <w:tc>
          <w:tcPr>
            <w:tcW w:w="980" w:type="dxa"/>
            <w:tcBorders>
              <w:top w:val="double" w:sz="6" w:space="0" w:color="auto"/>
              <w:left w:val="nil"/>
              <w:bottom w:val="double" w:sz="6" w:space="0" w:color="auto"/>
              <w:right w:val="double" w:sz="6" w:space="0" w:color="auto"/>
            </w:tcBorders>
            <w:shd w:val="clear" w:color="000000" w:fill="C0C0C0"/>
            <w:vAlign w:val="center"/>
            <w:hideMark/>
          </w:tcPr>
          <w:p w:rsidR="007B58CD" w:rsidRPr="00DE514E" w:rsidRDefault="007B58CD" w:rsidP="007B58CD">
            <w:pPr>
              <w:jc w:val="center"/>
              <w:rPr>
                <w:bCs/>
                <w:sz w:val="20"/>
                <w:lang w:eastAsia="bs-Latn-BA"/>
              </w:rPr>
            </w:pPr>
            <w:r w:rsidRPr="00DE514E">
              <w:rPr>
                <w:bCs/>
                <w:sz w:val="20"/>
                <w:lang w:eastAsia="bs-Latn-BA"/>
              </w:rPr>
              <w:t xml:space="preserve">Index %  </w:t>
            </w:r>
          </w:p>
        </w:tc>
      </w:tr>
      <w:tr w:rsidR="007B58CD" w:rsidRPr="00DE514E" w:rsidTr="007B58CD">
        <w:trPr>
          <w:trHeight w:val="288"/>
        </w:trPr>
        <w:tc>
          <w:tcPr>
            <w:tcW w:w="600" w:type="dxa"/>
            <w:tcBorders>
              <w:top w:val="nil"/>
              <w:left w:val="double" w:sz="6" w:space="0" w:color="auto"/>
              <w:bottom w:val="double" w:sz="6" w:space="0" w:color="auto"/>
              <w:right w:val="double" w:sz="6" w:space="0" w:color="auto"/>
            </w:tcBorders>
            <w:shd w:val="clear" w:color="auto" w:fill="auto"/>
            <w:vAlign w:val="bottom"/>
            <w:hideMark/>
          </w:tcPr>
          <w:p w:rsidR="007B58CD" w:rsidRPr="00DE514E" w:rsidRDefault="007B58CD" w:rsidP="007B58CD">
            <w:pPr>
              <w:jc w:val="center"/>
              <w:rPr>
                <w:b/>
                <w:color w:val="000000"/>
                <w:sz w:val="20"/>
                <w:lang w:eastAsia="bs-Latn-BA"/>
              </w:rPr>
            </w:pPr>
            <w:r w:rsidRPr="00DE514E">
              <w:rPr>
                <w:b/>
                <w:color w:val="000000"/>
                <w:sz w:val="20"/>
                <w:lang w:eastAsia="bs-Latn-BA"/>
              </w:rPr>
              <w:t>0</w:t>
            </w:r>
          </w:p>
        </w:tc>
        <w:tc>
          <w:tcPr>
            <w:tcW w:w="980" w:type="dxa"/>
            <w:tcBorders>
              <w:top w:val="nil"/>
              <w:left w:val="nil"/>
              <w:bottom w:val="double" w:sz="6" w:space="0" w:color="auto"/>
              <w:right w:val="double" w:sz="6" w:space="0" w:color="auto"/>
            </w:tcBorders>
            <w:shd w:val="clear" w:color="auto" w:fill="auto"/>
            <w:vAlign w:val="bottom"/>
            <w:hideMark/>
          </w:tcPr>
          <w:p w:rsidR="007B58CD" w:rsidRPr="00DE514E" w:rsidRDefault="007B58CD" w:rsidP="007B58CD">
            <w:pPr>
              <w:jc w:val="center"/>
              <w:rPr>
                <w:b/>
                <w:color w:val="000000"/>
                <w:sz w:val="20"/>
                <w:lang w:eastAsia="bs-Latn-BA"/>
              </w:rPr>
            </w:pPr>
            <w:r w:rsidRPr="00DE514E">
              <w:rPr>
                <w:b/>
                <w:color w:val="000000"/>
                <w:sz w:val="20"/>
                <w:lang w:eastAsia="bs-Latn-BA"/>
              </w:rPr>
              <w:t>1</w:t>
            </w:r>
          </w:p>
        </w:tc>
        <w:tc>
          <w:tcPr>
            <w:tcW w:w="3680" w:type="dxa"/>
            <w:tcBorders>
              <w:top w:val="nil"/>
              <w:left w:val="nil"/>
              <w:bottom w:val="double" w:sz="6" w:space="0" w:color="auto"/>
              <w:right w:val="double" w:sz="6" w:space="0" w:color="auto"/>
            </w:tcBorders>
            <w:shd w:val="clear" w:color="auto" w:fill="auto"/>
            <w:vAlign w:val="bottom"/>
            <w:hideMark/>
          </w:tcPr>
          <w:p w:rsidR="007B58CD" w:rsidRPr="00DE514E" w:rsidRDefault="007B58CD" w:rsidP="007B58CD">
            <w:pPr>
              <w:jc w:val="center"/>
              <w:rPr>
                <w:b/>
                <w:color w:val="000000"/>
                <w:sz w:val="20"/>
                <w:lang w:eastAsia="bs-Latn-BA"/>
              </w:rPr>
            </w:pPr>
            <w:r w:rsidRPr="00DE514E">
              <w:rPr>
                <w:b/>
                <w:color w:val="000000"/>
                <w:sz w:val="20"/>
                <w:lang w:eastAsia="bs-Latn-BA"/>
              </w:rPr>
              <w:t>2</w:t>
            </w:r>
          </w:p>
        </w:tc>
        <w:tc>
          <w:tcPr>
            <w:tcW w:w="1360" w:type="dxa"/>
            <w:tcBorders>
              <w:top w:val="nil"/>
              <w:left w:val="nil"/>
              <w:bottom w:val="double" w:sz="6" w:space="0" w:color="auto"/>
              <w:right w:val="double" w:sz="6" w:space="0" w:color="auto"/>
            </w:tcBorders>
            <w:shd w:val="clear" w:color="auto" w:fill="auto"/>
            <w:vAlign w:val="bottom"/>
            <w:hideMark/>
          </w:tcPr>
          <w:p w:rsidR="007B58CD" w:rsidRPr="00DE514E" w:rsidRDefault="007B58CD" w:rsidP="007B58CD">
            <w:pPr>
              <w:jc w:val="center"/>
              <w:rPr>
                <w:b/>
                <w:color w:val="000000"/>
                <w:sz w:val="20"/>
                <w:lang w:eastAsia="bs-Latn-BA"/>
              </w:rPr>
            </w:pPr>
            <w:r w:rsidRPr="00DE514E">
              <w:rPr>
                <w:b/>
                <w:color w:val="000000"/>
                <w:sz w:val="20"/>
                <w:lang w:eastAsia="bs-Latn-BA"/>
              </w:rPr>
              <w:t>3</w:t>
            </w:r>
          </w:p>
        </w:tc>
        <w:tc>
          <w:tcPr>
            <w:tcW w:w="1480" w:type="dxa"/>
            <w:tcBorders>
              <w:top w:val="nil"/>
              <w:left w:val="nil"/>
              <w:bottom w:val="double" w:sz="6" w:space="0" w:color="auto"/>
              <w:right w:val="double" w:sz="6" w:space="0" w:color="auto"/>
            </w:tcBorders>
            <w:shd w:val="clear" w:color="auto" w:fill="auto"/>
            <w:vAlign w:val="bottom"/>
            <w:hideMark/>
          </w:tcPr>
          <w:p w:rsidR="007B58CD" w:rsidRPr="00DE514E" w:rsidRDefault="007B58CD" w:rsidP="007B58CD">
            <w:pPr>
              <w:jc w:val="center"/>
              <w:rPr>
                <w:b/>
                <w:color w:val="000000"/>
                <w:sz w:val="20"/>
                <w:lang w:eastAsia="bs-Latn-BA"/>
              </w:rPr>
            </w:pPr>
            <w:r w:rsidRPr="00DE514E">
              <w:rPr>
                <w:b/>
                <w:color w:val="000000"/>
                <w:sz w:val="20"/>
                <w:lang w:eastAsia="bs-Latn-BA"/>
              </w:rPr>
              <w:t>4</w:t>
            </w:r>
          </w:p>
        </w:tc>
        <w:tc>
          <w:tcPr>
            <w:tcW w:w="980" w:type="dxa"/>
            <w:tcBorders>
              <w:top w:val="nil"/>
              <w:left w:val="nil"/>
              <w:bottom w:val="double" w:sz="6" w:space="0" w:color="auto"/>
              <w:right w:val="double" w:sz="6" w:space="0" w:color="auto"/>
            </w:tcBorders>
            <w:shd w:val="clear" w:color="auto" w:fill="auto"/>
            <w:vAlign w:val="bottom"/>
            <w:hideMark/>
          </w:tcPr>
          <w:p w:rsidR="007B58CD" w:rsidRPr="00DE514E" w:rsidRDefault="007B58CD" w:rsidP="007B58CD">
            <w:pPr>
              <w:jc w:val="center"/>
              <w:rPr>
                <w:b/>
                <w:color w:val="000000"/>
                <w:sz w:val="20"/>
                <w:lang w:eastAsia="bs-Latn-BA"/>
              </w:rPr>
            </w:pPr>
            <w:r w:rsidRPr="00DE514E">
              <w:rPr>
                <w:b/>
                <w:color w:val="000000"/>
                <w:sz w:val="20"/>
                <w:lang w:eastAsia="bs-Latn-BA"/>
              </w:rPr>
              <w:t>5 (4/3)</w:t>
            </w:r>
          </w:p>
        </w:tc>
      </w:tr>
      <w:tr w:rsidR="007B58CD" w:rsidRPr="00DE514E" w:rsidTr="007B58CD">
        <w:trPr>
          <w:trHeight w:val="552"/>
        </w:trPr>
        <w:tc>
          <w:tcPr>
            <w:tcW w:w="600" w:type="dxa"/>
            <w:tcBorders>
              <w:top w:val="nil"/>
              <w:left w:val="double" w:sz="6" w:space="0" w:color="auto"/>
              <w:bottom w:val="double" w:sz="6" w:space="0" w:color="auto"/>
              <w:right w:val="double" w:sz="6" w:space="0" w:color="auto"/>
            </w:tcBorders>
            <w:shd w:val="clear" w:color="000000" w:fill="D9D9D9"/>
            <w:vAlign w:val="bottom"/>
            <w:hideMark/>
          </w:tcPr>
          <w:p w:rsidR="007B58CD" w:rsidRPr="00DE514E" w:rsidRDefault="007B58CD" w:rsidP="007B58CD">
            <w:pPr>
              <w:jc w:val="center"/>
              <w:rPr>
                <w:b/>
                <w:color w:val="000000"/>
                <w:sz w:val="20"/>
                <w:lang w:eastAsia="bs-Latn-BA"/>
              </w:rPr>
            </w:pPr>
            <w:r w:rsidRPr="00DE514E">
              <w:rPr>
                <w:b/>
                <w:color w:val="000000"/>
                <w:sz w:val="20"/>
                <w:lang w:eastAsia="bs-Latn-BA"/>
              </w:rPr>
              <w:t>1.</w:t>
            </w:r>
          </w:p>
        </w:tc>
        <w:tc>
          <w:tcPr>
            <w:tcW w:w="980" w:type="dxa"/>
            <w:tcBorders>
              <w:top w:val="nil"/>
              <w:left w:val="nil"/>
              <w:bottom w:val="double" w:sz="6" w:space="0" w:color="auto"/>
              <w:right w:val="double" w:sz="6" w:space="0" w:color="auto"/>
            </w:tcBorders>
            <w:shd w:val="clear" w:color="000000" w:fill="D9D9D9"/>
            <w:vAlign w:val="bottom"/>
            <w:hideMark/>
          </w:tcPr>
          <w:p w:rsidR="007B58CD" w:rsidRPr="00DE514E" w:rsidRDefault="007B58CD" w:rsidP="007B58CD">
            <w:pPr>
              <w:rPr>
                <w:b/>
                <w:color w:val="000000"/>
                <w:sz w:val="20"/>
                <w:lang w:eastAsia="bs-Latn-BA"/>
              </w:rPr>
            </w:pPr>
            <w:r w:rsidRPr="00DE514E">
              <w:rPr>
                <w:b/>
                <w:color w:val="000000"/>
                <w:sz w:val="20"/>
                <w:lang w:eastAsia="bs-Latn-BA"/>
              </w:rPr>
              <w:t>614000</w:t>
            </w:r>
          </w:p>
        </w:tc>
        <w:tc>
          <w:tcPr>
            <w:tcW w:w="3680" w:type="dxa"/>
            <w:tcBorders>
              <w:top w:val="nil"/>
              <w:left w:val="nil"/>
              <w:bottom w:val="double" w:sz="6" w:space="0" w:color="auto"/>
              <w:right w:val="double" w:sz="6" w:space="0" w:color="auto"/>
            </w:tcBorders>
            <w:shd w:val="clear" w:color="000000" w:fill="D8D8D8"/>
            <w:vAlign w:val="bottom"/>
            <w:hideMark/>
          </w:tcPr>
          <w:p w:rsidR="007B58CD" w:rsidRPr="00DE514E" w:rsidRDefault="007B58CD" w:rsidP="007B58CD">
            <w:pPr>
              <w:rPr>
                <w:bCs/>
                <w:color w:val="000000"/>
                <w:sz w:val="20"/>
                <w:lang w:eastAsia="bs-Latn-BA"/>
              </w:rPr>
            </w:pPr>
            <w:proofErr w:type="spellStart"/>
            <w:r w:rsidRPr="00DE514E">
              <w:rPr>
                <w:bCs/>
                <w:color w:val="000000"/>
                <w:sz w:val="20"/>
                <w:lang w:eastAsia="bs-Latn-BA"/>
              </w:rPr>
              <w:t>Tekući</w:t>
            </w:r>
            <w:proofErr w:type="spellEnd"/>
            <w:r w:rsidRPr="00DE514E">
              <w:rPr>
                <w:bCs/>
                <w:color w:val="000000"/>
                <w:sz w:val="20"/>
                <w:lang w:eastAsia="bs-Latn-BA"/>
              </w:rPr>
              <w:t xml:space="preserve"> </w:t>
            </w:r>
            <w:proofErr w:type="spellStart"/>
            <w:r w:rsidRPr="00DE514E">
              <w:rPr>
                <w:bCs/>
                <w:color w:val="000000"/>
                <w:sz w:val="20"/>
                <w:lang w:eastAsia="bs-Latn-BA"/>
              </w:rPr>
              <w:t>transferi</w:t>
            </w:r>
            <w:proofErr w:type="spellEnd"/>
            <w:r w:rsidRPr="00DE514E">
              <w:rPr>
                <w:bCs/>
                <w:color w:val="000000"/>
                <w:sz w:val="20"/>
                <w:lang w:eastAsia="bs-Latn-BA"/>
              </w:rPr>
              <w:t xml:space="preserve"> </w:t>
            </w:r>
            <w:proofErr w:type="spellStart"/>
            <w:r w:rsidRPr="00DE514E">
              <w:rPr>
                <w:bCs/>
                <w:color w:val="000000"/>
                <w:sz w:val="20"/>
                <w:lang w:eastAsia="bs-Latn-BA"/>
              </w:rPr>
              <w:t>i</w:t>
            </w:r>
            <w:proofErr w:type="spellEnd"/>
            <w:r w:rsidRPr="00DE514E">
              <w:rPr>
                <w:bCs/>
                <w:color w:val="000000"/>
                <w:sz w:val="20"/>
                <w:lang w:eastAsia="bs-Latn-BA"/>
              </w:rPr>
              <w:t xml:space="preserve"> </w:t>
            </w:r>
            <w:proofErr w:type="spellStart"/>
            <w:r w:rsidRPr="00DE514E">
              <w:rPr>
                <w:bCs/>
                <w:color w:val="000000"/>
                <w:sz w:val="20"/>
                <w:lang w:eastAsia="bs-Latn-BA"/>
              </w:rPr>
              <w:t>drugi</w:t>
            </w:r>
            <w:proofErr w:type="spellEnd"/>
            <w:r w:rsidRPr="00DE514E">
              <w:rPr>
                <w:bCs/>
                <w:color w:val="000000"/>
                <w:sz w:val="20"/>
                <w:lang w:eastAsia="bs-Latn-BA"/>
              </w:rPr>
              <w:t xml:space="preserve"> </w:t>
            </w:r>
            <w:proofErr w:type="spellStart"/>
            <w:r w:rsidRPr="00DE514E">
              <w:rPr>
                <w:bCs/>
                <w:color w:val="000000"/>
                <w:sz w:val="20"/>
                <w:lang w:eastAsia="bs-Latn-BA"/>
              </w:rPr>
              <w:t>tekući</w:t>
            </w:r>
            <w:proofErr w:type="spellEnd"/>
            <w:r w:rsidRPr="00DE514E">
              <w:rPr>
                <w:bCs/>
                <w:color w:val="000000"/>
                <w:sz w:val="20"/>
                <w:lang w:eastAsia="bs-Latn-BA"/>
              </w:rPr>
              <w:t xml:space="preserve"> </w:t>
            </w:r>
            <w:proofErr w:type="spellStart"/>
            <w:r w:rsidRPr="00DE514E">
              <w:rPr>
                <w:bCs/>
                <w:color w:val="000000"/>
                <w:sz w:val="20"/>
                <w:lang w:eastAsia="bs-Latn-BA"/>
              </w:rPr>
              <w:t>rashodi</w:t>
            </w:r>
            <w:proofErr w:type="spellEnd"/>
          </w:p>
        </w:tc>
        <w:tc>
          <w:tcPr>
            <w:tcW w:w="1360" w:type="dxa"/>
            <w:tcBorders>
              <w:top w:val="nil"/>
              <w:left w:val="nil"/>
              <w:bottom w:val="double" w:sz="6" w:space="0" w:color="auto"/>
              <w:right w:val="double" w:sz="6" w:space="0" w:color="auto"/>
            </w:tcBorders>
            <w:shd w:val="clear" w:color="000000" w:fill="D9D9D9"/>
            <w:vAlign w:val="center"/>
            <w:hideMark/>
          </w:tcPr>
          <w:p w:rsidR="007B58CD" w:rsidRPr="00DE514E" w:rsidRDefault="007B58CD" w:rsidP="007B58CD">
            <w:pPr>
              <w:jc w:val="right"/>
              <w:rPr>
                <w:bCs/>
                <w:sz w:val="20"/>
                <w:lang w:eastAsia="bs-Latn-BA"/>
              </w:rPr>
            </w:pPr>
            <w:r w:rsidRPr="00DE514E">
              <w:rPr>
                <w:bCs/>
                <w:sz w:val="20"/>
                <w:lang w:eastAsia="bs-Latn-BA"/>
              </w:rPr>
              <w:t xml:space="preserve">22.865.510 </w:t>
            </w:r>
          </w:p>
        </w:tc>
        <w:tc>
          <w:tcPr>
            <w:tcW w:w="1480" w:type="dxa"/>
            <w:tcBorders>
              <w:top w:val="nil"/>
              <w:left w:val="nil"/>
              <w:bottom w:val="double" w:sz="6" w:space="0" w:color="auto"/>
              <w:right w:val="double" w:sz="6" w:space="0" w:color="auto"/>
            </w:tcBorders>
            <w:shd w:val="clear" w:color="000000" w:fill="D9D9D9"/>
            <w:vAlign w:val="center"/>
            <w:hideMark/>
          </w:tcPr>
          <w:p w:rsidR="007B58CD" w:rsidRPr="00DE514E" w:rsidRDefault="007B58CD" w:rsidP="007B58CD">
            <w:pPr>
              <w:jc w:val="right"/>
              <w:rPr>
                <w:bCs/>
                <w:sz w:val="20"/>
                <w:lang w:eastAsia="bs-Latn-BA"/>
              </w:rPr>
            </w:pPr>
            <w:r w:rsidRPr="00DE514E">
              <w:rPr>
                <w:bCs/>
                <w:sz w:val="20"/>
                <w:lang w:eastAsia="bs-Latn-BA"/>
              </w:rPr>
              <w:t>17.385.38</w:t>
            </w:r>
            <w:r>
              <w:rPr>
                <w:bCs/>
                <w:sz w:val="20"/>
                <w:lang w:eastAsia="bs-Latn-BA"/>
              </w:rPr>
              <w:t>2</w:t>
            </w:r>
            <w:r w:rsidRPr="00DE514E">
              <w:rPr>
                <w:bCs/>
                <w:sz w:val="20"/>
                <w:lang w:eastAsia="bs-Latn-BA"/>
              </w:rPr>
              <w:t xml:space="preserve"> </w:t>
            </w:r>
          </w:p>
        </w:tc>
        <w:tc>
          <w:tcPr>
            <w:tcW w:w="980" w:type="dxa"/>
            <w:tcBorders>
              <w:top w:val="nil"/>
              <w:left w:val="nil"/>
              <w:bottom w:val="double" w:sz="6" w:space="0" w:color="auto"/>
              <w:right w:val="double" w:sz="6" w:space="0" w:color="auto"/>
            </w:tcBorders>
            <w:shd w:val="clear" w:color="000000" w:fill="D9D9D9"/>
            <w:vAlign w:val="center"/>
            <w:hideMark/>
          </w:tcPr>
          <w:p w:rsidR="007B58CD" w:rsidRPr="00DE514E" w:rsidRDefault="007B58CD" w:rsidP="007B58CD">
            <w:pPr>
              <w:jc w:val="right"/>
              <w:rPr>
                <w:bCs/>
                <w:sz w:val="20"/>
                <w:lang w:eastAsia="bs-Latn-BA"/>
              </w:rPr>
            </w:pPr>
            <w:r w:rsidRPr="00DE514E">
              <w:rPr>
                <w:bCs/>
                <w:sz w:val="20"/>
                <w:lang w:eastAsia="bs-Latn-BA"/>
              </w:rPr>
              <w:t>76,03</w:t>
            </w:r>
          </w:p>
        </w:tc>
      </w:tr>
      <w:tr w:rsidR="007B58CD" w:rsidRPr="00DE514E" w:rsidTr="007B58CD">
        <w:trPr>
          <w:trHeight w:val="552"/>
        </w:trPr>
        <w:tc>
          <w:tcPr>
            <w:tcW w:w="600" w:type="dxa"/>
            <w:tcBorders>
              <w:top w:val="nil"/>
              <w:left w:val="double" w:sz="6" w:space="0" w:color="auto"/>
              <w:bottom w:val="double" w:sz="6" w:space="0" w:color="auto"/>
              <w:right w:val="double" w:sz="6" w:space="0" w:color="auto"/>
            </w:tcBorders>
            <w:shd w:val="clear" w:color="auto" w:fill="auto"/>
            <w:vAlign w:val="bottom"/>
            <w:hideMark/>
          </w:tcPr>
          <w:p w:rsidR="007B58CD" w:rsidRPr="00DE514E" w:rsidRDefault="007B58CD" w:rsidP="007B58CD">
            <w:pPr>
              <w:jc w:val="center"/>
              <w:rPr>
                <w:b/>
                <w:color w:val="000000"/>
                <w:sz w:val="20"/>
                <w:lang w:eastAsia="bs-Latn-BA"/>
              </w:rPr>
            </w:pPr>
            <w:r w:rsidRPr="00DE514E">
              <w:rPr>
                <w:b/>
                <w:color w:val="000000"/>
                <w:sz w:val="20"/>
                <w:lang w:eastAsia="bs-Latn-BA"/>
              </w:rPr>
              <w:t>1.1.</w:t>
            </w:r>
          </w:p>
        </w:tc>
        <w:tc>
          <w:tcPr>
            <w:tcW w:w="980" w:type="dxa"/>
            <w:tcBorders>
              <w:top w:val="nil"/>
              <w:left w:val="nil"/>
              <w:bottom w:val="double" w:sz="6" w:space="0" w:color="auto"/>
              <w:right w:val="double" w:sz="6" w:space="0" w:color="auto"/>
            </w:tcBorders>
            <w:shd w:val="clear" w:color="auto" w:fill="auto"/>
            <w:vAlign w:val="bottom"/>
            <w:hideMark/>
          </w:tcPr>
          <w:p w:rsidR="007B58CD" w:rsidRPr="00DE514E" w:rsidRDefault="007B58CD" w:rsidP="007B58CD">
            <w:pPr>
              <w:rPr>
                <w:b/>
                <w:color w:val="000000"/>
                <w:sz w:val="20"/>
                <w:lang w:eastAsia="bs-Latn-BA"/>
              </w:rPr>
            </w:pPr>
            <w:r w:rsidRPr="00DE514E">
              <w:rPr>
                <w:b/>
                <w:color w:val="000000"/>
                <w:sz w:val="20"/>
                <w:lang w:eastAsia="bs-Latn-BA"/>
              </w:rPr>
              <w:t>614100-614200</w:t>
            </w:r>
          </w:p>
        </w:tc>
        <w:tc>
          <w:tcPr>
            <w:tcW w:w="3680" w:type="dxa"/>
            <w:tcBorders>
              <w:top w:val="nil"/>
              <w:left w:val="nil"/>
              <w:bottom w:val="double" w:sz="6" w:space="0" w:color="auto"/>
              <w:right w:val="double" w:sz="6" w:space="0" w:color="auto"/>
            </w:tcBorders>
            <w:shd w:val="clear" w:color="auto" w:fill="auto"/>
            <w:vAlign w:val="bottom"/>
            <w:hideMark/>
          </w:tcPr>
          <w:p w:rsidR="007B58CD" w:rsidRPr="00DE514E" w:rsidRDefault="007B58CD" w:rsidP="007B58CD">
            <w:pPr>
              <w:rPr>
                <w:b/>
                <w:color w:val="000000"/>
                <w:sz w:val="20"/>
                <w:lang w:eastAsia="bs-Latn-BA"/>
              </w:rPr>
            </w:pPr>
            <w:proofErr w:type="spellStart"/>
            <w:r w:rsidRPr="00DE514E">
              <w:rPr>
                <w:b/>
                <w:color w:val="000000"/>
                <w:sz w:val="20"/>
                <w:lang w:eastAsia="bs-Latn-BA"/>
              </w:rPr>
              <w:t>Izdaci</w:t>
            </w:r>
            <w:proofErr w:type="spellEnd"/>
            <w:r w:rsidRPr="00DE514E">
              <w:rPr>
                <w:b/>
                <w:color w:val="000000"/>
                <w:sz w:val="20"/>
                <w:lang w:eastAsia="bs-Latn-BA"/>
              </w:rPr>
              <w:t xml:space="preserve"> za </w:t>
            </w:r>
            <w:proofErr w:type="spellStart"/>
            <w:r w:rsidRPr="00DE514E">
              <w:rPr>
                <w:b/>
                <w:color w:val="000000"/>
                <w:sz w:val="20"/>
                <w:lang w:eastAsia="bs-Latn-BA"/>
              </w:rPr>
              <w:t>obezbijeđenje</w:t>
            </w:r>
            <w:proofErr w:type="spellEnd"/>
            <w:r w:rsidRPr="00DE514E">
              <w:rPr>
                <w:b/>
                <w:color w:val="000000"/>
                <w:sz w:val="20"/>
                <w:lang w:eastAsia="bs-Latn-BA"/>
              </w:rPr>
              <w:t xml:space="preserve"> </w:t>
            </w:r>
            <w:proofErr w:type="spellStart"/>
            <w:r w:rsidRPr="00DE514E">
              <w:rPr>
                <w:b/>
                <w:color w:val="000000"/>
                <w:sz w:val="20"/>
                <w:lang w:eastAsia="bs-Latn-BA"/>
              </w:rPr>
              <w:t>materijalno</w:t>
            </w:r>
            <w:proofErr w:type="spellEnd"/>
            <w:r w:rsidRPr="00DE514E">
              <w:rPr>
                <w:b/>
                <w:color w:val="000000"/>
                <w:sz w:val="20"/>
                <w:lang w:eastAsia="bs-Latn-BA"/>
              </w:rPr>
              <w:t xml:space="preserve"> </w:t>
            </w:r>
            <w:proofErr w:type="spellStart"/>
            <w:r w:rsidRPr="00DE514E">
              <w:rPr>
                <w:b/>
                <w:color w:val="000000"/>
                <w:sz w:val="20"/>
                <w:lang w:eastAsia="bs-Latn-BA"/>
              </w:rPr>
              <w:t>socijalne</w:t>
            </w:r>
            <w:proofErr w:type="spellEnd"/>
            <w:r w:rsidRPr="00DE514E">
              <w:rPr>
                <w:b/>
                <w:color w:val="000000"/>
                <w:sz w:val="20"/>
                <w:lang w:eastAsia="bs-Latn-BA"/>
              </w:rPr>
              <w:t xml:space="preserve"> </w:t>
            </w:r>
            <w:proofErr w:type="spellStart"/>
            <w:r w:rsidRPr="00DE514E">
              <w:rPr>
                <w:b/>
                <w:color w:val="000000"/>
                <w:sz w:val="20"/>
                <w:lang w:eastAsia="bs-Latn-BA"/>
              </w:rPr>
              <w:t>sigurnosti</w:t>
            </w:r>
            <w:proofErr w:type="spellEnd"/>
            <w:r w:rsidRPr="00DE514E">
              <w:rPr>
                <w:b/>
                <w:color w:val="000000"/>
                <w:sz w:val="20"/>
                <w:lang w:eastAsia="bs-Latn-BA"/>
              </w:rPr>
              <w:t xml:space="preserve"> </w:t>
            </w:r>
            <w:proofErr w:type="spellStart"/>
            <w:r w:rsidRPr="00DE514E">
              <w:rPr>
                <w:b/>
                <w:color w:val="000000"/>
                <w:sz w:val="20"/>
                <w:lang w:eastAsia="bs-Latn-BA"/>
              </w:rPr>
              <w:t>nezaposlenih</w:t>
            </w:r>
            <w:proofErr w:type="spellEnd"/>
            <w:r w:rsidRPr="00DE514E">
              <w:rPr>
                <w:b/>
                <w:color w:val="000000"/>
                <w:sz w:val="20"/>
                <w:lang w:eastAsia="bs-Latn-BA"/>
              </w:rPr>
              <w:t xml:space="preserve"> </w:t>
            </w:r>
            <w:proofErr w:type="spellStart"/>
            <w:r w:rsidRPr="00DE514E">
              <w:rPr>
                <w:b/>
                <w:color w:val="000000"/>
                <w:sz w:val="20"/>
                <w:lang w:eastAsia="bs-Latn-BA"/>
              </w:rPr>
              <w:t>lica</w:t>
            </w:r>
            <w:proofErr w:type="spellEnd"/>
          </w:p>
        </w:tc>
        <w:tc>
          <w:tcPr>
            <w:tcW w:w="1360" w:type="dxa"/>
            <w:tcBorders>
              <w:top w:val="nil"/>
              <w:left w:val="nil"/>
              <w:bottom w:val="double" w:sz="6" w:space="0" w:color="auto"/>
              <w:right w:val="double" w:sz="6" w:space="0" w:color="auto"/>
            </w:tcBorders>
            <w:shd w:val="clear" w:color="auto" w:fill="auto"/>
            <w:vAlign w:val="bottom"/>
            <w:hideMark/>
          </w:tcPr>
          <w:p w:rsidR="007B58CD" w:rsidRPr="00DE514E" w:rsidRDefault="007B58CD" w:rsidP="007B58CD">
            <w:pPr>
              <w:jc w:val="right"/>
              <w:rPr>
                <w:b/>
                <w:color w:val="000000"/>
                <w:sz w:val="20"/>
                <w:lang w:eastAsia="bs-Latn-BA"/>
              </w:rPr>
            </w:pPr>
            <w:r w:rsidRPr="00DE514E">
              <w:rPr>
                <w:b/>
                <w:color w:val="000000"/>
                <w:sz w:val="20"/>
                <w:lang w:eastAsia="bs-Latn-BA"/>
              </w:rPr>
              <w:t>20.969.810</w:t>
            </w:r>
          </w:p>
        </w:tc>
        <w:tc>
          <w:tcPr>
            <w:tcW w:w="1480" w:type="dxa"/>
            <w:tcBorders>
              <w:top w:val="nil"/>
              <w:left w:val="nil"/>
              <w:bottom w:val="double" w:sz="6" w:space="0" w:color="auto"/>
              <w:right w:val="double" w:sz="6" w:space="0" w:color="auto"/>
            </w:tcBorders>
            <w:shd w:val="clear" w:color="auto" w:fill="auto"/>
            <w:vAlign w:val="bottom"/>
            <w:hideMark/>
          </w:tcPr>
          <w:p w:rsidR="007B58CD" w:rsidRPr="00DE514E" w:rsidRDefault="007B58CD" w:rsidP="007B58CD">
            <w:pPr>
              <w:jc w:val="right"/>
              <w:rPr>
                <w:b/>
                <w:sz w:val="20"/>
                <w:lang w:eastAsia="bs-Latn-BA"/>
              </w:rPr>
            </w:pPr>
            <w:r w:rsidRPr="00DE514E">
              <w:rPr>
                <w:b/>
                <w:sz w:val="20"/>
                <w:lang w:eastAsia="bs-Latn-BA"/>
              </w:rPr>
              <w:t xml:space="preserve">16.589.719 </w:t>
            </w:r>
          </w:p>
        </w:tc>
        <w:tc>
          <w:tcPr>
            <w:tcW w:w="980" w:type="dxa"/>
            <w:tcBorders>
              <w:top w:val="nil"/>
              <w:left w:val="nil"/>
              <w:bottom w:val="double" w:sz="6" w:space="0" w:color="auto"/>
              <w:right w:val="double" w:sz="6" w:space="0" w:color="auto"/>
            </w:tcBorders>
            <w:shd w:val="clear" w:color="auto" w:fill="auto"/>
            <w:vAlign w:val="center"/>
            <w:hideMark/>
          </w:tcPr>
          <w:p w:rsidR="007B58CD" w:rsidRPr="00DE514E" w:rsidRDefault="007B58CD" w:rsidP="007B58CD">
            <w:pPr>
              <w:jc w:val="right"/>
              <w:rPr>
                <w:b/>
                <w:sz w:val="20"/>
                <w:lang w:eastAsia="bs-Latn-BA"/>
              </w:rPr>
            </w:pPr>
            <w:r w:rsidRPr="00DE514E">
              <w:rPr>
                <w:b/>
                <w:sz w:val="20"/>
                <w:lang w:eastAsia="bs-Latn-BA"/>
              </w:rPr>
              <w:t>79,11</w:t>
            </w:r>
          </w:p>
        </w:tc>
      </w:tr>
      <w:tr w:rsidR="007B58CD" w:rsidRPr="00DE514E" w:rsidTr="007B58CD">
        <w:trPr>
          <w:trHeight w:val="552"/>
        </w:trPr>
        <w:tc>
          <w:tcPr>
            <w:tcW w:w="600" w:type="dxa"/>
            <w:tcBorders>
              <w:top w:val="nil"/>
              <w:left w:val="double" w:sz="6" w:space="0" w:color="auto"/>
              <w:bottom w:val="double" w:sz="6" w:space="0" w:color="auto"/>
              <w:right w:val="double" w:sz="6" w:space="0" w:color="auto"/>
            </w:tcBorders>
            <w:shd w:val="clear" w:color="auto" w:fill="auto"/>
            <w:vAlign w:val="bottom"/>
            <w:hideMark/>
          </w:tcPr>
          <w:p w:rsidR="007B58CD" w:rsidRPr="00DE514E" w:rsidRDefault="007B58CD" w:rsidP="007B58CD">
            <w:pPr>
              <w:jc w:val="center"/>
              <w:rPr>
                <w:b/>
                <w:color w:val="000000"/>
                <w:sz w:val="20"/>
                <w:lang w:eastAsia="bs-Latn-BA"/>
              </w:rPr>
            </w:pPr>
            <w:r w:rsidRPr="00DE514E">
              <w:rPr>
                <w:b/>
                <w:color w:val="000000"/>
                <w:sz w:val="20"/>
                <w:lang w:eastAsia="bs-Latn-BA"/>
              </w:rPr>
              <w:t>1.2.</w:t>
            </w:r>
          </w:p>
        </w:tc>
        <w:tc>
          <w:tcPr>
            <w:tcW w:w="980" w:type="dxa"/>
            <w:tcBorders>
              <w:top w:val="nil"/>
              <w:left w:val="nil"/>
              <w:bottom w:val="double" w:sz="6" w:space="0" w:color="auto"/>
              <w:right w:val="double" w:sz="6" w:space="0" w:color="auto"/>
            </w:tcBorders>
            <w:shd w:val="clear" w:color="auto" w:fill="auto"/>
            <w:vAlign w:val="bottom"/>
            <w:hideMark/>
          </w:tcPr>
          <w:p w:rsidR="007B58CD" w:rsidRPr="00DE514E" w:rsidRDefault="007B58CD" w:rsidP="007B58CD">
            <w:pPr>
              <w:rPr>
                <w:b/>
                <w:color w:val="000000"/>
                <w:sz w:val="20"/>
                <w:lang w:eastAsia="bs-Latn-BA"/>
              </w:rPr>
            </w:pPr>
            <w:r w:rsidRPr="00DE514E">
              <w:rPr>
                <w:b/>
                <w:color w:val="000000"/>
                <w:sz w:val="20"/>
                <w:lang w:eastAsia="bs-Latn-BA"/>
              </w:rPr>
              <w:t>614300-614500</w:t>
            </w:r>
          </w:p>
        </w:tc>
        <w:tc>
          <w:tcPr>
            <w:tcW w:w="3680" w:type="dxa"/>
            <w:tcBorders>
              <w:top w:val="nil"/>
              <w:left w:val="nil"/>
              <w:bottom w:val="double" w:sz="6" w:space="0" w:color="auto"/>
              <w:right w:val="double" w:sz="6" w:space="0" w:color="auto"/>
            </w:tcBorders>
            <w:shd w:val="clear" w:color="auto" w:fill="auto"/>
            <w:vAlign w:val="bottom"/>
            <w:hideMark/>
          </w:tcPr>
          <w:p w:rsidR="007B58CD" w:rsidRPr="00DE514E" w:rsidRDefault="007B58CD" w:rsidP="007B58CD">
            <w:pPr>
              <w:rPr>
                <w:b/>
                <w:color w:val="000000"/>
                <w:sz w:val="20"/>
                <w:lang w:eastAsia="bs-Latn-BA"/>
              </w:rPr>
            </w:pPr>
            <w:proofErr w:type="spellStart"/>
            <w:r w:rsidRPr="00DE514E">
              <w:rPr>
                <w:b/>
                <w:color w:val="000000"/>
                <w:sz w:val="20"/>
                <w:lang w:eastAsia="bs-Latn-BA"/>
              </w:rPr>
              <w:t>Mjere</w:t>
            </w:r>
            <w:proofErr w:type="spellEnd"/>
            <w:r w:rsidRPr="00DE514E">
              <w:rPr>
                <w:b/>
                <w:color w:val="000000"/>
                <w:sz w:val="20"/>
                <w:lang w:eastAsia="bs-Latn-BA"/>
              </w:rPr>
              <w:t xml:space="preserve"> </w:t>
            </w:r>
            <w:proofErr w:type="spellStart"/>
            <w:r w:rsidRPr="00DE514E">
              <w:rPr>
                <w:b/>
                <w:color w:val="000000"/>
                <w:sz w:val="20"/>
                <w:lang w:eastAsia="bs-Latn-BA"/>
              </w:rPr>
              <w:t>aktivne</w:t>
            </w:r>
            <w:proofErr w:type="spellEnd"/>
            <w:r w:rsidRPr="00DE514E">
              <w:rPr>
                <w:b/>
                <w:color w:val="000000"/>
                <w:sz w:val="20"/>
                <w:lang w:eastAsia="bs-Latn-BA"/>
              </w:rPr>
              <w:t xml:space="preserve"> </w:t>
            </w:r>
            <w:proofErr w:type="spellStart"/>
            <w:r w:rsidRPr="00DE514E">
              <w:rPr>
                <w:b/>
                <w:color w:val="000000"/>
                <w:sz w:val="20"/>
                <w:lang w:eastAsia="bs-Latn-BA"/>
              </w:rPr>
              <w:t>politike</w:t>
            </w:r>
            <w:proofErr w:type="spellEnd"/>
            <w:r w:rsidRPr="00DE514E">
              <w:rPr>
                <w:b/>
                <w:color w:val="000000"/>
                <w:sz w:val="20"/>
                <w:lang w:eastAsia="bs-Latn-BA"/>
              </w:rPr>
              <w:t xml:space="preserve"> </w:t>
            </w:r>
            <w:proofErr w:type="spellStart"/>
            <w:r w:rsidRPr="00DE514E">
              <w:rPr>
                <w:b/>
                <w:color w:val="000000"/>
                <w:sz w:val="20"/>
                <w:lang w:eastAsia="bs-Latn-BA"/>
              </w:rPr>
              <w:t>zapošljavanja</w:t>
            </w:r>
            <w:proofErr w:type="spellEnd"/>
          </w:p>
        </w:tc>
        <w:tc>
          <w:tcPr>
            <w:tcW w:w="1360" w:type="dxa"/>
            <w:tcBorders>
              <w:top w:val="nil"/>
              <w:left w:val="nil"/>
              <w:bottom w:val="double" w:sz="6" w:space="0" w:color="auto"/>
              <w:right w:val="double" w:sz="6" w:space="0" w:color="auto"/>
            </w:tcBorders>
            <w:shd w:val="clear" w:color="auto" w:fill="auto"/>
            <w:vAlign w:val="bottom"/>
            <w:hideMark/>
          </w:tcPr>
          <w:p w:rsidR="007B58CD" w:rsidRPr="00DE514E" w:rsidRDefault="007B58CD" w:rsidP="007B58CD">
            <w:pPr>
              <w:jc w:val="right"/>
              <w:rPr>
                <w:b/>
                <w:color w:val="000000"/>
                <w:sz w:val="20"/>
                <w:lang w:eastAsia="bs-Latn-BA"/>
              </w:rPr>
            </w:pPr>
            <w:r w:rsidRPr="00DE514E">
              <w:rPr>
                <w:b/>
                <w:color w:val="000000"/>
                <w:sz w:val="20"/>
                <w:lang w:eastAsia="bs-Latn-BA"/>
              </w:rPr>
              <w:t>1.880.900</w:t>
            </w:r>
          </w:p>
        </w:tc>
        <w:tc>
          <w:tcPr>
            <w:tcW w:w="1480" w:type="dxa"/>
            <w:tcBorders>
              <w:top w:val="nil"/>
              <w:left w:val="nil"/>
              <w:bottom w:val="double" w:sz="6" w:space="0" w:color="auto"/>
              <w:right w:val="double" w:sz="6" w:space="0" w:color="auto"/>
            </w:tcBorders>
            <w:shd w:val="clear" w:color="auto" w:fill="auto"/>
            <w:vAlign w:val="bottom"/>
            <w:hideMark/>
          </w:tcPr>
          <w:p w:rsidR="007B58CD" w:rsidRPr="00DE514E" w:rsidRDefault="007B58CD" w:rsidP="007B58CD">
            <w:pPr>
              <w:jc w:val="right"/>
              <w:rPr>
                <w:b/>
                <w:color w:val="000000"/>
                <w:sz w:val="20"/>
                <w:lang w:eastAsia="bs-Latn-BA"/>
              </w:rPr>
            </w:pPr>
            <w:r w:rsidRPr="00DE514E">
              <w:rPr>
                <w:b/>
                <w:color w:val="000000"/>
                <w:sz w:val="20"/>
                <w:lang w:eastAsia="bs-Latn-BA"/>
              </w:rPr>
              <w:t>784.04</w:t>
            </w:r>
            <w:r>
              <w:rPr>
                <w:b/>
                <w:color w:val="000000"/>
                <w:sz w:val="20"/>
                <w:lang w:eastAsia="bs-Latn-BA"/>
              </w:rPr>
              <w:t>5</w:t>
            </w:r>
          </w:p>
        </w:tc>
        <w:tc>
          <w:tcPr>
            <w:tcW w:w="980" w:type="dxa"/>
            <w:tcBorders>
              <w:top w:val="nil"/>
              <w:left w:val="nil"/>
              <w:bottom w:val="double" w:sz="6" w:space="0" w:color="auto"/>
              <w:right w:val="double" w:sz="6" w:space="0" w:color="auto"/>
            </w:tcBorders>
            <w:shd w:val="clear" w:color="auto" w:fill="auto"/>
            <w:vAlign w:val="center"/>
            <w:hideMark/>
          </w:tcPr>
          <w:p w:rsidR="007B58CD" w:rsidRPr="00DE514E" w:rsidRDefault="007B58CD" w:rsidP="007B58CD">
            <w:pPr>
              <w:jc w:val="right"/>
              <w:rPr>
                <w:b/>
                <w:sz w:val="20"/>
                <w:lang w:eastAsia="bs-Latn-BA"/>
              </w:rPr>
            </w:pPr>
            <w:r w:rsidRPr="00DE514E">
              <w:rPr>
                <w:b/>
                <w:sz w:val="20"/>
                <w:lang w:eastAsia="bs-Latn-BA"/>
              </w:rPr>
              <w:t>41,68</w:t>
            </w:r>
          </w:p>
        </w:tc>
      </w:tr>
      <w:tr w:rsidR="007B58CD" w:rsidRPr="00DE514E" w:rsidTr="007B58CD">
        <w:trPr>
          <w:trHeight w:val="288"/>
        </w:trPr>
        <w:tc>
          <w:tcPr>
            <w:tcW w:w="600" w:type="dxa"/>
            <w:tcBorders>
              <w:top w:val="nil"/>
              <w:left w:val="double" w:sz="6" w:space="0" w:color="auto"/>
              <w:bottom w:val="double" w:sz="6" w:space="0" w:color="auto"/>
              <w:right w:val="double" w:sz="6" w:space="0" w:color="auto"/>
            </w:tcBorders>
            <w:shd w:val="clear" w:color="auto" w:fill="auto"/>
            <w:vAlign w:val="bottom"/>
            <w:hideMark/>
          </w:tcPr>
          <w:p w:rsidR="007B58CD" w:rsidRPr="00DE514E" w:rsidRDefault="007B58CD" w:rsidP="007B58CD">
            <w:pPr>
              <w:jc w:val="center"/>
              <w:rPr>
                <w:b/>
                <w:color w:val="000000"/>
                <w:sz w:val="20"/>
                <w:lang w:eastAsia="bs-Latn-BA"/>
              </w:rPr>
            </w:pPr>
            <w:r w:rsidRPr="00DE514E">
              <w:rPr>
                <w:b/>
                <w:color w:val="000000"/>
                <w:sz w:val="20"/>
                <w:lang w:eastAsia="bs-Latn-BA"/>
              </w:rPr>
              <w:t>1.3.</w:t>
            </w:r>
          </w:p>
        </w:tc>
        <w:tc>
          <w:tcPr>
            <w:tcW w:w="980" w:type="dxa"/>
            <w:tcBorders>
              <w:top w:val="nil"/>
              <w:left w:val="nil"/>
              <w:bottom w:val="double" w:sz="6" w:space="0" w:color="auto"/>
              <w:right w:val="double" w:sz="6" w:space="0" w:color="auto"/>
            </w:tcBorders>
            <w:shd w:val="clear" w:color="auto" w:fill="auto"/>
            <w:vAlign w:val="bottom"/>
            <w:hideMark/>
          </w:tcPr>
          <w:p w:rsidR="007B58CD" w:rsidRPr="00DE514E" w:rsidRDefault="007B58CD" w:rsidP="007B58CD">
            <w:pPr>
              <w:rPr>
                <w:b/>
                <w:color w:val="000000"/>
                <w:sz w:val="20"/>
                <w:lang w:eastAsia="bs-Latn-BA"/>
              </w:rPr>
            </w:pPr>
            <w:r w:rsidRPr="00DE514E">
              <w:rPr>
                <w:b/>
                <w:color w:val="000000"/>
                <w:sz w:val="20"/>
                <w:lang w:eastAsia="bs-Latn-BA"/>
              </w:rPr>
              <w:t>614800</w:t>
            </w:r>
          </w:p>
        </w:tc>
        <w:tc>
          <w:tcPr>
            <w:tcW w:w="3680" w:type="dxa"/>
            <w:tcBorders>
              <w:top w:val="nil"/>
              <w:left w:val="nil"/>
              <w:bottom w:val="double" w:sz="6" w:space="0" w:color="auto"/>
              <w:right w:val="double" w:sz="6" w:space="0" w:color="auto"/>
            </w:tcBorders>
            <w:shd w:val="clear" w:color="auto" w:fill="auto"/>
            <w:vAlign w:val="bottom"/>
            <w:hideMark/>
          </w:tcPr>
          <w:p w:rsidR="007B58CD" w:rsidRPr="00DE514E" w:rsidRDefault="007B58CD" w:rsidP="007B58CD">
            <w:pPr>
              <w:rPr>
                <w:b/>
                <w:color w:val="000000"/>
                <w:sz w:val="20"/>
                <w:lang w:eastAsia="bs-Latn-BA"/>
              </w:rPr>
            </w:pPr>
            <w:proofErr w:type="spellStart"/>
            <w:r w:rsidRPr="00DE514E">
              <w:rPr>
                <w:b/>
                <w:color w:val="000000"/>
                <w:sz w:val="20"/>
                <w:lang w:eastAsia="bs-Latn-BA"/>
              </w:rPr>
              <w:t>Drugi</w:t>
            </w:r>
            <w:proofErr w:type="spellEnd"/>
            <w:r w:rsidRPr="00DE514E">
              <w:rPr>
                <w:b/>
                <w:color w:val="000000"/>
                <w:sz w:val="20"/>
                <w:lang w:eastAsia="bs-Latn-BA"/>
              </w:rPr>
              <w:t xml:space="preserve"> </w:t>
            </w:r>
            <w:proofErr w:type="spellStart"/>
            <w:r w:rsidRPr="00DE514E">
              <w:rPr>
                <w:b/>
                <w:color w:val="000000"/>
                <w:sz w:val="20"/>
                <w:lang w:eastAsia="bs-Latn-BA"/>
              </w:rPr>
              <w:t>tekući</w:t>
            </w:r>
            <w:proofErr w:type="spellEnd"/>
            <w:r w:rsidRPr="00DE514E">
              <w:rPr>
                <w:b/>
                <w:color w:val="000000"/>
                <w:sz w:val="20"/>
                <w:lang w:eastAsia="bs-Latn-BA"/>
              </w:rPr>
              <w:t xml:space="preserve"> </w:t>
            </w:r>
            <w:proofErr w:type="spellStart"/>
            <w:r w:rsidRPr="00DE514E">
              <w:rPr>
                <w:b/>
                <w:color w:val="000000"/>
                <w:sz w:val="20"/>
                <w:lang w:eastAsia="bs-Latn-BA"/>
              </w:rPr>
              <w:t>rashodi</w:t>
            </w:r>
            <w:proofErr w:type="spellEnd"/>
          </w:p>
        </w:tc>
        <w:tc>
          <w:tcPr>
            <w:tcW w:w="1360" w:type="dxa"/>
            <w:tcBorders>
              <w:top w:val="nil"/>
              <w:left w:val="nil"/>
              <w:bottom w:val="double" w:sz="6" w:space="0" w:color="auto"/>
              <w:right w:val="double" w:sz="6" w:space="0" w:color="auto"/>
            </w:tcBorders>
            <w:shd w:val="clear" w:color="auto" w:fill="auto"/>
            <w:vAlign w:val="bottom"/>
            <w:hideMark/>
          </w:tcPr>
          <w:p w:rsidR="007B58CD" w:rsidRPr="00DE514E" w:rsidRDefault="007B58CD" w:rsidP="007B58CD">
            <w:pPr>
              <w:jc w:val="right"/>
              <w:rPr>
                <w:b/>
                <w:color w:val="000000"/>
                <w:sz w:val="20"/>
                <w:lang w:eastAsia="bs-Latn-BA"/>
              </w:rPr>
            </w:pPr>
            <w:r w:rsidRPr="00DE514E">
              <w:rPr>
                <w:b/>
                <w:color w:val="000000"/>
                <w:sz w:val="20"/>
                <w:lang w:eastAsia="bs-Latn-BA"/>
              </w:rPr>
              <w:t>14.800</w:t>
            </w:r>
          </w:p>
        </w:tc>
        <w:tc>
          <w:tcPr>
            <w:tcW w:w="1480" w:type="dxa"/>
            <w:tcBorders>
              <w:top w:val="nil"/>
              <w:left w:val="nil"/>
              <w:bottom w:val="double" w:sz="6" w:space="0" w:color="auto"/>
              <w:right w:val="double" w:sz="6" w:space="0" w:color="auto"/>
            </w:tcBorders>
            <w:shd w:val="clear" w:color="auto" w:fill="auto"/>
            <w:vAlign w:val="bottom"/>
            <w:hideMark/>
          </w:tcPr>
          <w:p w:rsidR="007B58CD" w:rsidRPr="00DE514E" w:rsidRDefault="007B58CD" w:rsidP="007B58CD">
            <w:pPr>
              <w:jc w:val="right"/>
              <w:rPr>
                <w:b/>
                <w:color w:val="000000"/>
                <w:sz w:val="20"/>
                <w:lang w:eastAsia="bs-Latn-BA"/>
              </w:rPr>
            </w:pPr>
            <w:r w:rsidRPr="00DE514E">
              <w:rPr>
                <w:b/>
                <w:color w:val="000000"/>
                <w:sz w:val="20"/>
                <w:lang w:eastAsia="bs-Latn-BA"/>
              </w:rPr>
              <w:t>11.618</w:t>
            </w:r>
          </w:p>
        </w:tc>
        <w:tc>
          <w:tcPr>
            <w:tcW w:w="980" w:type="dxa"/>
            <w:tcBorders>
              <w:top w:val="nil"/>
              <w:left w:val="nil"/>
              <w:bottom w:val="double" w:sz="6" w:space="0" w:color="auto"/>
              <w:right w:val="double" w:sz="6" w:space="0" w:color="auto"/>
            </w:tcBorders>
            <w:shd w:val="clear" w:color="auto" w:fill="auto"/>
            <w:vAlign w:val="center"/>
            <w:hideMark/>
          </w:tcPr>
          <w:p w:rsidR="007B58CD" w:rsidRPr="00DE514E" w:rsidRDefault="007B58CD" w:rsidP="007B58CD">
            <w:pPr>
              <w:jc w:val="right"/>
              <w:rPr>
                <w:b/>
                <w:sz w:val="20"/>
                <w:lang w:eastAsia="bs-Latn-BA"/>
              </w:rPr>
            </w:pPr>
            <w:r w:rsidRPr="00DE514E">
              <w:rPr>
                <w:b/>
                <w:sz w:val="20"/>
                <w:lang w:eastAsia="bs-Latn-BA"/>
              </w:rPr>
              <w:t>78,50</w:t>
            </w:r>
          </w:p>
        </w:tc>
      </w:tr>
    </w:tbl>
    <w:p w:rsidR="007B58CD" w:rsidRPr="00B1146E" w:rsidRDefault="007B58CD" w:rsidP="007B58CD">
      <w:pPr>
        <w:keepNext/>
        <w:jc w:val="both"/>
        <w:rPr>
          <w:bCs/>
          <w:i/>
        </w:rPr>
      </w:pPr>
      <w:r w:rsidRPr="00B1146E">
        <w:rPr>
          <w:bCs/>
          <w:i/>
        </w:rPr>
        <w:lastRenderedPageBreak/>
        <w:t xml:space="preserve">U </w:t>
      </w:r>
      <w:proofErr w:type="spellStart"/>
      <w:r w:rsidRPr="00B1146E">
        <w:rPr>
          <w:bCs/>
          <w:i/>
        </w:rPr>
        <w:t>grafikonu</w:t>
      </w:r>
      <w:proofErr w:type="spellEnd"/>
      <w:r w:rsidRPr="00B1146E">
        <w:rPr>
          <w:bCs/>
          <w:i/>
        </w:rPr>
        <w:t xml:space="preserve"> </w:t>
      </w:r>
      <w:proofErr w:type="spellStart"/>
      <w:r w:rsidRPr="00B1146E">
        <w:rPr>
          <w:bCs/>
          <w:i/>
        </w:rPr>
        <w:t>broj</w:t>
      </w:r>
      <w:proofErr w:type="spellEnd"/>
      <w:r w:rsidRPr="00B1146E">
        <w:rPr>
          <w:bCs/>
          <w:i/>
        </w:rPr>
        <w:t xml:space="preserve">  </w:t>
      </w:r>
      <w:r w:rsidRPr="00B1146E">
        <w:rPr>
          <w:bCs/>
          <w:i/>
        </w:rPr>
        <w:fldChar w:fldCharType="begin"/>
      </w:r>
      <w:r w:rsidRPr="00B1146E">
        <w:rPr>
          <w:bCs/>
          <w:i/>
        </w:rPr>
        <w:instrText xml:space="preserve"> SEQ U_grafikonu_broj_ \* ARABIC </w:instrText>
      </w:r>
      <w:r w:rsidRPr="00B1146E">
        <w:rPr>
          <w:bCs/>
          <w:i/>
        </w:rPr>
        <w:fldChar w:fldCharType="separate"/>
      </w:r>
      <w:r w:rsidR="00023E5C">
        <w:rPr>
          <w:bCs/>
          <w:i/>
          <w:noProof/>
        </w:rPr>
        <w:t>7</w:t>
      </w:r>
      <w:r w:rsidRPr="00B1146E">
        <w:rPr>
          <w:bCs/>
          <w:i/>
        </w:rPr>
        <w:fldChar w:fldCharType="end"/>
      </w:r>
      <w:r w:rsidRPr="00B1146E">
        <w:rPr>
          <w:bCs/>
          <w:i/>
        </w:rPr>
        <w:t xml:space="preserve">. </w:t>
      </w:r>
      <w:proofErr w:type="spellStart"/>
      <w:r w:rsidRPr="00B1146E">
        <w:rPr>
          <w:bCs/>
          <w:i/>
        </w:rPr>
        <w:t>Prikazana</w:t>
      </w:r>
      <w:proofErr w:type="spellEnd"/>
      <w:r w:rsidRPr="00B1146E">
        <w:rPr>
          <w:bCs/>
          <w:i/>
        </w:rPr>
        <w:t xml:space="preserve"> je </w:t>
      </w:r>
      <w:proofErr w:type="spellStart"/>
      <w:r w:rsidRPr="00B1146E">
        <w:rPr>
          <w:bCs/>
          <w:i/>
        </w:rPr>
        <w:t>realizacija</w:t>
      </w:r>
      <w:proofErr w:type="spellEnd"/>
      <w:r w:rsidRPr="00B1146E">
        <w:rPr>
          <w:bCs/>
          <w:i/>
        </w:rPr>
        <w:t xml:space="preserve"> </w:t>
      </w:r>
      <w:proofErr w:type="spellStart"/>
      <w:r w:rsidRPr="00B1146E">
        <w:rPr>
          <w:bCs/>
          <w:i/>
        </w:rPr>
        <w:t>tekućih</w:t>
      </w:r>
      <w:proofErr w:type="spellEnd"/>
      <w:r w:rsidRPr="00B1146E">
        <w:rPr>
          <w:bCs/>
          <w:i/>
        </w:rPr>
        <w:t xml:space="preserve"> </w:t>
      </w:r>
      <w:proofErr w:type="spellStart"/>
      <w:r w:rsidRPr="00B1146E">
        <w:rPr>
          <w:bCs/>
          <w:i/>
        </w:rPr>
        <w:t>transfera</w:t>
      </w:r>
      <w:proofErr w:type="spellEnd"/>
      <w:r w:rsidRPr="00B1146E">
        <w:rPr>
          <w:bCs/>
          <w:i/>
        </w:rPr>
        <w:t xml:space="preserve"> i </w:t>
      </w:r>
      <w:proofErr w:type="spellStart"/>
      <w:r w:rsidRPr="00B1146E">
        <w:rPr>
          <w:bCs/>
          <w:i/>
        </w:rPr>
        <w:t>drugih</w:t>
      </w:r>
      <w:proofErr w:type="spellEnd"/>
      <w:r w:rsidRPr="00B1146E">
        <w:rPr>
          <w:bCs/>
          <w:i/>
        </w:rPr>
        <w:t xml:space="preserve"> </w:t>
      </w:r>
      <w:proofErr w:type="spellStart"/>
      <w:r w:rsidRPr="00B1146E">
        <w:rPr>
          <w:bCs/>
          <w:i/>
        </w:rPr>
        <w:t>rashoda</w:t>
      </w:r>
      <w:proofErr w:type="spellEnd"/>
      <w:r w:rsidRPr="00B1146E">
        <w:rPr>
          <w:bCs/>
          <w:i/>
        </w:rPr>
        <w:t xml:space="preserve"> za period 01.01.-31.12.2019. </w:t>
      </w:r>
      <w:proofErr w:type="spellStart"/>
      <w:r w:rsidRPr="00B1146E">
        <w:rPr>
          <w:bCs/>
          <w:i/>
        </w:rPr>
        <w:t>godine</w:t>
      </w:r>
      <w:proofErr w:type="spellEnd"/>
      <w:r w:rsidRPr="00B1146E">
        <w:rPr>
          <w:bCs/>
          <w:i/>
        </w:rPr>
        <w:t xml:space="preserve"> u </w:t>
      </w:r>
      <w:proofErr w:type="spellStart"/>
      <w:r w:rsidRPr="00B1146E">
        <w:rPr>
          <w:bCs/>
          <w:i/>
        </w:rPr>
        <w:t>odnosu</w:t>
      </w:r>
      <w:proofErr w:type="spellEnd"/>
      <w:r w:rsidRPr="00B1146E">
        <w:rPr>
          <w:bCs/>
          <w:i/>
        </w:rPr>
        <w:t xml:space="preserve"> </w:t>
      </w:r>
      <w:proofErr w:type="spellStart"/>
      <w:r w:rsidRPr="00B1146E">
        <w:rPr>
          <w:bCs/>
          <w:i/>
        </w:rPr>
        <w:t>na</w:t>
      </w:r>
      <w:proofErr w:type="spellEnd"/>
      <w:r w:rsidRPr="00B1146E">
        <w:rPr>
          <w:bCs/>
          <w:i/>
        </w:rPr>
        <w:t xml:space="preserve"> </w:t>
      </w:r>
      <w:proofErr w:type="spellStart"/>
      <w:r w:rsidRPr="00B1146E">
        <w:rPr>
          <w:bCs/>
          <w:i/>
        </w:rPr>
        <w:t>ukupno</w:t>
      </w:r>
      <w:proofErr w:type="spellEnd"/>
      <w:r w:rsidRPr="00B1146E">
        <w:rPr>
          <w:bCs/>
          <w:i/>
        </w:rPr>
        <w:t xml:space="preserve"> </w:t>
      </w:r>
      <w:proofErr w:type="spellStart"/>
      <w:r w:rsidRPr="00B1146E">
        <w:rPr>
          <w:bCs/>
          <w:i/>
        </w:rPr>
        <w:t>planirana</w:t>
      </w:r>
      <w:proofErr w:type="spellEnd"/>
      <w:r w:rsidRPr="00B1146E">
        <w:rPr>
          <w:bCs/>
          <w:i/>
        </w:rPr>
        <w:t xml:space="preserve"> </w:t>
      </w:r>
      <w:proofErr w:type="spellStart"/>
      <w:r w:rsidRPr="00B1146E">
        <w:rPr>
          <w:bCs/>
          <w:i/>
        </w:rPr>
        <w:t>sredstva</w:t>
      </w:r>
      <w:proofErr w:type="spellEnd"/>
      <w:r w:rsidRPr="00B1146E">
        <w:rPr>
          <w:bCs/>
          <w:i/>
        </w:rPr>
        <w:t xml:space="preserve"> za 2019. </w:t>
      </w:r>
      <w:proofErr w:type="spellStart"/>
      <w:r w:rsidRPr="00B1146E">
        <w:rPr>
          <w:bCs/>
          <w:i/>
        </w:rPr>
        <w:t>godinu</w:t>
      </w:r>
      <w:proofErr w:type="spellEnd"/>
      <w:r w:rsidRPr="00B1146E">
        <w:rPr>
          <w:bCs/>
          <w:i/>
        </w:rPr>
        <w:t>.</w:t>
      </w:r>
    </w:p>
    <w:p w:rsidR="007B58CD" w:rsidRDefault="007B58CD" w:rsidP="007B58CD">
      <w:pPr>
        <w:keepNext/>
        <w:jc w:val="both"/>
        <w:rPr>
          <w:b/>
          <w:i/>
        </w:rPr>
      </w:pPr>
      <w:r>
        <w:rPr>
          <w:noProof/>
        </w:rPr>
        <w:drawing>
          <wp:inline distT="0" distB="0" distL="0" distR="0" wp14:anchorId="78D889C3" wp14:editId="2629F49A">
            <wp:extent cx="6248400" cy="3435350"/>
            <wp:effectExtent l="0" t="0" r="0" b="12700"/>
            <wp:docPr id="28" name="Chart 28">
              <a:extLst xmlns:a="http://schemas.openxmlformats.org/drawingml/2006/main">
                <a:ext uri="{FF2B5EF4-FFF2-40B4-BE49-F238E27FC236}">
                  <a16:creationId xmlns:a16="http://schemas.microsoft.com/office/drawing/2014/main" id="{078CCB1F-3041-46A9-BAC9-4B09D0C674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B58CD" w:rsidRPr="00B67EB0" w:rsidRDefault="007B58CD" w:rsidP="007B58CD">
      <w:pPr>
        <w:keepNext/>
        <w:jc w:val="both"/>
        <w:rPr>
          <w:b/>
          <w:i/>
        </w:rPr>
      </w:pPr>
    </w:p>
    <w:p w:rsidR="007B58CD" w:rsidRPr="00B67EB0" w:rsidRDefault="007B58CD" w:rsidP="00332CFE">
      <w:pPr>
        <w:pStyle w:val="Heading1"/>
        <w:numPr>
          <w:ilvl w:val="2"/>
          <w:numId w:val="56"/>
        </w:numPr>
        <w:ind w:left="851"/>
        <w:jc w:val="left"/>
      </w:pPr>
      <w:bookmarkStart w:id="218" w:name="_Toc506444810"/>
      <w:bookmarkStart w:id="219" w:name="_Toc506485884"/>
      <w:bookmarkStart w:id="220" w:name="_Toc2059307"/>
      <w:bookmarkStart w:id="221" w:name="_Toc34309159"/>
      <w:r w:rsidRPr="00B67EB0">
        <w:t>IZDACI ZA OBEZBIJEĐENJE MATERIJALNO SOCIJALNE SIGURNOSTI NEZAPOSLENIH LICA</w:t>
      </w:r>
      <w:bookmarkEnd w:id="218"/>
      <w:bookmarkEnd w:id="219"/>
      <w:bookmarkEnd w:id="220"/>
      <w:bookmarkEnd w:id="221"/>
    </w:p>
    <w:p w:rsidR="007B58CD" w:rsidRPr="0087656C" w:rsidRDefault="007B58CD" w:rsidP="007B58CD">
      <w:pPr>
        <w:spacing w:line="276" w:lineRule="auto"/>
        <w:jc w:val="both"/>
        <w:rPr>
          <w:b/>
          <w:lang w:val="hr-HR"/>
        </w:rPr>
      </w:pPr>
      <w:r w:rsidRPr="00B67EB0">
        <w:rPr>
          <w:b/>
          <w:bCs/>
          <w:lang w:val="hr-HR"/>
        </w:rPr>
        <w:t xml:space="preserve">Ukupni izdaci za </w:t>
      </w:r>
      <w:proofErr w:type="spellStart"/>
      <w:r w:rsidRPr="00B67EB0">
        <w:rPr>
          <w:rFonts w:eastAsia="Batang"/>
          <w:b/>
          <w:bCs/>
        </w:rPr>
        <w:t>obezbijeđenje</w:t>
      </w:r>
      <w:proofErr w:type="spellEnd"/>
      <w:r w:rsidRPr="00B67EB0">
        <w:rPr>
          <w:rFonts w:eastAsia="Batang"/>
          <w:b/>
          <w:bCs/>
        </w:rPr>
        <w:t xml:space="preserve"> </w:t>
      </w:r>
      <w:proofErr w:type="spellStart"/>
      <w:r w:rsidRPr="00B67EB0">
        <w:rPr>
          <w:rFonts w:eastAsia="Batang"/>
          <w:b/>
          <w:bCs/>
        </w:rPr>
        <w:t>materijalno</w:t>
      </w:r>
      <w:proofErr w:type="spellEnd"/>
      <w:r w:rsidRPr="00B67EB0">
        <w:rPr>
          <w:rFonts w:eastAsia="Batang"/>
          <w:b/>
          <w:bCs/>
        </w:rPr>
        <w:t xml:space="preserve"> </w:t>
      </w:r>
      <w:proofErr w:type="spellStart"/>
      <w:r w:rsidRPr="00B67EB0">
        <w:rPr>
          <w:rFonts w:eastAsia="Batang"/>
          <w:b/>
          <w:bCs/>
        </w:rPr>
        <w:t>socijalne</w:t>
      </w:r>
      <w:proofErr w:type="spellEnd"/>
      <w:r w:rsidRPr="00B67EB0">
        <w:rPr>
          <w:rFonts w:eastAsia="Batang"/>
          <w:b/>
          <w:bCs/>
        </w:rPr>
        <w:t xml:space="preserve"> </w:t>
      </w:r>
      <w:proofErr w:type="spellStart"/>
      <w:r w:rsidRPr="00B67EB0">
        <w:rPr>
          <w:rFonts w:eastAsia="Batang"/>
          <w:b/>
          <w:bCs/>
        </w:rPr>
        <w:t>sigurnosti</w:t>
      </w:r>
      <w:proofErr w:type="spellEnd"/>
      <w:r w:rsidRPr="00B67EB0">
        <w:rPr>
          <w:rFonts w:eastAsia="Batang"/>
          <w:b/>
          <w:bCs/>
        </w:rPr>
        <w:t xml:space="preserve"> </w:t>
      </w:r>
      <w:proofErr w:type="spellStart"/>
      <w:r w:rsidRPr="00B67EB0">
        <w:rPr>
          <w:rFonts w:eastAsia="Batang"/>
          <w:b/>
          <w:bCs/>
        </w:rPr>
        <w:t>nezaposlenih</w:t>
      </w:r>
      <w:proofErr w:type="spellEnd"/>
      <w:r w:rsidRPr="00B67EB0">
        <w:rPr>
          <w:rFonts w:eastAsia="Batang"/>
          <w:b/>
          <w:bCs/>
        </w:rPr>
        <w:t xml:space="preserve"> </w:t>
      </w:r>
      <w:proofErr w:type="spellStart"/>
      <w:r w:rsidRPr="00B67EB0">
        <w:rPr>
          <w:rFonts w:eastAsia="Batang"/>
          <w:b/>
          <w:bCs/>
        </w:rPr>
        <w:t>lica</w:t>
      </w:r>
      <w:proofErr w:type="spellEnd"/>
      <w:r w:rsidRPr="00B67EB0">
        <w:rPr>
          <w:rFonts w:eastAsia="Batang"/>
          <w:b/>
          <w:bCs/>
        </w:rPr>
        <w:t xml:space="preserve"> </w:t>
      </w:r>
      <w:proofErr w:type="spellStart"/>
      <w:r w:rsidRPr="00B67EB0">
        <w:rPr>
          <w:rFonts w:eastAsia="Batang"/>
          <w:b/>
          <w:bCs/>
        </w:rPr>
        <w:t>planirani</w:t>
      </w:r>
      <w:proofErr w:type="spellEnd"/>
      <w:r w:rsidRPr="00B67EB0">
        <w:rPr>
          <w:rFonts w:eastAsia="Batang"/>
          <w:b/>
          <w:bCs/>
        </w:rPr>
        <w:t xml:space="preserve"> </w:t>
      </w:r>
      <w:proofErr w:type="spellStart"/>
      <w:r w:rsidRPr="00B67EB0">
        <w:rPr>
          <w:rFonts w:eastAsia="Batang"/>
          <w:b/>
          <w:bCs/>
        </w:rPr>
        <w:t>su</w:t>
      </w:r>
      <w:proofErr w:type="spellEnd"/>
      <w:r w:rsidRPr="00B67EB0">
        <w:rPr>
          <w:rFonts w:eastAsia="Batang"/>
          <w:b/>
          <w:bCs/>
        </w:rPr>
        <w:t xml:space="preserve"> u </w:t>
      </w:r>
      <w:proofErr w:type="spellStart"/>
      <w:r w:rsidRPr="00B67EB0">
        <w:rPr>
          <w:rFonts w:eastAsia="Batang"/>
          <w:b/>
          <w:bCs/>
        </w:rPr>
        <w:t>iznosu</w:t>
      </w:r>
      <w:proofErr w:type="spellEnd"/>
      <w:r w:rsidRPr="00B67EB0">
        <w:rPr>
          <w:rFonts w:eastAsia="Batang"/>
          <w:b/>
          <w:bCs/>
        </w:rPr>
        <w:t xml:space="preserve"> od 20.</w:t>
      </w:r>
      <w:r>
        <w:rPr>
          <w:rFonts w:eastAsia="Batang"/>
          <w:b/>
          <w:bCs/>
        </w:rPr>
        <w:t>969.810</w:t>
      </w:r>
      <w:r w:rsidRPr="00B67EB0">
        <w:rPr>
          <w:rFonts w:eastAsia="Batang"/>
          <w:b/>
          <w:bCs/>
        </w:rPr>
        <w:t xml:space="preserve"> KM</w:t>
      </w:r>
      <w:r w:rsidRPr="00B67EB0">
        <w:rPr>
          <w:b/>
          <w:lang w:val="hr-HR"/>
        </w:rPr>
        <w:t xml:space="preserve"> i realizovani su u iznosu od 1</w:t>
      </w:r>
      <w:r>
        <w:rPr>
          <w:b/>
          <w:lang w:val="hr-HR"/>
        </w:rPr>
        <w:t>6.589.719</w:t>
      </w:r>
      <w:r w:rsidRPr="00B67EB0">
        <w:rPr>
          <w:b/>
          <w:lang w:val="hr-HR"/>
        </w:rPr>
        <w:t xml:space="preserve"> KM odnosno </w:t>
      </w:r>
      <w:r>
        <w:rPr>
          <w:b/>
          <w:lang w:val="hr-HR"/>
        </w:rPr>
        <w:t>79,11</w:t>
      </w:r>
      <w:r w:rsidRPr="00B67EB0">
        <w:rPr>
          <w:b/>
          <w:lang w:val="hr-HR"/>
        </w:rPr>
        <w:t xml:space="preserve"> %.</w:t>
      </w:r>
    </w:p>
    <w:p w:rsidR="007B58CD" w:rsidRPr="00B67EB0" w:rsidRDefault="007B58CD" w:rsidP="007B58CD">
      <w:pPr>
        <w:pStyle w:val="Caption"/>
        <w:rPr>
          <w:rFonts w:eastAsia="Batang"/>
        </w:rPr>
      </w:pPr>
      <w:bookmarkStart w:id="222" w:name="_Toc2059377"/>
      <w:proofErr w:type="spellStart"/>
      <w:r w:rsidRPr="00B67EB0">
        <w:t>Tabela</w:t>
      </w:r>
      <w:proofErr w:type="spellEnd"/>
      <w:r w:rsidRPr="00B67EB0">
        <w:t xml:space="preserve"> </w:t>
      </w:r>
      <w:proofErr w:type="spellStart"/>
      <w:r w:rsidRPr="00B67EB0">
        <w:t>broj</w:t>
      </w:r>
      <w:proofErr w:type="spellEnd"/>
      <w:r w:rsidRPr="00B67EB0">
        <w:t xml:space="preserve">:  </w:t>
      </w:r>
      <w:r w:rsidRPr="00B67EB0">
        <w:fldChar w:fldCharType="begin"/>
      </w:r>
      <w:r w:rsidRPr="00B67EB0">
        <w:instrText xml:space="preserve"> SEQ Tabela_broj:_ \* ARABIC </w:instrText>
      </w:r>
      <w:r w:rsidRPr="00B67EB0">
        <w:fldChar w:fldCharType="separate"/>
      </w:r>
      <w:r w:rsidR="00023E5C">
        <w:rPr>
          <w:noProof/>
        </w:rPr>
        <w:t>7</w:t>
      </w:r>
      <w:r w:rsidRPr="00B67EB0">
        <w:fldChar w:fldCharType="end"/>
      </w:r>
      <w:r w:rsidRPr="00B67EB0">
        <w:t xml:space="preserve">. </w:t>
      </w:r>
      <w:proofErr w:type="spellStart"/>
      <w:r>
        <w:rPr>
          <w:rFonts w:eastAsia="Batang"/>
        </w:rPr>
        <w:t>Tekući</w:t>
      </w:r>
      <w:proofErr w:type="spellEnd"/>
      <w:r>
        <w:rPr>
          <w:rFonts w:eastAsia="Batang"/>
        </w:rPr>
        <w:t xml:space="preserve"> </w:t>
      </w:r>
      <w:proofErr w:type="spellStart"/>
      <w:r>
        <w:rPr>
          <w:rFonts w:eastAsia="Batang"/>
        </w:rPr>
        <w:t>transferi</w:t>
      </w:r>
      <w:proofErr w:type="spellEnd"/>
      <w:r>
        <w:rPr>
          <w:rFonts w:eastAsia="Batang"/>
        </w:rPr>
        <w:t xml:space="preserve">  2019</w:t>
      </w:r>
      <w:r w:rsidRPr="00B67EB0">
        <w:rPr>
          <w:rFonts w:eastAsia="Batang"/>
        </w:rPr>
        <w:t xml:space="preserve">. </w:t>
      </w:r>
      <w:proofErr w:type="spellStart"/>
      <w:r w:rsidRPr="00B67EB0">
        <w:rPr>
          <w:rFonts w:eastAsia="Batang"/>
        </w:rPr>
        <w:t>godinu</w:t>
      </w:r>
      <w:bookmarkEnd w:id="222"/>
      <w:proofErr w:type="spellEnd"/>
      <w:r w:rsidRPr="00B67EB0">
        <w:rPr>
          <w:rFonts w:eastAsia="Batang"/>
        </w:rPr>
        <w:t xml:space="preserve"> </w:t>
      </w:r>
    </w:p>
    <w:tbl>
      <w:tblPr>
        <w:tblW w:w="9475" w:type="dxa"/>
        <w:tblLook w:val="04A0" w:firstRow="1" w:lastRow="0" w:firstColumn="1" w:lastColumn="0" w:noHBand="0" w:noVBand="1"/>
      </w:tblPr>
      <w:tblGrid>
        <w:gridCol w:w="980"/>
        <w:gridCol w:w="3817"/>
        <w:gridCol w:w="1701"/>
        <w:gridCol w:w="1417"/>
        <w:gridCol w:w="1560"/>
      </w:tblGrid>
      <w:tr w:rsidR="007B58CD" w:rsidRPr="00CD7869" w:rsidTr="007B58CD">
        <w:trPr>
          <w:trHeight w:val="816"/>
        </w:trPr>
        <w:tc>
          <w:tcPr>
            <w:tcW w:w="980" w:type="dxa"/>
            <w:tcBorders>
              <w:top w:val="double" w:sz="6" w:space="0" w:color="auto"/>
              <w:left w:val="double" w:sz="6" w:space="0" w:color="auto"/>
              <w:bottom w:val="double" w:sz="6" w:space="0" w:color="auto"/>
              <w:right w:val="double" w:sz="6" w:space="0" w:color="auto"/>
            </w:tcBorders>
            <w:shd w:val="clear" w:color="000000" w:fill="C0C0C0"/>
            <w:vAlign w:val="center"/>
            <w:hideMark/>
          </w:tcPr>
          <w:p w:rsidR="007B58CD" w:rsidRPr="00CD7869" w:rsidRDefault="007B58CD" w:rsidP="007B58CD">
            <w:pPr>
              <w:jc w:val="center"/>
              <w:rPr>
                <w:bCs/>
                <w:sz w:val="20"/>
                <w:lang w:eastAsia="bs-Latn-BA"/>
              </w:rPr>
            </w:pPr>
            <w:proofErr w:type="spellStart"/>
            <w:r w:rsidRPr="00CD7869">
              <w:rPr>
                <w:bCs/>
                <w:sz w:val="20"/>
                <w:lang w:eastAsia="bs-Latn-BA"/>
              </w:rPr>
              <w:t>Grupa</w:t>
            </w:r>
            <w:proofErr w:type="spellEnd"/>
            <w:r w:rsidRPr="00CD7869">
              <w:rPr>
                <w:bCs/>
                <w:sz w:val="20"/>
                <w:lang w:eastAsia="bs-Latn-BA"/>
              </w:rPr>
              <w:t xml:space="preserve"> </w:t>
            </w:r>
            <w:proofErr w:type="spellStart"/>
            <w:r w:rsidRPr="00CD7869">
              <w:rPr>
                <w:bCs/>
                <w:sz w:val="20"/>
                <w:lang w:eastAsia="bs-Latn-BA"/>
              </w:rPr>
              <w:t>konta</w:t>
            </w:r>
            <w:proofErr w:type="spellEnd"/>
          </w:p>
        </w:tc>
        <w:tc>
          <w:tcPr>
            <w:tcW w:w="3817" w:type="dxa"/>
            <w:tcBorders>
              <w:top w:val="double" w:sz="6" w:space="0" w:color="auto"/>
              <w:left w:val="nil"/>
              <w:bottom w:val="double" w:sz="6" w:space="0" w:color="auto"/>
              <w:right w:val="double" w:sz="6" w:space="0" w:color="auto"/>
            </w:tcBorders>
            <w:shd w:val="clear" w:color="000000" w:fill="C0C0C0"/>
            <w:vAlign w:val="center"/>
            <w:hideMark/>
          </w:tcPr>
          <w:p w:rsidR="007B58CD" w:rsidRPr="00CD7869" w:rsidRDefault="007B58CD" w:rsidP="007B58CD">
            <w:pPr>
              <w:jc w:val="center"/>
              <w:rPr>
                <w:bCs/>
                <w:sz w:val="20"/>
                <w:lang w:eastAsia="bs-Latn-BA"/>
              </w:rPr>
            </w:pPr>
            <w:proofErr w:type="spellStart"/>
            <w:r w:rsidRPr="00CD7869">
              <w:rPr>
                <w:bCs/>
                <w:sz w:val="20"/>
                <w:lang w:eastAsia="bs-Latn-BA"/>
              </w:rPr>
              <w:t>Naziv</w:t>
            </w:r>
            <w:proofErr w:type="spellEnd"/>
          </w:p>
        </w:tc>
        <w:tc>
          <w:tcPr>
            <w:tcW w:w="1701" w:type="dxa"/>
            <w:tcBorders>
              <w:top w:val="double" w:sz="6" w:space="0" w:color="auto"/>
              <w:left w:val="nil"/>
              <w:bottom w:val="double" w:sz="6" w:space="0" w:color="auto"/>
              <w:right w:val="double" w:sz="6" w:space="0" w:color="auto"/>
            </w:tcBorders>
            <w:shd w:val="clear" w:color="000000" w:fill="C0C0C0"/>
            <w:vAlign w:val="center"/>
            <w:hideMark/>
          </w:tcPr>
          <w:p w:rsidR="007B58CD" w:rsidRPr="00CD7869" w:rsidRDefault="007B58CD" w:rsidP="007B58CD">
            <w:pPr>
              <w:jc w:val="center"/>
              <w:rPr>
                <w:bCs/>
                <w:sz w:val="20"/>
                <w:lang w:eastAsia="bs-Latn-BA"/>
              </w:rPr>
            </w:pPr>
            <w:r w:rsidRPr="00CD7869">
              <w:rPr>
                <w:bCs/>
                <w:sz w:val="20"/>
                <w:lang w:eastAsia="bs-Latn-BA"/>
              </w:rPr>
              <w:t xml:space="preserve">Plan </w:t>
            </w:r>
            <w:proofErr w:type="spellStart"/>
            <w:r w:rsidRPr="00CD7869">
              <w:rPr>
                <w:bCs/>
                <w:sz w:val="20"/>
                <w:lang w:eastAsia="bs-Latn-BA"/>
              </w:rPr>
              <w:t>rashoda</w:t>
            </w:r>
            <w:proofErr w:type="spellEnd"/>
            <w:r w:rsidRPr="00CD7869">
              <w:rPr>
                <w:bCs/>
                <w:sz w:val="20"/>
                <w:lang w:eastAsia="bs-Latn-BA"/>
              </w:rPr>
              <w:t xml:space="preserve"> za 2019. </w:t>
            </w:r>
            <w:proofErr w:type="spellStart"/>
            <w:r w:rsidRPr="00CD7869">
              <w:rPr>
                <w:bCs/>
                <w:sz w:val="20"/>
                <w:lang w:eastAsia="bs-Latn-BA"/>
              </w:rPr>
              <w:t>godinu</w:t>
            </w:r>
            <w:proofErr w:type="spellEnd"/>
          </w:p>
        </w:tc>
        <w:tc>
          <w:tcPr>
            <w:tcW w:w="1417" w:type="dxa"/>
            <w:tcBorders>
              <w:top w:val="double" w:sz="6" w:space="0" w:color="auto"/>
              <w:left w:val="nil"/>
              <w:bottom w:val="double" w:sz="6" w:space="0" w:color="auto"/>
              <w:right w:val="double" w:sz="6" w:space="0" w:color="auto"/>
            </w:tcBorders>
            <w:shd w:val="clear" w:color="000000" w:fill="C0C0C0"/>
            <w:vAlign w:val="center"/>
            <w:hideMark/>
          </w:tcPr>
          <w:p w:rsidR="007B58CD" w:rsidRPr="00CD7869" w:rsidRDefault="007B58CD" w:rsidP="007B58CD">
            <w:pPr>
              <w:jc w:val="center"/>
              <w:rPr>
                <w:bCs/>
                <w:sz w:val="20"/>
                <w:lang w:eastAsia="bs-Latn-BA"/>
              </w:rPr>
            </w:pPr>
            <w:proofErr w:type="spellStart"/>
            <w:r w:rsidRPr="00CD7869">
              <w:rPr>
                <w:bCs/>
                <w:sz w:val="20"/>
                <w:lang w:eastAsia="bs-Latn-BA"/>
              </w:rPr>
              <w:t>Izvršenje</w:t>
            </w:r>
            <w:proofErr w:type="spellEnd"/>
            <w:r w:rsidRPr="00CD7869">
              <w:rPr>
                <w:bCs/>
                <w:sz w:val="20"/>
                <w:lang w:eastAsia="bs-Latn-BA"/>
              </w:rPr>
              <w:t xml:space="preserve"> I-XII 2019.</w:t>
            </w:r>
          </w:p>
        </w:tc>
        <w:tc>
          <w:tcPr>
            <w:tcW w:w="1560" w:type="dxa"/>
            <w:tcBorders>
              <w:top w:val="double" w:sz="6" w:space="0" w:color="auto"/>
              <w:left w:val="nil"/>
              <w:bottom w:val="double" w:sz="6" w:space="0" w:color="auto"/>
              <w:right w:val="double" w:sz="6" w:space="0" w:color="auto"/>
            </w:tcBorders>
            <w:shd w:val="clear" w:color="000000" w:fill="C0C0C0"/>
            <w:vAlign w:val="center"/>
            <w:hideMark/>
          </w:tcPr>
          <w:p w:rsidR="007B58CD" w:rsidRPr="00CD7869" w:rsidRDefault="007B58CD" w:rsidP="007B58CD">
            <w:pPr>
              <w:jc w:val="center"/>
              <w:rPr>
                <w:bCs/>
                <w:sz w:val="20"/>
                <w:lang w:eastAsia="bs-Latn-BA"/>
              </w:rPr>
            </w:pPr>
            <w:r w:rsidRPr="00CD7869">
              <w:rPr>
                <w:bCs/>
                <w:sz w:val="20"/>
                <w:lang w:eastAsia="bs-Latn-BA"/>
              </w:rPr>
              <w:t>Index  %</w:t>
            </w:r>
          </w:p>
        </w:tc>
      </w:tr>
      <w:tr w:rsidR="007B58CD" w:rsidRPr="00CD7869" w:rsidTr="007B58CD">
        <w:trPr>
          <w:trHeight w:val="245"/>
        </w:trPr>
        <w:tc>
          <w:tcPr>
            <w:tcW w:w="980" w:type="dxa"/>
            <w:tcBorders>
              <w:top w:val="nil"/>
              <w:left w:val="double" w:sz="6" w:space="0" w:color="auto"/>
              <w:bottom w:val="double" w:sz="6" w:space="0" w:color="auto"/>
              <w:right w:val="double" w:sz="6" w:space="0" w:color="auto"/>
            </w:tcBorders>
            <w:shd w:val="clear" w:color="auto" w:fill="auto"/>
            <w:vAlign w:val="center"/>
            <w:hideMark/>
          </w:tcPr>
          <w:p w:rsidR="007B58CD" w:rsidRPr="00CD7869" w:rsidRDefault="007B58CD" w:rsidP="007B58CD">
            <w:pPr>
              <w:jc w:val="center"/>
              <w:rPr>
                <w:b/>
                <w:sz w:val="20"/>
                <w:lang w:eastAsia="bs-Latn-BA"/>
              </w:rPr>
            </w:pPr>
            <w:r w:rsidRPr="00CD7869">
              <w:rPr>
                <w:b/>
                <w:sz w:val="20"/>
                <w:lang w:eastAsia="bs-Latn-BA"/>
              </w:rPr>
              <w:t>1</w:t>
            </w:r>
          </w:p>
        </w:tc>
        <w:tc>
          <w:tcPr>
            <w:tcW w:w="3817" w:type="dxa"/>
            <w:tcBorders>
              <w:top w:val="nil"/>
              <w:left w:val="nil"/>
              <w:bottom w:val="double" w:sz="6" w:space="0" w:color="auto"/>
              <w:right w:val="double" w:sz="6" w:space="0" w:color="auto"/>
            </w:tcBorders>
            <w:shd w:val="clear" w:color="auto" w:fill="auto"/>
            <w:vAlign w:val="center"/>
            <w:hideMark/>
          </w:tcPr>
          <w:p w:rsidR="007B58CD" w:rsidRPr="00CD7869" w:rsidRDefault="007B58CD" w:rsidP="007B58CD">
            <w:pPr>
              <w:jc w:val="center"/>
              <w:rPr>
                <w:b/>
                <w:sz w:val="20"/>
                <w:lang w:eastAsia="bs-Latn-BA"/>
              </w:rPr>
            </w:pPr>
            <w:r w:rsidRPr="00CD7869">
              <w:rPr>
                <w:b/>
                <w:sz w:val="20"/>
                <w:lang w:eastAsia="bs-Latn-BA"/>
              </w:rPr>
              <w:t>2</w:t>
            </w:r>
          </w:p>
        </w:tc>
        <w:tc>
          <w:tcPr>
            <w:tcW w:w="1701" w:type="dxa"/>
            <w:tcBorders>
              <w:top w:val="nil"/>
              <w:left w:val="nil"/>
              <w:bottom w:val="double" w:sz="6" w:space="0" w:color="auto"/>
              <w:right w:val="double" w:sz="6" w:space="0" w:color="auto"/>
            </w:tcBorders>
            <w:shd w:val="clear" w:color="auto" w:fill="auto"/>
            <w:vAlign w:val="center"/>
            <w:hideMark/>
          </w:tcPr>
          <w:p w:rsidR="007B58CD" w:rsidRPr="00CD7869" w:rsidRDefault="007B58CD" w:rsidP="007B58CD">
            <w:pPr>
              <w:jc w:val="center"/>
              <w:rPr>
                <w:b/>
                <w:sz w:val="20"/>
                <w:lang w:eastAsia="bs-Latn-BA"/>
              </w:rPr>
            </w:pPr>
            <w:r w:rsidRPr="00CD7869">
              <w:rPr>
                <w:b/>
                <w:sz w:val="20"/>
                <w:lang w:eastAsia="bs-Latn-BA"/>
              </w:rPr>
              <w:t>3</w:t>
            </w:r>
          </w:p>
        </w:tc>
        <w:tc>
          <w:tcPr>
            <w:tcW w:w="1417" w:type="dxa"/>
            <w:tcBorders>
              <w:top w:val="nil"/>
              <w:left w:val="nil"/>
              <w:bottom w:val="double" w:sz="6" w:space="0" w:color="auto"/>
              <w:right w:val="double" w:sz="6" w:space="0" w:color="auto"/>
            </w:tcBorders>
            <w:shd w:val="clear" w:color="auto" w:fill="auto"/>
            <w:vAlign w:val="center"/>
            <w:hideMark/>
          </w:tcPr>
          <w:p w:rsidR="007B58CD" w:rsidRPr="00CD7869" w:rsidRDefault="007B58CD" w:rsidP="007B58CD">
            <w:pPr>
              <w:jc w:val="center"/>
              <w:rPr>
                <w:b/>
                <w:sz w:val="20"/>
                <w:lang w:eastAsia="bs-Latn-BA"/>
              </w:rPr>
            </w:pPr>
            <w:r w:rsidRPr="00CD7869">
              <w:rPr>
                <w:b/>
                <w:sz w:val="20"/>
                <w:lang w:eastAsia="bs-Latn-BA"/>
              </w:rPr>
              <w:t>4</w:t>
            </w:r>
          </w:p>
        </w:tc>
        <w:tc>
          <w:tcPr>
            <w:tcW w:w="1560" w:type="dxa"/>
            <w:tcBorders>
              <w:top w:val="nil"/>
              <w:left w:val="nil"/>
              <w:bottom w:val="double" w:sz="6" w:space="0" w:color="auto"/>
              <w:right w:val="double" w:sz="6" w:space="0" w:color="auto"/>
            </w:tcBorders>
            <w:shd w:val="clear" w:color="auto" w:fill="auto"/>
            <w:vAlign w:val="center"/>
            <w:hideMark/>
          </w:tcPr>
          <w:p w:rsidR="007B58CD" w:rsidRPr="00CD7869" w:rsidRDefault="007B58CD" w:rsidP="007B58CD">
            <w:pPr>
              <w:jc w:val="center"/>
              <w:rPr>
                <w:b/>
                <w:sz w:val="20"/>
                <w:lang w:eastAsia="bs-Latn-BA"/>
              </w:rPr>
            </w:pPr>
            <w:r w:rsidRPr="00CD7869">
              <w:rPr>
                <w:b/>
                <w:sz w:val="20"/>
                <w:lang w:eastAsia="bs-Latn-BA"/>
              </w:rPr>
              <w:t>5 (4/3/)</w:t>
            </w:r>
          </w:p>
        </w:tc>
      </w:tr>
      <w:tr w:rsidR="007B58CD" w:rsidRPr="00CD7869" w:rsidTr="007B58CD">
        <w:trPr>
          <w:trHeight w:val="552"/>
        </w:trPr>
        <w:tc>
          <w:tcPr>
            <w:tcW w:w="980" w:type="dxa"/>
            <w:tcBorders>
              <w:top w:val="nil"/>
              <w:left w:val="double" w:sz="6" w:space="0" w:color="auto"/>
              <w:bottom w:val="double" w:sz="6" w:space="0" w:color="auto"/>
              <w:right w:val="double" w:sz="6" w:space="0" w:color="auto"/>
            </w:tcBorders>
            <w:shd w:val="clear" w:color="000000" w:fill="BFBFBF"/>
            <w:vAlign w:val="center"/>
            <w:hideMark/>
          </w:tcPr>
          <w:p w:rsidR="007B58CD" w:rsidRPr="00CD7869" w:rsidRDefault="007B58CD" w:rsidP="007B58CD">
            <w:pPr>
              <w:jc w:val="center"/>
              <w:rPr>
                <w:bCs/>
                <w:sz w:val="20"/>
                <w:lang w:eastAsia="bs-Latn-BA"/>
              </w:rPr>
            </w:pPr>
            <w:r w:rsidRPr="00CD7869">
              <w:rPr>
                <w:bCs/>
                <w:sz w:val="20"/>
                <w:lang w:eastAsia="bs-Latn-BA"/>
              </w:rPr>
              <w:t>614200</w:t>
            </w:r>
          </w:p>
        </w:tc>
        <w:tc>
          <w:tcPr>
            <w:tcW w:w="3817" w:type="dxa"/>
            <w:tcBorders>
              <w:top w:val="nil"/>
              <w:left w:val="nil"/>
              <w:bottom w:val="double" w:sz="6" w:space="0" w:color="auto"/>
              <w:right w:val="double" w:sz="6" w:space="0" w:color="auto"/>
            </w:tcBorders>
            <w:shd w:val="clear" w:color="000000" w:fill="BFBFBF"/>
            <w:vAlign w:val="center"/>
            <w:hideMark/>
          </w:tcPr>
          <w:p w:rsidR="007B58CD" w:rsidRPr="00CD7869" w:rsidRDefault="007B58CD" w:rsidP="007B58CD">
            <w:pPr>
              <w:rPr>
                <w:bCs/>
                <w:sz w:val="20"/>
                <w:lang w:eastAsia="bs-Latn-BA"/>
              </w:rPr>
            </w:pPr>
            <w:proofErr w:type="spellStart"/>
            <w:r w:rsidRPr="00CD7869">
              <w:rPr>
                <w:bCs/>
                <w:sz w:val="20"/>
                <w:lang w:eastAsia="bs-Latn-BA"/>
              </w:rPr>
              <w:t>Tekući</w:t>
            </w:r>
            <w:proofErr w:type="spellEnd"/>
            <w:r w:rsidRPr="00CD7869">
              <w:rPr>
                <w:bCs/>
                <w:sz w:val="20"/>
                <w:lang w:eastAsia="bs-Latn-BA"/>
              </w:rPr>
              <w:t xml:space="preserve"> </w:t>
            </w:r>
            <w:proofErr w:type="spellStart"/>
            <w:r w:rsidRPr="00CD7869">
              <w:rPr>
                <w:bCs/>
                <w:sz w:val="20"/>
                <w:lang w:eastAsia="bs-Latn-BA"/>
              </w:rPr>
              <w:t>transferi</w:t>
            </w:r>
            <w:proofErr w:type="spellEnd"/>
            <w:r w:rsidRPr="00CD7869">
              <w:rPr>
                <w:bCs/>
                <w:sz w:val="20"/>
                <w:lang w:eastAsia="bs-Latn-BA"/>
              </w:rPr>
              <w:t xml:space="preserve"> </w:t>
            </w:r>
            <w:proofErr w:type="spellStart"/>
            <w:r w:rsidRPr="00CD7869">
              <w:rPr>
                <w:bCs/>
                <w:sz w:val="20"/>
                <w:lang w:eastAsia="bs-Latn-BA"/>
              </w:rPr>
              <w:t>i</w:t>
            </w:r>
            <w:proofErr w:type="spellEnd"/>
            <w:r w:rsidRPr="00CD7869">
              <w:rPr>
                <w:bCs/>
                <w:sz w:val="20"/>
                <w:lang w:eastAsia="bs-Latn-BA"/>
              </w:rPr>
              <w:t xml:space="preserve"> </w:t>
            </w:r>
            <w:proofErr w:type="spellStart"/>
            <w:r w:rsidRPr="00CD7869">
              <w:rPr>
                <w:bCs/>
                <w:sz w:val="20"/>
                <w:lang w:eastAsia="bs-Latn-BA"/>
              </w:rPr>
              <w:t>drugi</w:t>
            </w:r>
            <w:proofErr w:type="spellEnd"/>
            <w:r w:rsidRPr="00CD7869">
              <w:rPr>
                <w:bCs/>
                <w:sz w:val="20"/>
                <w:lang w:eastAsia="bs-Latn-BA"/>
              </w:rPr>
              <w:t xml:space="preserve"> </w:t>
            </w:r>
            <w:proofErr w:type="spellStart"/>
            <w:r w:rsidRPr="00CD7869">
              <w:rPr>
                <w:bCs/>
                <w:sz w:val="20"/>
                <w:lang w:eastAsia="bs-Latn-BA"/>
              </w:rPr>
              <w:t>tekući</w:t>
            </w:r>
            <w:proofErr w:type="spellEnd"/>
            <w:r w:rsidRPr="00CD7869">
              <w:rPr>
                <w:bCs/>
                <w:sz w:val="20"/>
                <w:lang w:eastAsia="bs-Latn-BA"/>
              </w:rPr>
              <w:t xml:space="preserve"> </w:t>
            </w:r>
            <w:proofErr w:type="spellStart"/>
            <w:r w:rsidRPr="00CD7869">
              <w:rPr>
                <w:bCs/>
                <w:sz w:val="20"/>
                <w:lang w:eastAsia="bs-Latn-BA"/>
              </w:rPr>
              <w:t>rashodi</w:t>
            </w:r>
            <w:proofErr w:type="spellEnd"/>
          </w:p>
        </w:tc>
        <w:tc>
          <w:tcPr>
            <w:tcW w:w="1701" w:type="dxa"/>
            <w:tcBorders>
              <w:top w:val="nil"/>
              <w:left w:val="nil"/>
              <w:bottom w:val="double" w:sz="6" w:space="0" w:color="auto"/>
              <w:right w:val="double" w:sz="6" w:space="0" w:color="auto"/>
            </w:tcBorders>
            <w:shd w:val="clear" w:color="000000" w:fill="BFBFBF"/>
            <w:vAlign w:val="center"/>
            <w:hideMark/>
          </w:tcPr>
          <w:p w:rsidR="007B58CD" w:rsidRPr="00CD7869" w:rsidRDefault="007B58CD" w:rsidP="007B58CD">
            <w:pPr>
              <w:jc w:val="right"/>
              <w:rPr>
                <w:bCs/>
                <w:sz w:val="20"/>
                <w:lang w:eastAsia="bs-Latn-BA"/>
              </w:rPr>
            </w:pPr>
            <w:r w:rsidRPr="00CD7869">
              <w:rPr>
                <w:bCs/>
                <w:sz w:val="20"/>
                <w:lang w:eastAsia="bs-Latn-BA"/>
              </w:rPr>
              <w:t xml:space="preserve">20.969.810 </w:t>
            </w:r>
          </w:p>
        </w:tc>
        <w:tc>
          <w:tcPr>
            <w:tcW w:w="1417" w:type="dxa"/>
            <w:tcBorders>
              <w:top w:val="nil"/>
              <w:left w:val="nil"/>
              <w:bottom w:val="double" w:sz="6" w:space="0" w:color="auto"/>
              <w:right w:val="double" w:sz="6" w:space="0" w:color="auto"/>
            </w:tcBorders>
            <w:shd w:val="clear" w:color="000000" w:fill="BFBFBF"/>
            <w:vAlign w:val="center"/>
            <w:hideMark/>
          </w:tcPr>
          <w:p w:rsidR="007B58CD" w:rsidRPr="00CD7869" w:rsidRDefault="007B58CD" w:rsidP="007B58CD">
            <w:pPr>
              <w:jc w:val="right"/>
              <w:rPr>
                <w:bCs/>
                <w:sz w:val="20"/>
                <w:lang w:eastAsia="bs-Latn-BA"/>
              </w:rPr>
            </w:pPr>
            <w:r w:rsidRPr="00CD7869">
              <w:rPr>
                <w:bCs/>
                <w:sz w:val="20"/>
                <w:lang w:eastAsia="bs-Latn-BA"/>
              </w:rPr>
              <w:t xml:space="preserve">16.589.719 </w:t>
            </w:r>
          </w:p>
        </w:tc>
        <w:tc>
          <w:tcPr>
            <w:tcW w:w="1560" w:type="dxa"/>
            <w:tcBorders>
              <w:top w:val="nil"/>
              <w:left w:val="nil"/>
              <w:bottom w:val="double" w:sz="6" w:space="0" w:color="auto"/>
              <w:right w:val="double" w:sz="6" w:space="0" w:color="auto"/>
            </w:tcBorders>
            <w:shd w:val="clear" w:color="000000" w:fill="BFBFBF"/>
            <w:vAlign w:val="center"/>
            <w:hideMark/>
          </w:tcPr>
          <w:p w:rsidR="007B58CD" w:rsidRPr="00CD7869" w:rsidRDefault="007B58CD" w:rsidP="007B58CD">
            <w:pPr>
              <w:jc w:val="right"/>
              <w:rPr>
                <w:bCs/>
                <w:sz w:val="20"/>
                <w:lang w:eastAsia="bs-Latn-BA"/>
              </w:rPr>
            </w:pPr>
            <w:r w:rsidRPr="00CD7869">
              <w:rPr>
                <w:bCs/>
                <w:sz w:val="20"/>
                <w:lang w:eastAsia="bs-Latn-BA"/>
              </w:rPr>
              <w:t>79,11</w:t>
            </w:r>
          </w:p>
        </w:tc>
      </w:tr>
      <w:tr w:rsidR="007B58CD" w:rsidRPr="00CD7869" w:rsidTr="007B58CD">
        <w:trPr>
          <w:trHeight w:val="498"/>
        </w:trPr>
        <w:tc>
          <w:tcPr>
            <w:tcW w:w="980" w:type="dxa"/>
            <w:tcBorders>
              <w:top w:val="nil"/>
              <w:left w:val="double" w:sz="6" w:space="0" w:color="auto"/>
              <w:bottom w:val="double" w:sz="6" w:space="0" w:color="auto"/>
              <w:right w:val="double" w:sz="6" w:space="0" w:color="auto"/>
            </w:tcBorders>
            <w:shd w:val="clear" w:color="auto" w:fill="auto"/>
            <w:vAlign w:val="center"/>
            <w:hideMark/>
          </w:tcPr>
          <w:p w:rsidR="007B58CD" w:rsidRPr="00CD7869" w:rsidRDefault="007B58CD" w:rsidP="007B58CD">
            <w:pPr>
              <w:jc w:val="center"/>
              <w:rPr>
                <w:b/>
                <w:sz w:val="20"/>
                <w:lang w:eastAsia="bs-Latn-BA"/>
              </w:rPr>
            </w:pPr>
            <w:r w:rsidRPr="00CD7869">
              <w:rPr>
                <w:b/>
                <w:sz w:val="20"/>
                <w:lang w:eastAsia="bs-Latn-BA"/>
              </w:rPr>
              <w:t>614219</w:t>
            </w:r>
          </w:p>
        </w:tc>
        <w:tc>
          <w:tcPr>
            <w:tcW w:w="3817" w:type="dxa"/>
            <w:tcBorders>
              <w:top w:val="nil"/>
              <w:left w:val="nil"/>
              <w:bottom w:val="double" w:sz="6" w:space="0" w:color="auto"/>
              <w:right w:val="double" w:sz="6" w:space="0" w:color="auto"/>
            </w:tcBorders>
            <w:shd w:val="clear" w:color="auto" w:fill="auto"/>
            <w:vAlign w:val="center"/>
            <w:hideMark/>
          </w:tcPr>
          <w:p w:rsidR="007B58CD" w:rsidRPr="00CD7869" w:rsidRDefault="007B58CD" w:rsidP="007B58CD">
            <w:pPr>
              <w:rPr>
                <w:b/>
                <w:sz w:val="20"/>
                <w:lang w:eastAsia="bs-Latn-BA"/>
              </w:rPr>
            </w:pPr>
            <w:proofErr w:type="spellStart"/>
            <w:r w:rsidRPr="00CD7869">
              <w:rPr>
                <w:b/>
                <w:sz w:val="20"/>
                <w:lang w:eastAsia="bs-Latn-BA"/>
              </w:rPr>
              <w:t>Ostale</w:t>
            </w:r>
            <w:proofErr w:type="spellEnd"/>
            <w:r w:rsidRPr="00CD7869">
              <w:rPr>
                <w:b/>
                <w:sz w:val="20"/>
                <w:lang w:eastAsia="bs-Latn-BA"/>
              </w:rPr>
              <w:t xml:space="preserve"> </w:t>
            </w:r>
            <w:proofErr w:type="spellStart"/>
            <w:r w:rsidRPr="00CD7869">
              <w:rPr>
                <w:b/>
                <w:sz w:val="20"/>
                <w:lang w:eastAsia="bs-Latn-BA"/>
              </w:rPr>
              <w:t>davanja</w:t>
            </w:r>
            <w:proofErr w:type="spellEnd"/>
            <w:r w:rsidRPr="00CD7869">
              <w:rPr>
                <w:b/>
                <w:sz w:val="20"/>
                <w:lang w:eastAsia="bs-Latn-BA"/>
              </w:rPr>
              <w:t xml:space="preserve"> </w:t>
            </w:r>
            <w:proofErr w:type="spellStart"/>
            <w:r w:rsidRPr="00CD7869">
              <w:rPr>
                <w:b/>
                <w:sz w:val="20"/>
                <w:lang w:eastAsia="bs-Latn-BA"/>
              </w:rPr>
              <w:t>pojedincima</w:t>
            </w:r>
            <w:proofErr w:type="spellEnd"/>
            <w:r w:rsidRPr="00CD7869">
              <w:rPr>
                <w:b/>
                <w:sz w:val="20"/>
                <w:lang w:eastAsia="bs-Latn-BA"/>
              </w:rPr>
              <w:t xml:space="preserve"> </w:t>
            </w:r>
            <w:proofErr w:type="spellStart"/>
            <w:r w:rsidRPr="00CD7869">
              <w:rPr>
                <w:b/>
                <w:sz w:val="20"/>
                <w:lang w:eastAsia="bs-Latn-BA"/>
              </w:rPr>
              <w:t>na</w:t>
            </w:r>
            <w:proofErr w:type="spellEnd"/>
            <w:r w:rsidRPr="00CD7869">
              <w:rPr>
                <w:b/>
                <w:sz w:val="20"/>
                <w:lang w:eastAsia="bs-Latn-BA"/>
              </w:rPr>
              <w:t xml:space="preserve"> </w:t>
            </w:r>
            <w:proofErr w:type="spellStart"/>
            <w:r w:rsidRPr="00CD7869">
              <w:rPr>
                <w:b/>
                <w:sz w:val="20"/>
                <w:lang w:eastAsia="bs-Latn-BA"/>
              </w:rPr>
              <w:t>osnovu</w:t>
            </w:r>
            <w:proofErr w:type="spellEnd"/>
            <w:r w:rsidRPr="00CD7869">
              <w:rPr>
                <w:b/>
                <w:sz w:val="20"/>
                <w:lang w:eastAsia="bs-Latn-BA"/>
              </w:rPr>
              <w:t xml:space="preserve"> </w:t>
            </w:r>
            <w:proofErr w:type="spellStart"/>
            <w:r w:rsidRPr="00CD7869">
              <w:rPr>
                <w:b/>
                <w:sz w:val="20"/>
                <w:lang w:eastAsia="bs-Latn-BA"/>
              </w:rPr>
              <w:t>penziono-invalidskog</w:t>
            </w:r>
            <w:proofErr w:type="spellEnd"/>
            <w:r w:rsidRPr="00CD7869">
              <w:rPr>
                <w:b/>
                <w:sz w:val="20"/>
                <w:lang w:eastAsia="bs-Latn-BA"/>
              </w:rPr>
              <w:t xml:space="preserve"> </w:t>
            </w:r>
            <w:proofErr w:type="spellStart"/>
            <w:r w:rsidRPr="00CD7869">
              <w:rPr>
                <w:b/>
                <w:sz w:val="20"/>
                <w:lang w:eastAsia="bs-Latn-BA"/>
              </w:rPr>
              <w:t>osiguranja</w:t>
            </w:r>
            <w:proofErr w:type="spellEnd"/>
          </w:p>
        </w:tc>
        <w:tc>
          <w:tcPr>
            <w:tcW w:w="1701" w:type="dxa"/>
            <w:tcBorders>
              <w:top w:val="nil"/>
              <w:left w:val="nil"/>
              <w:bottom w:val="double" w:sz="6" w:space="0" w:color="auto"/>
              <w:right w:val="double" w:sz="6" w:space="0" w:color="auto"/>
            </w:tcBorders>
            <w:shd w:val="clear" w:color="auto" w:fill="auto"/>
            <w:vAlign w:val="center"/>
            <w:hideMark/>
          </w:tcPr>
          <w:p w:rsidR="007B58CD" w:rsidRPr="00CD7869" w:rsidRDefault="007B58CD" w:rsidP="007B58CD">
            <w:pPr>
              <w:jc w:val="right"/>
              <w:rPr>
                <w:b/>
                <w:sz w:val="20"/>
                <w:lang w:eastAsia="bs-Latn-BA"/>
              </w:rPr>
            </w:pPr>
            <w:r w:rsidRPr="00CD7869">
              <w:rPr>
                <w:b/>
                <w:sz w:val="20"/>
                <w:lang w:eastAsia="bs-Latn-BA"/>
              </w:rPr>
              <w:t xml:space="preserve">499.500 </w:t>
            </w:r>
          </w:p>
        </w:tc>
        <w:tc>
          <w:tcPr>
            <w:tcW w:w="1417" w:type="dxa"/>
            <w:tcBorders>
              <w:top w:val="nil"/>
              <w:left w:val="nil"/>
              <w:bottom w:val="double" w:sz="6" w:space="0" w:color="auto"/>
              <w:right w:val="double" w:sz="6" w:space="0" w:color="auto"/>
            </w:tcBorders>
            <w:shd w:val="clear" w:color="auto" w:fill="auto"/>
            <w:vAlign w:val="center"/>
            <w:hideMark/>
          </w:tcPr>
          <w:p w:rsidR="007B58CD" w:rsidRPr="00CD7869" w:rsidRDefault="007B58CD" w:rsidP="007B58CD">
            <w:pPr>
              <w:jc w:val="right"/>
              <w:rPr>
                <w:b/>
                <w:sz w:val="20"/>
                <w:lang w:eastAsia="bs-Latn-BA"/>
              </w:rPr>
            </w:pPr>
            <w:r w:rsidRPr="00CD7869">
              <w:rPr>
                <w:b/>
                <w:sz w:val="20"/>
                <w:lang w:eastAsia="bs-Latn-BA"/>
              </w:rPr>
              <w:t xml:space="preserve">349.041 </w:t>
            </w:r>
          </w:p>
        </w:tc>
        <w:tc>
          <w:tcPr>
            <w:tcW w:w="1560" w:type="dxa"/>
            <w:tcBorders>
              <w:top w:val="nil"/>
              <w:left w:val="nil"/>
              <w:bottom w:val="double" w:sz="6" w:space="0" w:color="auto"/>
              <w:right w:val="double" w:sz="6" w:space="0" w:color="auto"/>
            </w:tcBorders>
            <w:shd w:val="clear" w:color="auto" w:fill="auto"/>
            <w:vAlign w:val="center"/>
            <w:hideMark/>
          </w:tcPr>
          <w:p w:rsidR="007B58CD" w:rsidRPr="00CD7869" w:rsidRDefault="007B58CD" w:rsidP="007B58CD">
            <w:pPr>
              <w:jc w:val="right"/>
              <w:rPr>
                <w:bCs/>
                <w:sz w:val="20"/>
                <w:lang w:eastAsia="bs-Latn-BA"/>
              </w:rPr>
            </w:pPr>
            <w:r w:rsidRPr="00CD7869">
              <w:rPr>
                <w:bCs/>
                <w:sz w:val="20"/>
                <w:lang w:eastAsia="bs-Latn-BA"/>
              </w:rPr>
              <w:t>69,88</w:t>
            </w:r>
          </w:p>
        </w:tc>
      </w:tr>
      <w:tr w:rsidR="007B58CD" w:rsidRPr="00CD7869" w:rsidTr="007B58CD">
        <w:trPr>
          <w:trHeight w:val="379"/>
        </w:trPr>
        <w:tc>
          <w:tcPr>
            <w:tcW w:w="980" w:type="dxa"/>
            <w:tcBorders>
              <w:top w:val="nil"/>
              <w:left w:val="double" w:sz="6" w:space="0" w:color="auto"/>
              <w:bottom w:val="double" w:sz="6" w:space="0" w:color="auto"/>
              <w:right w:val="double" w:sz="6" w:space="0" w:color="auto"/>
            </w:tcBorders>
            <w:shd w:val="clear" w:color="auto" w:fill="auto"/>
            <w:vAlign w:val="center"/>
            <w:hideMark/>
          </w:tcPr>
          <w:p w:rsidR="007B58CD" w:rsidRPr="00CD7869" w:rsidRDefault="007B58CD" w:rsidP="007B58CD">
            <w:pPr>
              <w:jc w:val="center"/>
              <w:rPr>
                <w:b/>
                <w:sz w:val="20"/>
                <w:lang w:eastAsia="bs-Latn-BA"/>
              </w:rPr>
            </w:pPr>
            <w:r w:rsidRPr="00CD7869">
              <w:rPr>
                <w:b/>
                <w:sz w:val="20"/>
                <w:lang w:eastAsia="bs-Latn-BA"/>
              </w:rPr>
              <w:t>614223</w:t>
            </w:r>
          </w:p>
        </w:tc>
        <w:tc>
          <w:tcPr>
            <w:tcW w:w="3817" w:type="dxa"/>
            <w:tcBorders>
              <w:top w:val="nil"/>
              <w:left w:val="nil"/>
              <w:bottom w:val="double" w:sz="6" w:space="0" w:color="auto"/>
              <w:right w:val="double" w:sz="6" w:space="0" w:color="auto"/>
            </w:tcBorders>
            <w:shd w:val="clear" w:color="auto" w:fill="auto"/>
            <w:vAlign w:val="center"/>
            <w:hideMark/>
          </w:tcPr>
          <w:p w:rsidR="007B58CD" w:rsidRPr="00CD7869" w:rsidRDefault="007B58CD" w:rsidP="007B58CD">
            <w:pPr>
              <w:rPr>
                <w:b/>
                <w:sz w:val="20"/>
                <w:lang w:eastAsia="bs-Latn-BA"/>
              </w:rPr>
            </w:pPr>
            <w:proofErr w:type="spellStart"/>
            <w:r w:rsidRPr="00CD7869">
              <w:rPr>
                <w:b/>
                <w:sz w:val="20"/>
                <w:lang w:eastAsia="bs-Latn-BA"/>
              </w:rPr>
              <w:t>Novčana</w:t>
            </w:r>
            <w:proofErr w:type="spellEnd"/>
            <w:r w:rsidRPr="00CD7869">
              <w:rPr>
                <w:b/>
                <w:sz w:val="20"/>
                <w:lang w:eastAsia="bs-Latn-BA"/>
              </w:rPr>
              <w:t xml:space="preserve"> </w:t>
            </w:r>
            <w:proofErr w:type="spellStart"/>
            <w:r w:rsidRPr="00CD7869">
              <w:rPr>
                <w:b/>
                <w:sz w:val="20"/>
                <w:lang w:eastAsia="bs-Latn-BA"/>
              </w:rPr>
              <w:t>naknada</w:t>
            </w:r>
            <w:proofErr w:type="spellEnd"/>
            <w:r w:rsidRPr="00CD7869">
              <w:rPr>
                <w:b/>
                <w:sz w:val="20"/>
                <w:lang w:eastAsia="bs-Latn-BA"/>
              </w:rPr>
              <w:t xml:space="preserve"> </w:t>
            </w:r>
            <w:proofErr w:type="spellStart"/>
            <w:r w:rsidRPr="00CD7869">
              <w:rPr>
                <w:b/>
                <w:sz w:val="20"/>
                <w:lang w:eastAsia="bs-Latn-BA"/>
              </w:rPr>
              <w:t>nezaposlenim</w:t>
            </w:r>
            <w:proofErr w:type="spellEnd"/>
            <w:r w:rsidRPr="00CD7869">
              <w:rPr>
                <w:b/>
                <w:sz w:val="20"/>
                <w:lang w:eastAsia="bs-Latn-BA"/>
              </w:rPr>
              <w:t xml:space="preserve"> </w:t>
            </w:r>
            <w:proofErr w:type="spellStart"/>
            <w:r w:rsidRPr="00CD7869">
              <w:rPr>
                <w:b/>
                <w:sz w:val="20"/>
                <w:lang w:eastAsia="bs-Latn-BA"/>
              </w:rPr>
              <w:t>osobama</w:t>
            </w:r>
            <w:proofErr w:type="spellEnd"/>
          </w:p>
        </w:tc>
        <w:tc>
          <w:tcPr>
            <w:tcW w:w="1701" w:type="dxa"/>
            <w:tcBorders>
              <w:top w:val="nil"/>
              <w:left w:val="nil"/>
              <w:bottom w:val="double" w:sz="6" w:space="0" w:color="auto"/>
              <w:right w:val="double" w:sz="6" w:space="0" w:color="auto"/>
            </w:tcBorders>
            <w:shd w:val="clear" w:color="auto" w:fill="auto"/>
            <w:vAlign w:val="center"/>
            <w:hideMark/>
          </w:tcPr>
          <w:p w:rsidR="007B58CD" w:rsidRPr="00CD7869" w:rsidRDefault="007B58CD" w:rsidP="007B58CD">
            <w:pPr>
              <w:jc w:val="right"/>
              <w:rPr>
                <w:b/>
                <w:sz w:val="20"/>
                <w:lang w:eastAsia="bs-Latn-BA"/>
              </w:rPr>
            </w:pPr>
            <w:r w:rsidRPr="00CD7869">
              <w:rPr>
                <w:b/>
                <w:sz w:val="20"/>
                <w:lang w:eastAsia="bs-Latn-BA"/>
              </w:rPr>
              <w:t xml:space="preserve">11.779.410 </w:t>
            </w:r>
          </w:p>
        </w:tc>
        <w:tc>
          <w:tcPr>
            <w:tcW w:w="1417" w:type="dxa"/>
            <w:tcBorders>
              <w:top w:val="nil"/>
              <w:left w:val="nil"/>
              <w:bottom w:val="double" w:sz="6" w:space="0" w:color="auto"/>
              <w:right w:val="double" w:sz="6" w:space="0" w:color="auto"/>
            </w:tcBorders>
            <w:shd w:val="clear" w:color="auto" w:fill="auto"/>
            <w:vAlign w:val="center"/>
            <w:hideMark/>
          </w:tcPr>
          <w:p w:rsidR="007B58CD" w:rsidRPr="00CD7869" w:rsidRDefault="007B58CD" w:rsidP="007B58CD">
            <w:pPr>
              <w:jc w:val="right"/>
              <w:rPr>
                <w:b/>
                <w:sz w:val="20"/>
                <w:lang w:eastAsia="bs-Latn-BA"/>
              </w:rPr>
            </w:pPr>
            <w:r w:rsidRPr="00CD7869">
              <w:rPr>
                <w:b/>
                <w:sz w:val="20"/>
                <w:lang w:eastAsia="bs-Latn-BA"/>
              </w:rPr>
              <w:t xml:space="preserve">10.351.695 </w:t>
            </w:r>
          </w:p>
        </w:tc>
        <w:tc>
          <w:tcPr>
            <w:tcW w:w="1560" w:type="dxa"/>
            <w:tcBorders>
              <w:top w:val="nil"/>
              <w:left w:val="nil"/>
              <w:bottom w:val="double" w:sz="6" w:space="0" w:color="auto"/>
              <w:right w:val="double" w:sz="6" w:space="0" w:color="auto"/>
            </w:tcBorders>
            <w:shd w:val="clear" w:color="auto" w:fill="auto"/>
            <w:vAlign w:val="center"/>
            <w:hideMark/>
          </w:tcPr>
          <w:p w:rsidR="007B58CD" w:rsidRPr="00CD7869" w:rsidRDefault="007B58CD" w:rsidP="007B58CD">
            <w:pPr>
              <w:jc w:val="right"/>
              <w:rPr>
                <w:bCs/>
                <w:sz w:val="20"/>
                <w:lang w:eastAsia="bs-Latn-BA"/>
              </w:rPr>
            </w:pPr>
            <w:r w:rsidRPr="00CD7869">
              <w:rPr>
                <w:bCs/>
                <w:sz w:val="20"/>
                <w:lang w:eastAsia="bs-Latn-BA"/>
              </w:rPr>
              <w:t>87,88</w:t>
            </w:r>
          </w:p>
        </w:tc>
      </w:tr>
      <w:tr w:rsidR="007B58CD" w:rsidRPr="00CD7869" w:rsidTr="007B58CD">
        <w:trPr>
          <w:trHeight w:val="300"/>
        </w:trPr>
        <w:tc>
          <w:tcPr>
            <w:tcW w:w="980" w:type="dxa"/>
            <w:tcBorders>
              <w:top w:val="nil"/>
              <w:left w:val="double" w:sz="6" w:space="0" w:color="auto"/>
              <w:bottom w:val="double" w:sz="6" w:space="0" w:color="auto"/>
              <w:right w:val="double" w:sz="6" w:space="0" w:color="auto"/>
            </w:tcBorders>
            <w:shd w:val="clear" w:color="auto" w:fill="auto"/>
            <w:vAlign w:val="center"/>
            <w:hideMark/>
          </w:tcPr>
          <w:p w:rsidR="007B58CD" w:rsidRPr="00CD7869" w:rsidRDefault="007B58CD" w:rsidP="007B58CD">
            <w:pPr>
              <w:jc w:val="center"/>
              <w:rPr>
                <w:b/>
                <w:sz w:val="20"/>
                <w:lang w:eastAsia="bs-Latn-BA"/>
              </w:rPr>
            </w:pPr>
            <w:r w:rsidRPr="00CD7869">
              <w:rPr>
                <w:b/>
                <w:sz w:val="20"/>
                <w:lang w:eastAsia="bs-Latn-BA"/>
              </w:rPr>
              <w:t>614225</w:t>
            </w:r>
          </w:p>
        </w:tc>
        <w:tc>
          <w:tcPr>
            <w:tcW w:w="3817" w:type="dxa"/>
            <w:tcBorders>
              <w:top w:val="nil"/>
              <w:left w:val="nil"/>
              <w:bottom w:val="double" w:sz="6" w:space="0" w:color="auto"/>
              <w:right w:val="double" w:sz="6" w:space="0" w:color="auto"/>
            </w:tcBorders>
            <w:shd w:val="clear" w:color="auto" w:fill="auto"/>
            <w:vAlign w:val="center"/>
            <w:hideMark/>
          </w:tcPr>
          <w:p w:rsidR="007B58CD" w:rsidRPr="00CD7869" w:rsidRDefault="007B58CD" w:rsidP="007B58CD">
            <w:pPr>
              <w:rPr>
                <w:b/>
                <w:sz w:val="20"/>
                <w:lang w:eastAsia="bs-Latn-BA"/>
              </w:rPr>
            </w:pPr>
            <w:proofErr w:type="spellStart"/>
            <w:r w:rsidRPr="00CD7869">
              <w:rPr>
                <w:b/>
                <w:sz w:val="20"/>
                <w:lang w:eastAsia="bs-Latn-BA"/>
              </w:rPr>
              <w:t>Doprinos</w:t>
            </w:r>
            <w:proofErr w:type="spellEnd"/>
            <w:r w:rsidRPr="00CD7869">
              <w:rPr>
                <w:b/>
                <w:sz w:val="20"/>
                <w:lang w:eastAsia="bs-Latn-BA"/>
              </w:rPr>
              <w:t xml:space="preserve"> za </w:t>
            </w:r>
            <w:proofErr w:type="spellStart"/>
            <w:r w:rsidRPr="00CD7869">
              <w:rPr>
                <w:b/>
                <w:sz w:val="20"/>
                <w:lang w:eastAsia="bs-Latn-BA"/>
              </w:rPr>
              <w:t>zdravstveno</w:t>
            </w:r>
            <w:proofErr w:type="spellEnd"/>
            <w:r w:rsidRPr="00CD7869">
              <w:rPr>
                <w:b/>
                <w:sz w:val="20"/>
                <w:lang w:eastAsia="bs-Latn-BA"/>
              </w:rPr>
              <w:t xml:space="preserve"> </w:t>
            </w:r>
            <w:proofErr w:type="spellStart"/>
            <w:r w:rsidRPr="00CD7869">
              <w:rPr>
                <w:b/>
                <w:sz w:val="20"/>
                <w:lang w:eastAsia="bs-Latn-BA"/>
              </w:rPr>
              <w:t>osiguranje</w:t>
            </w:r>
            <w:proofErr w:type="spellEnd"/>
            <w:r w:rsidRPr="00CD7869">
              <w:rPr>
                <w:b/>
                <w:sz w:val="20"/>
                <w:lang w:eastAsia="bs-Latn-BA"/>
              </w:rPr>
              <w:t xml:space="preserve"> za </w:t>
            </w:r>
            <w:proofErr w:type="spellStart"/>
            <w:r w:rsidRPr="00CD7869">
              <w:rPr>
                <w:b/>
                <w:sz w:val="20"/>
                <w:lang w:eastAsia="bs-Latn-BA"/>
              </w:rPr>
              <w:t>nezaposlene</w:t>
            </w:r>
            <w:proofErr w:type="spellEnd"/>
          </w:p>
        </w:tc>
        <w:tc>
          <w:tcPr>
            <w:tcW w:w="1701" w:type="dxa"/>
            <w:tcBorders>
              <w:top w:val="nil"/>
              <w:left w:val="nil"/>
              <w:bottom w:val="double" w:sz="6" w:space="0" w:color="auto"/>
              <w:right w:val="double" w:sz="6" w:space="0" w:color="auto"/>
            </w:tcBorders>
            <w:shd w:val="clear" w:color="auto" w:fill="auto"/>
            <w:vAlign w:val="center"/>
            <w:hideMark/>
          </w:tcPr>
          <w:p w:rsidR="007B58CD" w:rsidRPr="00CD7869" w:rsidRDefault="007B58CD" w:rsidP="007B58CD">
            <w:pPr>
              <w:jc w:val="right"/>
              <w:rPr>
                <w:b/>
                <w:sz w:val="20"/>
                <w:lang w:eastAsia="bs-Latn-BA"/>
              </w:rPr>
            </w:pPr>
            <w:r w:rsidRPr="00CD7869">
              <w:rPr>
                <w:b/>
                <w:sz w:val="20"/>
                <w:lang w:eastAsia="bs-Latn-BA"/>
              </w:rPr>
              <w:t xml:space="preserve">7.534.060 </w:t>
            </w:r>
          </w:p>
        </w:tc>
        <w:tc>
          <w:tcPr>
            <w:tcW w:w="1417" w:type="dxa"/>
            <w:tcBorders>
              <w:top w:val="nil"/>
              <w:left w:val="nil"/>
              <w:bottom w:val="double" w:sz="6" w:space="0" w:color="auto"/>
              <w:right w:val="double" w:sz="6" w:space="0" w:color="auto"/>
            </w:tcBorders>
            <w:shd w:val="clear" w:color="auto" w:fill="auto"/>
            <w:vAlign w:val="center"/>
            <w:hideMark/>
          </w:tcPr>
          <w:p w:rsidR="007B58CD" w:rsidRPr="00CD7869" w:rsidRDefault="007B58CD" w:rsidP="007B58CD">
            <w:pPr>
              <w:jc w:val="right"/>
              <w:rPr>
                <w:b/>
                <w:sz w:val="20"/>
                <w:lang w:eastAsia="bs-Latn-BA"/>
              </w:rPr>
            </w:pPr>
            <w:r w:rsidRPr="00CD7869">
              <w:rPr>
                <w:b/>
                <w:sz w:val="20"/>
                <w:lang w:eastAsia="bs-Latn-BA"/>
              </w:rPr>
              <w:t xml:space="preserve">5.648.324 </w:t>
            </w:r>
          </w:p>
        </w:tc>
        <w:tc>
          <w:tcPr>
            <w:tcW w:w="1560" w:type="dxa"/>
            <w:tcBorders>
              <w:top w:val="nil"/>
              <w:left w:val="nil"/>
              <w:bottom w:val="double" w:sz="6" w:space="0" w:color="auto"/>
              <w:right w:val="double" w:sz="6" w:space="0" w:color="auto"/>
            </w:tcBorders>
            <w:shd w:val="clear" w:color="auto" w:fill="auto"/>
            <w:vAlign w:val="center"/>
            <w:hideMark/>
          </w:tcPr>
          <w:p w:rsidR="007B58CD" w:rsidRPr="00CD7869" w:rsidRDefault="007B58CD" w:rsidP="007B58CD">
            <w:pPr>
              <w:jc w:val="right"/>
              <w:rPr>
                <w:bCs/>
                <w:sz w:val="20"/>
                <w:lang w:eastAsia="bs-Latn-BA"/>
              </w:rPr>
            </w:pPr>
            <w:r w:rsidRPr="00CD7869">
              <w:rPr>
                <w:bCs/>
                <w:sz w:val="20"/>
                <w:lang w:eastAsia="bs-Latn-BA"/>
              </w:rPr>
              <w:t>74,97</w:t>
            </w:r>
          </w:p>
        </w:tc>
      </w:tr>
      <w:tr w:rsidR="007B58CD" w:rsidRPr="00CD7869" w:rsidTr="007B58CD">
        <w:trPr>
          <w:trHeight w:val="552"/>
        </w:trPr>
        <w:tc>
          <w:tcPr>
            <w:tcW w:w="980" w:type="dxa"/>
            <w:tcBorders>
              <w:top w:val="nil"/>
              <w:left w:val="double" w:sz="6" w:space="0" w:color="auto"/>
              <w:bottom w:val="double" w:sz="6" w:space="0" w:color="auto"/>
              <w:right w:val="double" w:sz="6" w:space="0" w:color="auto"/>
            </w:tcBorders>
            <w:shd w:val="clear" w:color="auto" w:fill="auto"/>
            <w:vAlign w:val="center"/>
            <w:hideMark/>
          </w:tcPr>
          <w:p w:rsidR="007B58CD" w:rsidRPr="00CD7869" w:rsidRDefault="007B58CD" w:rsidP="007B58CD">
            <w:pPr>
              <w:jc w:val="center"/>
              <w:rPr>
                <w:b/>
                <w:sz w:val="20"/>
                <w:lang w:eastAsia="bs-Latn-BA"/>
              </w:rPr>
            </w:pPr>
            <w:r w:rsidRPr="00CD7869">
              <w:rPr>
                <w:b/>
                <w:sz w:val="20"/>
                <w:lang w:eastAsia="bs-Latn-BA"/>
              </w:rPr>
              <w:t>614229</w:t>
            </w:r>
          </w:p>
        </w:tc>
        <w:tc>
          <w:tcPr>
            <w:tcW w:w="3817" w:type="dxa"/>
            <w:tcBorders>
              <w:top w:val="nil"/>
              <w:left w:val="nil"/>
              <w:bottom w:val="double" w:sz="6" w:space="0" w:color="auto"/>
              <w:right w:val="double" w:sz="6" w:space="0" w:color="auto"/>
            </w:tcBorders>
            <w:shd w:val="clear" w:color="auto" w:fill="auto"/>
            <w:vAlign w:val="center"/>
            <w:hideMark/>
          </w:tcPr>
          <w:p w:rsidR="007B58CD" w:rsidRPr="00CD7869" w:rsidRDefault="007B58CD" w:rsidP="007B58CD">
            <w:pPr>
              <w:rPr>
                <w:b/>
                <w:sz w:val="20"/>
                <w:lang w:eastAsia="bs-Latn-BA"/>
              </w:rPr>
            </w:pPr>
            <w:proofErr w:type="spellStart"/>
            <w:r w:rsidRPr="00CD7869">
              <w:rPr>
                <w:b/>
                <w:sz w:val="20"/>
                <w:lang w:eastAsia="bs-Latn-BA"/>
              </w:rPr>
              <w:t>Ostale</w:t>
            </w:r>
            <w:proofErr w:type="spellEnd"/>
            <w:r w:rsidRPr="00CD7869">
              <w:rPr>
                <w:b/>
                <w:sz w:val="20"/>
                <w:lang w:eastAsia="bs-Latn-BA"/>
              </w:rPr>
              <w:t xml:space="preserve"> </w:t>
            </w:r>
            <w:proofErr w:type="spellStart"/>
            <w:r w:rsidRPr="00CD7869">
              <w:rPr>
                <w:b/>
                <w:sz w:val="20"/>
                <w:lang w:eastAsia="bs-Latn-BA"/>
              </w:rPr>
              <w:t>isplate</w:t>
            </w:r>
            <w:proofErr w:type="spellEnd"/>
            <w:r w:rsidRPr="00CD7869">
              <w:rPr>
                <w:b/>
                <w:sz w:val="20"/>
                <w:lang w:eastAsia="bs-Latn-BA"/>
              </w:rPr>
              <w:t xml:space="preserve"> </w:t>
            </w:r>
            <w:proofErr w:type="spellStart"/>
            <w:r w:rsidRPr="00CD7869">
              <w:rPr>
                <w:b/>
                <w:sz w:val="20"/>
                <w:lang w:eastAsia="bs-Latn-BA"/>
              </w:rPr>
              <w:t>pojedincima</w:t>
            </w:r>
            <w:proofErr w:type="spellEnd"/>
            <w:r w:rsidRPr="00CD7869">
              <w:rPr>
                <w:b/>
                <w:sz w:val="20"/>
                <w:lang w:eastAsia="bs-Latn-BA"/>
              </w:rPr>
              <w:t xml:space="preserve"> </w:t>
            </w:r>
            <w:proofErr w:type="spellStart"/>
            <w:r w:rsidRPr="00CD7869">
              <w:rPr>
                <w:b/>
                <w:sz w:val="20"/>
                <w:lang w:eastAsia="bs-Latn-BA"/>
              </w:rPr>
              <w:t>iz</w:t>
            </w:r>
            <w:proofErr w:type="spellEnd"/>
            <w:r w:rsidRPr="00CD7869">
              <w:rPr>
                <w:b/>
                <w:sz w:val="20"/>
                <w:lang w:eastAsia="bs-Latn-BA"/>
              </w:rPr>
              <w:t xml:space="preserve"> mat. - soc. </w:t>
            </w:r>
            <w:proofErr w:type="spellStart"/>
            <w:r w:rsidRPr="00CD7869">
              <w:rPr>
                <w:b/>
                <w:sz w:val="20"/>
                <w:lang w:eastAsia="bs-Latn-BA"/>
              </w:rPr>
              <w:t>sigurnosti</w:t>
            </w:r>
            <w:proofErr w:type="spellEnd"/>
            <w:r w:rsidRPr="00CD7869">
              <w:rPr>
                <w:b/>
                <w:sz w:val="20"/>
                <w:lang w:eastAsia="bs-Latn-BA"/>
              </w:rPr>
              <w:t xml:space="preserve"> </w:t>
            </w:r>
            <w:proofErr w:type="spellStart"/>
            <w:r w:rsidRPr="00CD7869">
              <w:rPr>
                <w:b/>
                <w:sz w:val="20"/>
                <w:lang w:eastAsia="bs-Latn-BA"/>
              </w:rPr>
              <w:t>nezaposlenih</w:t>
            </w:r>
            <w:proofErr w:type="spellEnd"/>
            <w:r w:rsidRPr="00CD7869">
              <w:rPr>
                <w:b/>
                <w:sz w:val="20"/>
                <w:lang w:eastAsia="bs-Latn-BA"/>
              </w:rPr>
              <w:t xml:space="preserve"> </w:t>
            </w:r>
            <w:proofErr w:type="spellStart"/>
            <w:r w:rsidRPr="00CD7869">
              <w:rPr>
                <w:b/>
                <w:sz w:val="20"/>
                <w:lang w:eastAsia="bs-Latn-BA"/>
              </w:rPr>
              <w:t>osoba</w:t>
            </w:r>
            <w:proofErr w:type="spellEnd"/>
            <w:r w:rsidRPr="00CD7869">
              <w:rPr>
                <w:b/>
                <w:sz w:val="20"/>
                <w:lang w:eastAsia="bs-Latn-BA"/>
              </w:rPr>
              <w:t xml:space="preserve"> (PIO)</w:t>
            </w:r>
          </w:p>
        </w:tc>
        <w:tc>
          <w:tcPr>
            <w:tcW w:w="1701" w:type="dxa"/>
            <w:tcBorders>
              <w:top w:val="nil"/>
              <w:left w:val="nil"/>
              <w:bottom w:val="double" w:sz="6" w:space="0" w:color="auto"/>
              <w:right w:val="double" w:sz="6" w:space="0" w:color="auto"/>
            </w:tcBorders>
            <w:shd w:val="clear" w:color="auto" w:fill="auto"/>
            <w:vAlign w:val="center"/>
            <w:hideMark/>
          </w:tcPr>
          <w:p w:rsidR="007B58CD" w:rsidRPr="00CD7869" w:rsidRDefault="007B58CD" w:rsidP="007B58CD">
            <w:pPr>
              <w:jc w:val="right"/>
              <w:rPr>
                <w:b/>
                <w:sz w:val="20"/>
                <w:lang w:eastAsia="bs-Latn-BA"/>
              </w:rPr>
            </w:pPr>
            <w:r w:rsidRPr="00CD7869">
              <w:rPr>
                <w:b/>
                <w:sz w:val="20"/>
                <w:lang w:eastAsia="bs-Latn-BA"/>
              </w:rPr>
              <w:t xml:space="preserve">1.139.740 </w:t>
            </w:r>
          </w:p>
        </w:tc>
        <w:tc>
          <w:tcPr>
            <w:tcW w:w="1417" w:type="dxa"/>
            <w:tcBorders>
              <w:top w:val="nil"/>
              <w:left w:val="nil"/>
              <w:bottom w:val="double" w:sz="6" w:space="0" w:color="auto"/>
              <w:right w:val="double" w:sz="6" w:space="0" w:color="auto"/>
            </w:tcBorders>
            <w:shd w:val="clear" w:color="auto" w:fill="auto"/>
            <w:vAlign w:val="center"/>
            <w:hideMark/>
          </w:tcPr>
          <w:p w:rsidR="007B58CD" w:rsidRPr="00CD7869" w:rsidRDefault="007B58CD" w:rsidP="007B58CD">
            <w:pPr>
              <w:jc w:val="right"/>
              <w:rPr>
                <w:b/>
                <w:sz w:val="20"/>
                <w:lang w:eastAsia="bs-Latn-BA"/>
              </w:rPr>
            </w:pPr>
            <w:r w:rsidRPr="00CD7869">
              <w:rPr>
                <w:b/>
                <w:sz w:val="20"/>
                <w:lang w:eastAsia="bs-Latn-BA"/>
              </w:rPr>
              <w:t xml:space="preserve">237.940 </w:t>
            </w:r>
          </w:p>
        </w:tc>
        <w:tc>
          <w:tcPr>
            <w:tcW w:w="1560" w:type="dxa"/>
            <w:tcBorders>
              <w:top w:val="nil"/>
              <w:left w:val="nil"/>
              <w:bottom w:val="double" w:sz="6" w:space="0" w:color="auto"/>
              <w:right w:val="double" w:sz="6" w:space="0" w:color="auto"/>
            </w:tcBorders>
            <w:shd w:val="clear" w:color="auto" w:fill="auto"/>
            <w:vAlign w:val="center"/>
            <w:hideMark/>
          </w:tcPr>
          <w:p w:rsidR="007B58CD" w:rsidRPr="00CD7869" w:rsidRDefault="007B58CD" w:rsidP="007B58CD">
            <w:pPr>
              <w:jc w:val="right"/>
              <w:rPr>
                <w:bCs/>
                <w:sz w:val="20"/>
                <w:lang w:eastAsia="bs-Latn-BA"/>
              </w:rPr>
            </w:pPr>
            <w:r w:rsidRPr="00CD7869">
              <w:rPr>
                <w:bCs/>
                <w:sz w:val="20"/>
                <w:lang w:eastAsia="bs-Latn-BA"/>
              </w:rPr>
              <w:t>20,88</w:t>
            </w:r>
          </w:p>
        </w:tc>
      </w:tr>
      <w:tr w:rsidR="007B58CD" w:rsidRPr="00CD7869" w:rsidTr="007B58CD">
        <w:trPr>
          <w:trHeight w:val="288"/>
        </w:trPr>
        <w:tc>
          <w:tcPr>
            <w:tcW w:w="980" w:type="dxa"/>
            <w:tcBorders>
              <w:top w:val="nil"/>
              <w:left w:val="double" w:sz="6" w:space="0" w:color="auto"/>
              <w:bottom w:val="double" w:sz="6" w:space="0" w:color="auto"/>
              <w:right w:val="double" w:sz="6" w:space="0" w:color="auto"/>
            </w:tcBorders>
            <w:shd w:val="clear" w:color="auto" w:fill="auto"/>
            <w:vAlign w:val="center"/>
            <w:hideMark/>
          </w:tcPr>
          <w:p w:rsidR="007B58CD" w:rsidRPr="00CD7869" w:rsidRDefault="007B58CD" w:rsidP="007B58CD">
            <w:pPr>
              <w:jc w:val="center"/>
              <w:rPr>
                <w:b/>
                <w:sz w:val="20"/>
                <w:lang w:eastAsia="bs-Latn-BA"/>
              </w:rPr>
            </w:pPr>
            <w:r w:rsidRPr="00CD7869">
              <w:rPr>
                <w:b/>
                <w:sz w:val="20"/>
                <w:lang w:eastAsia="bs-Latn-BA"/>
              </w:rPr>
              <w:t>614239</w:t>
            </w:r>
          </w:p>
        </w:tc>
        <w:tc>
          <w:tcPr>
            <w:tcW w:w="3817" w:type="dxa"/>
            <w:tcBorders>
              <w:top w:val="nil"/>
              <w:left w:val="nil"/>
              <w:bottom w:val="double" w:sz="6" w:space="0" w:color="auto"/>
              <w:right w:val="double" w:sz="6" w:space="0" w:color="auto"/>
            </w:tcBorders>
            <w:shd w:val="clear" w:color="auto" w:fill="auto"/>
            <w:vAlign w:val="center"/>
            <w:hideMark/>
          </w:tcPr>
          <w:p w:rsidR="007B58CD" w:rsidRPr="00CD7869" w:rsidRDefault="007B58CD" w:rsidP="007B58CD">
            <w:pPr>
              <w:rPr>
                <w:b/>
                <w:sz w:val="20"/>
                <w:lang w:eastAsia="bs-Latn-BA"/>
              </w:rPr>
            </w:pPr>
            <w:proofErr w:type="spellStart"/>
            <w:r w:rsidRPr="00CD7869">
              <w:rPr>
                <w:b/>
                <w:sz w:val="20"/>
                <w:lang w:eastAsia="bs-Latn-BA"/>
              </w:rPr>
              <w:t>Ostali</w:t>
            </w:r>
            <w:proofErr w:type="spellEnd"/>
            <w:r w:rsidRPr="00CD7869">
              <w:rPr>
                <w:b/>
                <w:sz w:val="20"/>
                <w:lang w:eastAsia="bs-Latn-BA"/>
              </w:rPr>
              <w:t xml:space="preserve"> </w:t>
            </w:r>
            <w:proofErr w:type="spellStart"/>
            <w:r w:rsidRPr="00CD7869">
              <w:rPr>
                <w:b/>
                <w:sz w:val="20"/>
                <w:lang w:eastAsia="bs-Latn-BA"/>
              </w:rPr>
              <w:t>transferi</w:t>
            </w:r>
            <w:proofErr w:type="spellEnd"/>
            <w:r w:rsidRPr="00CD7869">
              <w:rPr>
                <w:b/>
                <w:sz w:val="20"/>
                <w:lang w:eastAsia="bs-Latn-BA"/>
              </w:rPr>
              <w:t xml:space="preserve"> </w:t>
            </w:r>
            <w:proofErr w:type="spellStart"/>
            <w:r w:rsidRPr="00CD7869">
              <w:rPr>
                <w:b/>
                <w:sz w:val="20"/>
                <w:lang w:eastAsia="bs-Latn-BA"/>
              </w:rPr>
              <w:t>pojedincima</w:t>
            </w:r>
            <w:proofErr w:type="spellEnd"/>
          </w:p>
        </w:tc>
        <w:tc>
          <w:tcPr>
            <w:tcW w:w="1701" w:type="dxa"/>
            <w:tcBorders>
              <w:top w:val="nil"/>
              <w:left w:val="nil"/>
              <w:bottom w:val="double" w:sz="6" w:space="0" w:color="auto"/>
              <w:right w:val="double" w:sz="6" w:space="0" w:color="auto"/>
            </w:tcBorders>
            <w:shd w:val="clear" w:color="auto" w:fill="auto"/>
            <w:vAlign w:val="center"/>
            <w:hideMark/>
          </w:tcPr>
          <w:p w:rsidR="007B58CD" w:rsidRPr="00CD7869" w:rsidRDefault="007B58CD" w:rsidP="007B58CD">
            <w:pPr>
              <w:jc w:val="right"/>
              <w:rPr>
                <w:b/>
                <w:sz w:val="20"/>
                <w:lang w:eastAsia="bs-Latn-BA"/>
              </w:rPr>
            </w:pPr>
            <w:r w:rsidRPr="00CD7869">
              <w:rPr>
                <w:b/>
                <w:sz w:val="20"/>
                <w:lang w:eastAsia="bs-Latn-BA"/>
              </w:rPr>
              <w:t xml:space="preserve">17.100 </w:t>
            </w:r>
          </w:p>
        </w:tc>
        <w:tc>
          <w:tcPr>
            <w:tcW w:w="1417" w:type="dxa"/>
            <w:tcBorders>
              <w:top w:val="nil"/>
              <w:left w:val="nil"/>
              <w:bottom w:val="double" w:sz="6" w:space="0" w:color="auto"/>
              <w:right w:val="double" w:sz="6" w:space="0" w:color="auto"/>
            </w:tcBorders>
            <w:shd w:val="clear" w:color="auto" w:fill="auto"/>
            <w:vAlign w:val="center"/>
            <w:hideMark/>
          </w:tcPr>
          <w:p w:rsidR="007B58CD" w:rsidRPr="00CD7869" w:rsidRDefault="007B58CD" w:rsidP="007B58CD">
            <w:pPr>
              <w:jc w:val="right"/>
              <w:rPr>
                <w:b/>
                <w:sz w:val="20"/>
                <w:lang w:eastAsia="bs-Latn-BA"/>
              </w:rPr>
            </w:pPr>
            <w:r w:rsidRPr="00CD7869">
              <w:rPr>
                <w:b/>
                <w:sz w:val="20"/>
                <w:lang w:eastAsia="bs-Latn-BA"/>
              </w:rPr>
              <w:t xml:space="preserve">2.719 </w:t>
            </w:r>
          </w:p>
        </w:tc>
        <w:tc>
          <w:tcPr>
            <w:tcW w:w="1560" w:type="dxa"/>
            <w:tcBorders>
              <w:top w:val="nil"/>
              <w:left w:val="nil"/>
              <w:bottom w:val="double" w:sz="6" w:space="0" w:color="auto"/>
              <w:right w:val="double" w:sz="6" w:space="0" w:color="auto"/>
            </w:tcBorders>
            <w:shd w:val="clear" w:color="auto" w:fill="auto"/>
            <w:vAlign w:val="center"/>
            <w:hideMark/>
          </w:tcPr>
          <w:p w:rsidR="007B58CD" w:rsidRPr="00CD7869" w:rsidRDefault="007B58CD" w:rsidP="007B58CD">
            <w:pPr>
              <w:jc w:val="right"/>
              <w:rPr>
                <w:bCs/>
                <w:sz w:val="20"/>
                <w:lang w:eastAsia="bs-Latn-BA"/>
              </w:rPr>
            </w:pPr>
            <w:r w:rsidRPr="00CD7869">
              <w:rPr>
                <w:bCs/>
                <w:sz w:val="20"/>
                <w:lang w:eastAsia="bs-Latn-BA"/>
              </w:rPr>
              <w:t>15,90</w:t>
            </w:r>
          </w:p>
        </w:tc>
      </w:tr>
    </w:tbl>
    <w:p w:rsidR="007B58CD" w:rsidRPr="00851672" w:rsidRDefault="007B58CD" w:rsidP="007B58CD">
      <w:pPr>
        <w:spacing w:before="120" w:line="276" w:lineRule="auto"/>
        <w:jc w:val="both"/>
        <w:rPr>
          <w:bCs/>
          <w:lang w:val="hr-HR"/>
        </w:rPr>
      </w:pPr>
      <w:r w:rsidRPr="00851672">
        <w:rPr>
          <w:bCs/>
          <w:lang w:val="hr-HR"/>
        </w:rPr>
        <w:lastRenderedPageBreak/>
        <w:t xml:space="preserve">Članom 31. Zakona o posredovanju u zapošljavanju i socijalnoj sigurnosti nezaposlenih osoba regulisano je da penzijsko i invalidsko osiguranje, osigurava se nezaposlenom licu kojem nedostaju do tri godine penzijskog staža do sticanja uslova za starosnu penziju u skladu sa propisima o penzijskom i invalidskom osiguranju. </w:t>
      </w:r>
    </w:p>
    <w:p w:rsidR="007B58CD" w:rsidRPr="00851672" w:rsidRDefault="007B58CD" w:rsidP="007B58CD">
      <w:pPr>
        <w:spacing w:line="276" w:lineRule="auto"/>
        <w:jc w:val="both"/>
        <w:rPr>
          <w:bCs/>
          <w:lang w:val="hr-HR"/>
        </w:rPr>
      </w:pPr>
      <w:r w:rsidRPr="00851672">
        <w:rPr>
          <w:bCs/>
          <w:lang w:val="hr-HR"/>
        </w:rPr>
        <w:t xml:space="preserve">Služba je u Finansijskom planu planirala sredstva za ove namjene u iznosu od 499.500 KM. Ukupan iznos utrošenih sredstava  za period </w:t>
      </w:r>
      <w:r w:rsidRPr="00851672">
        <w:rPr>
          <w:bCs/>
          <w:iCs/>
        </w:rPr>
        <w:t xml:space="preserve">01.01.-31.12.2019. </w:t>
      </w:r>
      <w:r w:rsidRPr="00851672">
        <w:rPr>
          <w:bCs/>
          <w:lang w:val="hr-HR"/>
        </w:rPr>
        <w:t>godinu, na ovoj poziciji iznosi 349.041 KM što predstavlja realizaciju od 69,88 %.</w:t>
      </w:r>
    </w:p>
    <w:p w:rsidR="007B58CD" w:rsidRPr="00851672" w:rsidRDefault="007B58CD" w:rsidP="007B58CD">
      <w:pPr>
        <w:spacing w:line="276" w:lineRule="auto"/>
        <w:jc w:val="both"/>
        <w:rPr>
          <w:bCs/>
          <w:lang w:val="hr-HR"/>
        </w:rPr>
      </w:pPr>
      <w:r w:rsidRPr="00851672">
        <w:rPr>
          <w:bCs/>
          <w:lang w:val="hr-HR"/>
        </w:rPr>
        <w:t xml:space="preserve">Članom 29. i 30. </w:t>
      </w:r>
      <w:proofErr w:type="spellStart"/>
      <w:r w:rsidRPr="00851672">
        <w:rPr>
          <w:bCs/>
        </w:rPr>
        <w:t>Zakona</w:t>
      </w:r>
      <w:proofErr w:type="spellEnd"/>
      <w:r w:rsidRPr="00851672">
        <w:rPr>
          <w:bCs/>
        </w:rPr>
        <w:t xml:space="preserve"> o </w:t>
      </w:r>
      <w:proofErr w:type="spellStart"/>
      <w:r w:rsidRPr="00851672">
        <w:rPr>
          <w:bCs/>
        </w:rPr>
        <w:t>posredovanju</w:t>
      </w:r>
      <w:proofErr w:type="spellEnd"/>
      <w:r w:rsidRPr="00851672">
        <w:rPr>
          <w:bCs/>
        </w:rPr>
        <w:t xml:space="preserve"> u </w:t>
      </w:r>
      <w:proofErr w:type="spellStart"/>
      <w:r w:rsidRPr="00851672">
        <w:rPr>
          <w:bCs/>
        </w:rPr>
        <w:t>zapo</w:t>
      </w:r>
      <w:proofErr w:type="spellEnd"/>
      <w:r w:rsidRPr="00851672">
        <w:rPr>
          <w:bCs/>
          <w:lang w:val="hr-HR"/>
        </w:rPr>
        <w:t>š</w:t>
      </w:r>
      <w:proofErr w:type="spellStart"/>
      <w:r w:rsidRPr="00851672">
        <w:rPr>
          <w:bCs/>
        </w:rPr>
        <w:t>ljavanju</w:t>
      </w:r>
      <w:proofErr w:type="spellEnd"/>
      <w:r w:rsidRPr="00851672">
        <w:rPr>
          <w:bCs/>
        </w:rPr>
        <w:t xml:space="preserve"> </w:t>
      </w:r>
      <w:proofErr w:type="spellStart"/>
      <w:r w:rsidRPr="00851672">
        <w:rPr>
          <w:bCs/>
        </w:rPr>
        <w:t>i</w:t>
      </w:r>
      <w:proofErr w:type="spellEnd"/>
      <w:r w:rsidRPr="00851672">
        <w:rPr>
          <w:bCs/>
        </w:rPr>
        <w:t xml:space="preserve"> </w:t>
      </w:r>
      <w:proofErr w:type="spellStart"/>
      <w:r w:rsidRPr="00851672">
        <w:rPr>
          <w:bCs/>
        </w:rPr>
        <w:t>socijalnoj</w:t>
      </w:r>
      <w:proofErr w:type="spellEnd"/>
      <w:r w:rsidRPr="00851672">
        <w:rPr>
          <w:bCs/>
        </w:rPr>
        <w:t xml:space="preserve"> </w:t>
      </w:r>
      <w:proofErr w:type="spellStart"/>
      <w:r w:rsidRPr="00851672">
        <w:rPr>
          <w:bCs/>
        </w:rPr>
        <w:t>sigurnosti</w:t>
      </w:r>
      <w:proofErr w:type="spellEnd"/>
      <w:r w:rsidRPr="00851672">
        <w:rPr>
          <w:bCs/>
        </w:rPr>
        <w:t xml:space="preserve"> </w:t>
      </w:r>
      <w:proofErr w:type="spellStart"/>
      <w:r w:rsidRPr="00851672">
        <w:rPr>
          <w:bCs/>
        </w:rPr>
        <w:t>nezaposlenih</w:t>
      </w:r>
      <w:proofErr w:type="spellEnd"/>
      <w:r w:rsidRPr="00851672">
        <w:rPr>
          <w:bCs/>
        </w:rPr>
        <w:t xml:space="preserve"> </w:t>
      </w:r>
      <w:proofErr w:type="spellStart"/>
      <w:r w:rsidRPr="00851672">
        <w:rPr>
          <w:bCs/>
        </w:rPr>
        <w:t>lica</w:t>
      </w:r>
      <w:proofErr w:type="spellEnd"/>
      <w:r w:rsidRPr="00851672">
        <w:rPr>
          <w:bCs/>
        </w:rPr>
        <w:t>,</w:t>
      </w:r>
      <w:r w:rsidRPr="00851672">
        <w:rPr>
          <w:bCs/>
          <w:lang w:val="hr-HR"/>
        </w:rPr>
        <w:t xml:space="preserve"> utvrđeno je pravo na novčanu naknadu za vrijeme nezaposlenosti. Novčana naknada za redovne korisnike  se utvrđuje u iznosu od 40% od  prosječne plaće isplaćene u posljednja tri mjeseca prije prestanka radnog odnosa, koju objavljuje Federalni zavod za statistiku, a ovisno o dužini staža osiguranja nezaposlene osobe. </w:t>
      </w:r>
    </w:p>
    <w:p w:rsidR="007B58CD" w:rsidRPr="00851672" w:rsidRDefault="007B58CD" w:rsidP="007B58CD">
      <w:pPr>
        <w:spacing w:line="276" w:lineRule="auto"/>
        <w:jc w:val="both"/>
        <w:rPr>
          <w:bCs/>
          <w:lang w:val="hr-HR"/>
        </w:rPr>
      </w:pPr>
      <w:proofErr w:type="spellStart"/>
      <w:r w:rsidRPr="00851672">
        <w:rPr>
          <w:bCs/>
        </w:rPr>
        <w:t>Služba</w:t>
      </w:r>
      <w:proofErr w:type="spellEnd"/>
      <w:r w:rsidRPr="00851672">
        <w:rPr>
          <w:bCs/>
        </w:rPr>
        <w:t xml:space="preserve"> je u </w:t>
      </w:r>
      <w:proofErr w:type="spellStart"/>
      <w:r w:rsidRPr="00851672">
        <w:rPr>
          <w:bCs/>
        </w:rPr>
        <w:t>Finansijskom</w:t>
      </w:r>
      <w:proofErr w:type="spellEnd"/>
      <w:r w:rsidRPr="00851672">
        <w:rPr>
          <w:bCs/>
        </w:rPr>
        <w:t xml:space="preserve"> </w:t>
      </w:r>
      <w:proofErr w:type="spellStart"/>
      <w:r w:rsidRPr="00851672">
        <w:rPr>
          <w:bCs/>
        </w:rPr>
        <w:t>planu</w:t>
      </w:r>
      <w:proofErr w:type="spellEnd"/>
      <w:r w:rsidRPr="00851672">
        <w:rPr>
          <w:bCs/>
        </w:rPr>
        <w:t xml:space="preserve"> za 2019. </w:t>
      </w:r>
      <w:proofErr w:type="spellStart"/>
      <w:r w:rsidRPr="00851672">
        <w:rPr>
          <w:bCs/>
        </w:rPr>
        <w:t>godinu</w:t>
      </w:r>
      <w:proofErr w:type="spellEnd"/>
      <w:r w:rsidRPr="00851672">
        <w:rPr>
          <w:bCs/>
        </w:rPr>
        <w:t xml:space="preserve">, </w:t>
      </w:r>
      <w:proofErr w:type="spellStart"/>
      <w:r w:rsidRPr="00851672">
        <w:rPr>
          <w:bCs/>
        </w:rPr>
        <w:t>planirala</w:t>
      </w:r>
      <w:proofErr w:type="spellEnd"/>
      <w:r w:rsidRPr="00851672">
        <w:rPr>
          <w:bCs/>
        </w:rPr>
        <w:t xml:space="preserve"> </w:t>
      </w:r>
      <w:proofErr w:type="spellStart"/>
      <w:r w:rsidRPr="00851672">
        <w:rPr>
          <w:bCs/>
        </w:rPr>
        <w:t>sredstva</w:t>
      </w:r>
      <w:proofErr w:type="spellEnd"/>
      <w:r w:rsidRPr="00851672">
        <w:rPr>
          <w:bCs/>
        </w:rPr>
        <w:t xml:space="preserve"> za  </w:t>
      </w:r>
      <w:r w:rsidRPr="00851672">
        <w:rPr>
          <w:bCs/>
          <w:lang w:val="hr-HR"/>
        </w:rPr>
        <w:t xml:space="preserve">novčanu naknada za redovne korisnike  u iznosu od 11.779.410 KM. Novčana naknada nezaposlenim licima za period </w:t>
      </w:r>
      <w:r w:rsidRPr="00851672">
        <w:rPr>
          <w:bCs/>
          <w:iCs/>
        </w:rPr>
        <w:t xml:space="preserve">01.01.-31.12.2019. </w:t>
      </w:r>
      <w:r w:rsidRPr="00851672">
        <w:rPr>
          <w:bCs/>
          <w:lang w:val="hr-HR"/>
        </w:rPr>
        <w:t>godine  isplaćena je u iznosu od 10.351.695 KM i realizovana je  87,88 %.</w:t>
      </w:r>
    </w:p>
    <w:p w:rsidR="007B58CD" w:rsidRPr="00851672" w:rsidRDefault="007B58CD" w:rsidP="007B58CD">
      <w:pPr>
        <w:spacing w:line="276" w:lineRule="auto"/>
        <w:jc w:val="both"/>
        <w:rPr>
          <w:bCs/>
          <w:lang w:val="hr-HR"/>
        </w:rPr>
      </w:pPr>
      <w:r w:rsidRPr="00851672">
        <w:rPr>
          <w:bCs/>
          <w:lang w:val="hr-HR"/>
        </w:rPr>
        <w:t>Članom 28.</w:t>
      </w:r>
      <w:r w:rsidRPr="00851672">
        <w:rPr>
          <w:bCs/>
        </w:rPr>
        <w:t xml:space="preserve"> </w:t>
      </w:r>
      <w:proofErr w:type="spellStart"/>
      <w:r w:rsidRPr="00851672">
        <w:rPr>
          <w:bCs/>
        </w:rPr>
        <w:t>Zakona</w:t>
      </w:r>
      <w:proofErr w:type="spellEnd"/>
      <w:r w:rsidRPr="00851672">
        <w:rPr>
          <w:bCs/>
        </w:rPr>
        <w:t xml:space="preserve"> o </w:t>
      </w:r>
      <w:proofErr w:type="spellStart"/>
      <w:r w:rsidRPr="00851672">
        <w:rPr>
          <w:bCs/>
        </w:rPr>
        <w:t>posredovanju</w:t>
      </w:r>
      <w:proofErr w:type="spellEnd"/>
      <w:r w:rsidRPr="00851672">
        <w:rPr>
          <w:bCs/>
        </w:rPr>
        <w:t xml:space="preserve"> u </w:t>
      </w:r>
      <w:proofErr w:type="spellStart"/>
      <w:r w:rsidRPr="00851672">
        <w:rPr>
          <w:bCs/>
        </w:rPr>
        <w:t>zapošljavanju</w:t>
      </w:r>
      <w:proofErr w:type="spellEnd"/>
      <w:r w:rsidRPr="00851672">
        <w:rPr>
          <w:bCs/>
        </w:rPr>
        <w:t xml:space="preserve"> </w:t>
      </w:r>
      <w:proofErr w:type="spellStart"/>
      <w:r w:rsidRPr="00851672">
        <w:rPr>
          <w:bCs/>
        </w:rPr>
        <w:t>i</w:t>
      </w:r>
      <w:proofErr w:type="spellEnd"/>
      <w:r w:rsidRPr="00851672">
        <w:rPr>
          <w:bCs/>
        </w:rPr>
        <w:t xml:space="preserve"> </w:t>
      </w:r>
      <w:proofErr w:type="spellStart"/>
      <w:r w:rsidRPr="00851672">
        <w:rPr>
          <w:bCs/>
        </w:rPr>
        <w:t>socijalnoj</w:t>
      </w:r>
      <w:proofErr w:type="spellEnd"/>
      <w:r w:rsidRPr="00851672">
        <w:rPr>
          <w:bCs/>
        </w:rPr>
        <w:t xml:space="preserve"> </w:t>
      </w:r>
      <w:proofErr w:type="spellStart"/>
      <w:r w:rsidRPr="00851672">
        <w:rPr>
          <w:bCs/>
        </w:rPr>
        <w:t>sigurnosti</w:t>
      </w:r>
      <w:proofErr w:type="spellEnd"/>
      <w:r w:rsidRPr="00851672">
        <w:rPr>
          <w:bCs/>
        </w:rPr>
        <w:t xml:space="preserve"> </w:t>
      </w:r>
      <w:proofErr w:type="spellStart"/>
      <w:r w:rsidRPr="00851672">
        <w:rPr>
          <w:bCs/>
        </w:rPr>
        <w:t>nezaposlenih</w:t>
      </w:r>
      <w:proofErr w:type="spellEnd"/>
      <w:r w:rsidRPr="00851672">
        <w:rPr>
          <w:bCs/>
        </w:rPr>
        <w:t xml:space="preserve"> </w:t>
      </w:r>
      <w:proofErr w:type="spellStart"/>
      <w:r w:rsidRPr="00851672">
        <w:rPr>
          <w:bCs/>
        </w:rPr>
        <w:t>lica</w:t>
      </w:r>
      <w:proofErr w:type="spellEnd"/>
      <w:r w:rsidRPr="00851672">
        <w:rPr>
          <w:bCs/>
        </w:rPr>
        <w:t xml:space="preserve">, </w:t>
      </w:r>
      <w:r w:rsidRPr="00851672">
        <w:rPr>
          <w:bCs/>
          <w:lang w:val="hr-HR"/>
        </w:rPr>
        <w:t xml:space="preserve">utvrđeno je pravo na zdravstveno osiguranje  nezaposlenim licima, u skladu sa propisima o zdravstvenom osiguranju. Skupština  Tuzlanskog kantona je donijela Odluku o  utvrđivanju osnovica, stopa i načinu obračuna i uplate doprinosa za obavezno zdravstveno osiguranje   na području Tuzlanskog kantona („Službene novine Tuzlanskog  kantona“, broj: 01/10, 09/12, 4/14, 16/14, 7/15, 17/15 i 5/16). </w:t>
      </w:r>
    </w:p>
    <w:p w:rsidR="007B58CD" w:rsidRPr="00851672" w:rsidRDefault="007B58CD" w:rsidP="007B58CD">
      <w:pPr>
        <w:spacing w:line="276" w:lineRule="auto"/>
        <w:jc w:val="both"/>
        <w:rPr>
          <w:bCs/>
          <w:lang w:val="hr-HR"/>
        </w:rPr>
      </w:pPr>
      <w:r w:rsidRPr="00851672">
        <w:rPr>
          <w:bCs/>
          <w:lang w:val="hr-HR"/>
        </w:rPr>
        <w:t>Članom 11. stav 3. ove Odluke propisana je privremena stopa i način obračunavanja doprinosa koja iznosi 1,75 % na propisanu osnovicu. Služba je izvršavala Finansijski plan u skladu sa ovom Odlukom.</w:t>
      </w:r>
    </w:p>
    <w:p w:rsidR="007B58CD" w:rsidRPr="00851672" w:rsidRDefault="007B58CD" w:rsidP="007B58CD">
      <w:pPr>
        <w:spacing w:line="276" w:lineRule="auto"/>
        <w:jc w:val="both"/>
        <w:rPr>
          <w:bCs/>
          <w:lang w:val="hr-HR"/>
        </w:rPr>
      </w:pPr>
      <w:r w:rsidRPr="00851672">
        <w:rPr>
          <w:bCs/>
          <w:lang w:val="hr-HR"/>
        </w:rPr>
        <w:t>Planirana sredstva u Finansijskom planu za ove namjene iznose 7.534.060 KM i  isplaćena su u iznosu od  5.648.324 KM odnosno realizovana su 74,97 %.</w:t>
      </w:r>
    </w:p>
    <w:p w:rsidR="007B58CD" w:rsidRDefault="007B58CD" w:rsidP="007B58CD">
      <w:pPr>
        <w:spacing w:line="276" w:lineRule="auto"/>
        <w:jc w:val="both"/>
        <w:rPr>
          <w:b/>
          <w:lang w:val="hr-HR"/>
        </w:rPr>
      </w:pPr>
    </w:p>
    <w:p w:rsidR="007B58CD" w:rsidRPr="00B67EB0" w:rsidRDefault="007B58CD" w:rsidP="007B58CD">
      <w:pPr>
        <w:spacing w:line="276" w:lineRule="auto"/>
        <w:jc w:val="both"/>
        <w:rPr>
          <w:b/>
          <w:lang w:val="hr-HR"/>
        </w:rPr>
      </w:pPr>
    </w:p>
    <w:p w:rsidR="007B58CD" w:rsidRDefault="007B58CD" w:rsidP="007B58CD">
      <w:pPr>
        <w:keepNext/>
        <w:jc w:val="both"/>
        <w:rPr>
          <w:bCs/>
          <w:i/>
        </w:rPr>
      </w:pPr>
      <w:r w:rsidRPr="00332465">
        <w:rPr>
          <w:bCs/>
          <w:i/>
        </w:rPr>
        <w:lastRenderedPageBreak/>
        <w:t xml:space="preserve">U </w:t>
      </w:r>
      <w:proofErr w:type="spellStart"/>
      <w:r w:rsidRPr="00332465">
        <w:rPr>
          <w:bCs/>
          <w:i/>
        </w:rPr>
        <w:t>grafikonu</w:t>
      </w:r>
      <w:proofErr w:type="spellEnd"/>
      <w:r w:rsidRPr="00332465">
        <w:rPr>
          <w:bCs/>
          <w:i/>
        </w:rPr>
        <w:t xml:space="preserve"> </w:t>
      </w:r>
      <w:proofErr w:type="spellStart"/>
      <w:r w:rsidRPr="00332465">
        <w:rPr>
          <w:bCs/>
          <w:i/>
        </w:rPr>
        <w:t>broj</w:t>
      </w:r>
      <w:proofErr w:type="spellEnd"/>
      <w:r w:rsidRPr="00332465">
        <w:rPr>
          <w:bCs/>
          <w:i/>
        </w:rPr>
        <w:t xml:space="preserve">  </w:t>
      </w:r>
      <w:r w:rsidRPr="00332465">
        <w:rPr>
          <w:bCs/>
          <w:i/>
        </w:rPr>
        <w:fldChar w:fldCharType="begin"/>
      </w:r>
      <w:r w:rsidRPr="00332465">
        <w:rPr>
          <w:bCs/>
          <w:i/>
        </w:rPr>
        <w:instrText xml:space="preserve"> SEQ U_grafikonu_broj_ \* ARABIC </w:instrText>
      </w:r>
      <w:r w:rsidRPr="00332465">
        <w:rPr>
          <w:bCs/>
          <w:i/>
        </w:rPr>
        <w:fldChar w:fldCharType="separate"/>
      </w:r>
      <w:r w:rsidR="00023E5C">
        <w:rPr>
          <w:bCs/>
          <w:i/>
          <w:noProof/>
        </w:rPr>
        <w:t>8</w:t>
      </w:r>
      <w:r w:rsidRPr="00332465">
        <w:rPr>
          <w:bCs/>
          <w:i/>
        </w:rPr>
        <w:fldChar w:fldCharType="end"/>
      </w:r>
      <w:r w:rsidRPr="00332465">
        <w:rPr>
          <w:bCs/>
          <w:i/>
        </w:rPr>
        <w:t xml:space="preserve">. </w:t>
      </w:r>
      <w:proofErr w:type="spellStart"/>
      <w:r w:rsidRPr="00332465">
        <w:rPr>
          <w:bCs/>
          <w:i/>
        </w:rPr>
        <w:t>Prikazano</w:t>
      </w:r>
      <w:proofErr w:type="spellEnd"/>
      <w:r w:rsidRPr="00332465">
        <w:rPr>
          <w:bCs/>
          <w:i/>
        </w:rPr>
        <w:t xml:space="preserve"> je </w:t>
      </w:r>
      <w:proofErr w:type="spellStart"/>
      <w:r w:rsidRPr="00332465">
        <w:rPr>
          <w:bCs/>
          <w:i/>
        </w:rPr>
        <w:t>kretanje</w:t>
      </w:r>
      <w:proofErr w:type="spellEnd"/>
      <w:r w:rsidRPr="00332465">
        <w:rPr>
          <w:bCs/>
          <w:i/>
        </w:rPr>
        <w:t xml:space="preserve"> </w:t>
      </w:r>
      <w:proofErr w:type="spellStart"/>
      <w:r w:rsidRPr="00332465">
        <w:rPr>
          <w:bCs/>
          <w:i/>
        </w:rPr>
        <w:t>izdataka</w:t>
      </w:r>
      <w:proofErr w:type="spellEnd"/>
      <w:r w:rsidRPr="00332465">
        <w:rPr>
          <w:bCs/>
          <w:i/>
        </w:rPr>
        <w:t xml:space="preserve"> za </w:t>
      </w:r>
      <w:proofErr w:type="spellStart"/>
      <w:r w:rsidRPr="00332465">
        <w:rPr>
          <w:bCs/>
          <w:i/>
        </w:rPr>
        <w:t>novčanu</w:t>
      </w:r>
      <w:proofErr w:type="spellEnd"/>
      <w:r w:rsidRPr="00332465">
        <w:rPr>
          <w:bCs/>
          <w:i/>
        </w:rPr>
        <w:t xml:space="preserve"> </w:t>
      </w:r>
      <w:proofErr w:type="spellStart"/>
      <w:r w:rsidRPr="00332465">
        <w:rPr>
          <w:bCs/>
          <w:i/>
        </w:rPr>
        <w:t>naknadu</w:t>
      </w:r>
      <w:proofErr w:type="spellEnd"/>
      <w:r w:rsidRPr="00332465">
        <w:rPr>
          <w:bCs/>
          <w:i/>
        </w:rPr>
        <w:t xml:space="preserve"> za </w:t>
      </w:r>
      <w:proofErr w:type="spellStart"/>
      <w:r w:rsidRPr="00332465">
        <w:rPr>
          <w:bCs/>
          <w:i/>
        </w:rPr>
        <w:t>vrijeme</w:t>
      </w:r>
      <w:proofErr w:type="spellEnd"/>
      <w:r w:rsidRPr="00332465">
        <w:rPr>
          <w:bCs/>
          <w:i/>
        </w:rPr>
        <w:t xml:space="preserve"> </w:t>
      </w:r>
      <w:proofErr w:type="spellStart"/>
      <w:r w:rsidRPr="00332465">
        <w:rPr>
          <w:bCs/>
          <w:i/>
        </w:rPr>
        <w:t>nezaposlenosti</w:t>
      </w:r>
      <w:proofErr w:type="spellEnd"/>
      <w:r w:rsidRPr="00332465">
        <w:rPr>
          <w:bCs/>
          <w:i/>
        </w:rPr>
        <w:t xml:space="preserve"> </w:t>
      </w:r>
      <w:proofErr w:type="spellStart"/>
      <w:r w:rsidRPr="00332465">
        <w:rPr>
          <w:bCs/>
          <w:i/>
        </w:rPr>
        <w:t>i</w:t>
      </w:r>
      <w:proofErr w:type="spellEnd"/>
      <w:r w:rsidRPr="00332465">
        <w:rPr>
          <w:bCs/>
          <w:i/>
        </w:rPr>
        <w:t xml:space="preserve"> </w:t>
      </w:r>
      <w:proofErr w:type="spellStart"/>
      <w:r w:rsidRPr="00332465">
        <w:rPr>
          <w:bCs/>
          <w:i/>
        </w:rPr>
        <w:t>zdravstveno</w:t>
      </w:r>
      <w:proofErr w:type="spellEnd"/>
      <w:r w:rsidRPr="00332465">
        <w:rPr>
          <w:bCs/>
          <w:i/>
        </w:rPr>
        <w:t xml:space="preserve"> </w:t>
      </w:r>
      <w:proofErr w:type="spellStart"/>
      <w:r w:rsidRPr="00332465">
        <w:rPr>
          <w:bCs/>
          <w:i/>
        </w:rPr>
        <w:t>osiguranje</w:t>
      </w:r>
      <w:proofErr w:type="spellEnd"/>
      <w:r w:rsidRPr="00332465">
        <w:rPr>
          <w:bCs/>
          <w:i/>
        </w:rPr>
        <w:t xml:space="preserve"> u </w:t>
      </w:r>
      <w:proofErr w:type="spellStart"/>
      <w:r w:rsidRPr="00332465">
        <w:rPr>
          <w:bCs/>
          <w:i/>
        </w:rPr>
        <w:t>periodu</w:t>
      </w:r>
      <w:proofErr w:type="spellEnd"/>
      <w:r w:rsidRPr="00332465">
        <w:rPr>
          <w:bCs/>
          <w:i/>
        </w:rPr>
        <w:t xml:space="preserve"> od 2015.-2019. </w:t>
      </w:r>
      <w:proofErr w:type="spellStart"/>
      <w:r w:rsidRPr="00332465">
        <w:rPr>
          <w:bCs/>
          <w:i/>
        </w:rPr>
        <w:t>godine</w:t>
      </w:r>
      <w:proofErr w:type="spellEnd"/>
      <w:r w:rsidRPr="00332465">
        <w:rPr>
          <w:bCs/>
          <w:i/>
        </w:rPr>
        <w:t xml:space="preserve">. </w:t>
      </w:r>
    </w:p>
    <w:p w:rsidR="007B58CD" w:rsidRPr="00332465" w:rsidRDefault="007B58CD" w:rsidP="007B58CD">
      <w:pPr>
        <w:keepNext/>
        <w:jc w:val="both"/>
        <w:rPr>
          <w:bCs/>
          <w:i/>
        </w:rPr>
      </w:pPr>
    </w:p>
    <w:p w:rsidR="007B58CD" w:rsidRDefault="007B58CD" w:rsidP="007B58CD">
      <w:pPr>
        <w:jc w:val="center"/>
      </w:pPr>
      <w:r>
        <w:rPr>
          <w:noProof/>
        </w:rPr>
        <w:drawing>
          <wp:inline distT="0" distB="0" distL="0" distR="0" wp14:anchorId="32998E0A" wp14:editId="47EAE428">
            <wp:extent cx="5859780" cy="3855720"/>
            <wp:effectExtent l="0" t="0" r="7620" b="11430"/>
            <wp:docPr id="30" name="Chart 30">
              <a:extLst xmlns:a="http://schemas.openxmlformats.org/drawingml/2006/main">
                <a:ext uri="{FF2B5EF4-FFF2-40B4-BE49-F238E27FC236}">
                  <a16:creationId xmlns:a16="http://schemas.microsoft.com/office/drawing/2014/main" id="{05488CE4-4B3F-4FB6-9891-DE92C7B110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B58CD" w:rsidRDefault="007B58CD" w:rsidP="007B58CD">
      <w:pPr>
        <w:jc w:val="center"/>
      </w:pPr>
    </w:p>
    <w:p w:rsidR="007B58CD" w:rsidRPr="00851672" w:rsidRDefault="007B58CD" w:rsidP="007B58CD">
      <w:pPr>
        <w:spacing w:line="276" w:lineRule="auto"/>
        <w:jc w:val="both"/>
        <w:rPr>
          <w:bCs/>
          <w:lang w:val="hr-HR"/>
        </w:rPr>
      </w:pPr>
      <w:r w:rsidRPr="00851672">
        <w:rPr>
          <w:bCs/>
        </w:rPr>
        <w:t xml:space="preserve">Za </w:t>
      </w:r>
      <w:proofErr w:type="spellStart"/>
      <w:r w:rsidRPr="00851672">
        <w:rPr>
          <w:bCs/>
        </w:rPr>
        <w:t>realizaciju</w:t>
      </w:r>
      <w:proofErr w:type="spellEnd"/>
      <w:r w:rsidRPr="00851672">
        <w:rPr>
          <w:bCs/>
        </w:rPr>
        <w:t xml:space="preserve"> </w:t>
      </w:r>
      <w:proofErr w:type="spellStart"/>
      <w:r w:rsidRPr="00851672">
        <w:rPr>
          <w:bCs/>
        </w:rPr>
        <w:t>mjera</w:t>
      </w:r>
      <w:proofErr w:type="spellEnd"/>
      <w:r w:rsidRPr="00851672">
        <w:rPr>
          <w:bCs/>
        </w:rPr>
        <w:t xml:space="preserve"> za </w:t>
      </w:r>
      <w:proofErr w:type="spellStart"/>
      <w:r w:rsidRPr="00851672">
        <w:rPr>
          <w:bCs/>
        </w:rPr>
        <w:t>socijalno</w:t>
      </w:r>
      <w:proofErr w:type="spellEnd"/>
      <w:r w:rsidRPr="00851672">
        <w:rPr>
          <w:bCs/>
        </w:rPr>
        <w:t xml:space="preserve"> </w:t>
      </w:r>
      <w:proofErr w:type="spellStart"/>
      <w:r w:rsidRPr="00851672">
        <w:rPr>
          <w:bCs/>
        </w:rPr>
        <w:t>zbrinjavanje</w:t>
      </w:r>
      <w:proofErr w:type="spellEnd"/>
      <w:r w:rsidRPr="00851672">
        <w:rPr>
          <w:bCs/>
        </w:rPr>
        <w:t xml:space="preserve"> </w:t>
      </w:r>
      <w:proofErr w:type="spellStart"/>
      <w:r w:rsidRPr="00851672">
        <w:rPr>
          <w:bCs/>
        </w:rPr>
        <w:t>zaposlenika</w:t>
      </w:r>
      <w:proofErr w:type="spellEnd"/>
      <w:r w:rsidRPr="00851672">
        <w:rPr>
          <w:bCs/>
        </w:rPr>
        <w:t xml:space="preserve"> </w:t>
      </w:r>
      <w:proofErr w:type="spellStart"/>
      <w:r w:rsidRPr="00851672">
        <w:rPr>
          <w:bCs/>
        </w:rPr>
        <w:t>koji</w:t>
      </w:r>
      <w:proofErr w:type="spellEnd"/>
      <w:r w:rsidRPr="00851672">
        <w:rPr>
          <w:bCs/>
        </w:rPr>
        <w:t xml:space="preserve"> u </w:t>
      </w:r>
      <w:proofErr w:type="spellStart"/>
      <w:r w:rsidRPr="00851672">
        <w:rPr>
          <w:bCs/>
        </w:rPr>
        <w:t>procesu</w:t>
      </w:r>
      <w:proofErr w:type="spellEnd"/>
      <w:r w:rsidRPr="00851672">
        <w:rPr>
          <w:bCs/>
        </w:rPr>
        <w:t xml:space="preserve"> </w:t>
      </w:r>
      <w:proofErr w:type="spellStart"/>
      <w:r w:rsidRPr="00851672">
        <w:rPr>
          <w:bCs/>
        </w:rPr>
        <w:t>privatizacije</w:t>
      </w:r>
      <w:proofErr w:type="spellEnd"/>
      <w:r w:rsidRPr="00851672">
        <w:rPr>
          <w:bCs/>
        </w:rPr>
        <w:t xml:space="preserve">, </w:t>
      </w:r>
      <w:proofErr w:type="spellStart"/>
      <w:r w:rsidRPr="00851672">
        <w:rPr>
          <w:bCs/>
        </w:rPr>
        <w:t>stečaja</w:t>
      </w:r>
      <w:proofErr w:type="spellEnd"/>
      <w:r w:rsidRPr="00851672">
        <w:rPr>
          <w:bCs/>
        </w:rPr>
        <w:t xml:space="preserve">, </w:t>
      </w:r>
      <w:proofErr w:type="spellStart"/>
      <w:r w:rsidRPr="00851672">
        <w:rPr>
          <w:bCs/>
        </w:rPr>
        <w:t>likvidacije</w:t>
      </w:r>
      <w:proofErr w:type="spellEnd"/>
      <w:r w:rsidRPr="00851672">
        <w:rPr>
          <w:bCs/>
        </w:rPr>
        <w:t xml:space="preserve"> </w:t>
      </w:r>
      <w:proofErr w:type="spellStart"/>
      <w:r w:rsidRPr="00851672">
        <w:rPr>
          <w:bCs/>
        </w:rPr>
        <w:t>i</w:t>
      </w:r>
      <w:proofErr w:type="spellEnd"/>
      <w:r w:rsidRPr="00851672">
        <w:rPr>
          <w:bCs/>
        </w:rPr>
        <w:t xml:space="preserve"> </w:t>
      </w:r>
      <w:proofErr w:type="spellStart"/>
      <w:r w:rsidRPr="00851672">
        <w:rPr>
          <w:bCs/>
        </w:rPr>
        <w:t>prestruktuiranja</w:t>
      </w:r>
      <w:proofErr w:type="spellEnd"/>
      <w:r w:rsidRPr="00851672">
        <w:rPr>
          <w:bCs/>
        </w:rPr>
        <w:t xml:space="preserve"> </w:t>
      </w:r>
      <w:proofErr w:type="spellStart"/>
      <w:r w:rsidRPr="00851672">
        <w:rPr>
          <w:bCs/>
        </w:rPr>
        <w:t>preduzeća</w:t>
      </w:r>
      <w:proofErr w:type="spellEnd"/>
      <w:r w:rsidRPr="00851672">
        <w:rPr>
          <w:bCs/>
        </w:rPr>
        <w:t xml:space="preserve"> </w:t>
      </w:r>
      <w:proofErr w:type="spellStart"/>
      <w:r w:rsidRPr="00851672">
        <w:rPr>
          <w:bCs/>
        </w:rPr>
        <w:t>ostaju</w:t>
      </w:r>
      <w:proofErr w:type="spellEnd"/>
      <w:r w:rsidRPr="00851672">
        <w:rPr>
          <w:bCs/>
        </w:rPr>
        <w:t xml:space="preserve"> bez </w:t>
      </w:r>
      <w:proofErr w:type="spellStart"/>
      <w:r w:rsidRPr="00851672">
        <w:rPr>
          <w:bCs/>
        </w:rPr>
        <w:t>posla</w:t>
      </w:r>
      <w:proofErr w:type="spellEnd"/>
      <w:r w:rsidRPr="00851672">
        <w:rPr>
          <w:bCs/>
        </w:rPr>
        <w:t xml:space="preserve">, </w:t>
      </w:r>
      <w:proofErr w:type="spellStart"/>
      <w:r w:rsidRPr="00851672">
        <w:rPr>
          <w:bCs/>
        </w:rPr>
        <w:t>Služba</w:t>
      </w:r>
      <w:proofErr w:type="spellEnd"/>
      <w:r w:rsidRPr="00851672">
        <w:rPr>
          <w:bCs/>
        </w:rPr>
        <w:t xml:space="preserve"> je </w:t>
      </w:r>
      <w:proofErr w:type="spellStart"/>
      <w:r w:rsidRPr="00851672">
        <w:rPr>
          <w:bCs/>
        </w:rPr>
        <w:t>planirala</w:t>
      </w:r>
      <w:proofErr w:type="spellEnd"/>
      <w:r w:rsidRPr="00851672">
        <w:rPr>
          <w:bCs/>
        </w:rPr>
        <w:t xml:space="preserve"> </w:t>
      </w:r>
      <w:proofErr w:type="spellStart"/>
      <w:r w:rsidRPr="00851672">
        <w:rPr>
          <w:bCs/>
        </w:rPr>
        <w:t>sredstva</w:t>
      </w:r>
      <w:proofErr w:type="spellEnd"/>
      <w:r w:rsidRPr="00851672">
        <w:rPr>
          <w:bCs/>
        </w:rPr>
        <w:t xml:space="preserve"> u </w:t>
      </w:r>
      <w:proofErr w:type="spellStart"/>
      <w:r w:rsidRPr="00851672">
        <w:rPr>
          <w:bCs/>
        </w:rPr>
        <w:t>iznosu</w:t>
      </w:r>
      <w:proofErr w:type="spellEnd"/>
      <w:r w:rsidRPr="00851672">
        <w:rPr>
          <w:bCs/>
        </w:rPr>
        <w:t xml:space="preserve"> od 1.139.740 KM. Za period </w:t>
      </w:r>
      <w:r w:rsidRPr="00851672">
        <w:rPr>
          <w:bCs/>
          <w:iCs/>
        </w:rPr>
        <w:t>01.01.-31.12.2019.</w:t>
      </w:r>
      <w:r w:rsidRPr="00851672">
        <w:rPr>
          <w:bCs/>
          <w:lang w:val="hr-HR"/>
        </w:rPr>
        <w:t xml:space="preserve"> godine  isplaćene  su  u iznosu od 237.940  KM i realizovana je  20,88 %.</w:t>
      </w:r>
    </w:p>
    <w:p w:rsidR="007B58CD" w:rsidRPr="00851672" w:rsidRDefault="007B58CD" w:rsidP="007B58CD">
      <w:pPr>
        <w:spacing w:line="276" w:lineRule="auto"/>
        <w:jc w:val="both"/>
        <w:rPr>
          <w:bCs/>
          <w:lang w:val="hr-HR"/>
        </w:rPr>
      </w:pPr>
      <w:r w:rsidRPr="00851672">
        <w:rPr>
          <w:bCs/>
          <w:lang w:val="hr-HR"/>
        </w:rPr>
        <w:t>Ostali transferi pojedincima se odnose na Program osoba na stručnom osposobljavanju bez zasnivanja radnog odnosa koji finansira Ministarstvo za boračka pitanja TK.</w:t>
      </w:r>
    </w:p>
    <w:p w:rsidR="007B58CD" w:rsidRPr="00851672" w:rsidRDefault="007B58CD" w:rsidP="007B58CD">
      <w:pPr>
        <w:jc w:val="both"/>
        <w:rPr>
          <w:bCs/>
          <w:lang w:val="hr-HR"/>
        </w:rPr>
      </w:pPr>
      <w:r w:rsidRPr="00851672">
        <w:rPr>
          <w:bCs/>
          <w:lang w:val="hr-HR"/>
        </w:rPr>
        <w:t xml:space="preserve">Na ovoj poziciji planiran je iznos od 17.100 KM , od čega je isplaćen iznos od 2.719 KM. </w:t>
      </w:r>
    </w:p>
    <w:p w:rsidR="007B58CD" w:rsidRDefault="007B58CD" w:rsidP="007B58CD">
      <w:pPr>
        <w:jc w:val="both"/>
        <w:rPr>
          <w:b/>
          <w:lang w:val="hr-HR"/>
        </w:rPr>
      </w:pPr>
    </w:p>
    <w:p w:rsidR="007B58CD" w:rsidRDefault="007B58CD" w:rsidP="007B58CD">
      <w:pPr>
        <w:jc w:val="both"/>
        <w:rPr>
          <w:b/>
          <w:lang w:val="hr-HR"/>
        </w:rPr>
      </w:pPr>
    </w:p>
    <w:p w:rsidR="007B58CD" w:rsidRDefault="007B58CD" w:rsidP="007B58CD">
      <w:pPr>
        <w:jc w:val="both"/>
        <w:rPr>
          <w:b/>
          <w:lang w:val="hr-HR"/>
        </w:rPr>
      </w:pPr>
    </w:p>
    <w:p w:rsidR="007B58CD" w:rsidRDefault="007B58CD" w:rsidP="007B58CD">
      <w:pPr>
        <w:jc w:val="both"/>
        <w:rPr>
          <w:b/>
          <w:lang w:val="hr-HR"/>
        </w:rPr>
      </w:pPr>
    </w:p>
    <w:p w:rsidR="007B58CD" w:rsidRDefault="007B58CD" w:rsidP="007B58CD">
      <w:pPr>
        <w:jc w:val="both"/>
        <w:rPr>
          <w:b/>
          <w:lang w:val="hr-HR"/>
        </w:rPr>
      </w:pPr>
    </w:p>
    <w:p w:rsidR="007B58CD" w:rsidRDefault="007B58CD" w:rsidP="007B58CD">
      <w:pPr>
        <w:jc w:val="both"/>
        <w:rPr>
          <w:b/>
          <w:lang w:val="hr-HR"/>
        </w:rPr>
      </w:pPr>
    </w:p>
    <w:p w:rsidR="007B58CD" w:rsidRDefault="007B58CD" w:rsidP="007B58CD">
      <w:pPr>
        <w:jc w:val="both"/>
        <w:rPr>
          <w:b/>
          <w:lang w:val="hr-HR"/>
        </w:rPr>
      </w:pPr>
    </w:p>
    <w:p w:rsidR="007B58CD" w:rsidRDefault="007B58CD" w:rsidP="007B58CD">
      <w:pPr>
        <w:jc w:val="both"/>
        <w:rPr>
          <w:b/>
          <w:lang w:val="hr-HR"/>
        </w:rPr>
      </w:pPr>
    </w:p>
    <w:p w:rsidR="007B58CD" w:rsidRPr="00D535AA" w:rsidRDefault="007B58CD" w:rsidP="007B58CD">
      <w:pPr>
        <w:jc w:val="both"/>
        <w:rPr>
          <w:bCs/>
          <w:lang w:val="hr-HR"/>
        </w:rPr>
      </w:pPr>
    </w:p>
    <w:p w:rsidR="007B58CD" w:rsidRPr="00D535AA" w:rsidRDefault="007B58CD" w:rsidP="007B58CD">
      <w:pPr>
        <w:jc w:val="both"/>
        <w:rPr>
          <w:rFonts w:eastAsia="Batang"/>
          <w:bCs/>
        </w:rPr>
      </w:pPr>
      <w:r>
        <w:rPr>
          <w:noProof/>
        </w:rPr>
        <w:lastRenderedPageBreak/>
        <w:drawing>
          <wp:anchor distT="0" distB="0" distL="114300" distR="114300" simplePos="0" relativeHeight="251659264" behindDoc="1" locked="0" layoutInCell="1" allowOverlap="1" wp14:anchorId="193FBA29" wp14:editId="3CD57263">
            <wp:simplePos x="0" y="0"/>
            <wp:positionH relativeFrom="column">
              <wp:posOffset>-483870</wp:posOffset>
            </wp:positionH>
            <wp:positionV relativeFrom="page">
              <wp:posOffset>1783080</wp:posOffset>
            </wp:positionV>
            <wp:extent cx="7025640" cy="4274820"/>
            <wp:effectExtent l="0" t="0" r="3810" b="11430"/>
            <wp:wrapThrough wrapText="bothSides">
              <wp:wrapPolygon edited="0">
                <wp:start x="0" y="0"/>
                <wp:lineTo x="0" y="21561"/>
                <wp:lineTo x="21553" y="21561"/>
                <wp:lineTo x="21553" y="0"/>
                <wp:lineTo x="0" y="0"/>
              </wp:wrapPolygon>
            </wp:wrapThrough>
            <wp:docPr id="31" name="Chart 31">
              <a:extLst xmlns:a="http://schemas.openxmlformats.org/drawingml/2006/main">
                <a:ext uri="{FF2B5EF4-FFF2-40B4-BE49-F238E27FC236}">
                  <a16:creationId xmlns:a16="http://schemas.microsoft.com/office/drawing/2014/main" id="{41E61051-D8AD-44A0-BD23-9B00527636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D535AA">
        <w:rPr>
          <w:bCs/>
          <w:i/>
        </w:rPr>
        <w:t xml:space="preserve">U </w:t>
      </w:r>
      <w:proofErr w:type="spellStart"/>
      <w:r w:rsidRPr="00D535AA">
        <w:rPr>
          <w:bCs/>
          <w:i/>
        </w:rPr>
        <w:t>grafikonu</w:t>
      </w:r>
      <w:proofErr w:type="spellEnd"/>
      <w:r w:rsidRPr="00D535AA">
        <w:rPr>
          <w:bCs/>
          <w:i/>
        </w:rPr>
        <w:t xml:space="preserve"> </w:t>
      </w:r>
      <w:proofErr w:type="spellStart"/>
      <w:r w:rsidRPr="00D535AA">
        <w:rPr>
          <w:bCs/>
          <w:i/>
        </w:rPr>
        <w:t>broj</w:t>
      </w:r>
      <w:proofErr w:type="spellEnd"/>
      <w:r w:rsidRPr="00D535AA">
        <w:rPr>
          <w:bCs/>
          <w:i/>
        </w:rPr>
        <w:t xml:space="preserve"> </w:t>
      </w:r>
      <w:r w:rsidRPr="00D535AA">
        <w:rPr>
          <w:bCs/>
          <w:i/>
        </w:rPr>
        <w:fldChar w:fldCharType="begin"/>
      </w:r>
      <w:r w:rsidRPr="00D535AA">
        <w:rPr>
          <w:bCs/>
          <w:i/>
        </w:rPr>
        <w:instrText xml:space="preserve"> SEQ U_grafikonu_broj_ \* ARABIC </w:instrText>
      </w:r>
      <w:r w:rsidRPr="00D535AA">
        <w:rPr>
          <w:bCs/>
          <w:i/>
        </w:rPr>
        <w:fldChar w:fldCharType="separate"/>
      </w:r>
      <w:r w:rsidR="00023E5C">
        <w:rPr>
          <w:bCs/>
          <w:i/>
          <w:noProof/>
        </w:rPr>
        <w:t>9</w:t>
      </w:r>
      <w:r w:rsidRPr="00D535AA">
        <w:rPr>
          <w:bCs/>
          <w:i/>
        </w:rPr>
        <w:fldChar w:fldCharType="end"/>
      </w:r>
      <w:r w:rsidRPr="00D535AA">
        <w:rPr>
          <w:bCs/>
          <w:i/>
        </w:rPr>
        <w:t xml:space="preserve">. </w:t>
      </w:r>
      <w:proofErr w:type="spellStart"/>
      <w:r w:rsidRPr="00D535AA">
        <w:rPr>
          <w:bCs/>
          <w:i/>
        </w:rPr>
        <w:t>Prikazana</w:t>
      </w:r>
      <w:proofErr w:type="spellEnd"/>
      <w:r w:rsidRPr="00D535AA">
        <w:rPr>
          <w:bCs/>
          <w:i/>
        </w:rPr>
        <w:t xml:space="preserve"> je </w:t>
      </w:r>
      <w:proofErr w:type="spellStart"/>
      <w:r w:rsidRPr="00D535AA">
        <w:rPr>
          <w:bCs/>
          <w:i/>
        </w:rPr>
        <w:t>realizacija</w:t>
      </w:r>
      <w:proofErr w:type="spellEnd"/>
      <w:r w:rsidRPr="00D535AA">
        <w:rPr>
          <w:bCs/>
          <w:i/>
        </w:rPr>
        <w:t xml:space="preserve"> </w:t>
      </w:r>
      <w:proofErr w:type="spellStart"/>
      <w:r w:rsidRPr="00D535AA">
        <w:rPr>
          <w:bCs/>
          <w:i/>
        </w:rPr>
        <w:t>izdataka</w:t>
      </w:r>
      <w:proofErr w:type="spellEnd"/>
      <w:r w:rsidRPr="00D535AA">
        <w:rPr>
          <w:bCs/>
          <w:i/>
        </w:rPr>
        <w:t xml:space="preserve"> za </w:t>
      </w:r>
      <w:proofErr w:type="spellStart"/>
      <w:r w:rsidRPr="00D535AA">
        <w:rPr>
          <w:bCs/>
          <w:i/>
        </w:rPr>
        <w:t>obezbjeđenje</w:t>
      </w:r>
      <w:proofErr w:type="spellEnd"/>
      <w:r w:rsidRPr="00D535AA">
        <w:rPr>
          <w:bCs/>
          <w:i/>
        </w:rPr>
        <w:t xml:space="preserve"> </w:t>
      </w:r>
      <w:proofErr w:type="spellStart"/>
      <w:r w:rsidRPr="00D535AA">
        <w:rPr>
          <w:bCs/>
          <w:i/>
        </w:rPr>
        <w:t>materijalno</w:t>
      </w:r>
      <w:proofErr w:type="spellEnd"/>
      <w:r w:rsidRPr="00D535AA">
        <w:rPr>
          <w:bCs/>
          <w:i/>
        </w:rPr>
        <w:t xml:space="preserve"> </w:t>
      </w:r>
      <w:proofErr w:type="spellStart"/>
      <w:r w:rsidRPr="00D535AA">
        <w:rPr>
          <w:bCs/>
          <w:i/>
        </w:rPr>
        <w:t>socijalne</w:t>
      </w:r>
      <w:proofErr w:type="spellEnd"/>
      <w:r w:rsidRPr="00D535AA">
        <w:rPr>
          <w:bCs/>
          <w:i/>
        </w:rPr>
        <w:t xml:space="preserve"> </w:t>
      </w:r>
      <w:proofErr w:type="spellStart"/>
      <w:r w:rsidRPr="00D535AA">
        <w:rPr>
          <w:bCs/>
          <w:i/>
        </w:rPr>
        <w:t>sigurnosti</w:t>
      </w:r>
      <w:proofErr w:type="spellEnd"/>
      <w:r w:rsidRPr="00D535AA">
        <w:rPr>
          <w:bCs/>
          <w:i/>
        </w:rPr>
        <w:t xml:space="preserve"> </w:t>
      </w:r>
      <w:proofErr w:type="spellStart"/>
      <w:r w:rsidRPr="00D535AA">
        <w:rPr>
          <w:bCs/>
          <w:i/>
        </w:rPr>
        <w:t>nezaposlenih</w:t>
      </w:r>
      <w:proofErr w:type="spellEnd"/>
      <w:r w:rsidRPr="00D535AA">
        <w:rPr>
          <w:bCs/>
          <w:i/>
        </w:rPr>
        <w:t xml:space="preserve"> </w:t>
      </w:r>
      <w:proofErr w:type="spellStart"/>
      <w:r w:rsidRPr="00D535AA">
        <w:rPr>
          <w:bCs/>
          <w:i/>
        </w:rPr>
        <w:t>lica</w:t>
      </w:r>
      <w:proofErr w:type="spellEnd"/>
      <w:r w:rsidRPr="00D535AA">
        <w:rPr>
          <w:bCs/>
          <w:i/>
        </w:rPr>
        <w:t xml:space="preserve"> u </w:t>
      </w:r>
      <w:proofErr w:type="spellStart"/>
      <w:r w:rsidRPr="00D535AA">
        <w:rPr>
          <w:bCs/>
          <w:i/>
        </w:rPr>
        <w:t>periodu</w:t>
      </w:r>
      <w:proofErr w:type="spellEnd"/>
      <w:r w:rsidRPr="00D535AA">
        <w:rPr>
          <w:bCs/>
          <w:i/>
        </w:rPr>
        <w:t xml:space="preserve"> 01.01.-31.12.2019. </w:t>
      </w:r>
      <w:proofErr w:type="spellStart"/>
      <w:r w:rsidRPr="00D535AA">
        <w:rPr>
          <w:bCs/>
          <w:i/>
        </w:rPr>
        <w:t>godine</w:t>
      </w:r>
      <w:proofErr w:type="spellEnd"/>
      <w:r w:rsidRPr="00D535AA">
        <w:rPr>
          <w:bCs/>
          <w:i/>
        </w:rPr>
        <w:t xml:space="preserve"> u </w:t>
      </w:r>
      <w:proofErr w:type="spellStart"/>
      <w:r w:rsidRPr="00D535AA">
        <w:rPr>
          <w:bCs/>
          <w:i/>
        </w:rPr>
        <w:t>odnosu</w:t>
      </w:r>
      <w:proofErr w:type="spellEnd"/>
      <w:r w:rsidRPr="00D535AA">
        <w:rPr>
          <w:bCs/>
          <w:i/>
        </w:rPr>
        <w:t xml:space="preserve"> </w:t>
      </w:r>
      <w:proofErr w:type="spellStart"/>
      <w:r w:rsidRPr="00D535AA">
        <w:rPr>
          <w:bCs/>
          <w:i/>
        </w:rPr>
        <w:t>na</w:t>
      </w:r>
      <w:proofErr w:type="spellEnd"/>
      <w:r w:rsidRPr="00D535AA">
        <w:rPr>
          <w:bCs/>
          <w:i/>
        </w:rPr>
        <w:t xml:space="preserve"> </w:t>
      </w:r>
      <w:proofErr w:type="spellStart"/>
      <w:r w:rsidRPr="00D535AA">
        <w:rPr>
          <w:bCs/>
          <w:i/>
        </w:rPr>
        <w:t>ukupno</w:t>
      </w:r>
      <w:proofErr w:type="spellEnd"/>
      <w:r w:rsidRPr="00D535AA">
        <w:rPr>
          <w:bCs/>
          <w:i/>
        </w:rPr>
        <w:t xml:space="preserve"> </w:t>
      </w:r>
      <w:proofErr w:type="spellStart"/>
      <w:r w:rsidRPr="00D535AA">
        <w:rPr>
          <w:bCs/>
          <w:i/>
        </w:rPr>
        <w:t>planirana</w:t>
      </w:r>
      <w:proofErr w:type="spellEnd"/>
      <w:r w:rsidRPr="00D535AA">
        <w:rPr>
          <w:bCs/>
          <w:i/>
        </w:rPr>
        <w:t xml:space="preserve"> </w:t>
      </w:r>
      <w:proofErr w:type="spellStart"/>
      <w:r w:rsidRPr="00D535AA">
        <w:rPr>
          <w:bCs/>
          <w:i/>
        </w:rPr>
        <w:t>sredstva</w:t>
      </w:r>
      <w:proofErr w:type="spellEnd"/>
      <w:r w:rsidRPr="00D535AA">
        <w:rPr>
          <w:bCs/>
          <w:i/>
        </w:rPr>
        <w:t xml:space="preserve"> za 2019. </w:t>
      </w:r>
      <w:proofErr w:type="spellStart"/>
      <w:r w:rsidRPr="00D535AA">
        <w:rPr>
          <w:bCs/>
          <w:i/>
        </w:rPr>
        <w:t>godinu</w:t>
      </w:r>
      <w:proofErr w:type="spellEnd"/>
      <w:r w:rsidRPr="00D535AA">
        <w:rPr>
          <w:bCs/>
          <w:i/>
        </w:rPr>
        <w:t>.</w:t>
      </w:r>
    </w:p>
    <w:p w:rsidR="007B58CD" w:rsidRDefault="007B58CD" w:rsidP="007B58CD">
      <w:pPr>
        <w:spacing w:before="120" w:line="276" w:lineRule="auto"/>
        <w:jc w:val="both"/>
        <w:rPr>
          <w:b/>
          <w:lang w:val="hr-HR"/>
        </w:rPr>
      </w:pPr>
    </w:p>
    <w:p w:rsidR="00A5192B" w:rsidRDefault="00A5192B" w:rsidP="007B58CD">
      <w:pPr>
        <w:spacing w:before="120" w:line="276" w:lineRule="auto"/>
        <w:jc w:val="both"/>
        <w:rPr>
          <w:b/>
          <w:lang w:val="hr-HR"/>
        </w:rPr>
      </w:pPr>
    </w:p>
    <w:p w:rsidR="00A5192B" w:rsidRDefault="00A5192B" w:rsidP="007B58CD">
      <w:pPr>
        <w:spacing w:before="120" w:line="276" w:lineRule="auto"/>
        <w:jc w:val="both"/>
        <w:rPr>
          <w:b/>
          <w:lang w:val="hr-HR"/>
        </w:rPr>
      </w:pPr>
    </w:p>
    <w:p w:rsidR="007B58CD" w:rsidRPr="00B67EB0" w:rsidRDefault="007B58CD" w:rsidP="00332CFE">
      <w:pPr>
        <w:pStyle w:val="Heading1"/>
        <w:numPr>
          <w:ilvl w:val="2"/>
          <w:numId w:val="56"/>
        </w:numPr>
        <w:jc w:val="left"/>
      </w:pPr>
      <w:bookmarkStart w:id="223" w:name="_Toc34309160"/>
      <w:r w:rsidRPr="00B67EB0">
        <w:t>AKTIVNA POLITIKA ZAPOŠLJAVANJA</w:t>
      </w:r>
      <w:bookmarkEnd w:id="223"/>
    </w:p>
    <w:p w:rsidR="007B58CD" w:rsidRPr="00851672" w:rsidRDefault="007B58CD" w:rsidP="007B58CD">
      <w:pPr>
        <w:spacing w:line="276" w:lineRule="auto"/>
        <w:jc w:val="both"/>
        <w:rPr>
          <w:bCs/>
          <w:lang w:val="hr-HR"/>
        </w:rPr>
      </w:pPr>
      <w:r w:rsidRPr="00851672">
        <w:rPr>
          <w:bCs/>
          <w:lang w:val="hr-HR"/>
        </w:rPr>
        <w:t xml:space="preserve">Za realizaciju mjera u cilju smanjenja broja nezaposlenih lica, Služba je planirala sredstva u iznosu od 1.880.900 KM. Ukupan iznos utrošenih sredstava za posmatrani period, na ovoj poziciji je 784.045KM, što predstavlja realizaciju od 41,68 %. </w:t>
      </w:r>
    </w:p>
    <w:p w:rsidR="00851672" w:rsidRDefault="00851672" w:rsidP="007B58CD">
      <w:pPr>
        <w:spacing w:before="120" w:line="276" w:lineRule="auto"/>
        <w:jc w:val="both"/>
        <w:rPr>
          <w:b/>
          <w:lang w:val="hr-HR"/>
        </w:rPr>
      </w:pPr>
    </w:p>
    <w:p w:rsidR="007B58CD" w:rsidRPr="00B67EB0" w:rsidRDefault="007B58CD" w:rsidP="007B58CD">
      <w:pPr>
        <w:spacing w:before="120" w:line="276" w:lineRule="auto"/>
        <w:jc w:val="both"/>
        <w:rPr>
          <w:lang w:val="hr-HR"/>
        </w:rPr>
      </w:pPr>
      <w:r w:rsidRPr="00B67EB0">
        <w:rPr>
          <w:b/>
          <w:lang w:val="hr-HR"/>
        </w:rPr>
        <w:t xml:space="preserve">U Tabeli broj: 8. </w:t>
      </w:r>
      <w:proofErr w:type="spellStart"/>
      <w:r w:rsidRPr="00B67EB0">
        <w:rPr>
          <w:b/>
        </w:rPr>
        <w:t>analitički</w:t>
      </w:r>
      <w:proofErr w:type="spellEnd"/>
      <w:r w:rsidRPr="00B67EB0">
        <w:rPr>
          <w:b/>
        </w:rPr>
        <w:t xml:space="preserve"> </w:t>
      </w:r>
      <w:proofErr w:type="spellStart"/>
      <w:r w:rsidRPr="00B67EB0">
        <w:rPr>
          <w:b/>
        </w:rPr>
        <w:t>su</w:t>
      </w:r>
      <w:proofErr w:type="spellEnd"/>
      <w:r w:rsidRPr="00B67EB0">
        <w:rPr>
          <w:b/>
        </w:rPr>
        <w:t xml:space="preserve"> </w:t>
      </w:r>
      <w:proofErr w:type="spellStart"/>
      <w:r w:rsidRPr="00B67EB0">
        <w:rPr>
          <w:b/>
        </w:rPr>
        <w:t>prikazani</w:t>
      </w:r>
      <w:proofErr w:type="spellEnd"/>
      <w:r w:rsidRPr="00B67EB0">
        <w:rPr>
          <w:b/>
        </w:rPr>
        <w:t xml:space="preserve"> </w:t>
      </w:r>
      <w:proofErr w:type="spellStart"/>
      <w:r w:rsidRPr="00B67EB0">
        <w:rPr>
          <w:b/>
        </w:rPr>
        <w:t>podsticajne</w:t>
      </w:r>
      <w:proofErr w:type="spellEnd"/>
      <w:r w:rsidRPr="00B67EB0">
        <w:rPr>
          <w:b/>
        </w:rPr>
        <w:t xml:space="preserve"> </w:t>
      </w:r>
      <w:proofErr w:type="spellStart"/>
      <w:r w:rsidRPr="00B67EB0">
        <w:rPr>
          <w:b/>
        </w:rPr>
        <w:t>mjer</w:t>
      </w:r>
      <w:r>
        <w:rPr>
          <w:b/>
        </w:rPr>
        <w:t>e</w:t>
      </w:r>
      <w:proofErr w:type="spellEnd"/>
      <w:r>
        <w:rPr>
          <w:b/>
        </w:rPr>
        <w:t xml:space="preserve"> </w:t>
      </w:r>
      <w:proofErr w:type="spellStart"/>
      <w:r>
        <w:rPr>
          <w:b/>
        </w:rPr>
        <w:t>aktivne</w:t>
      </w:r>
      <w:proofErr w:type="spellEnd"/>
      <w:r>
        <w:rPr>
          <w:b/>
        </w:rPr>
        <w:t xml:space="preserve"> </w:t>
      </w:r>
      <w:proofErr w:type="spellStart"/>
      <w:r>
        <w:rPr>
          <w:b/>
        </w:rPr>
        <w:t>politike</w:t>
      </w:r>
      <w:proofErr w:type="spellEnd"/>
      <w:r>
        <w:rPr>
          <w:b/>
        </w:rPr>
        <w:t xml:space="preserve"> </w:t>
      </w:r>
      <w:proofErr w:type="spellStart"/>
      <w:r>
        <w:rPr>
          <w:b/>
        </w:rPr>
        <w:t>zapošljavanja</w:t>
      </w:r>
      <w:proofErr w:type="spellEnd"/>
      <w:r>
        <w:rPr>
          <w:b/>
        </w:rPr>
        <w:t>.</w:t>
      </w:r>
    </w:p>
    <w:p w:rsidR="007B58CD" w:rsidRPr="00B67EB0" w:rsidRDefault="007B58CD" w:rsidP="007B58CD">
      <w:pPr>
        <w:pStyle w:val="Caption"/>
        <w:rPr>
          <w:rFonts w:eastAsia="Batang"/>
        </w:rPr>
      </w:pPr>
      <w:bookmarkStart w:id="224" w:name="_Toc2059378"/>
      <w:proofErr w:type="spellStart"/>
      <w:r w:rsidRPr="00B67EB0">
        <w:t>Tabela</w:t>
      </w:r>
      <w:proofErr w:type="spellEnd"/>
      <w:r w:rsidRPr="00B67EB0">
        <w:t xml:space="preserve"> </w:t>
      </w:r>
      <w:proofErr w:type="spellStart"/>
      <w:r w:rsidRPr="00B67EB0">
        <w:t>broj</w:t>
      </w:r>
      <w:proofErr w:type="spellEnd"/>
      <w:r w:rsidRPr="00B67EB0">
        <w:t xml:space="preserve">:  </w:t>
      </w:r>
      <w:r w:rsidRPr="00B67EB0">
        <w:fldChar w:fldCharType="begin"/>
      </w:r>
      <w:r w:rsidRPr="00B67EB0">
        <w:instrText xml:space="preserve"> SEQ Tabela_broj:_ \* ARABIC </w:instrText>
      </w:r>
      <w:r w:rsidRPr="00B67EB0">
        <w:fldChar w:fldCharType="separate"/>
      </w:r>
      <w:r w:rsidR="00023E5C">
        <w:rPr>
          <w:noProof/>
        </w:rPr>
        <w:t>8</w:t>
      </w:r>
      <w:r w:rsidRPr="00B67EB0">
        <w:fldChar w:fldCharType="end"/>
      </w:r>
      <w:r w:rsidRPr="00B67EB0">
        <w:t xml:space="preserve">. </w:t>
      </w:r>
      <w:proofErr w:type="spellStart"/>
      <w:r w:rsidRPr="00B67EB0">
        <w:rPr>
          <w:rFonts w:eastAsia="Batang"/>
        </w:rPr>
        <w:t>Aktivna</w:t>
      </w:r>
      <w:proofErr w:type="spellEnd"/>
      <w:r w:rsidRPr="00B67EB0">
        <w:rPr>
          <w:rFonts w:eastAsia="Batang"/>
        </w:rPr>
        <w:t xml:space="preserve"> </w:t>
      </w:r>
      <w:proofErr w:type="spellStart"/>
      <w:r w:rsidRPr="00B67EB0">
        <w:rPr>
          <w:rFonts w:eastAsia="Batang"/>
        </w:rPr>
        <w:t>politika</w:t>
      </w:r>
      <w:proofErr w:type="spellEnd"/>
      <w:r w:rsidRPr="00B67EB0">
        <w:rPr>
          <w:rFonts w:eastAsia="Batang"/>
        </w:rPr>
        <w:t xml:space="preserve"> </w:t>
      </w:r>
      <w:proofErr w:type="spellStart"/>
      <w:r w:rsidRPr="00B67EB0">
        <w:rPr>
          <w:rFonts w:eastAsia="Batang"/>
        </w:rPr>
        <w:t>zapošljavanje</w:t>
      </w:r>
      <w:bookmarkEnd w:id="224"/>
      <w:proofErr w:type="spellEnd"/>
    </w:p>
    <w:tbl>
      <w:tblPr>
        <w:tblW w:w="9700" w:type="dxa"/>
        <w:tblLook w:val="04A0" w:firstRow="1" w:lastRow="0" w:firstColumn="1" w:lastColumn="0" w:noHBand="0" w:noVBand="1"/>
      </w:tblPr>
      <w:tblGrid>
        <w:gridCol w:w="616"/>
        <w:gridCol w:w="843"/>
        <w:gridCol w:w="4877"/>
        <w:gridCol w:w="1187"/>
        <w:gridCol w:w="1287"/>
        <w:gridCol w:w="890"/>
      </w:tblGrid>
      <w:tr w:rsidR="007B58CD" w:rsidRPr="0098062D" w:rsidTr="007B58CD">
        <w:trPr>
          <w:trHeight w:val="1056"/>
        </w:trPr>
        <w:tc>
          <w:tcPr>
            <w:tcW w:w="588"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7B58CD" w:rsidRPr="0098062D" w:rsidRDefault="007B58CD" w:rsidP="007B58CD">
            <w:pPr>
              <w:jc w:val="center"/>
              <w:rPr>
                <w:bCs/>
                <w:sz w:val="20"/>
                <w:lang w:eastAsia="bs-Latn-BA"/>
              </w:rPr>
            </w:pPr>
            <w:r w:rsidRPr="0098062D">
              <w:rPr>
                <w:bCs/>
                <w:sz w:val="20"/>
                <w:lang w:eastAsia="bs-Latn-BA"/>
              </w:rPr>
              <w:t>Red. Br.</w:t>
            </w:r>
          </w:p>
        </w:tc>
        <w:tc>
          <w:tcPr>
            <w:tcW w:w="871" w:type="dxa"/>
            <w:tcBorders>
              <w:top w:val="single" w:sz="4" w:space="0" w:color="auto"/>
              <w:left w:val="nil"/>
              <w:bottom w:val="single" w:sz="4" w:space="0" w:color="auto"/>
              <w:right w:val="single" w:sz="4" w:space="0" w:color="auto"/>
            </w:tcBorders>
            <w:shd w:val="clear" w:color="000000" w:fill="C0C0C0"/>
            <w:vAlign w:val="center"/>
            <w:hideMark/>
          </w:tcPr>
          <w:p w:rsidR="007B58CD" w:rsidRPr="0098062D" w:rsidRDefault="007B58CD" w:rsidP="007B58CD">
            <w:pPr>
              <w:jc w:val="center"/>
              <w:rPr>
                <w:bCs/>
                <w:sz w:val="20"/>
                <w:lang w:eastAsia="bs-Latn-BA"/>
              </w:rPr>
            </w:pPr>
            <w:proofErr w:type="spellStart"/>
            <w:r w:rsidRPr="0098062D">
              <w:rPr>
                <w:bCs/>
                <w:sz w:val="20"/>
                <w:lang w:eastAsia="bs-Latn-BA"/>
              </w:rPr>
              <w:t>Grupa</w:t>
            </w:r>
            <w:proofErr w:type="spellEnd"/>
            <w:r w:rsidRPr="0098062D">
              <w:rPr>
                <w:bCs/>
                <w:sz w:val="20"/>
                <w:lang w:eastAsia="bs-Latn-BA"/>
              </w:rPr>
              <w:t xml:space="preserve"> </w:t>
            </w:r>
            <w:proofErr w:type="spellStart"/>
            <w:r w:rsidRPr="0098062D">
              <w:rPr>
                <w:bCs/>
                <w:sz w:val="20"/>
                <w:lang w:eastAsia="bs-Latn-BA"/>
              </w:rPr>
              <w:t>konta</w:t>
            </w:r>
            <w:proofErr w:type="spellEnd"/>
          </w:p>
        </w:tc>
        <w:tc>
          <w:tcPr>
            <w:tcW w:w="4877" w:type="dxa"/>
            <w:tcBorders>
              <w:top w:val="single" w:sz="4" w:space="0" w:color="auto"/>
              <w:left w:val="nil"/>
              <w:bottom w:val="single" w:sz="4" w:space="0" w:color="auto"/>
              <w:right w:val="single" w:sz="4" w:space="0" w:color="auto"/>
            </w:tcBorders>
            <w:shd w:val="clear" w:color="000000" w:fill="C0C0C0"/>
            <w:vAlign w:val="center"/>
            <w:hideMark/>
          </w:tcPr>
          <w:p w:rsidR="007B58CD" w:rsidRPr="0098062D" w:rsidRDefault="007B58CD" w:rsidP="007B58CD">
            <w:pPr>
              <w:jc w:val="center"/>
              <w:rPr>
                <w:bCs/>
                <w:sz w:val="20"/>
                <w:lang w:eastAsia="bs-Latn-BA"/>
              </w:rPr>
            </w:pPr>
            <w:proofErr w:type="spellStart"/>
            <w:r w:rsidRPr="0098062D">
              <w:rPr>
                <w:bCs/>
                <w:sz w:val="20"/>
                <w:lang w:eastAsia="bs-Latn-BA"/>
              </w:rPr>
              <w:t>Programi</w:t>
            </w:r>
            <w:proofErr w:type="spellEnd"/>
            <w:r w:rsidRPr="0098062D">
              <w:rPr>
                <w:bCs/>
                <w:sz w:val="20"/>
                <w:lang w:eastAsia="bs-Latn-BA"/>
              </w:rPr>
              <w:t xml:space="preserve"> </w:t>
            </w:r>
            <w:proofErr w:type="spellStart"/>
            <w:r w:rsidRPr="0098062D">
              <w:rPr>
                <w:bCs/>
                <w:sz w:val="20"/>
                <w:lang w:eastAsia="bs-Latn-BA"/>
              </w:rPr>
              <w:t>finansirani</w:t>
            </w:r>
            <w:proofErr w:type="spellEnd"/>
            <w:r w:rsidRPr="0098062D">
              <w:rPr>
                <w:bCs/>
                <w:sz w:val="20"/>
                <w:lang w:eastAsia="bs-Latn-BA"/>
              </w:rPr>
              <w:t xml:space="preserve"> </w:t>
            </w:r>
            <w:proofErr w:type="spellStart"/>
            <w:r w:rsidRPr="0098062D">
              <w:rPr>
                <w:bCs/>
                <w:sz w:val="20"/>
                <w:lang w:eastAsia="bs-Latn-BA"/>
              </w:rPr>
              <w:t>iz</w:t>
            </w:r>
            <w:proofErr w:type="spellEnd"/>
            <w:r w:rsidRPr="0098062D">
              <w:rPr>
                <w:bCs/>
                <w:sz w:val="20"/>
                <w:lang w:eastAsia="bs-Latn-BA"/>
              </w:rPr>
              <w:t xml:space="preserve"> </w:t>
            </w:r>
            <w:proofErr w:type="spellStart"/>
            <w:r w:rsidRPr="0098062D">
              <w:rPr>
                <w:bCs/>
                <w:sz w:val="20"/>
                <w:lang w:eastAsia="bs-Latn-BA"/>
              </w:rPr>
              <w:t>tuđih</w:t>
            </w:r>
            <w:proofErr w:type="spellEnd"/>
            <w:r w:rsidRPr="0098062D">
              <w:rPr>
                <w:bCs/>
                <w:sz w:val="20"/>
                <w:lang w:eastAsia="bs-Latn-BA"/>
              </w:rPr>
              <w:t xml:space="preserve"> </w:t>
            </w:r>
            <w:proofErr w:type="spellStart"/>
            <w:r w:rsidRPr="0098062D">
              <w:rPr>
                <w:bCs/>
                <w:sz w:val="20"/>
                <w:lang w:eastAsia="bs-Latn-BA"/>
              </w:rPr>
              <w:t>sredstava</w:t>
            </w:r>
            <w:proofErr w:type="spellEnd"/>
            <w:r w:rsidRPr="0098062D">
              <w:rPr>
                <w:bCs/>
                <w:sz w:val="20"/>
                <w:lang w:eastAsia="bs-Latn-BA"/>
              </w:rPr>
              <w:t xml:space="preserve"> (</w:t>
            </w:r>
            <w:proofErr w:type="spellStart"/>
            <w:r w:rsidRPr="0098062D">
              <w:rPr>
                <w:bCs/>
                <w:sz w:val="20"/>
                <w:lang w:eastAsia="bs-Latn-BA"/>
              </w:rPr>
              <w:t>grantova</w:t>
            </w:r>
            <w:proofErr w:type="spellEnd"/>
            <w:r w:rsidRPr="0098062D">
              <w:rPr>
                <w:bCs/>
                <w:sz w:val="20"/>
                <w:lang w:eastAsia="bs-Latn-BA"/>
              </w:rPr>
              <w:t>)</w:t>
            </w:r>
          </w:p>
        </w:tc>
        <w:tc>
          <w:tcPr>
            <w:tcW w:w="1187" w:type="dxa"/>
            <w:tcBorders>
              <w:top w:val="single" w:sz="4" w:space="0" w:color="auto"/>
              <w:left w:val="nil"/>
              <w:bottom w:val="single" w:sz="4" w:space="0" w:color="auto"/>
              <w:right w:val="single" w:sz="4" w:space="0" w:color="auto"/>
            </w:tcBorders>
            <w:shd w:val="clear" w:color="000000" w:fill="C0C0C0"/>
            <w:vAlign w:val="center"/>
            <w:hideMark/>
          </w:tcPr>
          <w:p w:rsidR="007B58CD" w:rsidRPr="0098062D" w:rsidRDefault="007B58CD" w:rsidP="007B58CD">
            <w:pPr>
              <w:jc w:val="center"/>
              <w:rPr>
                <w:bCs/>
                <w:sz w:val="20"/>
                <w:lang w:eastAsia="bs-Latn-BA"/>
              </w:rPr>
            </w:pPr>
            <w:proofErr w:type="spellStart"/>
            <w:r w:rsidRPr="0098062D">
              <w:rPr>
                <w:bCs/>
                <w:sz w:val="20"/>
                <w:lang w:eastAsia="bs-Latn-BA"/>
              </w:rPr>
              <w:t>Ukupno</w:t>
            </w:r>
            <w:proofErr w:type="spellEnd"/>
            <w:r w:rsidRPr="0098062D">
              <w:rPr>
                <w:bCs/>
                <w:sz w:val="20"/>
                <w:lang w:eastAsia="bs-Latn-BA"/>
              </w:rPr>
              <w:t xml:space="preserve"> </w:t>
            </w:r>
            <w:proofErr w:type="spellStart"/>
            <w:r w:rsidRPr="0098062D">
              <w:rPr>
                <w:bCs/>
                <w:sz w:val="20"/>
                <w:lang w:eastAsia="bs-Latn-BA"/>
              </w:rPr>
              <w:t>planirano</w:t>
            </w:r>
            <w:proofErr w:type="spellEnd"/>
            <w:r w:rsidRPr="0098062D">
              <w:rPr>
                <w:bCs/>
                <w:sz w:val="20"/>
                <w:lang w:eastAsia="bs-Latn-BA"/>
              </w:rPr>
              <w:t xml:space="preserve"> za 2019 </w:t>
            </w:r>
            <w:proofErr w:type="spellStart"/>
            <w:r w:rsidRPr="0098062D">
              <w:rPr>
                <w:bCs/>
                <w:sz w:val="20"/>
                <w:lang w:eastAsia="bs-Latn-BA"/>
              </w:rPr>
              <w:t>godinu</w:t>
            </w:r>
            <w:proofErr w:type="spellEnd"/>
            <w:r w:rsidRPr="0098062D">
              <w:rPr>
                <w:bCs/>
                <w:sz w:val="20"/>
                <w:lang w:eastAsia="bs-Latn-BA"/>
              </w:rPr>
              <w:t>.</w:t>
            </w:r>
          </w:p>
        </w:tc>
        <w:tc>
          <w:tcPr>
            <w:tcW w:w="1287" w:type="dxa"/>
            <w:tcBorders>
              <w:top w:val="single" w:sz="4" w:space="0" w:color="auto"/>
              <w:left w:val="nil"/>
              <w:bottom w:val="single" w:sz="4" w:space="0" w:color="auto"/>
              <w:right w:val="single" w:sz="4" w:space="0" w:color="auto"/>
            </w:tcBorders>
            <w:shd w:val="clear" w:color="000000" w:fill="C0C0C0"/>
            <w:vAlign w:val="center"/>
            <w:hideMark/>
          </w:tcPr>
          <w:p w:rsidR="007B58CD" w:rsidRPr="0098062D" w:rsidRDefault="007B58CD" w:rsidP="007B58CD">
            <w:pPr>
              <w:jc w:val="center"/>
              <w:rPr>
                <w:bCs/>
                <w:sz w:val="20"/>
                <w:lang w:eastAsia="bs-Latn-BA"/>
              </w:rPr>
            </w:pPr>
            <w:proofErr w:type="spellStart"/>
            <w:r w:rsidRPr="0098062D">
              <w:rPr>
                <w:bCs/>
                <w:sz w:val="20"/>
                <w:lang w:eastAsia="bs-Latn-BA"/>
              </w:rPr>
              <w:t>Izvršenje</w:t>
            </w:r>
            <w:proofErr w:type="spellEnd"/>
            <w:r w:rsidRPr="0098062D">
              <w:rPr>
                <w:bCs/>
                <w:sz w:val="20"/>
                <w:lang w:eastAsia="bs-Latn-BA"/>
              </w:rPr>
              <w:t xml:space="preserve">          I-XII 2019.</w:t>
            </w:r>
          </w:p>
        </w:tc>
        <w:tc>
          <w:tcPr>
            <w:tcW w:w="890" w:type="dxa"/>
            <w:tcBorders>
              <w:top w:val="single" w:sz="4" w:space="0" w:color="auto"/>
              <w:left w:val="nil"/>
              <w:bottom w:val="single" w:sz="4" w:space="0" w:color="auto"/>
              <w:right w:val="single" w:sz="4" w:space="0" w:color="auto"/>
            </w:tcBorders>
            <w:shd w:val="clear" w:color="000000" w:fill="C0C0C0"/>
            <w:vAlign w:val="center"/>
            <w:hideMark/>
          </w:tcPr>
          <w:p w:rsidR="007B58CD" w:rsidRPr="0098062D" w:rsidRDefault="007B58CD" w:rsidP="007B58CD">
            <w:pPr>
              <w:jc w:val="center"/>
              <w:rPr>
                <w:bCs/>
                <w:sz w:val="20"/>
                <w:lang w:eastAsia="bs-Latn-BA"/>
              </w:rPr>
            </w:pPr>
            <w:r w:rsidRPr="0098062D">
              <w:rPr>
                <w:bCs/>
                <w:sz w:val="20"/>
                <w:lang w:eastAsia="bs-Latn-BA"/>
              </w:rPr>
              <w:t>Index %</w:t>
            </w:r>
          </w:p>
        </w:tc>
      </w:tr>
      <w:tr w:rsidR="007B58CD" w:rsidRPr="0098062D" w:rsidTr="007B58CD">
        <w:trPr>
          <w:trHeight w:val="288"/>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0</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1</w:t>
            </w:r>
          </w:p>
        </w:tc>
        <w:tc>
          <w:tcPr>
            <w:tcW w:w="4877"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2</w:t>
            </w:r>
          </w:p>
        </w:tc>
        <w:tc>
          <w:tcPr>
            <w:tcW w:w="1187"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3</w:t>
            </w:r>
          </w:p>
        </w:tc>
        <w:tc>
          <w:tcPr>
            <w:tcW w:w="1287"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4</w:t>
            </w:r>
          </w:p>
        </w:tc>
        <w:tc>
          <w:tcPr>
            <w:tcW w:w="890"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5 (4/3)</w:t>
            </w:r>
          </w:p>
        </w:tc>
      </w:tr>
      <w:tr w:rsidR="007B58CD" w:rsidRPr="0098062D" w:rsidTr="007B58CD">
        <w:trPr>
          <w:trHeight w:val="288"/>
        </w:trPr>
        <w:tc>
          <w:tcPr>
            <w:tcW w:w="588" w:type="dxa"/>
            <w:tcBorders>
              <w:top w:val="nil"/>
              <w:left w:val="single" w:sz="4" w:space="0" w:color="auto"/>
              <w:bottom w:val="single" w:sz="4" w:space="0" w:color="auto"/>
              <w:right w:val="single" w:sz="4" w:space="0" w:color="auto"/>
            </w:tcBorders>
            <w:shd w:val="clear" w:color="000000" w:fill="D9D9D9"/>
            <w:noWrap/>
            <w:vAlign w:val="bottom"/>
            <w:hideMark/>
          </w:tcPr>
          <w:p w:rsidR="007B58CD" w:rsidRPr="0098062D" w:rsidRDefault="007B58CD" w:rsidP="007B58CD">
            <w:pPr>
              <w:jc w:val="center"/>
              <w:rPr>
                <w:bCs/>
                <w:color w:val="000000"/>
                <w:sz w:val="20"/>
                <w:lang w:eastAsia="bs-Latn-BA"/>
              </w:rPr>
            </w:pPr>
            <w:r w:rsidRPr="0098062D">
              <w:rPr>
                <w:bCs/>
                <w:color w:val="000000"/>
                <w:sz w:val="20"/>
                <w:lang w:eastAsia="bs-Latn-BA"/>
              </w:rPr>
              <w:t>1.</w:t>
            </w:r>
          </w:p>
        </w:tc>
        <w:tc>
          <w:tcPr>
            <w:tcW w:w="871" w:type="dxa"/>
            <w:tcBorders>
              <w:top w:val="nil"/>
              <w:left w:val="nil"/>
              <w:bottom w:val="single" w:sz="4" w:space="0" w:color="auto"/>
              <w:right w:val="single" w:sz="4" w:space="0" w:color="auto"/>
            </w:tcBorders>
            <w:shd w:val="clear" w:color="000000" w:fill="D9D9D9"/>
            <w:vAlign w:val="center"/>
            <w:hideMark/>
          </w:tcPr>
          <w:p w:rsidR="007B58CD" w:rsidRPr="0098062D" w:rsidRDefault="007B58CD" w:rsidP="007B58CD">
            <w:pPr>
              <w:jc w:val="center"/>
              <w:rPr>
                <w:bCs/>
                <w:sz w:val="20"/>
                <w:lang w:eastAsia="bs-Latn-BA"/>
              </w:rPr>
            </w:pPr>
            <w:r w:rsidRPr="0098062D">
              <w:rPr>
                <w:bCs/>
                <w:sz w:val="20"/>
                <w:lang w:eastAsia="bs-Latn-BA"/>
              </w:rPr>
              <w:t>614300</w:t>
            </w:r>
          </w:p>
        </w:tc>
        <w:tc>
          <w:tcPr>
            <w:tcW w:w="4877" w:type="dxa"/>
            <w:tcBorders>
              <w:top w:val="nil"/>
              <w:left w:val="nil"/>
              <w:bottom w:val="single" w:sz="4" w:space="0" w:color="auto"/>
              <w:right w:val="single" w:sz="4" w:space="0" w:color="auto"/>
            </w:tcBorders>
            <w:shd w:val="clear" w:color="000000" w:fill="D9D9D9"/>
            <w:noWrap/>
            <w:vAlign w:val="bottom"/>
            <w:hideMark/>
          </w:tcPr>
          <w:p w:rsidR="007B58CD" w:rsidRPr="0098062D" w:rsidRDefault="007B58CD" w:rsidP="007B58CD">
            <w:pPr>
              <w:rPr>
                <w:bCs/>
                <w:color w:val="000000"/>
                <w:sz w:val="20"/>
                <w:lang w:eastAsia="bs-Latn-BA"/>
              </w:rPr>
            </w:pPr>
            <w:proofErr w:type="spellStart"/>
            <w:r w:rsidRPr="0098062D">
              <w:rPr>
                <w:bCs/>
                <w:color w:val="000000"/>
                <w:sz w:val="20"/>
                <w:lang w:eastAsia="bs-Latn-BA"/>
              </w:rPr>
              <w:t>Tekući</w:t>
            </w:r>
            <w:proofErr w:type="spellEnd"/>
            <w:r w:rsidRPr="0098062D">
              <w:rPr>
                <w:bCs/>
                <w:color w:val="000000"/>
                <w:sz w:val="20"/>
                <w:lang w:eastAsia="bs-Latn-BA"/>
              </w:rPr>
              <w:t xml:space="preserve"> </w:t>
            </w:r>
            <w:proofErr w:type="spellStart"/>
            <w:r w:rsidRPr="0098062D">
              <w:rPr>
                <w:bCs/>
                <w:color w:val="000000"/>
                <w:sz w:val="20"/>
                <w:lang w:eastAsia="bs-Latn-BA"/>
              </w:rPr>
              <w:t>transferi</w:t>
            </w:r>
            <w:proofErr w:type="spellEnd"/>
            <w:r w:rsidRPr="0098062D">
              <w:rPr>
                <w:bCs/>
                <w:color w:val="000000"/>
                <w:sz w:val="20"/>
                <w:lang w:eastAsia="bs-Latn-BA"/>
              </w:rPr>
              <w:t xml:space="preserve"> </w:t>
            </w:r>
            <w:proofErr w:type="spellStart"/>
            <w:r w:rsidRPr="0098062D">
              <w:rPr>
                <w:bCs/>
                <w:color w:val="000000"/>
                <w:sz w:val="20"/>
                <w:lang w:eastAsia="bs-Latn-BA"/>
              </w:rPr>
              <w:t>neprofitnim</w:t>
            </w:r>
            <w:proofErr w:type="spellEnd"/>
            <w:r w:rsidRPr="0098062D">
              <w:rPr>
                <w:bCs/>
                <w:color w:val="000000"/>
                <w:sz w:val="20"/>
                <w:lang w:eastAsia="bs-Latn-BA"/>
              </w:rPr>
              <w:t xml:space="preserve"> </w:t>
            </w:r>
            <w:proofErr w:type="spellStart"/>
            <w:r w:rsidRPr="0098062D">
              <w:rPr>
                <w:bCs/>
                <w:color w:val="000000"/>
                <w:sz w:val="20"/>
                <w:lang w:eastAsia="bs-Latn-BA"/>
              </w:rPr>
              <w:t>organizacijama</w:t>
            </w:r>
            <w:proofErr w:type="spellEnd"/>
          </w:p>
        </w:tc>
        <w:tc>
          <w:tcPr>
            <w:tcW w:w="1187" w:type="dxa"/>
            <w:tcBorders>
              <w:top w:val="nil"/>
              <w:left w:val="nil"/>
              <w:bottom w:val="single" w:sz="4" w:space="0" w:color="auto"/>
              <w:right w:val="single" w:sz="4" w:space="0" w:color="auto"/>
            </w:tcBorders>
            <w:shd w:val="clear" w:color="000000" w:fill="D9D9D9"/>
            <w:noWrap/>
            <w:vAlign w:val="bottom"/>
            <w:hideMark/>
          </w:tcPr>
          <w:p w:rsidR="007B58CD" w:rsidRPr="0098062D" w:rsidRDefault="007B58CD" w:rsidP="007B58CD">
            <w:pPr>
              <w:jc w:val="right"/>
              <w:rPr>
                <w:bCs/>
                <w:color w:val="000000"/>
                <w:sz w:val="20"/>
                <w:lang w:eastAsia="bs-Latn-BA"/>
              </w:rPr>
            </w:pPr>
            <w:r w:rsidRPr="0098062D">
              <w:rPr>
                <w:bCs/>
                <w:color w:val="000000"/>
                <w:sz w:val="20"/>
                <w:lang w:eastAsia="bs-Latn-BA"/>
              </w:rPr>
              <w:t>922.800</w:t>
            </w:r>
          </w:p>
        </w:tc>
        <w:tc>
          <w:tcPr>
            <w:tcW w:w="1287" w:type="dxa"/>
            <w:tcBorders>
              <w:top w:val="nil"/>
              <w:left w:val="nil"/>
              <w:bottom w:val="single" w:sz="4" w:space="0" w:color="auto"/>
              <w:right w:val="single" w:sz="4" w:space="0" w:color="auto"/>
            </w:tcBorders>
            <w:shd w:val="clear" w:color="000000" w:fill="D9D9D9"/>
            <w:noWrap/>
            <w:vAlign w:val="bottom"/>
            <w:hideMark/>
          </w:tcPr>
          <w:p w:rsidR="007B58CD" w:rsidRPr="0098062D" w:rsidRDefault="007B58CD" w:rsidP="007B58CD">
            <w:pPr>
              <w:jc w:val="right"/>
              <w:rPr>
                <w:bCs/>
                <w:color w:val="000000"/>
                <w:sz w:val="20"/>
                <w:lang w:eastAsia="bs-Latn-BA"/>
              </w:rPr>
            </w:pPr>
            <w:r w:rsidRPr="0098062D">
              <w:rPr>
                <w:bCs/>
                <w:color w:val="000000"/>
                <w:sz w:val="20"/>
                <w:lang w:eastAsia="bs-Latn-BA"/>
              </w:rPr>
              <w:t>510.671</w:t>
            </w:r>
          </w:p>
        </w:tc>
        <w:tc>
          <w:tcPr>
            <w:tcW w:w="890" w:type="dxa"/>
            <w:tcBorders>
              <w:top w:val="nil"/>
              <w:left w:val="nil"/>
              <w:bottom w:val="single" w:sz="4" w:space="0" w:color="auto"/>
              <w:right w:val="single" w:sz="4" w:space="0" w:color="auto"/>
            </w:tcBorders>
            <w:shd w:val="clear" w:color="000000" w:fill="D9D9D9"/>
            <w:noWrap/>
            <w:vAlign w:val="bottom"/>
            <w:hideMark/>
          </w:tcPr>
          <w:p w:rsidR="007B58CD" w:rsidRPr="0098062D" w:rsidRDefault="007B58CD" w:rsidP="007B58CD">
            <w:pPr>
              <w:jc w:val="right"/>
              <w:rPr>
                <w:bCs/>
                <w:color w:val="000000"/>
                <w:sz w:val="20"/>
                <w:lang w:eastAsia="bs-Latn-BA"/>
              </w:rPr>
            </w:pPr>
            <w:r w:rsidRPr="0098062D">
              <w:rPr>
                <w:bCs/>
                <w:color w:val="000000"/>
                <w:sz w:val="20"/>
                <w:lang w:eastAsia="bs-Latn-BA"/>
              </w:rPr>
              <w:t>55,34</w:t>
            </w:r>
          </w:p>
        </w:tc>
      </w:tr>
      <w:tr w:rsidR="007B58CD" w:rsidRPr="0098062D" w:rsidTr="007B58CD">
        <w:trPr>
          <w:trHeight w:val="54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lastRenderedPageBreak/>
              <w:t>1.1.</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Program </w:t>
            </w:r>
            <w:proofErr w:type="spellStart"/>
            <w:r w:rsidRPr="0098062D">
              <w:rPr>
                <w:b/>
                <w:color w:val="000000"/>
                <w:sz w:val="20"/>
                <w:lang w:eastAsia="bs-Latn-BA"/>
              </w:rPr>
              <w:t>sufinansiranja</w:t>
            </w:r>
            <w:proofErr w:type="spellEnd"/>
            <w:r>
              <w:rPr>
                <w:b/>
                <w:color w:val="000000"/>
                <w:sz w:val="20"/>
                <w:lang w:eastAsia="bs-Latn-BA"/>
              </w:rPr>
              <w:t xml:space="preserve"> </w:t>
            </w:r>
            <w:proofErr w:type="spellStart"/>
            <w:r w:rsidRPr="0098062D">
              <w:rPr>
                <w:b/>
                <w:color w:val="000000"/>
                <w:sz w:val="20"/>
                <w:lang w:eastAsia="bs-Latn-BA"/>
              </w:rPr>
              <w:t>zapošljavnja</w:t>
            </w:r>
            <w:proofErr w:type="spellEnd"/>
            <w:r w:rsidRPr="0098062D">
              <w:rPr>
                <w:b/>
                <w:color w:val="000000"/>
                <w:sz w:val="20"/>
                <w:lang w:eastAsia="bs-Latn-BA"/>
              </w:rPr>
              <w:t xml:space="preserve"> </w:t>
            </w:r>
            <w:proofErr w:type="spellStart"/>
            <w:r w:rsidRPr="0098062D">
              <w:rPr>
                <w:b/>
                <w:color w:val="000000"/>
                <w:sz w:val="20"/>
                <w:lang w:eastAsia="bs-Latn-BA"/>
              </w:rPr>
              <w:t>lica</w:t>
            </w:r>
            <w:proofErr w:type="spellEnd"/>
            <w:r w:rsidRPr="0098062D">
              <w:rPr>
                <w:b/>
                <w:color w:val="000000"/>
                <w:sz w:val="20"/>
                <w:lang w:eastAsia="bs-Latn-BA"/>
              </w:rPr>
              <w:t xml:space="preserve"> za </w:t>
            </w:r>
            <w:proofErr w:type="spellStart"/>
            <w:r w:rsidRPr="0098062D">
              <w:rPr>
                <w:b/>
                <w:color w:val="000000"/>
                <w:sz w:val="20"/>
                <w:lang w:eastAsia="bs-Latn-BA"/>
              </w:rPr>
              <w:t>koja</w:t>
            </w:r>
            <w:proofErr w:type="spellEnd"/>
            <w:r w:rsidRPr="0098062D">
              <w:rPr>
                <w:b/>
                <w:color w:val="000000"/>
                <w:sz w:val="20"/>
                <w:lang w:eastAsia="bs-Latn-BA"/>
              </w:rPr>
              <w:t xml:space="preserve"> je </w:t>
            </w:r>
            <w:proofErr w:type="spellStart"/>
            <w:r w:rsidRPr="0098062D">
              <w:rPr>
                <w:b/>
                <w:color w:val="000000"/>
                <w:sz w:val="20"/>
                <w:lang w:eastAsia="bs-Latn-BA"/>
              </w:rPr>
              <w:t>prestao</w:t>
            </w:r>
            <w:proofErr w:type="spellEnd"/>
            <w:r w:rsidRPr="0098062D">
              <w:rPr>
                <w:b/>
                <w:color w:val="000000"/>
                <w:sz w:val="20"/>
                <w:lang w:eastAsia="bs-Latn-BA"/>
              </w:rPr>
              <w:t xml:space="preserve"> </w:t>
            </w:r>
            <w:proofErr w:type="spellStart"/>
            <w:r w:rsidRPr="0098062D">
              <w:rPr>
                <w:b/>
                <w:color w:val="000000"/>
                <w:sz w:val="20"/>
                <w:lang w:eastAsia="bs-Latn-BA"/>
              </w:rPr>
              <w:t>institucijalni</w:t>
            </w:r>
            <w:proofErr w:type="spellEnd"/>
            <w:r w:rsidRPr="0098062D">
              <w:rPr>
                <w:b/>
                <w:color w:val="000000"/>
                <w:sz w:val="20"/>
                <w:lang w:eastAsia="bs-Latn-BA"/>
              </w:rPr>
              <w:t xml:space="preserve"> </w:t>
            </w:r>
            <w:proofErr w:type="spellStart"/>
            <w:r w:rsidRPr="0098062D">
              <w:rPr>
                <w:b/>
                <w:color w:val="000000"/>
                <w:sz w:val="20"/>
                <w:lang w:eastAsia="bs-Latn-BA"/>
              </w:rPr>
              <w:t>smještaj</w:t>
            </w:r>
            <w:proofErr w:type="spellEnd"/>
            <w:r w:rsidRPr="0098062D">
              <w:rPr>
                <w:b/>
                <w:color w:val="000000"/>
                <w:sz w:val="20"/>
                <w:lang w:eastAsia="bs-Latn-BA"/>
              </w:rPr>
              <w:t xml:space="preserve">  -(456)</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10.000</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0,00</w:t>
            </w:r>
          </w:p>
        </w:tc>
      </w:tr>
      <w:tr w:rsidR="007B58CD" w:rsidRPr="0098062D" w:rsidTr="007B58CD">
        <w:trPr>
          <w:trHeight w:val="54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1.2.</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 2018-VII </w:t>
            </w:r>
            <w:proofErr w:type="spellStart"/>
            <w:r w:rsidRPr="0098062D">
              <w:rPr>
                <w:b/>
                <w:color w:val="000000"/>
                <w:sz w:val="20"/>
                <w:lang w:eastAsia="bs-Latn-BA"/>
              </w:rPr>
              <w:t>Stručno</w:t>
            </w:r>
            <w:proofErr w:type="spellEnd"/>
            <w:r w:rsidRPr="0098062D">
              <w:rPr>
                <w:b/>
                <w:color w:val="000000"/>
                <w:sz w:val="20"/>
                <w:lang w:eastAsia="bs-Latn-BA"/>
              </w:rPr>
              <w:t xml:space="preserve"> </w:t>
            </w:r>
            <w:proofErr w:type="spellStart"/>
            <w:r w:rsidRPr="0098062D">
              <w:rPr>
                <w:b/>
                <w:color w:val="000000"/>
                <w:sz w:val="20"/>
                <w:lang w:eastAsia="bs-Latn-BA"/>
              </w:rPr>
              <w:t>osposobljavanje</w:t>
            </w:r>
            <w:proofErr w:type="spellEnd"/>
            <w:r w:rsidRPr="0098062D">
              <w:rPr>
                <w:b/>
                <w:color w:val="000000"/>
                <w:sz w:val="20"/>
                <w:lang w:eastAsia="bs-Latn-BA"/>
              </w:rPr>
              <w:t xml:space="preserve"> </w:t>
            </w:r>
            <w:proofErr w:type="spellStart"/>
            <w:r w:rsidRPr="0098062D">
              <w:rPr>
                <w:b/>
                <w:color w:val="000000"/>
                <w:sz w:val="20"/>
                <w:lang w:eastAsia="bs-Latn-BA"/>
              </w:rPr>
              <w:t>boraca</w:t>
            </w:r>
            <w:proofErr w:type="spellEnd"/>
            <w:r w:rsidRPr="0098062D">
              <w:rPr>
                <w:b/>
                <w:color w:val="000000"/>
                <w:sz w:val="20"/>
                <w:lang w:eastAsia="bs-Latn-BA"/>
              </w:rPr>
              <w:t xml:space="preserve"> </w:t>
            </w:r>
            <w:proofErr w:type="spellStart"/>
            <w:r w:rsidRPr="0098062D">
              <w:rPr>
                <w:b/>
                <w:color w:val="000000"/>
                <w:sz w:val="20"/>
                <w:lang w:eastAsia="bs-Latn-BA"/>
              </w:rPr>
              <w:t>i</w:t>
            </w:r>
            <w:proofErr w:type="spellEnd"/>
            <w:r w:rsidRPr="0098062D">
              <w:rPr>
                <w:b/>
                <w:color w:val="000000"/>
                <w:sz w:val="20"/>
                <w:lang w:eastAsia="bs-Latn-BA"/>
              </w:rPr>
              <w:t xml:space="preserve"> </w:t>
            </w:r>
            <w:proofErr w:type="spellStart"/>
            <w:r w:rsidRPr="0098062D">
              <w:rPr>
                <w:b/>
                <w:color w:val="000000"/>
                <w:sz w:val="20"/>
                <w:lang w:eastAsia="bs-Latn-BA"/>
              </w:rPr>
              <w:t>članova</w:t>
            </w:r>
            <w:proofErr w:type="spellEnd"/>
            <w:r w:rsidRPr="0098062D">
              <w:rPr>
                <w:b/>
                <w:color w:val="000000"/>
                <w:sz w:val="20"/>
                <w:lang w:eastAsia="bs-Latn-BA"/>
              </w:rPr>
              <w:t xml:space="preserve"> </w:t>
            </w:r>
            <w:proofErr w:type="spellStart"/>
            <w:r w:rsidRPr="0098062D">
              <w:rPr>
                <w:b/>
                <w:color w:val="000000"/>
                <w:sz w:val="20"/>
                <w:lang w:eastAsia="bs-Latn-BA"/>
              </w:rPr>
              <w:t>njihovih</w:t>
            </w:r>
            <w:proofErr w:type="spellEnd"/>
            <w:r w:rsidRPr="0098062D">
              <w:rPr>
                <w:b/>
                <w:color w:val="000000"/>
                <w:sz w:val="20"/>
                <w:lang w:eastAsia="bs-Latn-BA"/>
              </w:rPr>
              <w:t xml:space="preserve"> </w:t>
            </w:r>
            <w:proofErr w:type="spellStart"/>
            <w:r w:rsidRPr="0098062D">
              <w:rPr>
                <w:b/>
                <w:color w:val="000000"/>
                <w:sz w:val="20"/>
                <w:lang w:eastAsia="bs-Latn-BA"/>
              </w:rPr>
              <w:t>porodica</w:t>
            </w:r>
            <w:proofErr w:type="spellEnd"/>
            <w:r w:rsidRPr="0098062D">
              <w:rPr>
                <w:b/>
                <w:color w:val="000000"/>
                <w:sz w:val="20"/>
                <w:lang w:eastAsia="bs-Latn-BA"/>
              </w:rPr>
              <w:t xml:space="preserve"> (563)</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274.275</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198.259</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72,28</w:t>
            </w:r>
          </w:p>
        </w:tc>
      </w:tr>
      <w:tr w:rsidR="007B58CD" w:rsidRPr="0098062D" w:rsidTr="007B58CD">
        <w:trPr>
          <w:trHeight w:val="80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1.3.</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proofErr w:type="spellStart"/>
            <w:r w:rsidRPr="0098062D">
              <w:rPr>
                <w:b/>
                <w:color w:val="000000"/>
                <w:sz w:val="20"/>
                <w:lang w:eastAsia="bs-Latn-BA"/>
              </w:rPr>
              <w:t>Sporazum</w:t>
            </w:r>
            <w:proofErr w:type="spellEnd"/>
            <w:r w:rsidRPr="0098062D">
              <w:rPr>
                <w:b/>
                <w:color w:val="000000"/>
                <w:sz w:val="20"/>
                <w:lang w:eastAsia="bs-Latn-BA"/>
              </w:rPr>
              <w:t xml:space="preserve"> o </w:t>
            </w:r>
            <w:proofErr w:type="spellStart"/>
            <w:r w:rsidRPr="0098062D">
              <w:rPr>
                <w:b/>
                <w:color w:val="000000"/>
                <w:sz w:val="20"/>
                <w:lang w:eastAsia="bs-Latn-BA"/>
              </w:rPr>
              <w:t>međusobnoj</w:t>
            </w:r>
            <w:proofErr w:type="spellEnd"/>
            <w:r w:rsidRPr="0098062D">
              <w:rPr>
                <w:b/>
                <w:color w:val="000000"/>
                <w:sz w:val="20"/>
                <w:lang w:eastAsia="bs-Latn-BA"/>
              </w:rPr>
              <w:t xml:space="preserve"> </w:t>
            </w:r>
            <w:proofErr w:type="spellStart"/>
            <w:r w:rsidRPr="0098062D">
              <w:rPr>
                <w:b/>
                <w:color w:val="000000"/>
                <w:sz w:val="20"/>
                <w:lang w:eastAsia="bs-Latn-BA"/>
              </w:rPr>
              <w:t>suradnji</w:t>
            </w:r>
            <w:proofErr w:type="spellEnd"/>
            <w:r w:rsidRPr="0098062D">
              <w:rPr>
                <w:b/>
                <w:color w:val="000000"/>
                <w:sz w:val="20"/>
                <w:lang w:eastAsia="bs-Latn-BA"/>
              </w:rPr>
              <w:t xml:space="preserve"> u </w:t>
            </w:r>
            <w:proofErr w:type="spellStart"/>
            <w:r w:rsidRPr="0098062D">
              <w:rPr>
                <w:b/>
                <w:color w:val="000000"/>
                <w:sz w:val="20"/>
                <w:lang w:eastAsia="bs-Latn-BA"/>
              </w:rPr>
              <w:t>relizaciji</w:t>
            </w:r>
            <w:proofErr w:type="spellEnd"/>
            <w:r w:rsidRPr="0098062D">
              <w:rPr>
                <w:b/>
                <w:color w:val="000000"/>
                <w:sz w:val="20"/>
                <w:lang w:eastAsia="bs-Latn-BA"/>
              </w:rPr>
              <w:t xml:space="preserve"> </w:t>
            </w:r>
            <w:proofErr w:type="spellStart"/>
            <w:r w:rsidRPr="0098062D">
              <w:rPr>
                <w:b/>
                <w:color w:val="000000"/>
                <w:sz w:val="20"/>
                <w:lang w:eastAsia="bs-Latn-BA"/>
              </w:rPr>
              <w:t>Programa</w:t>
            </w:r>
            <w:proofErr w:type="spellEnd"/>
            <w:r w:rsidRPr="0098062D">
              <w:rPr>
                <w:b/>
                <w:color w:val="000000"/>
                <w:sz w:val="20"/>
                <w:lang w:eastAsia="bs-Latn-BA"/>
              </w:rPr>
              <w:t xml:space="preserve"> suf. u zap. u </w:t>
            </w:r>
            <w:proofErr w:type="spellStart"/>
            <w:r w:rsidRPr="0098062D">
              <w:rPr>
                <w:b/>
                <w:color w:val="000000"/>
                <w:sz w:val="20"/>
                <w:lang w:eastAsia="bs-Latn-BA"/>
              </w:rPr>
              <w:t>javnim</w:t>
            </w:r>
            <w:proofErr w:type="spellEnd"/>
            <w:r w:rsidRPr="0098062D">
              <w:rPr>
                <w:b/>
                <w:color w:val="000000"/>
                <w:sz w:val="20"/>
                <w:lang w:eastAsia="bs-Latn-BA"/>
              </w:rPr>
              <w:t xml:space="preserve"> </w:t>
            </w:r>
            <w:proofErr w:type="spellStart"/>
            <w:r w:rsidRPr="0098062D">
              <w:rPr>
                <w:b/>
                <w:color w:val="000000"/>
                <w:sz w:val="20"/>
                <w:lang w:eastAsia="bs-Latn-BA"/>
              </w:rPr>
              <w:t>univerzitetima</w:t>
            </w:r>
            <w:proofErr w:type="spellEnd"/>
            <w:r w:rsidRPr="0098062D">
              <w:rPr>
                <w:b/>
                <w:color w:val="000000"/>
                <w:sz w:val="20"/>
                <w:lang w:eastAsia="bs-Latn-BA"/>
              </w:rPr>
              <w:t xml:space="preserve"> / </w:t>
            </w:r>
            <w:proofErr w:type="spellStart"/>
            <w:r w:rsidRPr="0098062D">
              <w:rPr>
                <w:b/>
                <w:color w:val="000000"/>
                <w:sz w:val="20"/>
                <w:lang w:eastAsia="bs-Latn-BA"/>
              </w:rPr>
              <w:t>sveučilištima</w:t>
            </w:r>
            <w:proofErr w:type="spellEnd"/>
            <w:r w:rsidRPr="0098062D">
              <w:rPr>
                <w:b/>
                <w:color w:val="000000"/>
                <w:sz w:val="20"/>
                <w:lang w:eastAsia="bs-Latn-BA"/>
              </w:rPr>
              <w:t xml:space="preserve">  </w:t>
            </w:r>
            <w:proofErr w:type="spellStart"/>
            <w:r w:rsidRPr="0098062D">
              <w:rPr>
                <w:b/>
                <w:color w:val="000000"/>
                <w:sz w:val="20"/>
                <w:lang w:eastAsia="bs-Latn-BA"/>
              </w:rPr>
              <w:t>Federacije</w:t>
            </w:r>
            <w:proofErr w:type="spellEnd"/>
            <w:r w:rsidRPr="0098062D">
              <w:rPr>
                <w:b/>
                <w:color w:val="000000"/>
                <w:sz w:val="20"/>
                <w:lang w:eastAsia="bs-Latn-BA"/>
              </w:rPr>
              <w:t xml:space="preserve"> </w:t>
            </w:r>
            <w:proofErr w:type="spellStart"/>
            <w:r w:rsidRPr="0098062D">
              <w:rPr>
                <w:b/>
                <w:color w:val="000000"/>
                <w:sz w:val="20"/>
                <w:lang w:eastAsia="bs-Latn-BA"/>
              </w:rPr>
              <w:t>BiH</w:t>
            </w:r>
            <w:proofErr w:type="spellEnd"/>
            <w:r w:rsidRPr="0098062D">
              <w:rPr>
                <w:b/>
                <w:color w:val="000000"/>
                <w:sz w:val="20"/>
                <w:lang w:eastAsia="bs-Latn-BA"/>
              </w:rPr>
              <w:t xml:space="preserve"> (542)</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57.600</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57.600</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100,00</w:t>
            </w:r>
          </w:p>
        </w:tc>
      </w:tr>
      <w:tr w:rsidR="007B58CD" w:rsidRPr="0098062D" w:rsidTr="007B58CD">
        <w:trPr>
          <w:trHeight w:val="54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1.4.</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Romi_2017-VII_6 Program </w:t>
            </w:r>
            <w:proofErr w:type="spellStart"/>
            <w:r w:rsidRPr="0098062D">
              <w:rPr>
                <w:b/>
                <w:color w:val="000000"/>
                <w:sz w:val="20"/>
                <w:lang w:eastAsia="bs-Latn-BA"/>
              </w:rPr>
              <w:t>sufinansiranja</w:t>
            </w:r>
            <w:proofErr w:type="spellEnd"/>
            <w:r w:rsidRPr="0098062D">
              <w:rPr>
                <w:b/>
                <w:color w:val="000000"/>
                <w:sz w:val="20"/>
                <w:lang w:eastAsia="bs-Latn-BA"/>
              </w:rPr>
              <w:t xml:space="preserve"> </w:t>
            </w:r>
            <w:proofErr w:type="spellStart"/>
            <w:r w:rsidRPr="0098062D">
              <w:rPr>
                <w:b/>
                <w:color w:val="000000"/>
                <w:sz w:val="20"/>
                <w:lang w:eastAsia="bs-Latn-BA"/>
              </w:rPr>
              <w:t>zapošljavanja</w:t>
            </w:r>
            <w:proofErr w:type="spellEnd"/>
            <w:r w:rsidRPr="0098062D">
              <w:rPr>
                <w:b/>
                <w:color w:val="000000"/>
                <w:sz w:val="20"/>
                <w:lang w:eastAsia="bs-Latn-BA"/>
              </w:rPr>
              <w:t xml:space="preserve"> </w:t>
            </w:r>
            <w:proofErr w:type="spellStart"/>
            <w:r w:rsidRPr="0098062D">
              <w:rPr>
                <w:b/>
                <w:color w:val="000000"/>
                <w:sz w:val="20"/>
                <w:lang w:eastAsia="bs-Latn-BA"/>
              </w:rPr>
              <w:t>i</w:t>
            </w:r>
            <w:proofErr w:type="spellEnd"/>
            <w:r w:rsidRPr="0098062D">
              <w:rPr>
                <w:b/>
                <w:color w:val="000000"/>
                <w:sz w:val="20"/>
                <w:lang w:eastAsia="bs-Latn-BA"/>
              </w:rPr>
              <w:t xml:space="preserve"> </w:t>
            </w:r>
            <w:proofErr w:type="spellStart"/>
            <w:r w:rsidRPr="0098062D">
              <w:rPr>
                <w:b/>
                <w:color w:val="000000"/>
                <w:sz w:val="20"/>
                <w:lang w:eastAsia="bs-Latn-BA"/>
              </w:rPr>
              <w:t>samozapošljavanja</w:t>
            </w:r>
            <w:proofErr w:type="spellEnd"/>
            <w:r w:rsidRPr="0098062D">
              <w:rPr>
                <w:b/>
                <w:color w:val="000000"/>
                <w:sz w:val="20"/>
                <w:lang w:eastAsia="bs-Latn-BA"/>
              </w:rPr>
              <w:t xml:space="preserve"> (544)</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1.875</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1.875</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100,00</w:t>
            </w:r>
          </w:p>
        </w:tc>
      </w:tr>
      <w:tr w:rsidR="007B58CD" w:rsidRPr="0098062D" w:rsidTr="007B58CD">
        <w:trPr>
          <w:trHeight w:val="765"/>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1.5.</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proofErr w:type="spellStart"/>
            <w:r w:rsidRPr="0098062D">
              <w:rPr>
                <w:b/>
                <w:color w:val="000000"/>
                <w:sz w:val="20"/>
                <w:lang w:eastAsia="bs-Latn-BA"/>
              </w:rPr>
              <w:t>Romi</w:t>
            </w:r>
            <w:proofErr w:type="spellEnd"/>
            <w:r w:rsidRPr="0098062D">
              <w:rPr>
                <w:b/>
                <w:color w:val="000000"/>
                <w:sz w:val="20"/>
                <w:lang w:eastAsia="bs-Latn-BA"/>
              </w:rPr>
              <w:t xml:space="preserve"> 2017_2-VII_7 -Program </w:t>
            </w:r>
            <w:proofErr w:type="spellStart"/>
            <w:r w:rsidRPr="0098062D">
              <w:rPr>
                <w:b/>
                <w:color w:val="000000"/>
                <w:sz w:val="20"/>
                <w:lang w:eastAsia="bs-Latn-BA"/>
              </w:rPr>
              <w:t>sufinansiranja</w:t>
            </w:r>
            <w:proofErr w:type="spellEnd"/>
            <w:r w:rsidRPr="0098062D">
              <w:rPr>
                <w:b/>
                <w:color w:val="000000"/>
                <w:sz w:val="20"/>
                <w:lang w:eastAsia="bs-Latn-BA"/>
              </w:rPr>
              <w:t xml:space="preserve"> </w:t>
            </w:r>
            <w:proofErr w:type="spellStart"/>
            <w:r w:rsidRPr="0098062D">
              <w:rPr>
                <w:b/>
                <w:color w:val="000000"/>
                <w:sz w:val="20"/>
                <w:lang w:eastAsia="bs-Latn-BA"/>
              </w:rPr>
              <w:t>zapošljavanja</w:t>
            </w:r>
            <w:proofErr w:type="spellEnd"/>
            <w:r w:rsidRPr="0098062D">
              <w:rPr>
                <w:b/>
                <w:color w:val="000000"/>
                <w:sz w:val="20"/>
                <w:lang w:eastAsia="bs-Latn-BA"/>
              </w:rPr>
              <w:t xml:space="preserve"> </w:t>
            </w:r>
            <w:proofErr w:type="spellStart"/>
            <w:r w:rsidRPr="0098062D">
              <w:rPr>
                <w:b/>
                <w:color w:val="000000"/>
                <w:sz w:val="20"/>
                <w:lang w:eastAsia="bs-Latn-BA"/>
              </w:rPr>
              <w:t>i</w:t>
            </w:r>
            <w:proofErr w:type="spellEnd"/>
            <w:r w:rsidRPr="0098062D">
              <w:rPr>
                <w:b/>
                <w:color w:val="000000"/>
                <w:sz w:val="20"/>
                <w:lang w:eastAsia="bs-Latn-BA"/>
              </w:rPr>
              <w:t xml:space="preserve"> </w:t>
            </w:r>
            <w:proofErr w:type="spellStart"/>
            <w:r w:rsidRPr="0098062D">
              <w:rPr>
                <w:b/>
                <w:color w:val="000000"/>
                <w:sz w:val="20"/>
                <w:lang w:eastAsia="bs-Latn-BA"/>
              </w:rPr>
              <w:t>samozapošljavanja</w:t>
            </w:r>
            <w:proofErr w:type="spellEnd"/>
            <w:r w:rsidRPr="0098062D">
              <w:rPr>
                <w:b/>
                <w:color w:val="000000"/>
                <w:sz w:val="20"/>
                <w:lang w:eastAsia="bs-Latn-BA"/>
              </w:rPr>
              <w:t xml:space="preserve">  (617)</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35.625</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36.250</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101,75</w:t>
            </w:r>
          </w:p>
        </w:tc>
      </w:tr>
      <w:tr w:rsidR="007B58CD" w:rsidRPr="0098062D" w:rsidTr="007B58CD">
        <w:trPr>
          <w:trHeight w:val="765"/>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1.6.</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Program </w:t>
            </w:r>
            <w:proofErr w:type="spellStart"/>
            <w:r w:rsidRPr="0098062D">
              <w:rPr>
                <w:b/>
                <w:color w:val="000000"/>
                <w:sz w:val="20"/>
                <w:lang w:eastAsia="bs-Latn-BA"/>
              </w:rPr>
              <w:t>podrške</w:t>
            </w:r>
            <w:proofErr w:type="spellEnd"/>
            <w:r w:rsidRPr="0098062D">
              <w:rPr>
                <w:b/>
                <w:color w:val="000000"/>
                <w:sz w:val="20"/>
                <w:lang w:eastAsia="bs-Latn-BA"/>
              </w:rPr>
              <w:t xml:space="preserve"> </w:t>
            </w:r>
            <w:proofErr w:type="spellStart"/>
            <w:r w:rsidRPr="0098062D">
              <w:rPr>
                <w:b/>
                <w:color w:val="000000"/>
                <w:sz w:val="20"/>
                <w:lang w:eastAsia="bs-Latn-BA"/>
              </w:rPr>
              <w:t>obavljanj</w:t>
            </w:r>
            <w:r>
              <w:rPr>
                <w:b/>
                <w:color w:val="000000"/>
                <w:sz w:val="20"/>
                <w:lang w:eastAsia="bs-Latn-BA"/>
              </w:rPr>
              <w:t>a</w:t>
            </w:r>
            <w:proofErr w:type="spellEnd"/>
            <w:r w:rsidRPr="0098062D">
              <w:rPr>
                <w:b/>
                <w:color w:val="000000"/>
                <w:sz w:val="20"/>
                <w:lang w:eastAsia="bs-Latn-BA"/>
              </w:rPr>
              <w:t xml:space="preserve"> </w:t>
            </w:r>
            <w:proofErr w:type="spellStart"/>
            <w:r w:rsidRPr="0098062D">
              <w:rPr>
                <w:b/>
                <w:color w:val="000000"/>
                <w:sz w:val="20"/>
                <w:lang w:eastAsia="bs-Latn-BA"/>
              </w:rPr>
              <w:t>pripravničkog</w:t>
            </w:r>
            <w:proofErr w:type="spellEnd"/>
            <w:r w:rsidRPr="0098062D">
              <w:rPr>
                <w:b/>
                <w:color w:val="000000"/>
                <w:sz w:val="20"/>
                <w:lang w:eastAsia="bs-Latn-BA"/>
              </w:rPr>
              <w:t xml:space="preserve"> </w:t>
            </w:r>
            <w:proofErr w:type="spellStart"/>
            <w:r w:rsidRPr="0098062D">
              <w:rPr>
                <w:b/>
                <w:color w:val="000000"/>
                <w:sz w:val="20"/>
                <w:lang w:eastAsia="bs-Latn-BA"/>
              </w:rPr>
              <w:t>staža</w:t>
            </w:r>
            <w:proofErr w:type="spellEnd"/>
            <w:r w:rsidRPr="0098062D">
              <w:rPr>
                <w:b/>
                <w:color w:val="000000"/>
                <w:sz w:val="20"/>
                <w:lang w:eastAsia="bs-Latn-BA"/>
              </w:rPr>
              <w:t xml:space="preserve"> za </w:t>
            </w:r>
            <w:proofErr w:type="spellStart"/>
            <w:r w:rsidRPr="0098062D">
              <w:rPr>
                <w:b/>
                <w:color w:val="000000"/>
                <w:sz w:val="20"/>
                <w:lang w:eastAsia="bs-Latn-BA"/>
              </w:rPr>
              <w:t>omladinu</w:t>
            </w:r>
            <w:proofErr w:type="spellEnd"/>
            <w:r w:rsidRPr="0098062D">
              <w:rPr>
                <w:b/>
                <w:color w:val="000000"/>
                <w:sz w:val="20"/>
                <w:lang w:eastAsia="bs-Latn-BA"/>
              </w:rPr>
              <w:t xml:space="preserve"> </w:t>
            </w:r>
            <w:proofErr w:type="spellStart"/>
            <w:r w:rsidRPr="0098062D">
              <w:rPr>
                <w:b/>
                <w:color w:val="000000"/>
                <w:sz w:val="20"/>
                <w:lang w:eastAsia="bs-Latn-BA"/>
              </w:rPr>
              <w:t>koja</w:t>
            </w:r>
            <w:proofErr w:type="spellEnd"/>
            <w:r w:rsidRPr="0098062D">
              <w:rPr>
                <w:b/>
                <w:color w:val="000000"/>
                <w:sz w:val="20"/>
                <w:lang w:eastAsia="bs-Latn-BA"/>
              </w:rPr>
              <w:t xml:space="preserve"> ne </w:t>
            </w:r>
            <w:proofErr w:type="spellStart"/>
            <w:r w:rsidRPr="0098062D">
              <w:rPr>
                <w:b/>
                <w:color w:val="000000"/>
                <w:sz w:val="20"/>
                <w:lang w:eastAsia="bs-Latn-BA"/>
              </w:rPr>
              <w:t>pripada</w:t>
            </w:r>
            <w:proofErr w:type="spellEnd"/>
            <w:r w:rsidRPr="0098062D">
              <w:rPr>
                <w:b/>
                <w:color w:val="000000"/>
                <w:sz w:val="20"/>
                <w:lang w:eastAsia="bs-Latn-BA"/>
              </w:rPr>
              <w:t xml:space="preserve"> </w:t>
            </w:r>
            <w:proofErr w:type="spellStart"/>
            <w:r w:rsidRPr="0098062D">
              <w:rPr>
                <w:b/>
                <w:color w:val="000000"/>
                <w:sz w:val="20"/>
                <w:lang w:eastAsia="bs-Latn-BA"/>
              </w:rPr>
              <w:t>boračkoj</w:t>
            </w:r>
            <w:proofErr w:type="spellEnd"/>
            <w:r w:rsidRPr="0098062D">
              <w:rPr>
                <w:b/>
                <w:color w:val="000000"/>
                <w:sz w:val="20"/>
                <w:lang w:eastAsia="bs-Latn-BA"/>
              </w:rPr>
              <w:t xml:space="preserve"> </w:t>
            </w:r>
            <w:proofErr w:type="spellStart"/>
            <w:r w:rsidRPr="0098062D">
              <w:rPr>
                <w:b/>
                <w:color w:val="000000"/>
                <w:sz w:val="20"/>
                <w:lang w:eastAsia="bs-Latn-BA"/>
              </w:rPr>
              <w:t>populaciji</w:t>
            </w:r>
            <w:proofErr w:type="spellEnd"/>
            <w:r w:rsidRPr="0098062D">
              <w:rPr>
                <w:b/>
                <w:color w:val="000000"/>
                <w:sz w:val="20"/>
                <w:lang w:eastAsia="bs-Latn-BA"/>
              </w:rPr>
              <w:t xml:space="preserve"> (654)</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10.000</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0,00</w:t>
            </w:r>
          </w:p>
        </w:tc>
      </w:tr>
      <w:tr w:rsidR="007B58CD" w:rsidRPr="0098062D" w:rsidTr="007B58CD">
        <w:trPr>
          <w:trHeight w:val="765"/>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1.7.</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Program za </w:t>
            </w:r>
            <w:proofErr w:type="spellStart"/>
            <w:r w:rsidRPr="0098062D">
              <w:rPr>
                <w:b/>
                <w:color w:val="000000"/>
                <w:sz w:val="20"/>
                <w:lang w:eastAsia="bs-Latn-BA"/>
              </w:rPr>
              <w:t>zapošljavanje</w:t>
            </w:r>
            <w:proofErr w:type="spellEnd"/>
            <w:r w:rsidRPr="0098062D">
              <w:rPr>
                <w:b/>
                <w:color w:val="000000"/>
                <w:sz w:val="20"/>
                <w:lang w:eastAsia="bs-Latn-BA"/>
              </w:rPr>
              <w:t xml:space="preserve"> </w:t>
            </w:r>
            <w:proofErr w:type="spellStart"/>
            <w:r w:rsidRPr="0098062D">
              <w:rPr>
                <w:b/>
                <w:color w:val="000000"/>
                <w:sz w:val="20"/>
                <w:lang w:eastAsia="bs-Latn-BA"/>
              </w:rPr>
              <w:t>mladih</w:t>
            </w:r>
            <w:proofErr w:type="spellEnd"/>
            <w:r w:rsidRPr="0098062D">
              <w:rPr>
                <w:b/>
                <w:color w:val="000000"/>
                <w:sz w:val="20"/>
                <w:lang w:eastAsia="bs-Latn-BA"/>
              </w:rPr>
              <w:t xml:space="preserve"> do 30 </w:t>
            </w:r>
            <w:proofErr w:type="spellStart"/>
            <w:r w:rsidRPr="0098062D">
              <w:rPr>
                <w:b/>
                <w:color w:val="000000"/>
                <w:sz w:val="20"/>
                <w:lang w:eastAsia="bs-Latn-BA"/>
              </w:rPr>
              <w:t>godina</w:t>
            </w:r>
            <w:proofErr w:type="spellEnd"/>
            <w:r w:rsidRPr="0098062D">
              <w:rPr>
                <w:b/>
                <w:color w:val="000000"/>
                <w:sz w:val="20"/>
                <w:lang w:eastAsia="bs-Latn-BA"/>
              </w:rPr>
              <w:t xml:space="preserve"> </w:t>
            </w:r>
            <w:proofErr w:type="spellStart"/>
            <w:r w:rsidRPr="0098062D">
              <w:rPr>
                <w:b/>
                <w:color w:val="000000"/>
                <w:sz w:val="20"/>
                <w:lang w:eastAsia="bs-Latn-BA"/>
              </w:rPr>
              <w:t>kod</w:t>
            </w:r>
            <w:proofErr w:type="spellEnd"/>
            <w:r w:rsidRPr="0098062D">
              <w:rPr>
                <w:b/>
                <w:color w:val="000000"/>
                <w:sz w:val="20"/>
                <w:lang w:eastAsia="bs-Latn-BA"/>
              </w:rPr>
              <w:t xml:space="preserve"> </w:t>
            </w:r>
            <w:proofErr w:type="spellStart"/>
            <w:r w:rsidRPr="0098062D">
              <w:rPr>
                <w:b/>
                <w:color w:val="000000"/>
                <w:sz w:val="20"/>
                <w:lang w:eastAsia="bs-Latn-BA"/>
              </w:rPr>
              <w:t>poznatog</w:t>
            </w:r>
            <w:proofErr w:type="spellEnd"/>
            <w:r w:rsidRPr="0098062D">
              <w:rPr>
                <w:b/>
                <w:color w:val="000000"/>
                <w:sz w:val="20"/>
                <w:lang w:eastAsia="bs-Latn-BA"/>
              </w:rPr>
              <w:t xml:space="preserve"> </w:t>
            </w:r>
            <w:proofErr w:type="spellStart"/>
            <w:r w:rsidRPr="0098062D">
              <w:rPr>
                <w:b/>
                <w:color w:val="000000"/>
                <w:sz w:val="20"/>
                <w:lang w:eastAsia="bs-Latn-BA"/>
              </w:rPr>
              <w:t>poslodavca</w:t>
            </w:r>
            <w:proofErr w:type="spellEnd"/>
            <w:r w:rsidRPr="0098062D">
              <w:rPr>
                <w:b/>
                <w:color w:val="000000"/>
                <w:sz w:val="20"/>
                <w:lang w:eastAsia="bs-Latn-BA"/>
              </w:rPr>
              <w:t xml:space="preserve"> (653)</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30.000</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0,00</w:t>
            </w:r>
          </w:p>
        </w:tc>
      </w:tr>
      <w:tr w:rsidR="007B58CD" w:rsidRPr="0098062D" w:rsidTr="007B58CD">
        <w:trPr>
          <w:trHeight w:val="765"/>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1.8.</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2017_VI </w:t>
            </w:r>
            <w:proofErr w:type="spellStart"/>
            <w:r w:rsidRPr="0098062D">
              <w:rPr>
                <w:b/>
                <w:color w:val="000000"/>
                <w:sz w:val="20"/>
                <w:lang w:eastAsia="bs-Latn-BA"/>
              </w:rPr>
              <w:t>Stručno</w:t>
            </w:r>
            <w:proofErr w:type="spellEnd"/>
            <w:r w:rsidRPr="0098062D">
              <w:rPr>
                <w:b/>
                <w:color w:val="000000"/>
                <w:sz w:val="20"/>
                <w:lang w:eastAsia="bs-Latn-BA"/>
              </w:rPr>
              <w:t xml:space="preserve"> </w:t>
            </w:r>
            <w:proofErr w:type="spellStart"/>
            <w:r w:rsidRPr="0098062D">
              <w:rPr>
                <w:b/>
                <w:color w:val="000000"/>
                <w:sz w:val="20"/>
                <w:lang w:eastAsia="bs-Latn-BA"/>
              </w:rPr>
              <w:t>osposobljavanje</w:t>
            </w:r>
            <w:proofErr w:type="spellEnd"/>
            <w:r w:rsidRPr="0098062D">
              <w:rPr>
                <w:b/>
                <w:color w:val="000000"/>
                <w:sz w:val="20"/>
                <w:lang w:eastAsia="bs-Latn-BA"/>
              </w:rPr>
              <w:t xml:space="preserve"> </w:t>
            </w:r>
            <w:proofErr w:type="spellStart"/>
            <w:r w:rsidRPr="0098062D">
              <w:rPr>
                <w:b/>
                <w:color w:val="000000"/>
                <w:sz w:val="20"/>
                <w:lang w:eastAsia="bs-Latn-BA"/>
              </w:rPr>
              <w:t>boraca</w:t>
            </w:r>
            <w:proofErr w:type="spellEnd"/>
            <w:r w:rsidRPr="0098062D">
              <w:rPr>
                <w:b/>
                <w:color w:val="000000"/>
                <w:sz w:val="20"/>
                <w:lang w:eastAsia="bs-Latn-BA"/>
              </w:rPr>
              <w:t xml:space="preserve"> </w:t>
            </w:r>
            <w:proofErr w:type="spellStart"/>
            <w:r w:rsidRPr="0098062D">
              <w:rPr>
                <w:b/>
                <w:color w:val="000000"/>
                <w:sz w:val="20"/>
                <w:lang w:eastAsia="bs-Latn-BA"/>
              </w:rPr>
              <w:t>i</w:t>
            </w:r>
            <w:proofErr w:type="spellEnd"/>
            <w:r w:rsidRPr="0098062D">
              <w:rPr>
                <w:b/>
                <w:color w:val="000000"/>
                <w:sz w:val="20"/>
                <w:lang w:eastAsia="bs-Latn-BA"/>
              </w:rPr>
              <w:t xml:space="preserve"> </w:t>
            </w:r>
            <w:proofErr w:type="spellStart"/>
            <w:r w:rsidRPr="0098062D">
              <w:rPr>
                <w:b/>
                <w:color w:val="000000"/>
                <w:sz w:val="20"/>
                <w:lang w:eastAsia="bs-Latn-BA"/>
              </w:rPr>
              <w:t>članova</w:t>
            </w:r>
            <w:proofErr w:type="spellEnd"/>
            <w:r w:rsidRPr="0098062D">
              <w:rPr>
                <w:b/>
                <w:color w:val="000000"/>
                <w:sz w:val="20"/>
                <w:lang w:eastAsia="bs-Latn-BA"/>
              </w:rPr>
              <w:t xml:space="preserve"> </w:t>
            </w:r>
            <w:proofErr w:type="spellStart"/>
            <w:r w:rsidRPr="0098062D">
              <w:rPr>
                <w:b/>
                <w:color w:val="000000"/>
                <w:sz w:val="20"/>
                <w:lang w:eastAsia="bs-Latn-BA"/>
              </w:rPr>
              <w:t>njihovih</w:t>
            </w:r>
            <w:proofErr w:type="spellEnd"/>
            <w:r w:rsidRPr="0098062D">
              <w:rPr>
                <w:b/>
                <w:color w:val="000000"/>
                <w:sz w:val="20"/>
                <w:lang w:eastAsia="bs-Latn-BA"/>
              </w:rPr>
              <w:t xml:space="preserve"> </w:t>
            </w:r>
            <w:proofErr w:type="spellStart"/>
            <w:r w:rsidRPr="0098062D">
              <w:rPr>
                <w:b/>
                <w:color w:val="000000"/>
                <w:sz w:val="20"/>
                <w:lang w:eastAsia="bs-Latn-BA"/>
              </w:rPr>
              <w:t>porodica</w:t>
            </w:r>
            <w:proofErr w:type="spellEnd"/>
            <w:r w:rsidRPr="0098062D">
              <w:rPr>
                <w:b/>
                <w:color w:val="000000"/>
                <w:sz w:val="20"/>
                <w:lang w:eastAsia="bs-Latn-BA"/>
              </w:rPr>
              <w:t xml:space="preserve"> TK (505 )</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14.000</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7.130</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50,93</w:t>
            </w:r>
          </w:p>
        </w:tc>
      </w:tr>
      <w:tr w:rsidR="007B58CD" w:rsidRPr="0098062D" w:rsidTr="007B58CD">
        <w:trPr>
          <w:trHeight w:val="765"/>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1.9.</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2017 Program</w:t>
            </w:r>
            <w:r>
              <w:rPr>
                <w:b/>
                <w:color w:val="000000"/>
                <w:sz w:val="20"/>
                <w:lang w:eastAsia="bs-Latn-BA"/>
              </w:rPr>
              <w:t xml:space="preserve"> </w:t>
            </w:r>
            <w:r w:rsidRPr="0098062D">
              <w:rPr>
                <w:b/>
                <w:color w:val="000000"/>
                <w:sz w:val="20"/>
                <w:lang w:eastAsia="bs-Latn-BA"/>
              </w:rPr>
              <w:t xml:space="preserve">transf. JU </w:t>
            </w:r>
            <w:proofErr w:type="spellStart"/>
            <w:r w:rsidRPr="0098062D">
              <w:rPr>
                <w:b/>
                <w:color w:val="000000"/>
                <w:sz w:val="20"/>
                <w:lang w:eastAsia="bs-Latn-BA"/>
              </w:rPr>
              <w:t>Doma</w:t>
            </w:r>
            <w:proofErr w:type="spellEnd"/>
            <w:r w:rsidRPr="0098062D">
              <w:rPr>
                <w:b/>
                <w:color w:val="000000"/>
                <w:sz w:val="20"/>
                <w:lang w:eastAsia="bs-Latn-BA"/>
              </w:rPr>
              <w:t xml:space="preserve"> za </w:t>
            </w:r>
            <w:proofErr w:type="spellStart"/>
            <w:r w:rsidRPr="0098062D">
              <w:rPr>
                <w:b/>
                <w:color w:val="000000"/>
                <w:sz w:val="20"/>
                <w:lang w:eastAsia="bs-Latn-BA"/>
              </w:rPr>
              <w:t>djecu</w:t>
            </w:r>
            <w:proofErr w:type="spellEnd"/>
            <w:r w:rsidRPr="0098062D">
              <w:rPr>
                <w:b/>
                <w:color w:val="000000"/>
                <w:sz w:val="20"/>
                <w:lang w:eastAsia="bs-Latn-BA"/>
              </w:rPr>
              <w:t xml:space="preserve"> bez </w:t>
            </w:r>
            <w:proofErr w:type="spellStart"/>
            <w:r w:rsidRPr="0098062D">
              <w:rPr>
                <w:b/>
                <w:color w:val="000000"/>
                <w:sz w:val="20"/>
                <w:lang w:eastAsia="bs-Latn-BA"/>
              </w:rPr>
              <w:t>roditeljskog</w:t>
            </w:r>
            <w:proofErr w:type="spellEnd"/>
            <w:r w:rsidRPr="0098062D">
              <w:rPr>
                <w:b/>
                <w:color w:val="000000"/>
                <w:sz w:val="20"/>
                <w:lang w:eastAsia="bs-Latn-BA"/>
              </w:rPr>
              <w:t xml:space="preserve"> </w:t>
            </w:r>
            <w:proofErr w:type="spellStart"/>
            <w:r w:rsidRPr="0098062D">
              <w:rPr>
                <w:b/>
                <w:color w:val="000000"/>
                <w:sz w:val="20"/>
                <w:lang w:eastAsia="bs-Latn-BA"/>
              </w:rPr>
              <w:t>staranja</w:t>
            </w:r>
            <w:proofErr w:type="spellEnd"/>
            <w:r w:rsidRPr="0098062D">
              <w:rPr>
                <w:b/>
                <w:color w:val="000000"/>
                <w:sz w:val="20"/>
                <w:lang w:eastAsia="bs-Latn-BA"/>
              </w:rPr>
              <w:t xml:space="preserve"> u </w:t>
            </w:r>
            <w:proofErr w:type="spellStart"/>
            <w:r w:rsidRPr="0098062D">
              <w:rPr>
                <w:b/>
                <w:color w:val="000000"/>
                <w:sz w:val="20"/>
                <w:lang w:eastAsia="bs-Latn-BA"/>
              </w:rPr>
              <w:t>Tuzli</w:t>
            </w:r>
            <w:proofErr w:type="spellEnd"/>
            <w:r w:rsidRPr="0098062D">
              <w:rPr>
                <w:b/>
                <w:color w:val="000000"/>
                <w:sz w:val="20"/>
                <w:lang w:eastAsia="bs-Latn-BA"/>
              </w:rPr>
              <w:t xml:space="preserve"> (539)    </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42.400</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35.068</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82,71</w:t>
            </w:r>
          </w:p>
        </w:tc>
      </w:tr>
      <w:tr w:rsidR="007B58CD" w:rsidRPr="0098062D" w:rsidTr="007B58CD">
        <w:trPr>
          <w:trHeight w:val="765"/>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1.10.</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Program za </w:t>
            </w:r>
            <w:proofErr w:type="spellStart"/>
            <w:r w:rsidRPr="0098062D">
              <w:rPr>
                <w:b/>
                <w:color w:val="000000"/>
                <w:sz w:val="20"/>
                <w:lang w:eastAsia="bs-Latn-BA"/>
              </w:rPr>
              <w:t>zapošljavanje</w:t>
            </w:r>
            <w:proofErr w:type="spellEnd"/>
            <w:r w:rsidRPr="0098062D">
              <w:rPr>
                <w:b/>
                <w:color w:val="000000"/>
                <w:sz w:val="20"/>
                <w:lang w:eastAsia="bs-Latn-BA"/>
              </w:rPr>
              <w:t xml:space="preserve"> </w:t>
            </w:r>
            <w:proofErr w:type="spellStart"/>
            <w:r w:rsidRPr="0098062D">
              <w:rPr>
                <w:b/>
                <w:color w:val="000000"/>
                <w:sz w:val="20"/>
                <w:lang w:eastAsia="bs-Latn-BA"/>
              </w:rPr>
              <w:t>porodica</w:t>
            </w:r>
            <w:proofErr w:type="spellEnd"/>
            <w:r w:rsidRPr="0098062D">
              <w:rPr>
                <w:b/>
                <w:color w:val="000000"/>
                <w:sz w:val="20"/>
                <w:lang w:eastAsia="bs-Latn-BA"/>
              </w:rPr>
              <w:t xml:space="preserve"> u </w:t>
            </w:r>
            <w:proofErr w:type="spellStart"/>
            <w:r w:rsidRPr="0098062D">
              <w:rPr>
                <w:b/>
                <w:color w:val="000000"/>
                <w:sz w:val="20"/>
                <w:lang w:eastAsia="bs-Latn-BA"/>
              </w:rPr>
              <w:t>kojima</w:t>
            </w:r>
            <w:proofErr w:type="spellEnd"/>
            <w:r w:rsidRPr="0098062D">
              <w:rPr>
                <w:b/>
                <w:color w:val="000000"/>
                <w:sz w:val="20"/>
                <w:lang w:eastAsia="bs-Latn-BA"/>
              </w:rPr>
              <w:t xml:space="preserve"> </w:t>
            </w:r>
            <w:proofErr w:type="spellStart"/>
            <w:r w:rsidRPr="0098062D">
              <w:rPr>
                <w:b/>
                <w:color w:val="000000"/>
                <w:sz w:val="20"/>
                <w:lang w:eastAsia="bs-Latn-BA"/>
              </w:rPr>
              <w:t>ni</w:t>
            </w:r>
            <w:proofErr w:type="spellEnd"/>
            <w:r w:rsidRPr="0098062D">
              <w:rPr>
                <w:b/>
                <w:color w:val="000000"/>
                <w:sz w:val="20"/>
                <w:lang w:eastAsia="bs-Latn-BA"/>
              </w:rPr>
              <w:t xml:space="preserve"> </w:t>
            </w:r>
            <w:proofErr w:type="spellStart"/>
            <w:r w:rsidRPr="0098062D">
              <w:rPr>
                <w:b/>
                <w:color w:val="000000"/>
                <w:sz w:val="20"/>
                <w:lang w:eastAsia="bs-Latn-BA"/>
              </w:rPr>
              <w:t>jedan</w:t>
            </w:r>
            <w:proofErr w:type="spellEnd"/>
            <w:r w:rsidRPr="0098062D">
              <w:rPr>
                <w:b/>
                <w:color w:val="000000"/>
                <w:sz w:val="20"/>
                <w:lang w:eastAsia="bs-Latn-BA"/>
              </w:rPr>
              <w:t xml:space="preserve"> </w:t>
            </w:r>
            <w:proofErr w:type="spellStart"/>
            <w:r w:rsidRPr="0098062D">
              <w:rPr>
                <w:b/>
                <w:color w:val="000000"/>
                <w:sz w:val="20"/>
                <w:lang w:eastAsia="bs-Latn-BA"/>
              </w:rPr>
              <w:t>član</w:t>
            </w:r>
            <w:proofErr w:type="spellEnd"/>
            <w:r w:rsidRPr="0098062D">
              <w:rPr>
                <w:b/>
                <w:color w:val="000000"/>
                <w:sz w:val="20"/>
                <w:lang w:eastAsia="bs-Latn-BA"/>
              </w:rPr>
              <w:t xml:space="preserve"> </w:t>
            </w:r>
            <w:proofErr w:type="spellStart"/>
            <w:r w:rsidRPr="0098062D">
              <w:rPr>
                <w:b/>
                <w:color w:val="000000"/>
                <w:sz w:val="20"/>
                <w:lang w:eastAsia="bs-Latn-BA"/>
              </w:rPr>
              <w:t>nije</w:t>
            </w:r>
            <w:proofErr w:type="spellEnd"/>
            <w:r w:rsidRPr="0098062D">
              <w:rPr>
                <w:b/>
                <w:color w:val="000000"/>
                <w:sz w:val="20"/>
                <w:lang w:eastAsia="bs-Latn-BA"/>
              </w:rPr>
              <w:t xml:space="preserve"> </w:t>
            </w:r>
            <w:proofErr w:type="spellStart"/>
            <w:r w:rsidRPr="0098062D">
              <w:rPr>
                <w:b/>
                <w:color w:val="000000"/>
                <w:sz w:val="20"/>
                <w:lang w:eastAsia="bs-Latn-BA"/>
              </w:rPr>
              <w:t>zaposlen</w:t>
            </w:r>
            <w:proofErr w:type="spellEnd"/>
            <w:r w:rsidRPr="0098062D">
              <w:rPr>
                <w:b/>
                <w:color w:val="000000"/>
                <w:sz w:val="20"/>
                <w:lang w:eastAsia="bs-Latn-BA"/>
              </w:rPr>
              <w:t xml:space="preserve"> (457)</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72.000</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0,00</w:t>
            </w:r>
          </w:p>
        </w:tc>
      </w:tr>
      <w:tr w:rsidR="007B58CD" w:rsidRPr="0098062D" w:rsidTr="007B58CD">
        <w:trPr>
          <w:trHeight w:val="765"/>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1.11.</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2018 </w:t>
            </w:r>
            <w:proofErr w:type="spellStart"/>
            <w:r w:rsidRPr="0098062D">
              <w:rPr>
                <w:b/>
                <w:color w:val="000000"/>
                <w:sz w:val="20"/>
                <w:lang w:eastAsia="bs-Latn-BA"/>
              </w:rPr>
              <w:t>Sufinansiranje</w:t>
            </w:r>
            <w:proofErr w:type="spellEnd"/>
            <w:r w:rsidRPr="0098062D">
              <w:rPr>
                <w:b/>
                <w:color w:val="000000"/>
                <w:sz w:val="20"/>
                <w:lang w:eastAsia="bs-Latn-BA"/>
              </w:rPr>
              <w:t xml:space="preserve"> </w:t>
            </w:r>
            <w:proofErr w:type="spellStart"/>
            <w:r w:rsidRPr="0098062D">
              <w:rPr>
                <w:b/>
                <w:color w:val="000000"/>
                <w:sz w:val="20"/>
                <w:lang w:eastAsia="bs-Latn-BA"/>
              </w:rPr>
              <w:t>zapošljavanja</w:t>
            </w:r>
            <w:proofErr w:type="spellEnd"/>
            <w:r w:rsidRPr="0098062D">
              <w:rPr>
                <w:b/>
                <w:color w:val="000000"/>
                <w:sz w:val="20"/>
                <w:lang w:eastAsia="bs-Latn-BA"/>
              </w:rPr>
              <w:t xml:space="preserve"> </w:t>
            </w:r>
            <w:proofErr w:type="spellStart"/>
            <w:r w:rsidRPr="0098062D">
              <w:rPr>
                <w:b/>
                <w:color w:val="000000"/>
                <w:sz w:val="20"/>
                <w:lang w:eastAsia="bs-Latn-BA"/>
              </w:rPr>
              <w:t>djece</w:t>
            </w:r>
            <w:proofErr w:type="spellEnd"/>
            <w:r w:rsidRPr="0098062D">
              <w:rPr>
                <w:b/>
                <w:color w:val="000000"/>
                <w:sz w:val="20"/>
                <w:lang w:eastAsia="bs-Latn-BA"/>
              </w:rPr>
              <w:t xml:space="preserve"> </w:t>
            </w:r>
            <w:proofErr w:type="spellStart"/>
            <w:r w:rsidRPr="0098062D">
              <w:rPr>
                <w:b/>
                <w:color w:val="000000"/>
                <w:sz w:val="20"/>
                <w:lang w:eastAsia="bs-Latn-BA"/>
              </w:rPr>
              <w:t>šehida</w:t>
            </w:r>
            <w:proofErr w:type="spellEnd"/>
            <w:r w:rsidRPr="0098062D">
              <w:rPr>
                <w:b/>
                <w:color w:val="000000"/>
                <w:sz w:val="20"/>
                <w:lang w:eastAsia="bs-Latn-BA"/>
              </w:rPr>
              <w:t xml:space="preserve"> </w:t>
            </w:r>
            <w:proofErr w:type="spellStart"/>
            <w:r w:rsidRPr="0098062D">
              <w:rPr>
                <w:b/>
                <w:color w:val="000000"/>
                <w:sz w:val="20"/>
                <w:lang w:eastAsia="bs-Latn-BA"/>
              </w:rPr>
              <w:t>i</w:t>
            </w:r>
            <w:proofErr w:type="spellEnd"/>
            <w:r w:rsidRPr="0098062D">
              <w:rPr>
                <w:b/>
                <w:color w:val="000000"/>
                <w:sz w:val="20"/>
                <w:lang w:eastAsia="bs-Latn-BA"/>
              </w:rPr>
              <w:t xml:space="preserve"> </w:t>
            </w:r>
            <w:proofErr w:type="spellStart"/>
            <w:r w:rsidRPr="0098062D">
              <w:rPr>
                <w:b/>
                <w:color w:val="000000"/>
                <w:sz w:val="20"/>
                <w:lang w:eastAsia="bs-Latn-BA"/>
              </w:rPr>
              <w:t>poginulih</w:t>
            </w:r>
            <w:proofErr w:type="spellEnd"/>
            <w:r w:rsidRPr="0098062D">
              <w:rPr>
                <w:b/>
                <w:color w:val="000000"/>
                <w:sz w:val="20"/>
                <w:lang w:eastAsia="bs-Latn-BA"/>
              </w:rPr>
              <w:t xml:space="preserve"> boraca:47,37 FZZZ a 52,63 TK (604)</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35.000</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26.240</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74,97</w:t>
            </w:r>
          </w:p>
        </w:tc>
      </w:tr>
      <w:tr w:rsidR="007B58CD" w:rsidRPr="0098062D" w:rsidTr="007B58CD">
        <w:trPr>
          <w:trHeight w:val="1005"/>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1.12.</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2018_Program suf. Zap. </w:t>
            </w:r>
            <w:proofErr w:type="spellStart"/>
            <w:r w:rsidRPr="0098062D">
              <w:rPr>
                <w:b/>
                <w:color w:val="000000"/>
                <w:sz w:val="20"/>
                <w:lang w:eastAsia="bs-Latn-BA"/>
              </w:rPr>
              <w:t>odgovarajućeg</w:t>
            </w:r>
            <w:proofErr w:type="spellEnd"/>
            <w:r w:rsidRPr="0098062D">
              <w:rPr>
                <w:b/>
                <w:color w:val="000000"/>
                <w:sz w:val="20"/>
                <w:lang w:eastAsia="bs-Latn-BA"/>
              </w:rPr>
              <w:t xml:space="preserve"> </w:t>
            </w:r>
            <w:proofErr w:type="spellStart"/>
            <w:r w:rsidRPr="0098062D">
              <w:rPr>
                <w:b/>
                <w:color w:val="000000"/>
                <w:sz w:val="20"/>
                <w:lang w:eastAsia="bs-Latn-BA"/>
              </w:rPr>
              <w:t>stručnog</w:t>
            </w:r>
            <w:proofErr w:type="spellEnd"/>
            <w:r w:rsidRPr="0098062D">
              <w:rPr>
                <w:b/>
                <w:color w:val="000000"/>
                <w:sz w:val="20"/>
                <w:lang w:eastAsia="bs-Latn-BA"/>
              </w:rPr>
              <w:t xml:space="preserve"> </w:t>
            </w:r>
            <w:proofErr w:type="spellStart"/>
            <w:r w:rsidRPr="0098062D">
              <w:rPr>
                <w:b/>
                <w:color w:val="000000"/>
                <w:sz w:val="20"/>
                <w:lang w:eastAsia="bs-Latn-BA"/>
              </w:rPr>
              <w:t>kadra</w:t>
            </w:r>
            <w:proofErr w:type="spellEnd"/>
            <w:r w:rsidRPr="0098062D">
              <w:rPr>
                <w:b/>
                <w:color w:val="000000"/>
                <w:sz w:val="20"/>
                <w:lang w:eastAsia="bs-Latn-BA"/>
              </w:rPr>
              <w:t xml:space="preserve"> za </w:t>
            </w:r>
            <w:proofErr w:type="spellStart"/>
            <w:r w:rsidRPr="0098062D">
              <w:rPr>
                <w:b/>
                <w:color w:val="000000"/>
                <w:sz w:val="20"/>
                <w:lang w:eastAsia="bs-Latn-BA"/>
              </w:rPr>
              <w:t>djecu</w:t>
            </w:r>
            <w:proofErr w:type="spellEnd"/>
            <w:r w:rsidRPr="0098062D">
              <w:rPr>
                <w:b/>
                <w:color w:val="000000"/>
                <w:sz w:val="20"/>
                <w:lang w:eastAsia="bs-Latn-BA"/>
              </w:rPr>
              <w:t xml:space="preserve"> </w:t>
            </w:r>
            <w:proofErr w:type="spellStart"/>
            <w:r w:rsidRPr="0098062D">
              <w:rPr>
                <w:b/>
                <w:color w:val="000000"/>
                <w:sz w:val="20"/>
                <w:lang w:eastAsia="bs-Latn-BA"/>
              </w:rPr>
              <w:t>sa</w:t>
            </w:r>
            <w:proofErr w:type="spellEnd"/>
            <w:r w:rsidRPr="0098062D">
              <w:rPr>
                <w:b/>
                <w:color w:val="000000"/>
                <w:sz w:val="20"/>
                <w:lang w:eastAsia="bs-Latn-BA"/>
              </w:rPr>
              <w:t xml:space="preserve"> </w:t>
            </w:r>
            <w:proofErr w:type="spellStart"/>
            <w:r w:rsidRPr="0098062D">
              <w:rPr>
                <w:b/>
                <w:color w:val="000000"/>
                <w:sz w:val="20"/>
                <w:lang w:eastAsia="bs-Latn-BA"/>
              </w:rPr>
              <w:t>poteškoćama</w:t>
            </w:r>
            <w:proofErr w:type="spellEnd"/>
            <w:r w:rsidRPr="0098062D">
              <w:rPr>
                <w:b/>
                <w:color w:val="000000"/>
                <w:sz w:val="20"/>
                <w:lang w:eastAsia="bs-Latn-BA"/>
              </w:rPr>
              <w:t xml:space="preserve">  u </w:t>
            </w:r>
            <w:proofErr w:type="spellStart"/>
            <w:r w:rsidRPr="0098062D">
              <w:rPr>
                <w:b/>
                <w:color w:val="000000"/>
                <w:sz w:val="20"/>
                <w:lang w:eastAsia="bs-Latn-BA"/>
              </w:rPr>
              <w:t>razvoju</w:t>
            </w:r>
            <w:proofErr w:type="spellEnd"/>
            <w:r w:rsidRPr="0098062D">
              <w:rPr>
                <w:b/>
                <w:color w:val="000000"/>
                <w:sz w:val="20"/>
                <w:lang w:eastAsia="bs-Latn-BA"/>
              </w:rPr>
              <w:t xml:space="preserve">  u </w:t>
            </w:r>
            <w:proofErr w:type="spellStart"/>
            <w:r w:rsidRPr="0098062D">
              <w:rPr>
                <w:b/>
                <w:color w:val="000000"/>
                <w:sz w:val="20"/>
                <w:lang w:eastAsia="bs-Latn-BA"/>
              </w:rPr>
              <w:t>osnovnom</w:t>
            </w:r>
            <w:proofErr w:type="spellEnd"/>
            <w:r w:rsidRPr="0098062D">
              <w:rPr>
                <w:b/>
                <w:color w:val="000000"/>
                <w:sz w:val="20"/>
                <w:lang w:eastAsia="bs-Latn-BA"/>
              </w:rPr>
              <w:t xml:space="preserve"> </w:t>
            </w:r>
            <w:proofErr w:type="spellStart"/>
            <w:r w:rsidRPr="0098062D">
              <w:rPr>
                <w:b/>
                <w:color w:val="000000"/>
                <w:sz w:val="20"/>
                <w:lang w:eastAsia="bs-Latn-BA"/>
              </w:rPr>
              <w:t>obrazovanju</w:t>
            </w:r>
            <w:proofErr w:type="spellEnd"/>
            <w:r w:rsidRPr="0098062D">
              <w:rPr>
                <w:b/>
                <w:color w:val="000000"/>
                <w:sz w:val="20"/>
                <w:lang w:eastAsia="bs-Latn-BA"/>
              </w:rPr>
              <w:t xml:space="preserve"> u </w:t>
            </w:r>
            <w:proofErr w:type="spellStart"/>
            <w:r w:rsidRPr="0098062D">
              <w:rPr>
                <w:b/>
                <w:color w:val="000000"/>
                <w:sz w:val="20"/>
                <w:lang w:eastAsia="bs-Latn-BA"/>
              </w:rPr>
              <w:t>redovnoj</w:t>
            </w:r>
            <w:proofErr w:type="spellEnd"/>
            <w:r w:rsidRPr="0098062D">
              <w:rPr>
                <w:b/>
                <w:color w:val="000000"/>
                <w:sz w:val="20"/>
                <w:lang w:eastAsia="bs-Latn-BA"/>
              </w:rPr>
              <w:t xml:space="preserve"> </w:t>
            </w:r>
            <w:proofErr w:type="spellStart"/>
            <w:r w:rsidRPr="0098062D">
              <w:rPr>
                <w:b/>
                <w:color w:val="000000"/>
                <w:sz w:val="20"/>
                <w:lang w:eastAsia="bs-Latn-BA"/>
              </w:rPr>
              <w:t>nastav</w:t>
            </w:r>
            <w:r>
              <w:rPr>
                <w:b/>
                <w:color w:val="000000"/>
                <w:sz w:val="20"/>
                <w:lang w:eastAsia="bs-Latn-BA"/>
              </w:rPr>
              <w:t>i</w:t>
            </w:r>
            <w:proofErr w:type="spellEnd"/>
            <w:r w:rsidRPr="0098062D">
              <w:rPr>
                <w:b/>
                <w:color w:val="000000"/>
                <w:sz w:val="20"/>
                <w:lang w:eastAsia="bs-Latn-BA"/>
              </w:rPr>
              <w:t xml:space="preserve"> u </w:t>
            </w:r>
            <w:proofErr w:type="spellStart"/>
            <w:r w:rsidRPr="0098062D">
              <w:rPr>
                <w:b/>
                <w:color w:val="000000"/>
                <w:sz w:val="20"/>
                <w:lang w:eastAsia="bs-Latn-BA"/>
              </w:rPr>
              <w:t>Federaciji</w:t>
            </w:r>
            <w:proofErr w:type="spellEnd"/>
            <w:r w:rsidRPr="0098062D">
              <w:rPr>
                <w:b/>
                <w:color w:val="000000"/>
                <w:sz w:val="20"/>
                <w:lang w:eastAsia="bs-Latn-BA"/>
              </w:rPr>
              <w:t xml:space="preserve"> </w:t>
            </w:r>
            <w:proofErr w:type="spellStart"/>
            <w:r w:rsidRPr="0098062D">
              <w:rPr>
                <w:b/>
                <w:color w:val="000000"/>
                <w:sz w:val="20"/>
                <w:lang w:eastAsia="bs-Latn-BA"/>
              </w:rPr>
              <w:t>BiH</w:t>
            </w:r>
            <w:proofErr w:type="spellEnd"/>
            <w:r w:rsidRPr="0098062D">
              <w:rPr>
                <w:b/>
                <w:color w:val="000000"/>
                <w:sz w:val="20"/>
                <w:lang w:eastAsia="bs-Latn-BA"/>
              </w:rPr>
              <w:t xml:space="preserve"> (610)</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77.395</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88.014</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113,72</w:t>
            </w:r>
          </w:p>
        </w:tc>
      </w:tr>
      <w:tr w:rsidR="007B58CD" w:rsidRPr="0098062D" w:rsidTr="007B58CD">
        <w:trPr>
          <w:trHeight w:val="705"/>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1.13.</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2019 </w:t>
            </w:r>
            <w:proofErr w:type="spellStart"/>
            <w:r w:rsidRPr="0098062D">
              <w:rPr>
                <w:b/>
                <w:color w:val="000000"/>
                <w:sz w:val="20"/>
                <w:lang w:eastAsia="bs-Latn-BA"/>
              </w:rPr>
              <w:t>Sufinansiranje</w:t>
            </w:r>
            <w:proofErr w:type="spellEnd"/>
            <w:r w:rsidRPr="0098062D">
              <w:rPr>
                <w:b/>
                <w:color w:val="000000"/>
                <w:sz w:val="20"/>
                <w:lang w:eastAsia="bs-Latn-BA"/>
              </w:rPr>
              <w:t xml:space="preserve"> </w:t>
            </w:r>
            <w:proofErr w:type="spellStart"/>
            <w:r w:rsidRPr="0098062D">
              <w:rPr>
                <w:b/>
                <w:color w:val="000000"/>
                <w:sz w:val="20"/>
                <w:lang w:eastAsia="bs-Latn-BA"/>
              </w:rPr>
              <w:t>zapošlj</w:t>
            </w:r>
            <w:proofErr w:type="spellEnd"/>
            <w:r w:rsidRPr="0098062D">
              <w:rPr>
                <w:b/>
                <w:color w:val="000000"/>
                <w:sz w:val="20"/>
                <w:lang w:eastAsia="bs-Latn-BA"/>
              </w:rPr>
              <w:t xml:space="preserve">. </w:t>
            </w:r>
            <w:proofErr w:type="spellStart"/>
            <w:r w:rsidRPr="0098062D">
              <w:rPr>
                <w:b/>
                <w:color w:val="000000"/>
                <w:sz w:val="20"/>
                <w:lang w:eastAsia="bs-Latn-BA"/>
              </w:rPr>
              <w:t>Djece</w:t>
            </w:r>
            <w:proofErr w:type="spellEnd"/>
            <w:r w:rsidRPr="0098062D">
              <w:rPr>
                <w:b/>
                <w:color w:val="000000"/>
                <w:sz w:val="20"/>
                <w:lang w:eastAsia="bs-Latn-BA"/>
              </w:rPr>
              <w:t xml:space="preserve"> </w:t>
            </w:r>
            <w:proofErr w:type="spellStart"/>
            <w:r w:rsidRPr="0098062D">
              <w:rPr>
                <w:b/>
                <w:color w:val="000000"/>
                <w:sz w:val="20"/>
                <w:lang w:eastAsia="bs-Latn-BA"/>
              </w:rPr>
              <w:t>šehida</w:t>
            </w:r>
            <w:proofErr w:type="spellEnd"/>
            <w:r w:rsidRPr="0098062D">
              <w:rPr>
                <w:b/>
                <w:color w:val="000000"/>
                <w:sz w:val="20"/>
                <w:lang w:eastAsia="bs-Latn-BA"/>
              </w:rPr>
              <w:t xml:space="preserve"> </w:t>
            </w:r>
            <w:proofErr w:type="spellStart"/>
            <w:r w:rsidRPr="0098062D">
              <w:rPr>
                <w:b/>
                <w:color w:val="000000"/>
                <w:sz w:val="20"/>
                <w:lang w:eastAsia="bs-Latn-BA"/>
              </w:rPr>
              <w:t>i</w:t>
            </w:r>
            <w:proofErr w:type="spellEnd"/>
            <w:r w:rsidRPr="0098062D">
              <w:rPr>
                <w:b/>
                <w:color w:val="000000"/>
                <w:sz w:val="20"/>
                <w:lang w:eastAsia="bs-Latn-BA"/>
              </w:rPr>
              <w:t xml:space="preserve"> </w:t>
            </w:r>
            <w:proofErr w:type="spellStart"/>
            <w:r w:rsidRPr="0098062D">
              <w:rPr>
                <w:b/>
                <w:color w:val="000000"/>
                <w:sz w:val="20"/>
                <w:lang w:eastAsia="bs-Latn-BA"/>
              </w:rPr>
              <w:t>poginulih</w:t>
            </w:r>
            <w:proofErr w:type="spellEnd"/>
            <w:r w:rsidRPr="0098062D">
              <w:rPr>
                <w:b/>
                <w:color w:val="000000"/>
                <w:sz w:val="20"/>
                <w:lang w:eastAsia="bs-Latn-BA"/>
              </w:rPr>
              <w:t xml:space="preserve">  </w:t>
            </w:r>
            <w:proofErr w:type="spellStart"/>
            <w:r w:rsidRPr="0098062D">
              <w:rPr>
                <w:b/>
                <w:color w:val="000000"/>
                <w:sz w:val="20"/>
                <w:lang w:eastAsia="bs-Latn-BA"/>
              </w:rPr>
              <w:t>boraca</w:t>
            </w:r>
            <w:proofErr w:type="spellEnd"/>
            <w:r w:rsidRPr="0098062D">
              <w:rPr>
                <w:b/>
                <w:color w:val="000000"/>
                <w:sz w:val="20"/>
                <w:lang w:eastAsia="bs-Latn-BA"/>
              </w:rPr>
              <w:t xml:space="preserve">   FZZZ</w:t>
            </w:r>
            <w:r w:rsidR="00103089">
              <w:rPr>
                <w:b/>
                <w:color w:val="000000"/>
                <w:sz w:val="20"/>
                <w:lang w:eastAsia="bs-Latn-BA"/>
              </w:rPr>
              <w:t>-</w:t>
            </w:r>
            <w:r w:rsidRPr="0098062D">
              <w:rPr>
                <w:b/>
                <w:color w:val="000000"/>
                <w:sz w:val="20"/>
                <w:lang w:eastAsia="bs-Latn-BA"/>
              </w:rPr>
              <w:t>a  TK (655)</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65.000</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0,00</w:t>
            </w:r>
          </w:p>
        </w:tc>
      </w:tr>
      <w:tr w:rsidR="007B58CD" w:rsidRPr="0098062D" w:rsidTr="007B58CD">
        <w:trPr>
          <w:trHeight w:val="69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1.14.</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2019-VIII </w:t>
            </w:r>
            <w:proofErr w:type="spellStart"/>
            <w:r w:rsidRPr="0098062D">
              <w:rPr>
                <w:b/>
                <w:color w:val="000000"/>
                <w:sz w:val="20"/>
                <w:lang w:eastAsia="bs-Latn-BA"/>
              </w:rPr>
              <w:t>Stručno</w:t>
            </w:r>
            <w:proofErr w:type="spellEnd"/>
            <w:r w:rsidRPr="0098062D">
              <w:rPr>
                <w:b/>
                <w:color w:val="000000"/>
                <w:sz w:val="20"/>
                <w:lang w:eastAsia="bs-Latn-BA"/>
              </w:rPr>
              <w:t xml:space="preserve"> </w:t>
            </w:r>
            <w:proofErr w:type="spellStart"/>
            <w:r w:rsidRPr="0098062D">
              <w:rPr>
                <w:b/>
                <w:color w:val="000000"/>
                <w:sz w:val="20"/>
                <w:lang w:eastAsia="bs-Latn-BA"/>
              </w:rPr>
              <w:t>osposobljavanje</w:t>
            </w:r>
            <w:proofErr w:type="spellEnd"/>
            <w:r w:rsidRPr="0098062D">
              <w:rPr>
                <w:b/>
                <w:color w:val="000000"/>
                <w:sz w:val="20"/>
                <w:lang w:eastAsia="bs-Latn-BA"/>
              </w:rPr>
              <w:t xml:space="preserve">  </w:t>
            </w:r>
            <w:proofErr w:type="spellStart"/>
            <w:r w:rsidRPr="0098062D">
              <w:rPr>
                <w:b/>
                <w:color w:val="000000"/>
                <w:sz w:val="20"/>
                <w:lang w:eastAsia="bs-Latn-BA"/>
              </w:rPr>
              <w:t>boraca</w:t>
            </w:r>
            <w:proofErr w:type="spellEnd"/>
            <w:r w:rsidRPr="0098062D">
              <w:rPr>
                <w:b/>
                <w:color w:val="000000"/>
                <w:sz w:val="20"/>
                <w:lang w:eastAsia="bs-Latn-BA"/>
              </w:rPr>
              <w:t xml:space="preserve"> </w:t>
            </w:r>
            <w:proofErr w:type="spellStart"/>
            <w:r w:rsidRPr="0098062D">
              <w:rPr>
                <w:b/>
                <w:color w:val="000000"/>
                <w:sz w:val="20"/>
                <w:lang w:eastAsia="bs-Latn-BA"/>
              </w:rPr>
              <w:t>i</w:t>
            </w:r>
            <w:proofErr w:type="spellEnd"/>
            <w:r w:rsidRPr="0098062D">
              <w:rPr>
                <w:b/>
                <w:color w:val="000000"/>
                <w:sz w:val="20"/>
                <w:lang w:eastAsia="bs-Latn-BA"/>
              </w:rPr>
              <w:t xml:space="preserve"> </w:t>
            </w:r>
            <w:proofErr w:type="spellStart"/>
            <w:r w:rsidRPr="0098062D">
              <w:rPr>
                <w:b/>
                <w:color w:val="000000"/>
                <w:sz w:val="20"/>
                <w:lang w:eastAsia="bs-Latn-BA"/>
              </w:rPr>
              <w:t>članova</w:t>
            </w:r>
            <w:proofErr w:type="spellEnd"/>
            <w:r w:rsidRPr="0098062D">
              <w:rPr>
                <w:b/>
                <w:color w:val="000000"/>
                <w:sz w:val="20"/>
                <w:lang w:eastAsia="bs-Latn-BA"/>
              </w:rPr>
              <w:t xml:space="preserve"> </w:t>
            </w:r>
            <w:proofErr w:type="spellStart"/>
            <w:r w:rsidRPr="0098062D">
              <w:rPr>
                <w:b/>
                <w:color w:val="000000"/>
                <w:sz w:val="20"/>
                <w:lang w:eastAsia="bs-Latn-BA"/>
              </w:rPr>
              <w:t>njihovih</w:t>
            </w:r>
            <w:proofErr w:type="spellEnd"/>
            <w:r w:rsidRPr="0098062D">
              <w:rPr>
                <w:b/>
                <w:color w:val="000000"/>
                <w:sz w:val="20"/>
                <w:lang w:eastAsia="bs-Latn-BA"/>
              </w:rPr>
              <w:t xml:space="preserve"> </w:t>
            </w:r>
            <w:proofErr w:type="spellStart"/>
            <w:r w:rsidRPr="0098062D">
              <w:rPr>
                <w:b/>
                <w:color w:val="000000"/>
                <w:sz w:val="20"/>
                <w:lang w:eastAsia="bs-Latn-BA"/>
              </w:rPr>
              <w:t>porodica</w:t>
            </w:r>
            <w:proofErr w:type="spellEnd"/>
            <w:r w:rsidRPr="0098062D">
              <w:rPr>
                <w:b/>
                <w:color w:val="000000"/>
                <w:sz w:val="20"/>
                <w:lang w:eastAsia="bs-Latn-BA"/>
              </w:rPr>
              <w:t xml:space="preserve"> TK (656)</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79.200</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51.485</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65,01</w:t>
            </w:r>
          </w:p>
        </w:tc>
      </w:tr>
      <w:tr w:rsidR="007B58CD" w:rsidRPr="0098062D" w:rsidTr="007B58CD">
        <w:trPr>
          <w:trHeight w:val="105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1.15.</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2017_Program suf. Zap. </w:t>
            </w:r>
            <w:proofErr w:type="spellStart"/>
            <w:r w:rsidRPr="0098062D">
              <w:rPr>
                <w:b/>
                <w:color w:val="000000"/>
                <w:sz w:val="20"/>
                <w:lang w:eastAsia="bs-Latn-BA"/>
              </w:rPr>
              <w:t>odgovarajućeg</w:t>
            </w:r>
            <w:proofErr w:type="spellEnd"/>
            <w:r w:rsidRPr="0098062D">
              <w:rPr>
                <w:b/>
                <w:color w:val="000000"/>
                <w:sz w:val="20"/>
                <w:lang w:eastAsia="bs-Latn-BA"/>
              </w:rPr>
              <w:t xml:space="preserve"> </w:t>
            </w:r>
            <w:proofErr w:type="spellStart"/>
            <w:r w:rsidRPr="0098062D">
              <w:rPr>
                <w:b/>
                <w:color w:val="000000"/>
                <w:sz w:val="20"/>
                <w:lang w:eastAsia="bs-Latn-BA"/>
              </w:rPr>
              <w:t>stručnog</w:t>
            </w:r>
            <w:proofErr w:type="spellEnd"/>
            <w:r w:rsidRPr="0098062D">
              <w:rPr>
                <w:b/>
                <w:color w:val="000000"/>
                <w:sz w:val="20"/>
                <w:lang w:eastAsia="bs-Latn-BA"/>
              </w:rPr>
              <w:t xml:space="preserve"> </w:t>
            </w:r>
            <w:proofErr w:type="spellStart"/>
            <w:r w:rsidRPr="0098062D">
              <w:rPr>
                <w:b/>
                <w:color w:val="000000"/>
                <w:sz w:val="20"/>
                <w:lang w:eastAsia="bs-Latn-BA"/>
              </w:rPr>
              <w:t>kadra</w:t>
            </w:r>
            <w:proofErr w:type="spellEnd"/>
            <w:r w:rsidRPr="0098062D">
              <w:rPr>
                <w:b/>
                <w:color w:val="000000"/>
                <w:sz w:val="20"/>
                <w:lang w:eastAsia="bs-Latn-BA"/>
              </w:rPr>
              <w:t xml:space="preserve"> za </w:t>
            </w:r>
            <w:proofErr w:type="spellStart"/>
            <w:r w:rsidRPr="0098062D">
              <w:rPr>
                <w:b/>
                <w:color w:val="000000"/>
                <w:sz w:val="20"/>
                <w:lang w:eastAsia="bs-Latn-BA"/>
              </w:rPr>
              <w:t>djecu</w:t>
            </w:r>
            <w:proofErr w:type="spellEnd"/>
            <w:r w:rsidRPr="0098062D">
              <w:rPr>
                <w:b/>
                <w:color w:val="000000"/>
                <w:sz w:val="20"/>
                <w:lang w:eastAsia="bs-Latn-BA"/>
              </w:rPr>
              <w:t xml:space="preserve"> </w:t>
            </w:r>
            <w:proofErr w:type="spellStart"/>
            <w:r w:rsidRPr="0098062D">
              <w:rPr>
                <w:b/>
                <w:color w:val="000000"/>
                <w:sz w:val="20"/>
                <w:lang w:eastAsia="bs-Latn-BA"/>
              </w:rPr>
              <w:t>sa</w:t>
            </w:r>
            <w:proofErr w:type="spellEnd"/>
            <w:r w:rsidRPr="0098062D">
              <w:rPr>
                <w:b/>
                <w:color w:val="000000"/>
                <w:sz w:val="20"/>
                <w:lang w:eastAsia="bs-Latn-BA"/>
              </w:rPr>
              <w:t xml:space="preserve"> </w:t>
            </w:r>
            <w:proofErr w:type="spellStart"/>
            <w:r w:rsidRPr="0098062D">
              <w:rPr>
                <w:b/>
                <w:color w:val="000000"/>
                <w:sz w:val="20"/>
                <w:lang w:eastAsia="bs-Latn-BA"/>
              </w:rPr>
              <w:t>poteškoćama</w:t>
            </w:r>
            <w:proofErr w:type="spellEnd"/>
            <w:r w:rsidRPr="0098062D">
              <w:rPr>
                <w:b/>
                <w:color w:val="000000"/>
                <w:sz w:val="20"/>
                <w:lang w:eastAsia="bs-Latn-BA"/>
              </w:rPr>
              <w:t xml:space="preserve">  u </w:t>
            </w:r>
            <w:proofErr w:type="spellStart"/>
            <w:r w:rsidRPr="0098062D">
              <w:rPr>
                <w:b/>
                <w:color w:val="000000"/>
                <w:sz w:val="20"/>
                <w:lang w:eastAsia="bs-Latn-BA"/>
              </w:rPr>
              <w:t>razvoju</w:t>
            </w:r>
            <w:proofErr w:type="spellEnd"/>
            <w:r w:rsidRPr="0098062D">
              <w:rPr>
                <w:b/>
                <w:color w:val="000000"/>
                <w:sz w:val="20"/>
                <w:lang w:eastAsia="bs-Latn-BA"/>
              </w:rPr>
              <w:t xml:space="preserve">  u </w:t>
            </w:r>
            <w:proofErr w:type="spellStart"/>
            <w:r w:rsidRPr="0098062D">
              <w:rPr>
                <w:b/>
                <w:color w:val="000000"/>
                <w:sz w:val="20"/>
                <w:lang w:eastAsia="bs-Latn-BA"/>
              </w:rPr>
              <w:t>osnovnom</w:t>
            </w:r>
            <w:proofErr w:type="spellEnd"/>
            <w:r w:rsidRPr="0098062D">
              <w:rPr>
                <w:b/>
                <w:color w:val="000000"/>
                <w:sz w:val="20"/>
                <w:lang w:eastAsia="bs-Latn-BA"/>
              </w:rPr>
              <w:t xml:space="preserve"> </w:t>
            </w:r>
            <w:proofErr w:type="spellStart"/>
            <w:r w:rsidRPr="0098062D">
              <w:rPr>
                <w:b/>
                <w:color w:val="000000"/>
                <w:sz w:val="20"/>
                <w:lang w:eastAsia="bs-Latn-BA"/>
              </w:rPr>
              <w:t>obrazovanju</w:t>
            </w:r>
            <w:proofErr w:type="spellEnd"/>
            <w:r w:rsidRPr="0098062D">
              <w:rPr>
                <w:b/>
                <w:color w:val="000000"/>
                <w:sz w:val="20"/>
                <w:lang w:eastAsia="bs-Latn-BA"/>
              </w:rPr>
              <w:t xml:space="preserve"> u </w:t>
            </w:r>
            <w:proofErr w:type="spellStart"/>
            <w:r w:rsidRPr="0098062D">
              <w:rPr>
                <w:b/>
                <w:color w:val="000000"/>
                <w:sz w:val="20"/>
                <w:lang w:eastAsia="bs-Latn-BA"/>
              </w:rPr>
              <w:t>redovnoj</w:t>
            </w:r>
            <w:proofErr w:type="spellEnd"/>
            <w:r w:rsidRPr="0098062D">
              <w:rPr>
                <w:b/>
                <w:color w:val="000000"/>
                <w:sz w:val="20"/>
                <w:lang w:eastAsia="bs-Latn-BA"/>
              </w:rPr>
              <w:t xml:space="preserve"> </w:t>
            </w:r>
            <w:proofErr w:type="spellStart"/>
            <w:r w:rsidRPr="0098062D">
              <w:rPr>
                <w:b/>
                <w:color w:val="000000"/>
                <w:sz w:val="20"/>
                <w:lang w:eastAsia="bs-Latn-BA"/>
              </w:rPr>
              <w:t>nastav</w:t>
            </w:r>
            <w:r>
              <w:rPr>
                <w:b/>
                <w:color w:val="000000"/>
                <w:sz w:val="20"/>
                <w:lang w:eastAsia="bs-Latn-BA"/>
              </w:rPr>
              <w:t>i</w:t>
            </w:r>
            <w:proofErr w:type="spellEnd"/>
            <w:r w:rsidRPr="0098062D">
              <w:rPr>
                <w:b/>
                <w:color w:val="000000"/>
                <w:sz w:val="20"/>
                <w:lang w:eastAsia="bs-Latn-BA"/>
              </w:rPr>
              <w:t xml:space="preserve"> u </w:t>
            </w:r>
            <w:proofErr w:type="spellStart"/>
            <w:r w:rsidRPr="0098062D">
              <w:rPr>
                <w:b/>
                <w:color w:val="000000"/>
                <w:sz w:val="20"/>
                <w:lang w:eastAsia="bs-Latn-BA"/>
              </w:rPr>
              <w:t>Federaciji</w:t>
            </w:r>
            <w:proofErr w:type="spellEnd"/>
            <w:r w:rsidRPr="0098062D">
              <w:rPr>
                <w:b/>
                <w:color w:val="000000"/>
                <w:sz w:val="20"/>
                <w:lang w:eastAsia="bs-Latn-BA"/>
              </w:rPr>
              <w:t xml:space="preserve"> </w:t>
            </w:r>
            <w:proofErr w:type="spellStart"/>
            <w:r w:rsidRPr="0098062D">
              <w:rPr>
                <w:b/>
                <w:color w:val="000000"/>
                <w:sz w:val="20"/>
                <w:lang w:eastAsia="bs-Latn-BA"/>
              </w:rPr>
              <w:t>BiH</w:t>
            </w:r>
            <w:proofErr w:type="spellEnd"/>
            <w:r w:rsidRPr="0098062D">
              <w:rPr>
                <w:b/>
                <w:color w:val="000000"/>
                <w:sz w:val="20"/>
                <w:lang w:eastAsia="bs-Latn-BA"/>
              </w:rPr>
              <w:t xml:space="preserve"> (541)</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31.100</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0,00</w:t>
            </w:r>
          </w:p>
        </w:tc>
      </w:tr>
      <w:tr w:rsidR="007B58CD" w:rsidRPr="0098062D" w:rsidTr="007B58CD">
        <w:trPr>
          <w:trHeight w:val="765"/>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1.16.</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2019_Sporazum o </w:t>
            </w:r>
            <w:proofErr w:type="spellStart"/>
            <w:r w:rsidRPr="0098062D">
              <w:rPr>
                <w:b/>
                <w:color w:val="000000"/>
                <w:sz w:val="20"/>
                <w:lang w:eastAsia="bs-Latn-BA"/>
              </w:rPr>
              <w:t>međusobnoj</w:t>
            </w:r>
            <w:proofErr w:type="spellEnd"/>
            <w:r w:rsidRPr="0098062D">
              <w:rPr>
                <w:b/>
                <w:color w:val="000000"/>
                <w:sz w:val="20"/>
                <w:lang w:eastAsia="bs-Latn-BA"/>
              </w:rPr>
              <w:t xml:space="preserve"> </w:t>
            </w:r>
            <w:proofErr w:type="spellStart"/>
            <w:r w:rsidRPr="0098062D">
              <w:rPr>
                <w:b/>
                <w:color w:val="000000"/>
                <w:sz w:val="20"/>
                <w:lang w:eastAsia="bs-Latn-BA"/>
              </w:rPr>
              <w:t>suradnji</w:t>
            </w:r>
            <w:proofErr w:type="spellEnd"/>
            <w:r w:rsidRPr="0098062D">
              <w:rPr>
                <w:b/>
                <w:color w:val="000000"/>
                <w:sz w:val="20"/>
                <w:lang w:eastAsia="bs-Latn-BA"/>
              </w:rPr>
              <w:t xml:space="preserve"> u </w:t>
            </w:r>
            <w:proofErr w:type="spellStart"/>
            <w:r w:rsidRPr="0098062D">
              <w:rPr>
                <w:b/>
                <w:color w:val="000000"/>
                <w:sz w:val="20"/>
                <w:lang w:eastAsia="bs-Latn-BA"/>
              </w:rPr>
              <w:t>relizaciji</w:t>
            </w:r>
            <w:proofErr w:type="spellEnd"/>
            <w:r w:rsidRPr="0098062D">
              <w:rPr>
                <w:b/>
                <w:color w:val="000000"/>
                <w:sz w:val="20"/>
                <w:lang w:eastAsia="bs-Latn-BA"/>
              </w:rPr>
              <w:t xml:space="preserve"> </w:t>
            </w:r>
            <w:proofErr w:type="spellStart"/>
            <w:r w:rsidRPr="0098062D">
              <w:rPr>
                <w:b/>
                <w:color w:val="000000"/>
                <w:sz w:val="20"/>
                <w:lang w:eastAsia="bs-Latn-BA"/>
              </w:rPr>
              <w:t>Programa</w:t>
            </w:r>
            <w:proofErr w:type="spellEnd"/>
            <w:r w:rsidRPr="0098062D">
              <w:rPr>
                <w:b/>
                <w:color w:val="000000"/>
                <w:sz w:val="20"/>
                <w:lang w:eastAsia="bs-Latn-BA"/>
              </w:rPr>
              <w:t xml:space="preserve"> suf. u zap. u </w:t>
            </w:r>
            <w:proofErr w:type="spellStart"/>
            <w:r w:rsidRPr="0098062D">
              <w:rPr>
                <w:b/>
                <w:color w:val="000000"/>
                <w:sz w:val="20"/>
                <w:lang w:eastAsia="bs-Latn-BA"/>
              </w:rPr>
              <w:t>javnim</w:t>
            </w:r>
            <w:proofErr w:type="spellEnd"/>
            <w:r w:rsidRPr="0098062D">
              <w:rPr>
                <w:b/>
                <w:color w:val="000000"/>
                <w:sz w:val="20"/>
                <w:lang w:eastAsia="bs-Latn-BA"/>
              </w:rPr>
              <w:t xml:space="preserve"> </w:t>
            </w:r>
            <w:proofErr w:type="spellStart"/>
            <w:r w:rsidRPr="0098062D">
              <w:rPr>
                <w:b/>
                <w:color w:val="000000"/>
                <w:sz w:val="20"/>
                <w:lang w:eastAsia="bs-Latn-BA"/>
              </w:rPr>
              <w:t>univerzitetima</w:t>
            </w:r>
            <w:proofErr w:type="spellEnd"/>
            <w:r w:rsidRPr="0098062D">
              <w:rPr>
                <w:b/>
                <w:color w:val="000000"/>
                <w:sz w:val="20"/>
                <w:lang w:eastAsia="bs-Latn-BA"/>
              </w:rPr>
              <w:t xml:space="preserve"> / </w:t>
            </w:r>
            <w:proofErr w:type="spellStart"/>
            <w:r w:rsidRPr="0098062D">
              <w:rPr>
                <w:b/>
                <w:color w:val="000000"/>
                <w:sz w:val="20"/>
                <w:lang w:eastAsia="bs-Latn-BA"/>
              </w:rPr>
              <w:t>sveučilištima</w:t>
            </w:r>
            <w:proofErr w:type="spellEnd"/>
            <w:r w:rsidRPr="0098062D">
              <w:rPr>
                <w:b/>
                <w:color w:val="000000"/>
                <w:sz w:val="20"/>
                <w:lang w:eastAsia="bs-Latn-BA"/>
              </w:rPr>
              <w:t xml:space="preserve">  </w:t>
            </w:r>
            <w:proofErr w:type="spellStart"/>
            <w:r w:rsidRPr="0098062D">
              <w:rPr>
                <w:b/>
                <w:color w:val="000000"/>
                <w:sz w:val="20"/>
                <w:lang w:eastAsia="bs-Latn-BA"/>
              </w:rPr>
              <w:t>Federacije</w:t>
            </w:r>
            <w:proofErr w:type="spellEnd"/>
            <w:r w:rsidRPr="0098062D">
              <w:rPr>
                <w:b/>
                <w:color w:val="000000"/>
                <w:sz w:val="20"/>
                <w:lang w:eastAsia="bs-Latn-BA"/>
              </w:rPr>
              <w:t xml:space="preserve"> </w:t>
            </w:r>
            <w:proofErr w:type="spellStart"/>
            <w:r w:rsidRPr="0098062D">
              <w:rPr>
                <w:b/>
                <w:color w:val="000000"/>
                <w:sz w:val="20"/>
                <w:lang w:eastAsia="bs-Latn-BA"/>
              </w:rPr>
              <w:t>BiH</w:t>
            </w:r>
            <w:proofErr w:type="spellEnd"/>
            <w:r w:rsidRPr="0098062D">
              <w:rPr>
                <w:b/>
                <w:color w:val="000000"/>
                <w:sz w:val="20"/>
                <w:lang w:eastAsia="bs-Latn-BA"/>
              </w:rPr>
              <w:t xml:space="preserve"> (657)</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36.000</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0,00</w:t>
            </w:r>
          </w:p>
        </w:tc>
      </w:tr>
      <w:tr w:rsidR="007B58CD" w:rsidRPr="0098062D" w:rsidTr="007B58CD">
        <w:trPr>
          <w:trHeight w:val="765"/>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1.17.</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 </w:t>
            </w:r>
            <w:proofErr w:type="spellStart"/>
            <w:r w:rsidRPr="0098062D">
              <w:rPr>
                <w:b/>
                <w:color w:val="000000"/>
                <w:sz w:val="20"/>
                <w:lang w:eastAsia="bs-Latn-BA"/>
              </w:rPr>
              <w:t>Romi</w:t>
            </w:r>
            <w:proofErr w:type="spellEnd"/>
            <w:r w:rsidRPr="0098062D">
              <w:rPr>
                <w:b/>
                <w:color w:val="000000"/>
                <w:sz w:val="20"/>
                <w:lang w:eastAsia="bs-Latn-BA"/>
              </w:rPr>
              <w:t xml:space="preserve"> 2018 -VIII Program  </w:t>
            </w:r>
            <w:proofErr w:type="spellStart"/>
            <w:r w:rsidRPr="0098062D">
              <w:rPr>
                <w:b/>
                <w:color w:val="000000"/>
                <w:sz w:val="20"/>
                <w:lang w:eastAsia="bs-Latn-BA"/>
              </w:rPr>
              <w:t>sufinansiranja</w:t>
            </w:r>
            <w:proofErr w:type="spellEnd"/>
            <w:r w:rsidRPr="0098062D">
              <w:rPr>
                <w:b/>
                <w:color w:val="000000"/>
                <w:sz w:val="20"/>
                <w:lang w:eastAsia="bs-Latn-BA"/>
              </w:rPr>
              <w:t xml:space="preserve"> </w:t>
            </w:r>
            <w:proofErr w:type="spellStart"/>
            <w:r w:rsidRPr="0098062D">
              <w:rPr>
                <w:b/>
                <w:color w:val="000000"/>
                <w:sz w:val="20"/>
                <w:lang w:eastAsia="bs-Latn-BA"/>
              </w:rPr>
              <w:t>zapošljavanja</w:t>
            </w:r>
            <w:proofErr w:type="spellEnd"/>
            <w:r w:rsidRPr="0098062D">
              <w:rPr>
                <w:b/>
                <w:color w:val="000000"/>
                <w:sz w:val="20"/>
                <w:lang w:eastAsia="bs-Latn-BA"/>
              </w:rPr>
              <w:t xml:space="preserve"> </w:t>
            </w:r>
            <w:proofErr w:type="spellStart"/>
            <w:r w:rsidRPr="0098062D">
              <w:rPr>
                <w:b/>
                <w:color w:val="000000"/>
                <w:sz w:val="20"/>
                <w:lang w:eastAsia="bs-Latn-BA"/>
              </w:rPr>
              <w:t>i</w:t>
            </w:r>
            <w:proofErr w:type="spellEnd"/>
            <w:r w:rsidRPr="0098062D">
              <w:rPr>
                <w:b/>
                <w:color w:val="000000"/>
                <w:sz w:val="20"/>
                <w:lang w:eastAsia="bs-Latn-BA"/>
              </w:rPr>
              <w:t xml:space="preserve"> </w:t>
            </w:r>
            <w:proofErr w:type="spellStart"/>
            <w:r w:rsidRPr="0098062D">
              <w:rPr>
                <w:b/>
                <w:color w:val="000000"/>
                <w:sz w:val="20"/>
                <w:lang w:eastAsia="bs-Latn-BA"/>
              </w:rPr>
              <w:t>samozapošljavanja</w:t>
            </w:r>
            <w:proofErr w:type="spellEnd"/>
            <w:r w:rsidRPr="0098062D">
              <w:rPr>
                <w:b/>
                <w:color w:val="000000"/>
                <w:sz w:val="20"/>
                <w:lang w:eastAsia="bs-Latn-BA"/>
              </w:rPr>
              <w:t xml:space="preserve">  (652)</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5.625</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8.750</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155,56</w:t>
            </w:r>
          </w:p>
        </w:tc>
      </w:tr>
      <w:tr w:rsidR="007B58CD" w:rsidRPr="0098062D" w:rsidTr="007B58CD">
        <w:trPr>
          <w:trHeight w:val="105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lastRenderedPageBreak/>
              <w:t>1.18.</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2017_Program suf. Zap. </w:t>
            </w:r>
            <w:proofErr w:type="spellStart"/>
            <w:r w:rsidRPr="0098062D">
              <w:rPr>
                <w:b/>
                <w:color w:val="000000"/>
                <w:sz w:val="20"/>
                <w:lang w:eastAsia="bs-Latn-BA"/>
              </w:rPr>
              <w:t>odgovarajućeg</w:t>
            </w:r>
            <w:proofErr w:type="spellEnd"/>
            <w:r w:rsidRPr="0098062D">
              <w:rPr>
                <w:b/>
                <w:color w:val="000000"/>
                <w:sz w:val="20"/>
                <w:lang w:eastAsia="bs-Latn-BA"/>
              </w:rPr>
              <w:t xml:space="preserve"> </w:t>
            </w:r>
            <w:proofErr w:type="spellStart"/>
            <w:r w:rsidRPr="0098062D">
              <w:rPr>
                <w:b/>
                <w:color w:val="000000"/>
                <w:sz w:val="20"/>
                <w:lang w:eastAsia="bs-Latn-BA"/>
              </w:rPr>
              <w:t>stručnog</w:t>
            </w:r>
            <w:proofErr w:type="spellEnd"/>
            <w:r w:rsidRPr="0098062D">
              <w:rPr>
                <w:b/>
                <w:color w:val="000000"/>
                <w:sz w:val="20"/>
                <w:lang w:eastAsia="bs-Latn-BA"/>
              </w:rPr>
              <w:t xml:space="preserve"> </w:t>
            </w:r>
            <w:proofErr w:type="spellStart"/>
            <w:r w:rsidRPr="0098062D">
              <w:rPr>
                <w:b/>
                <w:color w:val="000000"/>
                <w:sz w:val="20"/>
                <w:lang w:eastAsia="bs-Latn-BA"/>
              </w:rPr>
              <w:t>kadra</w:t>
            </w:r>
            <w:proofErr w:type="spellEnd"/>
            <w:r w:rsidRPr="0098062D">
              <w:rPr>
                <w:b/>
                <w:color w:val="000000"/>
                <w:sz w:val="20"/>
                <w:lang w:eastAsia="bs-Latn-BA"/>
              </w:rPr>
              <w:t xml:space="preserve"> za </w:t>
            </w:r>
            <w:proofErr w:type="spellStart"/>
            <w:r w:rsidRPr="0098062D">
              <w:rPr>
                <w:b/>
                <w:color w:val="000000"/>
                <w:sz w:val="20"/>
                <w:lang w:eastAsia="bs-Latn-BA"/>
              </w:rPr>
              <w:t>djecu</w:t>
            </w:r>
            <w:proofErr w:type="spellEnd"/>
            <w:r w:rsidRPr="0098062D">
              <w:rPr>
                <w:b/>
                <w:color w:val="000000"/>
                <w:sz w:val="20"/>
                <w:lang w:eastAsia="bs-Latn-BA"/>
              </w:rPr>
              <w:t xml:space="preserve"> </w:t>
            </w:r>
            <w:proofErr w:type="spellStart"/>
            <w:r w:rsidRPr="0098062D">
              <w:rPr>
                <w:b/>
                <w:color w:val="000000"/>
                <w:sz w:val="20"/>
                <w:lang w:eastAsia="bs-Latn-BA"/>
              </w:rPr>
              <w:t>sa</w:t>
            </w:r>
            <w:proofErr w:type="spellEnd"/>
            <w:r w:rsidRPr="0098062D">
              <w:rPr>
                <w:b/>
                <w:color w:val="000000"/>
                <w:sz w:val="20"/>
                <w:lang w:eastAsia="bs-Latn-BA"/>
              </w:rPr>
              <w:t xml:space="preserve"> </w:t>
            </w:r>
            <w:proofErr w:type="spellStart"/>
            <w:r w:rsidRPr="0098062D">
              <w:rPr>
                <w:b/>
                <w:color w:val="000000"/>
                <w:sz w:val="20"/>
                <w:lang w:eastAsia="bs-Latn-BA"/>
              </w:rPr>
              <w:t>poteškoćama</w:t>
            </w:r>
            <w:proofErr w:type="spellEnd"/>
            <w:r w:rsidRPr="0098062D">
              <w:rPr>
                <w:b/>
                <w:color w:val="000000"/>
                <w:sz w:val="20"/>
                <w:lang w:eastAsia="bs-Latn-BA"/>
              </w:rPr>
              <w:t xml:space="preserve">  u </w:t>
            </w:r>
            <w:proofErr w:type="spellStart"/>
            <w:r w:rsidRPr="0098062D">
              <w:rPr>
                <w:b/>
                <w:color w:val="000000"/>
                <w:sz w:val="20"/>
                <w:lang w:eastAsia="bs-Latn-BA"/>
              </w:rPr>
              <w:t>razvoju</w:t>
            </w:r>
            <w:proofErr w:type="spellEnd"/>
            <w:r w:rsidRPr="0098062D">
              <w:rPr>
                <w:b/>
                <w:color w:val="000000"/>
                <w:sz w:val="20"/>
                <w:lang w:eastAsia="bs-Latn-BA"/>
              </w:rPr>
              <w:t xml:space="preserve">  u </w:t>
            </w:r>
            <w:proofErr w:type="spellStart"/>
            <w:r w:rsidRPr="0098062D">
              <w:rPr>
                <w:b/>
                <w:color w:val="000000"/>
                <w:sz w:val="20"/>
                <w:lang w:eastAsia="bs-Latn-BA"/>
              </w:rPr>
              <w:t>osnovnom</w:t>
            </w:r>
            <w:proofErr w:type="spellEnd"/>
            <w:r w:rsidRPr="0098062D">
              <w:rPr>
                <w:b/>
                <w:color w:val="000000"/>
                <w:sz w:val="20"/>
                <w:lang w:eastAsia="bs-Latn-BA"/>
              </w:rPr>
              <w:t xml:space="preserve"> </w:t>
            </w:r>
            <w:proofErr w:type="spellStart"/>
            <w:r w:rsidRPr="0098062D">
              <w:rPr>
                <w:b/>
                <w:color w:val="000000"/>
                <w:sz w:val="20"/>
                <w:lang w:eastAsia="bs-Latn-BA"/>
              </w:rPr>
              <w:t>obrazovanju</w:t>
            </w:r>
            <w:proofErr w:type="spellEnd"/>
            <w:r w:rsidRPr="0098062D">
              <w:rPr>
                <w:b/>
                <w:color w:val="000000"/>
                <w:sz w:val="20"/>
                <w:lang w:eastAsia="bs-Latn-BA"/>
              </w:rPr>
              <w:t xml:space="preserve"> u </w:t>
            </w:r>
            <w:proofErr w:type="spellStart"/>
            <w:r w:rsidRPr="0098062D">
              <w:rPr>
                <w:b/>
                <w:color w:val="000000"/>
                <w:sz w:val="20"/>
                <w:lang w:eastAsia="bs-Latn-BA"/>
              </w:rPr>
              <w:t>redovnoj</w:t>
            </w:r>
            <w:proofErr w:type="spellEnd"/>
            <w:r w:rsidRPr="0098062D">
              <w:rPr>
                <w:b/>
                <w:color w:val="000000"/>
                <w:sz w:val="20"/>
                <w:lang w:eastAsia="bs-Latn-BA"/>
              </w:rPr>
              <w:t xml:space="preserve"> </w:t>
            </w:r>
            <w:proofErr w:type="spellStart"/>
            <w:r w:rsidRPr="0098062D">
              <w:rPr>
                <w:b/>
                <w:color w:val="000000"/>
                <w:sz w:val="20"/>
                <w:lang w:eastAsia="bs-Latn-BA"/>
              </w:rPr>
              <w:t>nastav</w:t>
            </w:r>
            <w:r w:rsidR="00A5192B">
              <w:rPr>
                <w:b/>
                <w:color w:val="000000"/>
                <w:sz w:val="20"/>
                <w:lang w:eastAsia="bs-Latn-BA"/>
              </w:rPr>
              <w:t>i</w:t>
            </w:r>
            <w:proofErr w:type="spellEnd"/>
            <w:r w:rsidRPr="0098062D">
              <w:rPr>
                <w:b/>
                <w:color w:val="000000"/>
                <w:sz w:val="20"/>
                <w:lang w:eastAsia="bs-Latn-BA"/>
              </w:rPr>
              <w:t xml:space="preserve"> u </w:t>
            </w:r>
            <w:proofErr w:type="spellStart"/>
            <w:r w:rsidRPr="0098062D">
              <w:rPr>
                <w:b/>
                <w:color w:val="000000"/>
                <w:sz w:val="20"/>
                <w:lang w:eastAsia="bs-Latn-BA"/>
              </w:rPr>
              <w:t>Federaciji</w:t>
            </w:r>
            <w:proofErr w:type="spellEnd"/>
            <w:r w:rsidRPr="0098062D">
              <w:rPr>
                <w:b/>
                <w:color w:val="000000"/>
                <w:sz w:val="20"/>
                <w:lang w:eastAsia="bs-Latn-BA"/>
              </w:rPr>
              <w:t xml:space="preserve"> </w:t>
            </w:r>
            <w:proofErr w:type="spellStart"/>
            <w:r w:rsidRPr="0098062D">
              <w:rPr>
                <w:b/>
                <w:color w:val="000000"/>
                <w:sz w:val="20"/>
                <w:lang w:eastAsia="bs-Latn-BA"/>
              </w:rPr>
              <w:t>BiH</w:t>
            </w:r>
            <w:proofErr w:type="spellEnd"/>
            <w:r w:rsidRPr="0098062D">
              <w:rPr>
                <w:b/>
                <w:color w:val="000000"/>
                <w:sz w:val="20"/>
                <w:lang w:eastAsia="bs-Latn-BA"/>
              </w:rPr>
              <w:t xml:space="preserve"> (692)</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45.705</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0,00</w:t>
            </w:r>
          </w:p>
        </w:tc>
      </w:tr>
      <w:tr w:rsidR="007B58CD" w:rsidRPr="0098062D" w:rsidTr="007B58CD">
        <w:trPr>
          <w:trHeight w:val="288"/>
        </w:trPr>
        <w:tc>
          <w:tcPr>
            <w:tcW w:w="588" w:type="dxa"/>
            <w:tcBorders>
              <w:top w:val="nil"/>
              <w:left w:val="single" w:sz="4" w:space="0" w:color="auto"/>
              <w:bottom w:val="single" w:sz="4" w:space="0" w:color="auto"/>
              <w:right w:val="single" w:sz="4" w:space="0" w:color="auto"/>
            </w:tcBorders>
            <w:shd w:val="clear" w:color="000000" w:fill="D9D9D9"/>
            <w:noWrap/>
            <w:vAlign w:val="bottom"/>
            <w:hideMark/>
          </w:tcPr>
          <w:p w:rsidR="007B58CD" w:rsidRPr="0098062D" w:rsidRDefault="007B58CD" w:rsidP="007B58CD">
            <w:pPr>
              <w:jc w:val="center"/>
              <w:rPr>
                <w:bCs/>
                <w:color w:val="000000"/>
                <w:sz w:val="20"/>
                <w:lang w:eastAsia="bs-Latn-BA"/>
              </w:rPr>
            </w:pPr>
            <w:r w:rsidRPr="0098062D">
              <w:rPr>
                <w:bCs/>
                <w:color w:val="000000"/>
                <w:sz w:val="20"/>
                <w:lang w:eastAsia="bs-Latn-BA"/>
              </w:rPr>
              <w:t>2.</w:t>
            </w:r>
          </w:p>
        </w:tc>
        <w:tc>
          <w:tcPr>
            <w:tcW w:w="871" w:type="dxa"/>
            <w:tcBorders>
              <w:top w:val="nil"/>
              <w:left w:val="nil"/>
              <w:bottom w:val="single" w:sz="4" w:space="0" w:color="auto"/>
              <w:right w:val="single" w:sz="4" w:space="0" w:color="auto"/>
            </w:tcBorders>
            <w:shd w:val="clear" w:color="000000" w:fill="D9D9D9"/>
            <w:vAlign w:val="center"/>
            <w:hideMark/>
          </w:tcPr>
          <w:p w:rsidR="007B58CD" w:rsidRPr="0098062D" w:rsidRDefault="007B58CD" w:rsidP="007B58CD">
            <w:pPr>
              <w:jc w:val="center"/>
              <w:rPr>
                <w:bCs/>
                <w:sz w:val="20"/>
                <w:lang w:eastAsia="bs-Latn-BA"/>
              </w:rPr>
            </w:pPr>
            <w:r w:rsidRPr="0098062D">
              <w:rPr>
                <w:bCs/>
                <w:sz w:val="20"/>
                <w:lang w:eastAsia="bs-Latn-BA"/>
              </w:rPr>
              <w:t>614400</w:t>
            </w:r>
          </w:p>
        </w:tc>
        <w:tc>
          <w:tcPr>
            <w:tcW w:w="4877" w:type="dxa"/>
            <w:tcBorders>
              <w:top w:val="nil"/>
              <w:left w:val="nil"/>
              <w:bottom w:val="single" w:sz="4" w:space="0" w:color="auto"/>
              <w:right w:val="single" w:sz="4" w:space="0" w:color="auto"/>
            </w:tcBorders>
            <w:shd w:val="clear" w:color="000000" w:fill="D9D9D9"/>
            <w:noWrap/>
            <w:vAlign w:val="bottom"/>
            <w:hideMark/>
          </w:tcPr>
          <w:p w:rsidR="007B58CD" w:rsidRPr="0098062D" w:rsidRDefault="007B58CD" w:rsidP="007B58CD">
            <w:pPr>
              <w:rPr>
                <w:bCs/>
                <w:color w:val="000000"/>
                <w:sz w:val="20"/>
                <w:lang w:eastAsia="bs-Latn-BA"/>
              </w:rPr>
            </w:pPr>
            <w:proofErr w:type="spellStart"/>
            <w:r w:rsidRPr="0098062D">
              <w:rPr>
                <w:bCs/>
                <w:color w:val="000000"/>
                <w:sz w:val="20"/>
                <w:lang w:eastAsia="bs-Latn-BA"/>
              </w:rPr>
              <w:t>Subvencije</w:t>
            </w:r>
            <w:proofErr w:type="spellEnd"/>
            <w:r w:rsidRPr="0098062D">
              <w:rPr>
                <w:bCs/>
                <w:color w:val="000000"/>
                <w:sz w:val="20"/>
                <w:lang w:eastAsia="bs-Latn-BA"/>
              </w:rPr>
              <w:t xml:space="preserve"> </w:t>
            </w:r>
            <w:proofErr w:type="spellStart"/>
            <w:r w:rsidRPr="0098062D">
              <w:rPr>
                <w:bCs/>
                <w:color w:val="000000"/>
                <w:sz w:val="20"/>
                <w:lang w:eastAsia="bs-Latn-BA"/>
              </w:rPr>
              <w:t>Javnim</w:t>
            </w:r>
            <w:proofErr w:type="spellEnd"/>
            <w:r w:rsidRPr="0098062D">
              <w:rPr>
                <w:bCs/>
                <w:color w:val="000000"/>
                <w:sz w:val="20"/>
                <w:lang w:eastAsia="bs-Latn-BA"/>
              </w:rPr>
              <w:t xml:space="preserve"> </w:t>
            </w:r>
            <w:proofErr w:type="spellStart"/>
            <w:r w:rsidRPr="0098062D">
              <w:rPr>
                <w:bCs/>
                <w:color w:val="000000"/>
                <w:sz w:val="20"/>
                <w:lang w:eastAsia="bs-Latn-BA"/>
              </w:rPr>
              <w:t>preduzećima</w:t>
            </w:r>
            <w:proofErr w:type="spellEnd"/>
          </w:p>
        </w:tc>
        <w:tc>
          <w:tcPr>
            <w:tcW w:w="1187" w:type="dxa"/>
            <w:tcBorders>
              <w:top w:val="nil"/>
              <w:left w:val="nil"/>
              <w:bottom w:val="single" w:sz="4" w:space="0" w:color="auto"/>
              <w:right w:val="single" w:sz="4" w:space="0" w:color="auto"/>
            </w:tcBorders>
            <w:shd w:val="clear" w:color="000000" w:fill="D9D9D9"/>
            <w:noWrap/>
            <w:vAlign w:val="bottom"/>
            <w:hideMark/>
          </w:tcPr>
          <w:p w:rsidR="007B58CD" w:rsidRPr="0098062D" w:rsidRDefault="007B58CD" w:rsidP="007B58CD">
            <w:pPr>
              <w:jc w:val="right"/>
              <w:rPr>
                <w:bCs/>
                <w:color w:val="000000"/>
                <w:sz w:val="20"/>
                <w:lang w:eastAsia="bs-Latn-BA"/>
              </w:rPr>
            </w:pPr>
            <w:r w:rsidRPr="0098062D">
              <w:rPr>
                <w:bCs/>
                <w:color w:val="000000"/>
                <w:sz w:val="20"/>
                <w:lang w:eastAsia="bs-Latn-BA"/>
              </w:rPr>
              <w:t>65.500</w:t>
            </w:r>
          </w:p>
        </w:tc>
        <w:tc>
          <w:tcPr>
            <w:tcW w:w="1287" w:type="dxa"/>
            <w:tcBorders>
              <w:top w:val="nil"/>
              <w:left w:val="nil"/>
              <w:bottom w:val="single" w:sz="4" w:space="0" w:color="auto"/>
              <w:right w:val="single" w:sz="4" w:space="0" w:color="auto"/>
            </w:tcBorders>
            <w:shd w:val="clear" w:color="000000" w:fill="D9D9D9"/>
            <w:noWrap/>
            <w:vAlign w:val="bottom"/>
            <w:hideMark/>
          </w:tcPr>
          <w:p w:rsidR="007B58CD" w:rsidRPr="0098062D" w:rsidRDefault="007B58CD" w:rsidP="007B58CD">
            <w:pPr>
              <w:jc w:val="right"/>
              <w:rPr>
                <w:bCs/>
                <w:color w:val="000000"/>
                <w:sz w:val="20"/>
                <w:lang w:eastAsia="bs-Latn-BA"/>
              </w:rPr>
            </w:pPr>
            <w:r w:rsidRPr="0098062D">
              <w:rPr>
                <w:bCs/>
                <w:color w:val="000000"/>
                <w:sz w:val="20"/>
                <w:lang w:eastAsia="bs-Latn-BA"/>
              </w:rPr>
              <w:t>10.354</w:t>
            </w:r>
          </w:p>
        </w:tc>
        <w:tc>
          <w:tcPr>
            <w:tcW w:w="890" w:type="dxa"/>
            <w:tcBorders>
              <w:top w:val="nil"/>
              <w:left w:val="nil"/>
              <w:bottom w:val="single" w:sz="4" w:space="0" w:color="auto"/>
              <w:right w:val="single" w:sz="4" w:space="0" w:color="auto"/>
            </w:tcBorders>
            <w:shd w:val="clear" w:color="000000" w:fill="D9D9D9"/>
            <w:noWrap/>
            <w:vAlign w:val="bottom"/>
            <w:hideMark/>
          </w:tcPr>
          <w:p w:rsidR="007B58CD" w:rsidRPr="0098062D" w:rsidRDefault="007B58CD" w:rsidP="007B58CD">
            <w:pPr>
              <w:jc w:val="right"/>
              <w:rPr>
                <w:bCs/>
                <w:color w:val="000000"/>
                <w:sz w:val="20"/>
                <w:lang w:eastAsia="bs-Latn-BA"/>
              </w:rPr>
            </w:pPr>
            <w:r w:rsidRPr="0098062D">
              <w:rPr>
                <w:bCs/>
                <w:color w:val="000000"/>
                <w:sz w:val="20"/>
                <w:lang w:eastAsia="bs-Latn-BA"/>
              </w:rPr>
              <w:t>15,81</w:t>
            </w:r>
          </w:p>
        </w:tc>
      </w:tr>
      <w:tr w:rsidR="007B58CD" w:rsidRPr="0098062D" w:rsidTr="007B58CD">
        <w:trPr>
          <w:trHeight w:val="54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2.1.</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2017_VI </w:t>
            </w:r>
            <w:proofErr w:type="spellStart"/>
            <w:r w:rsidRPr="0098062D">
              <w:rPr>
                <w:b/>
                <w:color w:val="000000"/>
                <w:sz w:val="20"/>
                <w:lang w:eastAsia="bs-Latn-BA"/>
              </w:rPr>
              <w:t>Stručno</w:t>
            </w:r>
            <w:proofErr w:type="spellEnd"/>
            <w:r w:rsidRPr="0098062D">
              <w:rPr>
                <w:b/>
                <w:color w:val="000000"/>
                <w:sz w:val="20"/>
                <w:lang w:eastAsia="bs-Latn-BA"/>
              </w:rPr>
              <w:t xml:space="preserve"> </w:t>
            </w:r>
            <w:proofErr w:type="spellStart"/>
            <w:r w:rsidRPr="0098062D">
              <w:rPr>
                <w:b/>
                <w:color w:val="000000"/>
                <w:sz w:val="20"/>
                <w:lang w:eastAsia="bs-Latn-BA"/>
              </w:rPr>
              <w:t>osposobljavanje</w:t>
            </w:r>
            <w:proofErr w:type="spellEnd"/>
            <w:r w:rsidRPr="0098062D">
              <w:rPr>
                <w:b/>
                <w:color w:val="000000"/>
                <w:sz w:val="20"/>
                <w:lang w:eastAsia="bs-Latn-BA"/>
              </w:rPr>
              <w:t xml:space="preserve"> </w:t>
            </w:r>
            <w:proofErr w:type="spellStart"/>
            <w:r w:rsidRPr="0098062D">
              <w:rPr>
                <w:b/>
                <w:color w:val="000000"/>
                <w:sz w:val="20"/>
                <w:lang w:eastAsia="bs-Latn-BA"/>
              </w:rPr>
              <w:t>boraca</w:t>
            </w:r>
            <w:proofErr w:type="spellEnd"/>
            <w:r w:rsidRPr="0098062D">
              <w:rPr>
                <w:b/>
                <w:color w:val="000000"/>
                <w:sz w:val="20"/>
                <w:lang w:eastAsia="bs-Latn-BA"/>
              </w:rPr>
              <w:t xml:space="preserve"> </w:t>
            </w:r>
            <w:proofErr w:type="spellStart"/>
            <w:r w:rsidRPr="0098062D">
              <w:rPr>
                <w:b/>
                <w:color w:val="000000"/>
                <w:sz w:val="20"/>
                <w:lang w:eastAsia="bs-Latn-BA"/>
              </w:rPr>
              <w:t>i</w:t>
            </w:r>
            <w:proofErr w:type="spellEnd"/>
            <w:r w:rsidRPr="0098062D">
              <w:rPr>
                <w:b/>
                <w:color w:val="000000"/>
                <w:sz w:val="20"/>
                <w:lang w:eastAsia="bs-Latn-BA"/>
              </w:rPr>
              <w:t xml:space="preserve"> </w:t>
            </w:r>
            <w:proofErr w:type="spellStart"/>
            <w:r w:rsidRPr="0098062D">
              <w:rPr>
                <w:b/>
                <w:color w:val="000000"/>
                <w:sz w:val="20"/>
                <w:lang w:eastAsia="bs-Latn-BA"/>
              </w:rPr>
              <w:t>članova</w:t>
            </w:r>
            <w:proofErr w:type="spellEnd"/>
            <w:r w:rsidRPr="0098062D">
              <w:rPr>
                <w:b/>
                <w:color w:val="000000"/>
                <w:sz w:val="20"/>
                <w:lang w:eastAsia="bs-Latn-BA"/>
              </w:rPr>
              <w:t xml:space="preserve"> </w:t>
            </w:r>
            <w:proofErr w:type="spellStart"/>
            <w:r w:rsidRPr="0098062D">
              <w:rPr>
                <w:b/>
                <w:color w:val="000000"/>
                <w:sz w:val="20"/>
                <w:lang w:eastAsia="bs-Latn-BA"/>
              </w:rPr>
              <w:t>njihovih</w:t>
            </w:r>
            <w:proofErr w:type="spellEnd"/>
            <w:r w:rsidRPr="0098062D">
              <w:rPr>
                <w:b/>
                <w:color w:val="000000"/>
                <w:sz w:val="20"/>
                <w:lang w:eastAsia="bs-Latn-BA"/>
              </w:rPr>
              <w:t xml:space="preserve"> </w:t>
            </w:r>
            <w:proofErr w:type="spellStart"/>
            <w:r w:rsidRPr="0098062D">
              <w:rPr>
                <w:b/>
                <w:color w:val="000000"/>
                <w:sz w:val="20"/>
                <w:lang w:eastAsia="bs-Latn-BA"/>
              </w:rPr>
              <w:t>porodica</w:t>
            </w:r>
            <w:proofErr w:type="spellEnd"/>
            <w:r w:rsidRPr="0098062D">
              <w:rPr>
                <w:b/>
                <w:color w:val="000000"/>
                <w:sz w:val="20"/>
                <w:lang w:eastAsia="bs-Latn-BA"/>
              </w:rPr>
              <w:t xml:space="preserve"> TK (505 )</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500</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0,00</w:t>
            </w:r>
          </w:p>
        </w:tc>
      </w:tr>
      <w:tr w:rsidR="007B58CD" w:rsidRPr="0098062D" w:rsidTr="007B58CD">
        <w:trPr>
          <w:trHeight w:val="54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2.2.</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2019-VIII </w:t>
            </w:r>
            <w:proofErr w:type="spellStart"/>
            <w:r w:rsidRPr="0098062D">
              <w:rPr>
                <w:b/>
                <w:color w:val="000000"/>
                <w:sz w:val="20"/>
                <w:lang w:eastAsia="bs-Latn-BA"/>
              </w:rPr>
              <w:t>Stručno</w:t>
            </w:r>
            <w:proofErr w:type="spellEnd"/>
            <w:r w:rsidRPr="0098062D">
              <w:rPr>
                <w:b/>
                <w:color w:val="000000"/>
                <w:sz w:val="20"/>
                <w:lang w:eastAsia="bs-Latn-BA"/>
              </w:rPr>
              <w:t xml:space="preserve"> </w:t>
            </w:r>
            <w:proofErr w:type="spellStart"/>
            <w:r w:rsidRPr="0098062D">
              <w:rPr>
                <w:b/>
                <w:color w:val="000000"/>
                <w:sz w:val="20"/>
                <w:lang w:eastAsia="bs-Latn-BA"/>
              </w:rPr>
              <w:t>osposobljavanje</w:t>
            </w:r>
            <w:proofErr w:type="spellEnd"/>
            <w:r w:rsidRPr="0098062D">
              <w:rPr>
                <w:b/>
                <w:color w:val="000000"/>
                <w:sz w:val="20"/>
                <w:lang w:eastAsia="bs-Latn-BA"/>
              </w:rPr>
              <w:t xml:space="preserve">  </w:t>
            </w:r>
            <w:proofErr w:type="spellStart"/>
            <w:r w:rsidRPr="0098062D">
              <w:rPr>
                <w:b/>
                <w:color w:val="000000"/>
                <w:sz w:val="20"/>
                <w:lang w:eastAsia="bs-Latn-BA"/>
              </w:rPr>
              <w:t>boraca</w:t>
            </w:r>
            <w:proofErr w:type="spellEnd"/>
            <w:r w:rsidRPr="0098062D">
              <w:rPr>
                <w:b/>
                <w:color w:val="000000"/>
                <w:sz w:val="20"/>
                <w:lang w:eastAsia="bs-Latn-BA"/>
              </w:rPr>
              <w:t xml:space="preserve"> </w:t>
            </w:r>
            <w:proofErr w:type="spellStart"/>
            <w:r w:rsidRPr="0098062D">
              <w:rPr>
                <w:b/>
                <w:color w:val="000000"/>
                <w:sz w:val="20"/>
                <w:lang w:eastAsia="bs-Latn-BA"/>
              </w:rPr>
              <w:t>i</w:t>
            </w:r>
            <w:proofErr w:type="spellEnd"/>
            <w:r w:rsidRPr="0098062D">
              <w:rPr>
                <w:b/>
                <w:color w:val="000000"/>
                <w:sz w:val="20"/>
                <w:lang w:eastAsia="bs-Latn-BA"/>
              </w:rPr>
              <w:t xml:space="preserve"> </w:t>
            </w:r>
            <w:proofErr w:type="spellStart"/>
            <w:r w:rsidRPr="0098062D">
              <w:rPr>
                <w:b/>
                <w:color w:val="000000"/>
                <w:sz w:val="20"/>
                <w:lang w:eastAsia="bs-Latn-BA"/>
              </w:rPr>
              <w:t>članova</w:t>
            </w:r>
            <w:proofErr w:type="spellEnd"/>
            <w:r w:rsidRPr="0098062D">
              <w:rPr>
                <w:b/>
                <w:color w:val="000000"/>
                <w:sz w:val="20"/>
                <w:lang w:eastAsia="bs-Latn-BA"/>
              </w:rPr>
              <w:t xml:space="preserve"> </w:t>
            </w:r>
            <w:proofErr w:type="spellStart"/>
            <w:r w:rsidRPr="0098062D">
              <w:rPr>
                <w:b/>
                <w:color w:val="000000"/>
                <w:sz w:val="20"/>
                <w:lang w:eastAsia="bs-Latn-BA"/>
              </w:rPr>
              <w:t>njihovih</w:t>
            </w:r>
            <w:proofErr w:type="spellEnd"/>
            <w:r w:rsidRPr="0098062D">
              <w:rPr>
                <w:b/>
                <w:color w:val="000000"/>
                <w:sz w:val="20"/>
                <w:lang w:eastAsia="bs-Latn-BA"/>
              </w:rPr>
              <w:t xml:space="preserve"> </w:t>
            </w:r>
            <w:proofErr w:type="spellStart"/>
            <w:r w:rsidRPr="0098062D">
              <w:rPr>
                <w:b/>
                <w:color w:val="000000"/>
                <w:sz w:val="20"/>
                <w:lang w:eastAsia="bs-Latn-BA"/>
              </w:rPr>
              <w:t>porodica</w:t>
            </w:r>
            <w:proofErr w:type="spellEnd"/>
            <w:r w:rsidRPr="0098062D">
              <w:rPr>
                <w:b/>
                <w:color w:val="000000"/>
                <w:sz w:val="20"/>
                <w:lang w:eastAsia="bs-Latn-BA"/>
              </w:rPr>
              <w:t xml:space="preserve"> TK (656)</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4.000</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0,00</w:t>
            </w:r>
          </w:p>
        </w:tc>
      </w:tr>
      <w:tr w:rsidR="007B58CD" w:rsidRPr="0098062D" w:rsidTr="007B58CD">
        <w:trPr>
          <w:trHeight w:val="54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2.3.</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 2018-VII </w:t>
            </w:r>
            <w:proofErr w:type="spellStart"/>
            <w:r w:rsidRPr="0098062D">
              <w:rPr>
                <w:b/>
                <w:color w:val="000000"/>
                <w:sz w:val="20"/>
                <w:lang w:eastAsia="bs-Latn-BA"/>
              </w:rPr>
              <w:t>Stručno</w:t>
            </w:r>
            <w:proofErr w:type="spellEnd"/>
            <w:r w:rsidRPr="0098062D">
              <w:rPr>
                <w:b/>
                <w:color w:val="000000"/>
                <w:sz w:val="20"/>
                <w:lang w:eastAsia="bs-Latn-BA"/>
              </w:rPr>
              <w:t xml:space="preserve"> </w:t>
            </w:r>
            <w:proofErr w:type="spellStart"/>
            <w:r w:rsidRPr="0098062D">
              <w:rPr>
                <w:b/>
                <w:color w:val="000000"/>
                <w:sz w:val="20"/>
                <w:lang w:eastAsia="bs-Latn-BA"/>
              </w:rPr>
              <w:t>osposobljavanje</w:t>
            </w:r>
            <w:proofErr w:type="spellEnd"/>
            <w:r w:rsidRPr="0098062D">
              <w:rPr>
                <w:b/>
                <w:color w:val="000000"/>
                <w:sz w:val="20"/>
                <w:lang w:eastAsia="bs-Latn-BA"/>
              </w:rPr>
              <w:t xml:space="preserve"> </w:t>
            </w:r>
            <w:proofErr w:type="spellStart"/>
            <w:r w:rsidRPr="0098062D">
              <w:rPr>
                <w:b/>
                <w:color w:val="000000"/>
                <w:sz w:val="20"/>
                <w:lang w:eastAsia="bs-Latn-BA"/>
              </w:rPr>
              <w:t>boraca</w:t>
            </w:r>
            <w:proofErr w:type="spellEnd"/>
            <w:r w:rsidRPr="0098062D">
              <w:rPr>
                <w:b/>
                <w:color w:val="000000"/>
                <w:sz w:val="20"/>
                <w:lang w:eastAsia="bs-Latn-BA"/>
              </w:rPr>
              <w:t xml:space="preserve"> </w:t>
            </w:r>
            <w:proofErr w:type="spellStart"/>
            <w:r w:rsidRPr="0098062D">
              <w:rPr>
                <w:b/>
                <w:color w:val="000000"/>
                <w:sz w:val="20"/>
                <w:lang w:eastAsia="bs-Latn-BA"/>
              </w:rPr>
              <w:t>i</w:t>
            </w:r>
            <w:proofErr w:type="spellEnd"/>
            <w:r w:rsidRPr="0098062D">
              <w:rPr>
                <w:b/>
                <w:color w:val="000000"/>
                <w:sz w:val="20"/>
                <w:lang w:eastAsia="bs-Latn-BA"/>
              </w:rPr>
              <w:t xml:space="preserve"> </w:t>
            </w:r>
            <w:proofErr w:type="spellStart"/>
            <w:r w:rsidRPr="0098062D">
              <w:rPr>
                <w:b/>
                <w:color w:val="000000"/>
                <w:sz w:val="20"/>
                <w:lang w:eastAsia="bs-Latn-BA"/>
              </w:rPr>
              <w:t>članova</w:t>
            </w:r>
            <w:proofErr w:type="spellEnd"/>
            <w:r w:rsidRPr="0098062D">
              <w:rPr>
                <w:b/>
                <w:color w:val="000000"/>
                <w:sz w:val="20"/>
                <w:lang w:eastAsia="bs-Latn-BA"/>
              </w:rPr>
              <w:t xml:space="preserve"> </w:t>
            </w:r>
            <w:proofErr w:type="spellStart"/>
            <w:r w:rsidRPr="0098062D">
              <w:rPr>
                <w:b/>
                <w:color w:val="000000"/>
                <w:sz w:val="20"/>
                <w:lang w:eastAsia="bs-Latn-BA"/>
              </w:rPr>
              <w:t>njihovih</w:t>
            </w:r>
            <w:proofErr w:type="spellEnd"/>
            <w:r w:rsidRPr="0098062D">
              <w:rPr>
                <w:b/>
                <w:color w:val="000000"/>
                <w:sz w:val="20"/>
                <w:lang w:eastAsia="bs-Latn-BA"/>
              </w:rPr>
              <w:t xml:space="preserve"> </w:t>
            </w:r>
            <w:proofErr w:type="spellStart"/>
            <w:r w:rsidRPr="0098062D">
              <w:rPr>
                <w:b/>
                <w:color w:val="000000"/>
                <w:sz w:val="20"/>
                <w:lang w:eastAsia="bs-Latn-BA"/>
              </w:rPr>
              <w:t>porodica</w:t>
            </w:r>
            <w:proofErr w:type="spellEnd"/>
            <w:r w:rsidR="00A5192B">
              <w:rPr>
                <w:b/>
                <w:color w:val="000000"/>
                <w:sz w:val="20"/>
                <w:lang w:eastAsia="bs-Latn-BA"/>
              </w:rPr>
              <w:t xml:space="preserve"> </w:t>
            </w:r>
            <w:r w:rsidRPr="0098062D">
              <w:rPr>
                <w:b/>
                <w:color w:val="000000"/>
                <w:sz w:val="20"/>
                <w:lang w:eastAsia="bs-Latn-BA"/>
              </w:rPr>
              <w:t>(563)</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24.000</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1.813</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7,55</w:t>
            </w:r>
          </w:p>
        </w:tc>
      </w:tr>
      <w:tr w:rsidR="007B58CD" w:rsidRPr="0098062D" w:rsidTr="007B58CD">
        <w:trPr>
          <w:trHeight w:val="80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2.4.</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Program </w:t>
            </w:r>
            <w:proofErr w:type="spellStart"/>
            <w:r w:rsidRPr="0098062D">
              <w:rPr>
                <w:b/>
                <w:color w:val="000000"/>
                <w:sz w:val="20"/>
                <w:lang w:eastAsia="bs-Latn-BA"/>
              </w:rPr>
              <w:t>podrške</w:t>
            </w:r>
            <w:proofErr w:type="spellEnd"/>
            <w:r w:rsidRPr="0098062D">
              <w:rPr>
                <w:b/>
                <w:color w:val="000000"/>
                <w:sz w:val="20"/>
                <w:lang w:eastAsia="bs-Latn-BA"/>
              </w:rPr>
              <w:t xml:space="preserve"> </w:t>
            </w:r>
            <w:proofErr w:type="spellStart"/>
            <w:r w:rsidRPr="0098062D">
              <w:rPr>
                <w:b/>
                <w:color w:val="000000"/>
                <w:sz w:val="20"/>
                <w:lang w:eastAsia="bs-Latn-BA"/>
              </w:rPr>
              <w:t>obavljanaj</w:t>
            </w:r>
            <w:proofErr w:type="spellEnd"/>
            <w:r w:rsidRPr="0098062D">
              <w:rPr>
                <w:b/>
                <w:color w:val="000000"/>
                <w:sz w:val="20"/>
                <w:lang w:eastAsia="bs-Latn-BA"/>
              </w:rPr>
              <w:t xml:space="preserve"> </w:t>
            </w:r>
            <w:proofErr w:type="spellStart"/>
            <w:r w:rsidRPr="0098062D">
              <w:rPr>
                <w:b/>
                <w:color w:val="000000"/>
                <w:sz w:val="20"/>
                <w:lang w:eastAsia="bs-Latn-BA"/>
              </w:rPr>
              <w:t>pripravničkog</w:t>
            </w:r>
            <w:proofErr w:type="spellEnd"/>
            <w:r w:rsidRPr="0098062D">
              <w:rPr>
                <w:b/>
                <w:color w:val="000000"/>
                <w:sz w:val="20"/>
                <w:lang w:eastAsia="bs-Latn-BA"/>
              </w:rPr>
              <w:t xml:space="preserve"> </w:t>
            </w:r>
            <w:proofErr w:type="spellStart"/>
            <w:r w:rsidRPr="0098062D">
              <w:rPr>
                <w:b/>
                <w:color w:val="000000"/>
                <w:sz w:val="20"/>
                <w:lang w:eastAsia="bs-Latn-BA"/>
              </w:rPr>
              <w:t>staža</w:t>
            </w:r>
            <w:proofErr w:type="spellEnd"/>
            <w:r w:rsidRPr="0098062D">
              <w:rPr>
                <w:b/>
                <w:color w:val="000000"/>
                <w:sz w:val="20"/>
                <w:lang w:eastAsia="bs-Latn-BA"/>
              </w:rPr>
              <w:t xml:space="preserve"> za </w:t>
            </w:r>
            <w:proofErr w:type="spellStart"/>
            <w:r w:rsidRPr="0098062D">
              <w:rPr>
                <w:b/>
                <w:color w:val="000000"/>
                <w:sz w:val="20"/>
                <w:lang w:eastAsia="bs-Latn-BA"/>
              </w:rPr>
              <w:t>omladinu</w:t>
            </w:r>
            <w:proofErr w:type="spellEnd"/>
            <w:r w:rsidRPr="0098062D">
              <w:rPr>
                <w:b/>
                <w:color w:val="000000"/>
                <w:sz w:val="20"/>
                <w:lang w:eastAsia="bs-Latn-BA"/>
              </w:rPr>
              <w:t xml:space="preserve"> </w:t>
            </w:r>
            <w:proofErr w:type="spellStart"/>
            <w:r w:rsidRPr="0098062D">
              <w:rPr>
                <w:b/>
                <w:color w:val="000000"/>
                <w:sz w:val="20"/>
                <w:lang w:eastAsia="bs-Latn-BA"/>
              </w:rPr>
              <w:t>koja</w:t>
            </w:r>
            <w:proofErr w:type="spellEnd"/>
            <w:r w:rsidRPr="0098062D">
              <w:rPr>
                <w:b/>
                <w:color w:val="000000"/>
                <w:sz w:val="20"/>
                <w:lang w:eastAsia="bs-Latn-BA"/>
              </w:rPr>
              <w:t xml:space="preserve"> ne </w:t>
            </w:r>
            <w:proofErr w:type="spellStart"/>
            <w:r w:rsidRPr="0098062D">
              <w:rPr>
                <w:b/>
                <w:color w:val="000000"/>
                <w:sz w:val="20"/>
                <w:lang w:eastAsia="bs-Latn-BA"/>
              </w:rPr>
              <w:t>pripada</w:t>
            </w:r>
            <w:proofErr w:type="spellEnd"/>
            <w:r w:rsidRPr="0098062D">
              <w:rPr>
                <w:b/>
                <w:color w:val="000000"/>
                <w:sz w:val="20"/>
                <w:lang w:eastAsia="bs-Latn-BA"/>
              </w:rPr>
              <w:t xml:space="preserve"> </w:t>
            </w:r>
            <w:proofErr w:type="spellStart"/>
            <w:r w:rsidRPr="0098062D">
              <w:rPr>
                <w:b/>
                <w:color w:val="000000"/>
                <w:sz w:val="20"/>
                <w:lang w:eastAsia="bs-Latn-BA"/>
              </w:rPr>
              <w:t>boračkoj</w:t>
            </w:r>
            <w:proofErr w:type="spellEnd"/>
            <w:r w:rsidRPr="0098062D">
              <w:rPr>
                <w:b/>
                <w:color w:val="000000"/>
                <w:sz w:val="20"/>
                <w:lang w:eastAsia="bs-Latn-BA"/>
              </w:rPr>
              <w:t xml:space="preserve"> </w:t>
            </w:r>
            <w:proofErr w:type="spellStart"/>
            <w:r w:rsidRPr="0098062D">
              <w:rPr>
                <w:b/>
                <w:color w:val="000000"/>
                <w:sz w:val="20"/>
                <w:lang w:eastAsia="bs-Latn-BA"/>
              </w:rPr>
              <w:t>populaciji</w:t>
            </w:r>
            <w:proofErr w:type="spellEnd"/>
            <w:r w:rsidRPr="0098062D">
              <w:rPr>
                <w:b/>
                <w:color w:val="000000"/>
                <w:sz w:val="20"/>
                <w:lang w:eastAsia="bs-Latn-BA"/>
              </w:rPr>
              <w:t xml:space="preserve"> (654)</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12.000</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0,00</w:t>
            </w:r>
          </w:p>
        </w:tc>
      </w:tr>
      <w:tr w:rsidR="007B58CD" w:rsidRPr="0098062D" w:rsidTr="007B58CD">
        <w:trPr>
          <w:trHeight w:val="54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2.5.</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2019 </w:t>
            </w:r>
            <w:proofErr w:type="spellStart"/>
            <w:r w:rsidRPr="0098062D">
              <w:rPr>
                <w:b/>
                <w:color w:val="000000"/>
                <w:sz w:val="20"/>
                <w:lang w:eastAsia="bs-Latn-BA"/>
              </w:rPr>
              <w:t>Sufinansiranje</w:t>
            </w:r>
            <w:proofErr w:type="spellEnd"/>
            <w:r w:rsidRPr="0098062D">
              <w:rPr>
                <w:b/>
                <w:color w:val="000000"/>
                <w:sz w:val="20"/>
                <w:lang w:eastAsia="bs-Latn-BA"/>
              </w:rPr>
              <w:t xml:space="preserve"> </w:t>
            </w:r>
            <w:proofErr w:type="spellStart"/>
            <w:r w:rsidRPr="0098062D">
              <w:rPr>
                <w:b/>
                <w:color w:val="000000"/>
                <w:sz w:val="20"/>
                <w:lang w:eastAsia="bs-Latn-BA"/>
              </w:rPr>
              <w:t>zapošlj</w:t>
            </w:r>
            <w:proofErr w:type="spellEnd"/>
            <w:r w:rsidRPr="0098062D">
              <w:rPr>
                <w:b/>
                <w:color w:val="000000"/>
                <w:sz w:val="20"/>
                <w:lang w:eastAsia="bs-Latn-BA"/>
              </w:rPr>
              <w:t xml:space="preserve">. </w:t>
            </w:r>
            <w:proofErr w:type="spellStart"/>
            <w:r w:rsidRPr="0098062D">
              <w:rPr>
                <w:b/>
                <w:color w:val="000000"/>
                <w:sz w:val="20"/>
                <w:lang w:eastAsia="bs-Latn-BA"/>
              </w:rPr>
              <w:t>Djece</w:t>
            </w:r>
            <w:proofErr w:type="spellEnd"/>
            <w:r w:rsidRPr="0098062D">
              <w:rPr>
                <w:b/>
                <w:color w:val="000000"/>
                <w:sz w:val="20"/>
                <w:lang w:eastAsia="bs-Latn-BA"/>
              </w:rPr>
              <w:t xml:space="preserve"> </w:t>
            </w:r>
            <w:proofErr w:type="spellStart"/>
            <w:r w:rsidRPr="0098062D">
              <w:rPr>
                <w:b/>
                <w:color w:val="000000"/>
                <w:sz w:val="20"/>
                <w:lang w:eastAsia="bs-Latn-BA"/>
              </w:rPr>
              <w:t>šehida</w:t>
            </w:r>
            <w:proofErr w:type="spellEnd"/>
            <w:r w:rsidRPr="0098062D">
              <w:rPr>
                <w:b/>
                <w:color w:val="000000"/>
                <w:sz w:val="20"/>
                <w:lang w:eastAsia="bs-Latn-BA"/>
              </w:rPr>
              <w:t xml:space="preserve"> </w:t>
            </w:r>
            <w:proofErr w:type="spellStart"/>
            <w:r w:rsidRPr="0098062D">
              <w:rPr>
                <w:b/>
                <w:color w:val="000000"/>
                <w:sz w:val="20"/>
                <w:lang w:eastAsia="bs-Latn-BA"/>
              </w:rPr>
              <w:t>i</w:t>
            </w:r>
            <w:proofErr w:type="spellEnd"/>
            <w:r w:rsidRPr="0098062D">
              <w:rPr>
                <w:b/>
                <w:color w:val="000000"/>
                <w:sz w:val="20"/>
                <w:lang w:eastAsia="bs-Latn-BA"/>
              </w:rPr>
              <w:t xml:space="preserve"> </w:t>
            </w:r>
            <w:proofErr w:type="spellStart"/>
            <w:r w:rsidRPr="0098062D">
              <w:rPr>
                <w:b/>
                <w:color w:val="000000"/>
                <w:sz w:val="20"/>
                <w:lang w:eastAsia="bs-Latn-BA"/>
              </w:rPr>
              <w:t>poginulih</w:t>
            </w:r>
            <w:proofErr w:type="spellEnd"/>
            <w:r w:rsidRPr="0098062D">
              <w:rPr>
                <w:b/>
                <w:color w:val="000000"/>
                <w:sz w:val="20"/>
                <w:lang w:eastAsia="bs-Latn-BA"/>
              </w:rPr>
              <w:t xml:space="preserve">  </w:t>
            </w:r>
            <w:proofErr w:type="spellStart"/>
            <w:r w:rsidRPr="0098062D">
              <w:rPr>
                <w:b/>
                <w:color w:val="000000"/>
                <w:sz w:val="20"/>
                <w:lang w:eastAsia="bs-Latn-BA"/>
              </w:rPr>
              <w:t>boraca</w:t>
            </w:r>
            <w:proofErr w:type="spellEnd"/>
            <w:r w:rsidRPr="0098062D">
              <w:rPr>
                <w:b/>
                <w:color w:val="000000"/>
                <w:sz w:val="20"/>
                <w:lang w:eastAsia="bs-Latn-BA"/>
              </w:rPr>
              <w:t xml:space="preserve">   FZZZ</w:t>
            </w:r>
            <w:r w:rsidR="00A5192B">
              <w:rPr>
                <w:b/>
                <w:color w:val="000000"/>
                <w:sz w:val="20"/>
                <w:lang w:eastAsia="bs-Latn-BA"/>
              </w:rPr>
              <w:t>-</w:t>
            </w:r>
            <w:r w:rsidRPr="0098062D">
              <w:rPr>
                <w:b/>
                <w:color w:val="000000"/>
                <w:sz w:val="20"/>
                <w:lang w:eastAsia="bs-Latn-BA"/>
              </w:rPr>
              <w:t xml:space="preserve">a  </w:t>
            </w:r>
            <w:proofErr w:type="spellStart"/>
            <w:r w:rsidR="00A5192B">
              <w:rPr>
                <w:b/>
                <w:color w:val="000000"/>
                <w:sz w:val="20"/>
                <w:lang w:eastAsia="bs-Latn-BA"/>
              </w:rPr>
              <w:t>i</w:t>
            </w:r>
            <w:proofErr w:type="spellEnd"/>
            <w:r w:rsidR="00A5192B">
              <w:rPr>
                <w:b/>
                <w:color w:val="000000"/>
                <w:sz w:val="20"/>
                <w:lang w:eastAsia="bs-Latn-BA"/>
              </w:rPr>
              <w:t xml:space="preserve"> </w:t>
            </w:r>
            <w:r w:rsidRPr="0098062D">
              <w:rPr>
                <w:b/>
                <w:color w:val="000000"/>
                <w:sz w:val="20"/>
                <w:lang w:eastAsia="bs-Latn-BA"/>
              </w:rPr>
              <w:t>TK (655)</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12.500</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0,00</w:t>
            </w:r>
          </w:p>
        </w:tc>
      </w:tr>
      <w:tr w:rsidR="007B58CD" w:rsidRPr="0098062D" w:rsidTr="007B58CD">
        <w:trPr>
          <w:trHeight w:val="54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2.6.</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 </w:t>
            </w:r>
            <w:proofErr w:type="spellStart"/>
            <w:r w:rsidRPr="0098062D">
              <w:rPr>
                <w:b/>
                <w:color w:val="000000"/>
                <w:sz w:val="20"/>
                <w:lang w:eastAsia="bs-Latn-BA"/>
              </w:rPr>
              <w:t>Romi</w:t>
            </w:r>
            <w:proofErr w:type="spellEnd"/>
            <w:r w:rsidRPr="0098062D">
              <w:rPr>
                <w:b/>
                <w:color w:val="000000"/>
                <w:sz w:val="20"/>
                <w:lang w:eastAsia="bs-Latn-BA"/>
              </w:rPr>
              <w:t xml:space="preserve"> 2018 -VIII Program  </w:t>
            </w:r>
            <w:proofErr w:type="spellStart"/>
            <w:r w:rsidRPr="0098062D">
              <w:rPr>
                <w:b/>
                <w:color w:val="000000"/>
                <w:sz w:val="20"/>
                <w:lang w:eastAsia="bs-Latn-BA"/>
              </w:rPr>
              <w:t>sufinansiranja</w:t>
            </w:r>
            <w:proofErr w:type="spellEnd"/>
            <w:r w:rsidRPr="0098062D">
              <w:rPr>
                <w:b/>
                <w:color w:val="000000"/>
                <w:sz w:val="20"/>
                <w:lang w:eastAsia="bs-Latn-BA"/>
              </w:rPr>
              <w:t xml:space="preserve"> </w:t>
            </w:r>
            <w:proofErr w:type="spellStart"/>
            <w:r w:rsidRPr="0098062D">
              <w:rPr>
                <w:b/>
                <w:color w:val="000000"/>
                <w:sz w:val="20"/>
                <w:lang w:eastAsia="bs-Latn-BA"/>
              </w:rPr>
              <w:t>zapošljavanja</w:t>
            </w:r>
            <w:proofErr w:type="spellEnd"/>
            <w:r w:rsidRPr="0098062D">
              <w:rPr>
                <w:b/>
                <w:color w:val="000000"/>
                <w:sz w:val="20"/>
                <w:lang w:eastAsia="bs-Latn-BA"/>
              </w:rPr>
              <w:t xml:space="preserve"> </w:t>
            </w:r>
            <w:proofErr w:type="spellStart"/>
            <w:r w:rsidRPr="0098062D">
              <w:rPr>
                <w:b/>
                <w:color w:val="000000"/>
                <w:sz w:val="20"/>
                <w:lang w:eastAsia="bs-Latn-BA"/>
              </w:rPr>
              <w:t>i</w:t>
            </w:r>
            <w:proofErr w:type="spellEnd"/>
            <w:r w:rsidRPr="0098062D">
              <w:rPr>
                <w:b/>
                <w:color w:val="000000"/>
                <w:sz w:val="20"/>
                <w:lang w:eastAsia="bs-Latn-BA"/>
              </w:rPr>
              <w:t xml:space="preserve"> </w:t>
            </w:r>
            <w:proofErr w:type="spellStart"/>
            <w:r w:rsidRPr="0098062D">
              <w:rPr>
                <w:b/>
                <w:color w:val="000000"/>
                <w:sz w:val="20"/>
                <w:lang w:eastAsia="bs-Latn-BA"/>
              </w:rPr>
              <w:t>samozapošljavanja</w:t>
            </w:r>
            <w:proofErr w:type="spellEnd"/>
            <w:r w:rsidRPr="0098062D">
              <w:rPr>
                <w:b/>
                <w:color w:val="000000"/>
                <w:sz w:val="20"/>
                <w:lang w:eastAsia="bs-Latn-BA"/>
              </w:rPr>
              <w:t xml:space="preserve">  (652)</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12.500</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8.541</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68,33</w:t>
            </w:r>
          </w:p>
        </w:tc>
      </w:tr>
      <w:tr w:rsidR="007B58CD" w:rsidRPr="0098062D" w:rsidTr="007B58CD">
        <w:trPr>
          <w:trHeight w:val="288"/>
        </w:trPr>
        <w:tc>
          <w:tcPr>
            <w:tcW w:w="588" w:type="dxa"/>
            <w:tcBorders>
              <w:top w:val="nil"/>
              <w:left w:val="single" w:sz="4" w:space="0" w:color="auto"/>
              <w:bottom w:val="single" w:sz="4" w:space="0" w:color="auto"/>
              <w:right w:val="single" w:sz="4" w:space="0" w:color="auto"/>
            </w:tcBorders>
            <w:shd w:val="clear" w:color="000000" w:fill="D9D9D9"/>
            <w:noWrap/>
            <w:vAlign w:val="bottom"/>
            <w:hideMark/>
          </w:tcPr>
          <w:p w:rsidR="007B58CD" w:rsidRPr="0098062D" w:rsidRDefault="007B58CD" w:rsidP="007B58CD">
            <w:pPr>
              <w:jc w:val="center"/>
              <w:rPr>
                <w:bCs/>
                <w:color w:val="000000"/>
                <w:sz w:val="20"/>
                <w:lang w:eastAsia="bs-Latn-BA"/>
              </w:rPr>
            </w:pPr>
            <w:r w:rsidRPr="0098062D">
              <w:rPr>
                <w:bCs/>
                <w:color w:val="000000"/>
                <w:sz w:val="20"/>
                <w:lang w:eastAsia="bs-Latn-BA"/>
              </w:rPr>
              <w:t>3.</w:t>
            </w:r>
          </w:p>
        </w:tc>
        <w:tc>
          <w:tcPr>
            <w:tcW w:w="871" w:type="dxa"/>
            <w:tcBorders>
              <w:top w:val="nil"/>
              <w:left w:val="nil"/>
              <w:bottom w:val="single" w:sz="4" w:space="0" w:color="auto"/>
              <w:right w:val="single" w:sz="4" w:space="0" w:color="auto"/>
            </w:tcBorders>
            <w:shd w:val="clear" w:color="000000" w:fill="D9D9D9"/>
            <w:vAlign w:val="center"/>
            <w:hideMark/>
          </w:tcPr>
          <w:p w:rsidR="007B58CD" w:rsidRPr="0098062D" w:rsidRDefault="007B58CD" w:rsidP="007B58CD">
            <w:pPr>
              <w:jc w:val="center"/>
              <w:rPr>
                <w:bCs/>
                <w:sz w:val="20"/>
                <w:lang w:eastAsia="bs-Latn-BA"/>
              </w:rPr>
            </w:pPr>
            <w:r w:rsidRPr="0098062D">
              <w:rPr>
                <w:bCs/>
                <w:sz w:val="20"/>
                <w:lang w:eastAsia="bs-Latn-BA"/>
              </w:rPr>
              <w:t>614500</w:t>
            </w:r>
          </w:p>
        </w:tc>
        <w:tc>
          <w:tcPr>
            <w:tcW w:w="4877" w:type="dxa"/>
            <w:tcBorders>
              <w:top w:val="nil"/>
              <w:left w:val="nil"/>
              <w:bottom w:val="single" w:sz="4" w:space="0" w:color="auto"/>
              <w:right w:val="single" w:sz="4" w:space="0" w:color="auto"/>
            </w:tcBorders>
            <w:shd w:val="clear" w:color="000000" w:fill="D9D9D9"/>
            <w:noWrap/>
            <w:vAlign w:val="bottom"/>
            <w:hideMark/>
          </w:tcPr>
          <w:p w:rsidR="007B58CD" w:rsidRPr="0098062D" w:rsidRDefault="007B58CD" w:rsidP="007B58CD">
            <w:pPr>
              <w:rPr>
                <w:bCs/>
                <w:color w:val="000000"/>
                <w:sz w:val="20"/>
                <w:lang w:eastAsia="bs-Latn-BA"/>
              </w:rPr>
            </w:pPr>
            <w:proofErr w:type="spellStart"/>
            <w:r w:rsidRPr="0098062D">
              <w:rPr>
                <w:bCs/>
                <w:color w:val="000000"/>
                <w:sz w:val="20"/>
                <w:lang w:eastAsia="bs-Latn-BA"/>
              </w:rPr>
              <w:t>Ostale</w:t>
            </w:r>
            <w:proofErr w:type="spellEnd"/>
            <w:r w:rsidRPr="0098062D">
              <w:rPr>
                <w:bCs/>
                <w:color w:val="000000"/>
                <w:sz w:val="20"/>
                <w:lang w:eastAsia="bs-Latn-BA"/>
              </w:rPr>
              <w:t xml:space="preserve"> </w:t>
            </w:r>
            <w:proofErr w:type="spellStart"/>
            <w:r w:rsidRPr="0098062D">
              <w:rPr>
                <w:bCs/>
                <w:color w:val="000000"/>
                <w:sz w:val="20"/>
                <w:lang w:eastAsia="bs-Latn-BA"/>
              </w:rPr>
              <w:t>subvencije</w:t>
            </w:r>
            <w:proofErr w:type="spellEnd"/>
            <w:r w:rsidRPr="0098062D">
              <w:rPr>
                <w:bCs/>
                <w:color w:val="000000"/>
                <w:sz w:val="20"/>
                <w:lang w:eastAsia="bs-Latn-BA"/>
              </w:rPr>
              <w:t xml:space="preserve"> za </w:t>
            </w:r>
            <w:proofErr w:type="spellStart"/>
            <w:r w:rsidRPr="0098062D">
              <w:rPr>
                <w:bCs/>
                <w:color w:val="000000"/>
                <w:sz w:val="20"/>
                <w:lang w:eastAsia="bs-Latn-BA"/>
              </w:rPr>
              <w:t>aktivnu</w:t>
            </w:r>
            <w:proofErr w:type="spellEnd"/>
            <w:r w:rsidRPr="0098062D">
              <w:rPr>
                <w:bCs/>
                <w:color w:val="000000"/>
                <w:sz w:val="20"/>
                <w:lang w:eastAsia="bs-Latn-BA"/>
              </w:rPr>
              <w:t xml:space="preserve"> </w:t>
            </w:r>
            <w:proofErr w:type="spellStart"/>
            <w:r w:rsidRPr="0098062D">
              <w:rPr>
                <w:bCs/>
                <w:color w:val="000000"/>
                <w:sz w:val="20"/>
                <w:lang w:eastAsia="bs-Latn-BA"/>
              </w:rPr>
              <w:t>politiku</w:t>
            </w:r>
            <w:proofErr w:type="spellEnd"/>
            <w:r w:rsidRPr="0098062D">
              <w:rPr>
                <w:bCs/>
                <w:color w:val="000000"/>
                <w:sz w:val="20"/>
                <w:lang w:eastAsia="bs-Latn-BA"/>
              </w:rPr>
              <w:t xml:space="preserve"> </w:t>
            </w:r>
            <w:proofErr w:type="spellStart"/>
            <w:r w:rsidRPr="0098062D">
              <w:rPr>
                <w:bCs/>
                <w:color w:val="000000"/>
                <w:sz w:val="20"/>
                <w:lang w:eastAsia="bs-Latn-BA"/>
              </w:rPr>
              <w:t>zapošljavanje</w:t>
            </w:r>
            <w:proofErr w:type="spellEnd"/>
          </w:p>
        </w:tc>
        <w:tc>
          <w:tcPr>
            <w:tcW w:w="1187" w:type="dxa"/>
            <w:tcBorders>
              <w:top w:val="nil"/>
              <w:left w:val="nil"/>
              <w:bottom w:val="single" w:sz="4" w:space="0" w:color="auto"/>
              <w:right w:val="single" w:sz="4" w:space="0" w:color="auto"/>
            </w:tcBorders>
            <w:shd w:val="clear" w:color="000000" w:fill="D9D9D9"/>
            <w:noWrap/>
            <w:vAlign w:val="bottom"/>
            <w:hideMark/>
          </w:tcPr>
          <w:p w:rsidR="007B58CD" w:rsidRPr="0098062D" w:rsidRDefault="007B58CD" w:rsidP="007B58CD">
            <w:pPr>
              <w:jc w:val="right"/>
              <w:rPr>
                <w:bCs/>
                <w:color w:val="000000"/>
                <w:sz w:val="20"/>
                <w:lang w:eastAsia="bs-Latn-BA"/>
              </w:rPr>
            </w:pPr>
            <w:r w:rsidRPr="0098062D">
              <w:rPr>
                <w:bCs/>
                <w:color w:val="000000"/>
                <w:sz w:val="20"/>
                <w:lang w:eastAsia="bs-Latn-BA"/>
              </w:rPr>
              <w:t>892.600</w:t>
            </w:r>
          </w:p>
        </w:tc>
        <w:tc>
          <w:tcPr>
            <w:tcW w:w="1287" w:type="dxa"/>
            <w:tcBorders>
              <w:top w:val="nil"/>
              <w:left w:val="nil"/>
              <w:bottom w:val="single" w:sz="4" w:space="0" w:color="auto"/>
              <w:right w:val="single" w:sz="4" w:space="0" w:color="auto"/>
            </w:tcBorders>
            <w:shd w:val="clear" w:color="000000" w:fill="D9D9D9"/>
            <w:noWrap/>
            <w:vAlign w:val="bottom"/>
            <w:hideMark/>
          </w:tcPr>
          <w:p w:rsidR="007B58CD" w:rsidRPr="0098062D" w:rsidRDefault="007B58CD" w:rsidP="007B58CD">
            <w:pPr>
              <w:jc w:val="right"/>
              <w:rPr>
                <w:bCs/>
                <w:color w:val="000000"/>
                <w:sz w:val="20"/>
                <w:lang w:eastAsia="bs-Latn-BA"/>
              </w:rPr>
            </w:pPr>
            <w:r w:rsidRPr="0098062D">
              <w:rPr>
                <w:bCs/>
                <w:color w:val="000000"/>
                <w:sz w:val="20"/>
                <w:lang w:eastAsia="bs-Latn-BA"/>
              </w:rPr>
              <w:t>263.020</w:t>
            </w:r>
          </w:p>
        </w:tc>
        <w:tc>
          <w:tcPr>
            <w:tcW w:w="890" w:type="dxa"/>
            <w:tcBorders>
              <w:top w:val="nil"/>
              <w:left w:val="nil"/>
              <w:bottom w:val="single" w:sz="4" w:space="0" w:color="auto"/>
              <w:right w:val="single" w:sz="4" w:space="0" w:color="auto"/>
            </w:tcBorders>
            <w:shd w:val="clear" w:color="000000" w:fill="D9D9D9"/>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29,47</w:t>
            </w:r>
          </w:p>
        </w:tc>
      </w:tr>
      <w:tr w:rsidR="007B58CD" w:rsidRPr="0098062D" w:rsidTr="007B58CD">
        <w:trPr>
          <w:trHeight w:val="54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3.1.</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proofErr w:type="spellStart"/>
            <w:r w:rsidRPr="0098062D">
              <w:rPr>
                <w:b/>
                <w:color w:val="000000"/>
                <w:sz w:val="20"/>
                <w:lang w:eastAsia="bs-Latn-BA"/>
              </w:rPr>
              <w:t>Romi</w:t>
            </w:r>
            <w:proofErr w:type="spellEnd"/>
            <w:r w:rsidRPr="0098062D">
              <w:rPr>
                <w:b/>
                <w:color w:val="000000"/>
                <w:sz w:val="20"/>
                <w:lang w:eastAsia="bs-Latn-BA"/>
              </w:rPr>
              <w:t xml:space="preserve"> 2017_2-VII_7 -Program </w:t>
            </w:r>
            <w:proofErr w:type="spellStart"/>
            <w:r w:rsidRPr="0098062D">
              <w:rPr>
                <w:b/>
                <w:color w:val="000000"/>
                <w:sz w:val="20"/>
                <w:lang w:eastAsia="bs-Latn-BA"/>
              </w:rPr>
              <w:t>sufinansiranja</w:t>
            </w:r>
            <w:proofErr w:type="spellEnd"/>
            <w:r w:rsidRPr="0098062D">
              <w:rPr>
                <w:b/>
                <w:color w:val="000000"/>
                <w:sz w:val="20"/>
                <w:lang w:eastAsia="bs-Latn-BA"/>
              </w:rPr>
              <w:t xml:space="preserve"> </w:t>
            </w:r>
            <w:proofErr w:type="spellStart"/>
            <w:r w:rsidRPr="0098062D">
              <w:rPr>
                <w:b/>
                <w:color w:val="000000"/>
                <w:sz w:val="20"/>
                <w:lang w:eastAsia="bs-Latn-BA"/>
              </w:rPr>
              <w:t>zapošljavanja</w:t>
            </w:r>
            <w:proofErr w:type="spellEnd"/>
            <w:r w:rsidRPr="0098062D">
              <w:rPr>
                <w:b/>
                <w:color w:val="000000"/>
                <w:sz w:val="20"/>
                <w:lang w:eastAsia="bs-Latn-BA"/>
              </w:rPr>
              <w:t xml:space="preserve"> </w:t>
            </w:r>
            <w:proofErr w:type="spellStart"/>
            <w:r w:rsidRPr="0098062D">
              <w:rPr>
                <w:b/>
                <w:color w:val="000000"/>
                <w:sz w:val="20"/>
                <w:lang w:eastAsia="bs-Latn-BA"/>
              </w:rPr>
              <w:t>i</w:t>
            </w:r>
            <w:proofErr w:type="spellEnd"/>
            <w:r w:rsidRPr="0098062D">
              <w:rPr>
                <w:b/>
                <w:color w:val="000000"/>
                <w:sz w:val="20"/>
                <w:lang w:eastAsia="bs-Latn-BA"/>
              </w:rPr>
              <w:t xml:space="preserve"> </w:t>
            </w:r>
            <w:proofErr w:type="spellStart"/>
            <w:r w:rsidRPr="0098062D">
              <w:rPr>
                <w:b/>
                <w:color w:val="000000"/>
                <w:sz w:val="20"/>
                <w:lang w:eastAsia="bs-Latn-BA"/>
              </w:rPr>
              <w:t>samozapošljavanja</w:t>
            </w:r>
            <w:proofErr w:type="spellEnd"/>
            <w:r w:rsidRPr="0098062D">
              <w:rPr>
                <w:b/>
                <w:color w:val="000000"/>
                <w:sz w:val="20"/>
                <w:lang w:eastAsia="bs-Latn-BA"/>
              </w:rPr>
              <w:t xml:space="preserve">  (617)</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29.375</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6.875</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23,40</w:t>
            </w:r>
          </w:p>
        </w:tc>
      </w:tr>
      <w:tr w:rsidR="007B58CD" w:rsidRPr="0098062D" w:rsidTr="007B58CD">
        <w:trPr>
          <w:trHeight w:val="54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3.2.</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2019-VIII </w:t>
            </w:r>
            <w:proofErr w:type="spellStart"/>
            <w:r w:rsidRPr="0098062D">
              <w:rPr>
                <w:b/>
                <w:color w:val="000000"/>
                <w:sz w:val="20"/>
                <w:lang w:eastAsia="bs-Latn-BA"/>
              </w:rPr>
              <w:t>Stručno</w:t>
            </w:r>
            <w:proofErr w:type="spellEnd"/>
            <w:r w:rsidRPr="0098062D">
              <w:rPr>
                <w:b/>
                <w:color w:val="000000"/>
                <w:sz w:val="20"/>
                <w:lang w:eastAsia="bs-Latn-BA"/>
              </w:rPr>
              <w:t xml:space="preserve"> </w:t>
            </w:r>
            <w:proofErr w:type="spellStart"/>
            <w:r w:rsidRPr="0098062D">
              <w:rPr>
                <w:b/>
                <w:color w:val="000000"/>
                <w:sz w:val="20"/>
                <w:lang w:eastAsia="bs-Latn-BA"/>
              </w:rPr>
              <w:t>osposobljavanje</w:t>
            </w:r>
            <w:proofErr w:type="spellEnd"/>
            <w:r w:rsidRPr="0098062D">
              <w:rPr>
                <w:b/>
                <w:color w:val="000000"/>
                <w:sz w:val="20"/>
                <w:lang w:eastAsia="bs-Latn-BA"/>
              </w:rPr>
              <w:t xml:space="preserve">  </w:t>
            </w:r>
            <w:proofErr w:type="spellStart"/>
            <w:r w:rsidRPr="0098062D">
              <w:rPr>
                <w:b/>
                <w:color w:val="000000"/>
                <w:sz w:val="20"/>
                <w:lang w:eastAsia="bs-Latn-BA"/>
              </w:rPr>
              <w:t>boraca</w:t>
            </w:r>
            <w:proofErr w:type="spellEnd"/>
            <w:r w:rsidRPr="0098062D">
              <w:rPr>
                <w:b/>
                <w:color w:val="000000"/>
                <w:sz w:val="20"/>
                <w:lang w:eastAsia="bs-Latn-BA"/>
              </w:rPr>
              <w:t xml:space="preserve"> </w:t>
            </w:r>
            <w:proofErr w:type="spellStart"/>
            <w:r w:rsidRPr="0098062D">
              <w:rPr>
                <w:b/>
                <w:color w:val="000000"/>
                <w:sz w:val="20"/>
                <w:lang w:eastAsia="bs-Latn-BA"/>
              </w:rPr>
              <w:t>i</w:t>
            </w:r>
            <w:proofErr w:type="spellEnd"/>
            <w:r w:rsidRPr="0098062D">
              <w:rPr>
                <w:b/>
                <w:color w:val="000000"/>
                <w:sz w:val="20"/>
                <w:lang w:eastAsia="bs-Latn-BA"/>
              </w:rPr>
              <w:t xml:space="preserve"> </w:t>
            </w:r>
            <w:proofErr w:type="spellStart"/>
            <w:r w:rsidRPr="0098062D">
              <w:rPr>
                <w:b/>
                <w:color w:val="000000"/>
                <w:sz w:val="20"/>
                <w:lang w:eastAsia="bs-Latn-BA"/>
              </w:rPr>
              <w:t>članova</w:t>
            </w:r>
            <w:proofErr w:type="spellEnd"/>
            <w:r w:rsidRPr="0098062D">
              <w:rPr>
                <w:b/>
                <w:color w:val="000000"/>
                <w:sz w:val="20"/>
                <w:lang w:eastAsia="bs-Latn-BA"/>
              </w:rPr>
              <w:t xml:space="preserve"> </w:t>
            </w:r>
            <w:proofErr w:type="spellStart"/>
            <w:r w:rsidRPr="0098062D">
              <w:rPr>
                <w:b/>
                <w:color w:val="000000"/>
                <w:sz w:val="20"/>
                <w:lang w:eastAsia="bs-Latn-BA"/>
              </w:rPr>
              <w:t>njihovih</w:t>
            </w:r>
            <w:proofErr w:type="spellEnd"/>
            <w:r w:rsidRPr="0098062D">
              <w:rPr>
                <w:b/>
                <w:color w:val="000000"/>
                <w:sz w:val="20"/>
                <w:lang w:eastAsia="bs-Latn-BA"/>
              </w:rPr>
              <w:t xml:space="preserve"> </w:t>
            </w:r>
            <w:proofErr w:type="spellStart"/>
            <w:r w:rsidRPr="0098062D">
              <w:rPr>
                <w:b/>
                <w:color w:val="000000"/>
                <w:sz w:val="20"/>
                <w:lang w:eastAsia="bs-Latn-BA"/>
              </w:rPr>
              <w:t>porodica</w:t>
            </w:r>
            <w:proofErr w:type="spellEnd"/>
            <w:r w:rsidRPr="0098062D">
              <w:rPr>
                <w:b/>
                <w:color w:val="000000"/>
                <w:sz w:val="20"/>
                <w:lang w:eastAsia="bs-Latn-BA"/>
              </w:rPr>
              <w:t xml:space="preserve"> TK (656)</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20.800</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11.828</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56,87</w:t>
            </w:r>
          </w:p>
        </w:tc>
      </w:tr>
      <w:tr w:rsidR="007B58CD" w:rsidRPr="0098062D" w:rsidTr="007B58CD">
        <w:trPr>
          <w:trHeight w:val="54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3.3.</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Program </w:t>
            </w:r>
            <w:proofErr w:type="spellStart"/>
            <w:r w:rsidRPr="0098062D">
              <w:rPr>
                <w:b/>
                <w:color w:val="000000"/>
                <w:sz w:val="20"/>
                <w:lang w:eastAsia="bs-Latn-BA"/>
              </w:rPr>
              <w:t>sufinansiranja</w:t>
            </w:r>
            <w:proofErr w:type="spellEnd"/>
            <w:r>
              <w:rPr>
                <w:b/>
                <w:color w:val="000000"/>
                <w:sz w:val="20"/>
                <w:lang w:eastAsia="bs-Latn-BA"/>
              </w:rPr>
              <w:t xml:space="preserve"> </w:t>
            </w:r>
            <w:proofErr w:type="spellStart"/>
            <w:r w:rsidRPr="0098062D">
              <w:rPr>
                <w:b/>
                <w:color w:val="000000"/>
                <w:sz w:val="20"/>
                <w:lang w:eastAsia="bs-Latn-BA"/>
              </w:rPr>
              <w:t>zapošljavnja</w:t>
            </w:r>
            <w:proofErr w:type="spellEnd"/>
            <w:r w:rsidRPr="0098062D">
              <w:rPr>
                <w:b/>
                <w:color w:val="000000"/>
                <w:sz w:val="20"/>
                <w:lang w:eastAsia="bs-Latn-BA"/>
              </w:rPr>
              <w:t xml:space="preserve"> </w:t>
            </w:r>
            <w:proofErr w:type="spellStart"/>
            <w:r w:rsidRPr="0098062D">
              <w:rPr>
                <w:b/>
                <w:color w:val="000000"/>
                <w:sz w:val="20"/>
                <w:lang w:eastAsia="bs-Latn-BA"/>
              </w:rPr>
              <w:t>lica</w:t>
            </w:r>
            <w:proofErr w:type="spellEnd"/>
            <w:r w:rsidRPr="0098062D">
              <w:rPr>
                <w:b/>
                <w:color w:val="000000"/>
                <w:sz w:val="20"/>
                <w:lang w:eastAsia="bs-Latn-BA"/>
              </w:rPr>
              <w:t xml:space="preserve"> za </w:t>
            </w:r>
            <w:proofErr w:type="spellStart"/>
            <w:r w:rsidRPr="0098062D">
              <w:rPr>
                <w:b/>
                <w:color w:val="000000"/>
                <w:sz w:val="20"/>
                <w:lang w:eastAsia="bs-Latn-BA"/>
              </w:rPr>
              <w:t>koja</w:t>
            </w:r>
            <w:proofErr w:type="spellEnd"/>
            <w:r w:rsidRPr="0098062D">
              <w:rPr>
                <w:b/>
                <w:color w:val="000000"/>
                <w:sz w:val="20"/>
                <w:lang w:eastAsia="bs-Latn-BA"/>
              </w:rPr>
              <w:t xml:space="preserve"> je </w:t>
            </w:r>
            <w:proofErr w:type="spellStart"/>
            <w:r w:rsidRPr="0098062D">
              <w:rPr>
                <w:b/>
                <w:color w:val="000000"/>
                <w:sz w:val="20"/>
                <w:lang w:eastAsia="bs-Latn-BA"/>
              </w:rPr>
              <w:t>prestao</w:t>
            </w:r>
            <w:proofErr w:type="spellEnd"/>
            <w:r w:rsidRPr="0098062D">
              <w:rPr>
                <w:b/>
                <w:color w:val="000000"/>
                <w:sz w:val="20"/>
                <w:lang w:eastAsia="bs-Latn-BA"/>
              </w:rPr>
              <w:t xml:space="preserve"> </w:t>
            </w:r>
            <w:proofErr w:type="spellStart"/>
            <w:r w:rsidRPr="0098062D">
              <w:rPr>
                <w:b/>
                <w:color w:val="000000"/>
                <w:sz w:val="20"/>
                <w:lang w:eastAsia="bs-Latn-BA"/>
              </w:rPr>
              <w:t>institucijalni</w:t>
            </w:r>
            <w:proofErr w:type="spellEnd"/>
            <w:r w:rsidRPr="0098062D">
              <w:rPr>
                <w:b/>
                <w:color w:val="000000"/>
                <w:sz w:val="20"/>
                <w:lang w:eastAsia="bs-Latn-BA"/>
              </w:rPr>
              <w:t xml:space="preserve"> </w:t>
            </w:r>
            <w:proofErr w:type="spellStart"/>
            <w:r w:rsidRPr="0098062D">
              <w:rPr>
                <w:b/>
                <w:color w:val="000000"/>
                <w:sz w:val="20"/>
                <w:lang w:eastAsia="bs-Latn-BA"/>
              </w:rPr>
              <w:t>smještaj</w:t>
            </w:r>
            <w:proofErr w:type="spellEnd"/>
            <w:r w:rsidRPr="0098062D">
              <w:rPr>
                <w:b/>
                <w:color w:val="000000"/>
                <w:sz w:val="20"/>
                <w:lang w:eastAsia="bs-Latn-BA"/>
              </w:rPr>
              <w:t xml:space="preserve">  -(456)</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26.000</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0,00</w:t>
            </w:r>
          </w:p>
        </w:tc>
      </w:tr>
      <w:tr w:rsidR="007B58CD" w:rsidRPr="0098062D" w:rsidTr="007B58CD">
        <w:trPr>
          <w:trHeight w:val="54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3.4.</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2019 </w:t>
            </w:r>
            <w:proofErr w:type="spellStart"/>
            <w:r w:rsidRPr="0098062D">
              <w:rPr>
                <w:b/>
                <w:color w:val="000000"/>
                <w:sz w:val="20"/>
                <w:lang w:eastAsia="bs-Latn-BA"/>
              </w:rPr>
              <w:t>Sufinansiranje</w:t>
            </w:r>
            <w:proofErr w:type="spellEnd"/>
            <w:r w:rsidRPr="0098062D">
              <w:rPr>
                <w:b/>
                <w:color w:val="000000"/>
                <w:sz w:val="20"/>
                <w:lang w:eastAsia="bs-Latn-BA"/>
              </w:rPr>
              <w:t xml:space="preserve"> </w:t>
            </w:r>
            <w:proofErr w:type="spellStart"/>
            <w:r w:rsidRPr="0098062D">
              <w:rPr>
                <w:b/>
                <w:color w:val="000000"/>
                <w:sz w:val="20"/>
                <w:lang w:eastAsia="bs-Latn-BA"/>
              </w:rPr>
              <w:t>zapošlj</w:t>
            </w:r>
            <w:proofErr w:type="spellEnd"/>
            <w:r w:rsidRPr="0098062D">
              <w:rPr>
                <w:b/>
                <w:color w:val="000000"/>
                <w:sz w:val="20"/>
                <w:lang w:eastAsia="bs-Latn-BA"/>
              </w:rPr>
              <w:t xml:space="preserve">. </w:t>
            </w:r>
            <w:proofErr w:type="spellStart"/>
            <w:r w:rsidRPr="0098062D">
              <w:rPr>
                <w:b/>
                <w:color w:val="000000"/>
                <w:sz w:val="20"/>
                <w:lang w:eastAsia="bs-Latn-BA"/>
              </w:rPr>
              <w:t>Djece</w:t>
            </w:r>
            <w:proofErr w:type="spellEnd"/>
            <w:r w:rsidRPr="0098062D">
              <w:rPr>
                <w:b/>
                <w:color w:val="000000"/>
                <w:sz w:val="20"/>
                <w:lang w:eastAsia="bs-Latn-BA"/>
              </w:rPr>
              <w:t xml:space="preserve"> </w:t>
            </w:r>
            <w:proofErr w:type="spellStart"/>
            <w:r w:rsidRPr="0098062D">
              <w:rPr>
                <w:b/>
                <w:color w:val="000000"/>
                <w:sz w:val="20"/>
                <w:lang w:eastAsia="bs-Latn-BA"/>
              </w:rPr>
              <w:t>šehida</w:t>
            </w:r>
            <w:proofErr w:type="spellEnd"/>
            <w:r w:rsidRPr="0098062D">
              <w:rPr>
                <w:b/>
                <w:color w:val="000000"/>
                <w:sz w:val="20"/>
                <w:lang w:eastAsia="bs-Latn-BA"/>
              </w:rPr>
              <w:t xml:space="preserve"> </w:t>
            </w:r>
            <w:proofErr w:type="spellStart"/>
            <w:r w:rsidRPr="0098062D">
              <w:rPr>
                <w:b/>
                <w:color w:val="000000"/>
                <w:sz w:val="20"/>
                <w:lang w:eastAsia="bs-Latn-BA"/>
              </w:rPr>
              <w:t>i</w:t>
            </w:r>
            <w:proofErr w:type="spellEnd"/>
            <w:r w:rsidRPr="0098062D">
              <w:rPr>
                <w:b/>
                <w:color w:val="000000"/>
                <w:sz w:val="20"/>
                <w:lang w:eastAsia="bs-Latn-BA"/>
              </w:rPr>
              <w:t xml:space="preserve"> </w:t>
            </w:r>
            <w:proofErr w:type="spellStart"/>
            <w:r w:rsidRPr="0098062D">
              <w:rPr>
                <w:b/>
                <w:color w:val="000000"/>
                <w:sz w:val="20"/>
                <w:lang w:eastAsia="bs-Latn-BA"/>
              </w:rPr>
              <w:t>poginulih</w:t>
            </w:r>
            <w:proofErr w:type="spellEnd"/>
            <w:r w:rsidRPr="0098062D">
              <w:rPr>
                <w:b/>
                <w:color w:val="000000"/>
                <w:sz w:val="20"/>
                <w:lang w:eastAsia="bs-Latn-BA"/>
              </w:rPr>
              <w:t xml:space="preserve">  </w:t>
            </w:r>
            <w:proofErr w:type="spellStart"/>
            <w:r w:rsidRPr="0098062D">
              <w:rPr>
                <w:b/>
                <w:color w:val="000000"/>
                <w:sz w:val="20"/>
                <w:lang w:eastAsia="bs-Latn-BA"/>
              </w:rPr>
              <w:t>boraca</w:t>
            </w:r>
            <w:proofErr w:type="spellEnd"/>
            <w:r w:rsidRPr="0098062D">
              <w:rPr>
                <w:b/>
                <w:color w:val="000000"/>
                <w:sz w:val="20"/>
                <w:lang w:eastAsia="bs-Latn-BA"/>
              </w:rPr>
              <w:t xml:space="preserve">   FZZZ</w:t>
            </w:r>
            <w:r w:rsidR="00A5192B">
              <w:rPr>
                <w:b/>
                <w:color w:val="000000"/>
                <w:sz w:val="20"/>
                <w:lang w:eastAsia="bs-Latn-BA"/>
              </w:rPr>
              <w:t>-</w:t>
            </w:r>
            <w:r w:rsidRPr="0098062D">
              <w:rPr>
                <w:b/>
                <w:color w:val="000000"/>
                <w:sz w:val="20"/>
                <w:lang w:eastAsia="bs-Latn-BA"/>
              </w:rPr>
              <w:t xml:space="preserve">a </w:t>
            </w:r>
            <w:proofErr w:type="spellStart"/>
            <w:r w:rsidR="00A5192B">
              <w:rPr>
                <w:b/>
                <w:color w:val="000000"/>
                <w:sz w:val="20"/>
                <w:lang w:eastAsia="bs-Latn-BA"/>
              </w:rPr>
              <w:t>i</w:t>
            </w:r>
            <w:proofErr w:type="spellEnd"/>
            <w:r w:rsidRPr="0098062D">
              <w:rPr>
                <w:b/>
                <w:color w:val="000000"/>
                <w:sz w:val="20"/>
                <w:lang w:eastAsia="bs-Latn-BA"/>
              </w:rPr>
              <w:t xml:space="preserve"> TK (655)</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157.000</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0,00</w:t>
            </w:r>
          </w:p>
        </w:tc>
      </w:tr>
      <w:tr w:rsidR="007B58CD" w:rsidRPr="0098062D" w:rsidTr="007B58CD">
        <w:trPr>
          <w:trHeight w:val="54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3.5.</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2017 </w:t>
            </w:r>
            <w:proofErr w:type="spellStart"/>
            <w:r w:rsidRPr="0098062D">
              <w:rPr>
                <w:b/>
                <w:color w:val="000000"/>
                <w:sz w:val="20"/>
                <w:lang w:eastAsia="bs-Latn-BA"/>
              </w:rPr>
              <w:t>Sufinansiranje</w:t>
            </w:r>
            <w:proofErr w:type="spellEnd"/>
            <w:r w:rsidRPr="0098062D">
              <w:rPr>
                <w:b/>
                <w:color w:val="000000"/>
                <w:sz w:val="20"/>
                <w:lang w:eastAsia="bs-Latn-BA"/>
              </w:rPr>
              <w:t xml:space="preserve"> </w:t>
            </w:r>
            <w:proofErr w:type="spellStart"/>
            <w:r w:rsidRPr="0098062D">
              <w:rPr>
                <w:b/>
                <w:color w:val="000000"/>
                <w:sz w:val="20"/>
                <w:lang w:eastAsia="bs-Latn-BA"/>
              </w:rPr>
              <w:t>zapošljavanja</w:t>
            </w:r>
            <w:proofErr w:type="spellEnd"/>
            <w:r w:rsidRPr="0098062D">
              <w:rPr>
                <w:b/>
                <w:color w:val="000000"/>
                <w:sz w:val="20"/>
                <w:lang w:eastAsia="bs-Latn-BA"/>
              </w:rPr>
              <w:t xml:space="preserve"> </w:t>
            </w:r>
            <w:proofErr w:type="spellStart"/>
            <w:r w:rsidRPr="0098062D">
              <w:rPr>
                <w:b/>
                <w:color w:val="000000"/>
                <w:sz w:val="20"/>
                <w:lang w:eastAsia="bs-Latn-BA"/>
              </w:rPr>
              <w:t>djece</w:t>
            </w:r>
            <w:proofErr w:type="spellEnd"/>
            <w:r w:rsidRPr="0098062D">
              <w:rPr>
                <w:b/>
                <w:color w:val="000000"/>
                <w:sz w:val="20"/>
                <w:lang w:eastAsia="bs-Latn-BA"/>
              </w:rPr>
              <w:t xml:space="preserve"> </w:t>
            </w:r>
            <w:proofErr w:type="spellStart"/>
            <w:r w:rsidRPr="0098062D">
              <w:rPr>
                <w:b/>
                <w:color w:val="000000"/>
                <w:sz w:val="20"/>
                <w:lang w:eastAsia="bs-Latn-BA"/>
              </w:rPr>
              <w:t>Šehida</w:t>
            </w:r>
            <w:proofErr w:type="spellEnd"/>
            <w:r w:rsidRPr="0098062D">
              <w:rPr>
                <w:b/>
                <w:color w:val="000000"/>
                <w:sz w:val="20"/>
                <w:lang w:eastAsia="bs-Latn-BA"/>
              </w:rPr>
              <w:t xml:space="preserve">  </w:t>
            </w:r>
            <w:proofErr w:type="spellStart"/>
            <w:r w:rsidRPr="0098062D">
              <w:rPr>
                <w:b/>
                <w:color w:val="000000"/>
                <w:sz w:val="20"/>
                <w:lang w:eastAsia="bs-Latn-BA"/>
              </w:rPr>
              <w:t>i</w:t>
            </w:r>
            <w:proofErr w:type="spellEnd"/>
            <w:r w:rsidRPr="0098062D">
              <w:rPr>
                <w:b/>
                <w:color w:val="000000"/>
                <w:sz w:val="20"/>
                <w:lang w:eastAsia="bs-Latn-BA"/>
              </w:rPr>
              <w:t xml:space="preserve"> </w:t>
            </w:r>
            <w:proofErr w:type="spellStart"/>
            <w:r w:rsidRPr="0098062D">
              <w:rPr>
                <w:b/>
                <w:color w:val="000000"/>
                <w:sz w:val="20"/>
                <w:lang w:eastAsia="bs-Latn-BA"/>
              </w:rPr>
              <w:t>poginulih</w:t>
            </w:r>
            <w:proofErr w:type="spellEnd"/>
            <w:r w:rsidRPr="0098062D">
              <w:rPr>
                <w:b/>
                <w:color w:val="000000"/>
                <w:sz w:val="20"/>
                <w:lang w:eastAsia="bs-Latn-BA"/>
              </w:rPr>
              <w:t xml:space="preserve"> </w:t>
            </w:r>
            <w:proofErr w:type="spellStart"/>
            <w:r w:rsidRPr="0098062D">
              <w:rPr>
                <w:b/>
                <w:color w:val="000000"/>
                <w:sz w:val="20"/>
                <w:lang w:eastAsia="bs-Latn-BA"/>
              </w:rPr>
              <w:t>boraca</w:t>
            </w:r>
            <w:proofErr w:type="spellEnd"/>
            <w:r>
              <w:rPr>
                <w:b/>
                <w:color w:val="000000"/>
                <w:sz w:val="20"/>
                <w:lang w:eastAsia="bs-Latn-BA"/>
              </w:rPr>
              <w:t xml:space="preserve"> </w:t>
            </w:r>
            <w:r w:rsidRPr="0098062D">
              <w:rPr>
                <w:b/>
                <w:color w:val="000000"/>
                <w:sz w:val="20"/>
                <w:lang w:eastAsia="bs-Latn-BA"/>
              </w:rPr>
              <w:t>63,64 FZZZ a 36,36 TK (527)</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1.200</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1.200</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100,00</w:t>
            </w:r>
          </w:p>
        </w:tc>
      </w:tr>
      <w:tr w:rsidR="007B58CD" w:rsidRPr="0098062D" w:rsidTr="007B58CD">
        <w:trPr>
          <w:trHeight w:val="54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3.6.</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 </w:t>
            </w:r>
            <w:proofErr w:type="spellStart"/>
            <w:r w:rsidRPr="0098062D">
              <w:rPr>
                <w:b/>
                <w:color w:val="000000"/>
                <w:sz w:val="20"/>
                <w:lang w:eastAsia="bs-Latn-BA"/>
              </w:rPr>
              <w:t>Romi</w:t>
            </w:r>
            <w:proofErr w:type="spellEnd"/>
            <w:r w:rsidRPr="0098062D">
              <w:rPr>
                <w:b/>
                <w:color w:val="000000"/>
                <w:sz w:val="20"/>
                <w:lang w:eastAsia="bs-Latn-BA"/>
              </w:rPr>
              <w:t xml:space="preserve"> 2018 -VIII Program  </w:t>
            </w:r>
            <w:proofErr w:type="spellStart"/>
            <w:r w:rsidRPr="0098062D">
              <w:rPr>
                <w:b/>
                <w:color w:val="000000"/>
                <w:sz w:val="20"/>
                <w:lang w:eastAsia="bs-Latn-BA"/>
              </w:rPr>
              <w:t>sufinansiranja</w:t>
            </w:r>
            <w:proofErr w:type="spellEnd"/>
            <w:r w:rsidRPr="0098062D">
              <w:rPr>
                <w:b/>
                <w:color w:val="000000"/>
                <w:sz w:val="20"/>
                <w:lang w:eastAsia="bs-Latn-BA"/>
              </w:rPr>
              <w:t xml:space="preserve"> </w:t>
            </w:r>
            <w:proofErr w:type="spellStart"/>
            <w:r w:rsidRPr="0098062D">
              <w:rPr>
                <w:b/>
                <w:color w:val="000000"/>
                <w:sz w:val="20"/>
                <w:lang w:eastAsia="bs-Latn-BA"/>
              </w:rPr>
              <w:t>zapošljavanja</w:t>
            </w:r>
            <w:proofErr w:type="spellEnd"/>
            <w:r w:rsidRPr="0098062D">
              <w:rPr>
                <w:b/>
                <w:color w:val="000000"/>
                <w:sz w:val="20"/>
                <w:lang w:eastAsia="bs-Latn-BA"/>
              </w:rPr>
              <w:t xml:space="preserve"> </w:t>
            </w:r>
            <w:proofErr w:type="spellStart"/>
            <w:r w:rsidRPr="0098062D">
              <w:rPr>
                <w:b/>
                <w:color w:val="000000"/>
                <w:sz w:val="20"/>
                <w:lang w:eastAsia="bs-Latn-BA"/>
              </w:rPr>
              <w:t>i</w:t>
            </w:r>
            <w:proofErr w:type="spellEnd"/>
            <w:r w:rsidRPr="0098062D">
              <w:rPr>
                <w:b/>
                <w:color w:val="000000"/>
                <w:sz w:val="20"/>
                <w:lang w:eastAsia="bs-Latn-BA"/>
              </w:rPr>
              <w:t xml:space="preserve"> </w:t>
            </w:r>
            <w:proofErr w:type="spellStart"/>
            <w:r w:rsidRPr="0098062D">
              <w:rPr>
                <w:b/>
                <w:color w:val="000000"/>
                <w:sz w:val="20"/>
                <w:lang w:eastAsia="bs-Latn-BA"/>
              </w:rPr>
              <w:t>samozapošljavanja</w:t>
            </w:r>
            <w:proofErr w:type="spellEnd"/>
            <w:r w:rsidRPr="0098062D">
              <w:rPr>
                <w:b/>
                <w:color w:val="000000"/>
                <w:sz w:val="20"/>
                <w:lang w:eastAsia="bs-Latn-BA"/>
              </w:rPr>
              <w:t xml:space="preserve">  (652)</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10.625</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8.750</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82,35</w:t>
            </w:r>
          </w:p>
        </w:tc>
      </w:tr>
      <w:tr w:rsidR="007B58CD" w:rsidRPr="0098062D" w:rsidTr="007B58CD">
        <w:trPr>
          <w:trHeight w:val="54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3.7.</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 2018-VII </w:t>
            </w:r>
            <w:proofErr w:type="spellStart"/>
            <w:r w:rsidRPr="0098062D">
              <w:rPr>
                <w:b/>
                <w:color w:val="000000"/>
                <w:sz w:val="20"/>
                <w:lang w:eastAsia="bs-Latn-BA"/>
              </w:rPr>
              <w:t>Stručno</w:t>
            </w:r>
            <w:proofErr w:type="spellEnd"/>
            <w:r w:rsidRPr="0098062D">
              <w:rPr>
                <w:b/>
                <w:color w:val="000000"/>
                <w:sz w:val="20"/>
                <w:lang w:eastAsia="bs-Latn-BA"/>
              </w:rPr>
              <w:t xml:space="preserve"> </w:t>
            </w:r>
            <w:proofErr w:type="spellStart"/>
            <w:r w:rsidRPr="0098062D">
              <w:rPr>
                <w:b/>
                <w:color w:val="000000"/>
                <w:sz w:val="20"/>
                <w:lang w:eastAsia="bs-Latn-BA"/>
              </w:rPr>
              <w:t>osposobljavanje</w:t>
            </w:r>
            <w:proofErr w:type="spellEnd"/>
            <w:r w:rsidRPr="0098062D">
              <w:rPr>
                <w:b/>
                <w:color w:val="000000"/>
                <w:sz w:val="20"/>
                <w:lang w:eastAsia="bs-Latn-BA"/>
              </w:rPr>
              <w:t xml:space="preserve"> </w:t>
            </w:r>
            <w:proofErr w:type="spellStart"/>
            <w:r w:rsidRPr="0098062D">
              <w:rPr>
                <w:b/>
                <w:color w:val="000000"/>
                <w:sz w:val="20"/>
                <w:lang w:eastAsia="bs-Latn-BA"/>
              </w:rPr>
              <w:t>boraca</w:t>
            </w:r>
            <w:proofErr w:type="spellEnd"/>
            <w:r w:rsidRPr="0098062D">
              <w:rPr>
                <w:b/>
                <w:color w:val="000000"/>
                <w:sz w:val="20"/>
                <w:lang w:eastAsia="bs-Latn-BA"/>
              </w:rPr>
              <w:t xml:space="preserve"> </w:t>
            </w:r>
            <w:proofErr w:type="spellStart"/>
            <w:r w:rsidRPr="0098062D">
              <w:rPr>
                <w:b/>
                <w:color w:val="000000"/>
                <w:sz w:val="20"/>
                <w:lang w:eastAsia="bs-Latn-BA"/>
              </w:rPr>
              <w:t>i</w:t>
            </w:r>
            <w:proofErr w:type="spellEnd"/>
            <w:r w:rsidRPr="0098062D">
              <w:rPr>
                <w:b/>
                <w:color w:val="000000"/>
                <w:sz w:val="20"/>
                <w:lang w:eastAsia="bs-Latn-BA"/>
              </w:rPr>
              <w:t xml:space="preserve"> </w:t>
            </w:r>
            <w:proofErr w:type="spellStart"/>
            <w:r w:rsidRPr="0098062D">
              <w:rPr>
                <w:b/>
                <w:color w:val="000000"/>
                <w:sz w:val="20"/>
                <w:lang w:eastAsia="bs-Latn-BA"/>
              </w:rPr>
              <w:t>članova</w:t>
            </w:r>
            <w:proofErr w:type="spellEnd"/>
            <w:r w:rsidRPr="0098062D">
              <w:rPr>
                <w:b/>
                <w:color w:val="000000"/>
                <w:sz w:val="20"/>
                <w:lang w:eastAsia="bs-Latn-BA"/>
              </w:rPr>
              <w:t xml:space="preserve"> </w:t>
            </w:r>
            <w:proofErr w:type="spellStart"/>
            <w:r w:rsidRPr="0098062D">
              <w:rPr>
                <w:b/>
                <w:color w:val="000000"/>
                <w:sz w:val="20"/>
                <w:lang w:eastAsia="bs-Latn-BA"/>
              </w:rPr>
              <w:t>njihovih</w:t>
            </w:r>
            <w:proofErr w:type="spellEnd"/>
            <w:r w:rsidRPr="0098062D">
              <w:rPr>
                <w:b/>
                <w:color w:val="000000"/>
                <w:sz w:val="20"/>
                <w:lang w:eastAsia="bs-Latn-BA"/>
              </w:rPr>
              <w:t xml:space="preserve"> </w:t>
            </w:r>
            <w:proofErr w:type="spellStart"/>
            <w:r w:rsidRPr="0098062D">
              <w:rPr>
                <w:b/>
                <w:color w:val="000000"/>
                <w:sz w:val="20"/>
                <w:lang w:eastAsia="bs-Latn-BA"/>
              </w:rPr>
              <w:t>porodica</w:t>
            </w:r>
            <w:proofErr w:type="spellEnd"/>
            <w:r w:rsidR="006A549F">
              <w:rPr>
                <w:b/>
                <w:color w:val="000000"/>
                <w:sz w:val="20"/>
                <w:lang w:eastAsia="bs-Latn-BA"/>
              </w:rPr>
              <w:t xml:space="preserve"> </w:t>
            </w:r>
            <w:r w:rsidRPr="0098062D">
              <w:rPr>
                <w:b/>
                <w:color w:val="000000"/>
                <w:sz w:val="20"/>
                <w:lang w:eastAsia="bs-Latn-BA"/>
              </w:rPr>
              <w:t>(563)</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155.000</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57.834</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37,31</w:t>
            </w:r>
          </w:p>
        </w:tc>
      </w:tr>
      <w:tr w:rsidR="007B58CD" w:rsidRPr="0098062D" w:rsidTr="007B58CD">
        <w:trPr>
          <w:trHeight w:val="54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3.8.</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Romi_2017-VII_6 Program </w:t>
            </w:r>
            <w:proofErr w:type="spellStart"/>
            <w:r w:rsidRPr="0098062D">
              <w:rPr>
                <w:b/>
                <w:color w:val="000000"/>
                <w:sz w:val="20"/>
                <w:lang w:eastAsia="bs-Latn-BA"/>
              </w:rPr>
              <w:t>sufinansiranja</w:t>
            </w:r>
            <w:proofErr w:type="spellEnd"/>
            <w:r w:rsidRPr="0098062D">
              <w:rPr>
                <w:b/>
                <w:color w:val="000000"/>
                <w:sz w:val="20"/>
                <w:lang w:eastAsia="bs-Latn-BA"/>
              </w:rPr>
              <w:t xml:space="preserve"> </w:t>
            </w:r>
            <w:proofErr w:type="spellStart"/>
            <w:r w:rsidRPr="0098062D">
              <w:rPr>
                <w:b/>
                <w:color w:val="000000"/>
                <w:sz w:val="20"/>
                <w:lang w:eastAsia="bs-Latn-BA"/>
              </w:rPr>
              <w:t>zapošljavanja</w:t>
            </w:r>
            <w:proofErr w:type="spellEnd"/>
            <w:r w:rsidRPr="0098062D">
              <w:rPr>
                <w:b/>
                <w:color w:val="000000"/>
                <w:sz w:val="20"/>
                <w:lang w:eastAsia="bs-Latn-BA"/>
              </w:rPr>
              <w:t xml:space="preserve"> </w:t>
            </w:r>
            <w:proofErr w:type="spellStart"/>
            <w:r w:rsidRPr="0098062D">
              <w:rPr>
                <w:b/>
                <w:color w:val="000000"/>
                <w:sz w:val="20"/>
                <w:lang w:eastAsia="bs-Latn-BA"/>
              </w:rPr>
              <w:t>i</w:t>
            </w:r>
            <w:proofErr w:type="spellEnd"/>
            <w:r w:rsidRPr="0098062D">
              <w:rPr>
                <w:b/>
                <w:color w:val="000000"/>
                <w:sz w:val="20"/>
                <w:lang w:eastAsia="bs-Latn-BA"/>
              </w:rPr>
              <w:t xml:space="preserve"> </w:t>
            </w:r>
            <w:proofErr w:type="spellStart"/>
            <w:r w:rsidRPr="0098062D">
              <w:rPr>
                <w:b/>
                <w:color w:val="000000"/>
                <w:sz w:val="20"/>
                <w:lang w:eastAsia="bs-Latn-BA"/>
              </w:rPr>
              <w:t>samozapošljavanja</w:t>
            </w:r>
            <w:proofErr w:type="spellEnd"/>
            <w:r w:rsidRPr="0098062D">
              <w:rPr>
                <w:b/>
                <w:color w:val="000000"/>
                <w:sz w:val="20"/>
                <w:lang w:eastAsia="bs-Latn-BA"/>
              </w:rPr>
              <w:t xml:space="preserve"> (544)</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20.000</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3.125</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15,63</w:t>
            </w:r>
          </w:p>
        </w:tc>
      </w:tr>
      <w:tr w:rsidR="007B58CD" w:rsidRPr="0098062D" w:rsidTr="007B58CD">
        <w:trPr>
          <w:trHeight w:val="54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3.9.</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2018 </w:t>
            </w:r>
            <w:proofErr w:type="spellStart"/>
            <w:r w:rsidRPr="0098062D">
              <w:rPr>
                <w:b/>
                <w:color w:val="000000"/>
                <w:sz w:val="20"/>
                <w:lang w:eastAsia="bs-Latn-BA"/>
              </w:rPr>
              <w:t>Sufinansiranje</w:t>
            </w:r>
            <w:proofErr w:type="spellEnd"/>
            <w:r w:rsidRPr="0098062D">
              <w:rPr>
                <w:b/>
                <w:color w:val="000000"/>
                <w:sz w:val="20"/>
                <w:lang w:eastAsia="bs-Latn-BA"/>
              </w:rPr>
              <w:t xml:space="preserve"> </w:t>
            </w:r>
            <w:proofErr w:type="spellStart"/>
            <w:r w:rsidRPr="0098062D">
              <w:rPr>
                <w:b/>
                <w:color w:val="000000"/>
                <w:sz w:val="20"/>
                <w:lang w:eastAsia="bs-Latn-BA"/>
              </w:rPr>
              <w:t>zapošljavanja</w:t>
            </w:r>
            <w:proofErr w:type="spellEnd"/>
            <w:r w:rsidRPr="0098062D">
              <w:rPr>
                <w:b/>
                <w:color w:val="000000"/>
                <w:sz w:val="20"/>
                <w:lang w:eastAsia="bs-Latn-BA"/>
              </w:rPr>
              <w:t xml:space="preserve"> </w:t>
            </w:r>
            <w:proofErr w:type="spellStart"/>
            <w:r w:rsidRPr="0098062D">
              <w:rPr>
                <w:b/>
                <w:color w:val="000000"/>
                <w:sz w:val="20"/>
                <w:lang w:eastAsia="bs-Latn-BA"/>
              </w:rPr>
              <w:t>djece</w:t>
            </w:r>
            <w:proofErr w:type="spellEnd"/>
            <w:r w:rsidRPr="0098062D">
              <w:rPr>
                <w:b/>
                <w:color w:val="000000"/>
                <w:sz w:val="20"/>
                <w:lang w:eastAsia="bs-Latn-BA"/>
              </w:rPr>
              <w:t xml:space="preserve"> </w:t>
            </w:r>
            <w:proofErr w:type="spellStart"/>
            <w:r w:rsidRPr="0098062D">
              <w:rPr>
                <w:b/>
                <w:color w:val="000000"/>
                <w:sz w:val="20"/>
                <w:lang w:eastAsia="bs-Latn-BA"/>
              </w:rPr>
              <w:t>šehida</w:t>
            </w:r>
            <w:proofErr w:type="spellEnd"/>
            <w:r w:rsidRPr="0098062D">
              <w:rPr>
                <w:b/>
                <w:color w:val="000000"/>
                <w:sz w:val="20"/>
                <w:lang w:eastAsia="bs-Latn-BA"/>
              </w:rPr>
              <w:t xml:space="preserve"> </w:t>
            </w:r>
            <w:proofErr w:type="spellStart"/>
            <w:r w:rsidRPr="0098062D">
              <w:rPr>
                <w:b/>
                <w:color w:val="000000"/>
                <w:sz w:val="20"/>
                <w:lang w:eastAsia="bs-Latn-BA"/>
              </w:rPr>
              <w:t>i</w:t>
            </w:r>
            <w:proofErr w:type="spellEnd"/>
            <w:r w:rsidRPr="0098062D">
              <w:rPr>
                <w:b/>
                <w:color w:val="000000"/>
                <w:sz w:val="20"/>
                <w:lang w:eastAsia="bs-Latn-BA"/>
              </w:rPr>
              <w:t xml:space="preserve"> </w:t>
            </w:r>
            <w:proofErr w:type="spellStart"/>
            <w:r w:rsidRPr="0098062D">
              <w:rPr>
                <w:b/>
                <w:color w:val="000000"/>
                <w:sz w:val="20"/>
                <w:lang w:eastAsia="bs-Latn-BA"/>
              </w:rPr>
              <w:t>poginulih</w:t>
            </w:r>
            <w:proofErr w:type="spellEnd"/>
            <w:r w:rsidRPr="0098062D">
              <w:rPr>
                <w:b/>
                <w:color w:val="000000"/>
                <w:sz w:val="20"/>
                <w:lang w:eastAsia="bs-Latn-BA"/>
              </w:rPr>
              <w:t xml:space="preserve"> </w:t>
            </w:r>
            <w:proofErr w:type="spellStart"/>
            <w:r w:rsidRPr="0098062D">
              <w:rPr>
                <w:b/>
                <w:color w:val="000000"/>
                <w:sz w:val="20"/>
                <w:lang w:eastAsia="bs-Latn-BA"/>
              </w:rPr>
              <w:t>boraca</w:t>
            </w:r>
            <w:proofErr w:type="spellEnd"/>
            <w:r w:rsidRPr="0098062D">
              <w:rPr>
                <w:b/>
                <w:color w:val="000000"/>
                <w:sz w:val="20"/>
                <w:lang w:eastAsia="bs-Latn-BA"/>
              </w:rPr>
              <w:t xml:space="preserve">: FZZZ a </w:t>
            </w:r>
            <w:proofErr w:type="spellStart"/>
            <w:r w:rsidR="006A549F">
              <w:rPr>
                <w:b/>
                <w:color w:val="000000"/>
                <w:sz w:val="20"/>
                <w:lang w:eastAsia="bs-Latn-BA"/>
              </w:rPr>
              <w:t>i</w:t>
            </w:r>
            <w:proofErr w:type="spellEnd"/>
            <w:r w:rsidRPr="0098062D">
              <w:rPr>
                <w:b/>
                <w:color w:val="000000"/>
                <w:sz w:val="20"/>
                <w:lang w:eastAsia="bs-Latn-BA"/>
              </w:rPr>
              <w:t xml:space="preserve"> TK (604)</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103.000</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109.780</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106,58</w:t>
            </w:r>
          </w:p>
        </w:tc>
      </w:tr>
      <w:tr w:rsidR="007B58CD" w:rsidRPr="0098062D" w:rsidTr="007B58CD">
        <w:trPr>
          <w:trHeight w:val="80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3.10.</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Program </w:t>
            </w:r>
            <w:proofErr w:type="spellStart"/>
            <w:r w:rsidRPr="0098062D">
              <w:rPr>
                <w:b/>
                <w:color w:val="000000"/>
                <w:sz w:val="20"/>
                <w:lang w:eastAsia="bs-Latn-BA"/>
              </w:rPr>
              <w:t>podrške</w:t>
            </w:r>
            <w:proofErr w:type="spellEnd"/>
            <w:r w:rsidRPr="0098062D">
              <w:rPr>
                <w:b/>
                <w:color w:val="000000"/>
                <w:sz w:val="20"/>
                <w:lang w:eastAsia="bs-Latn-BA"/>
              </w:rPr>
              <w:t xml:space="preserve"> </w:t>
            </w:r>
            <w:proofErr w:type="spellStart"/>
            <w:r w:rsidRPr="0098062D">
              <w:rPr>
                <w:b/>
                <w:color w:val="000000"/>
                <w:sz w:val="20"/>
                <w:lang w:eastAsia="bs-Latn-BA"/>
              </w:rPr>
              <w:t>obavljan</w:t>
            </w:r>
            <w:r>
              <w:rPr>
                <w:b/>
                <w:color w:val="000000"/>
                <w:sz w:val="20"/>
                <w:lang w:eastAsia="bs-Latn-BA"/>
              </w:rPr>
              <w:t>ja</w:t>
            </w:r>
            <w:proofErr w:type="spellEnd"/>
            <w:r w:rsidRPr="0098062D">
              <w:rPr>
                <w:b/>
                <w:color w:val="000000"/>
                <w:sz w:val="20"/>
                <w:lang w:eastAsia="bs-Latn-BA"/>
              </w:rPr>
              <w:t xml:space="preserve"> </w:t>
            </w:r>
            <w:proofErr w:type="spellStart"/>
            <w:r w:rsidRPr="0098062D">
              <w:rPr>
                <w:b/>
                <w:color w:val="000000"/>
                <w:sz w:val="20"/>
                <w:lang w:eastAsia="bs-Latn-BA"/>
              </w:rPr>
              <w:t>pripravničkog</w:t>
            </w:r>
            <w:proofErr w:type="spellEnd"/>
            <w:r w:rsidRPr="0098062D">
              <w:rPr>
                <w:b/>
                <w:color w:val="000000"/>
                <w:sz w:val="20"/>
                <w:lang w:eastAsia="bs-Latn-BA"/>
              </w:rPr>
              <w:t xml:space="preserve"> </w:t>
            </w:r>
            <w:proofErr w:type="spellStart"/>
            <w:r w:rsidRPr="0098062D">
              <w:rPr>
                <w:b/>
                <w:color w:val="000000"/>
                <w:sz w:val="20"/>
                <w:lang w:eastAsia="bs-Latn-BA"/>
              </w:rPr>
              <w:t>staža</w:t>
            </w:r>
            <w:proofErr w:type="spellEnd"/>
            <w:r w:rsidRPr="0098062D">
              <w:rPr>
                <w:b/>
                <w:color w:val="000000"/>
                <w:sz w:val="20"/>
                <w:lang w:eastAsia="bs-Latn-BA"/>
              </w:rPr>
              <w:t xml:space="preserve"> za </w:t>
            </w:r>
            <w:proofErr w:type="spellStart"/>
            <w:r w:rsidRPr="0098062D">
              <w:rPr>
                <w:b/>
                <w:color w:val="000000"/>
                <w:sz w:val="20"/>
                <w:lang w:eastAsia="bs-Latn-BA"/>
              </w:rPr>
              <w:t>omladinu</w:t>
            </w:r>
            <w:proofErr w:type="spellEnd"/>
            <w:r w:rsidRPr="0098062D">
              <w:rPr>
                <w:b/>
                <w:color w:val="000000"/>
                <w:sz w:val="20"/>
                <w:lang w:eastAsia="bs-Latn-BA"/>
              </w:rPr>
              <w:t xml:space="preserve"> </w:t>
            </w:r>
            <w:proofErr w:type="spellStart"/>
            <w:r w:rsidRPr="0098062D">
              <w:rPr>
                <w:b/>
                <w:color w:val="000000"/>
                <w:sz w:val="20"/>
                <w:lang w:eastAsia="bs-Latn-BA"/>
              </w:rPr>
              <w:t>koja</w:t>
            </w:r>
            <w:proofErr w:type="spellEnd"/>
            <w:r w:rsidRPr="0098062D">
              <w:rPr>
                <w:b/>
                <w:color w:val="000000"/>
                <w:sz w:val="20"/>
                <w:lang w:eastAsia="bs-Latn-BA"/>
              </w:rPr>
              <w:t xml:space="preserve"> ne </w:t>
            </w:r>
            <w:proofErr w:type="spellStart"/>
            <w:r w:rsidRPr="0098062D">
              <w:rPr>
                <w:b/>
                <w:color w:val="000000"/>
                <w:sz w:val="20"/>
                <w:lang w:eastAsia="bs-Latn-BA"/>
              </w:rPr>
              <w:t>pripada</w:t>
            </w:r>
            <w:proofErr w:type="spellEnd"/>
            <w:r w:rsidRPr="0098062D">
              <w:rPr>
                <w:b/>
                <w:color w:val="000000"/>
                <w:sz w:val="20"/>
                <w:lang w:eastAsia="bs-Latn-BA"/>
              </w:rPr>
              <w:t xml:space="preserve"> </w:t>
            </w:r>
            <w:proofErr w:type="spellStart"/>
            <w:r w:rsidRPr="0098062D">
              <w:rPr>
                <w:b/>
                <w:color w:val="000000"/>
                <w:sz w:val="20"/>
                <w:lang w:eastAsia="bs-Latn-BA"/>
              </w:rPr>
              <w:t>boračkoj</w:t>
            </w:r>
            <w:proofErr w:type="spellEnd"/>
            <w:r w:rsidRPr="0098062D">
              <w:rPr>
                <w:b/>
                <w:color w:val="000000"/>
                <w:sz w:val="20"/>
                <w:lang w:eastAsia="bs-Latn-BA"/>
              </w:rPr>
              <w:t xml:space="preserve"> </w:t>
            </w:r>
            <w:proofErr w:type="spellStart"/>
            <w:r w:rsidRPr="0098062D">
              <w:rPr>
                <w:b/>
                <w:color w:val="000000"/>
                <w:sz w:val="20"/>
                <w:lang w:eastAsia="bs-Latn-BA"/>
              </w:rPr>
              <w:t>populaciji</w:t>
            </w:r>
            <w:proofErr w:type="spellEnd"/>
            <w:r w:rsidRPr="0098062D">
              <w:rPr>
                <w:b/>
                <w:color w:val="000000"/>
                <w:sz w:val="20"/>
                <w:lang w:eastAsia="bs-Latn-BA"/>
              </w:rPr>
              <w:t xml:space="preserve"> (654)</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3.600</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0,00</w:t>
            </w:r>
          </w:p>
        </w:tc>
      </w:tr>
      <w:tr w:rsidR="007B58CD" w:rsidRPr="0098062D" w:rsidTr="007B58CD">
        <w:trPr>
          <w:trHeight w:val="54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3.11.</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2017_VI </w:t>
            </w:r>
            <w:proofErr w:type="spellStart"/>
            <w:r w:rsidRPr="0098062D">
              <w:rPr>
                <w:b/>
                <w:color w:val="000000"/>
                <w:sz w:val="20"/>
                <w:lang w:eastAsia="bs-Latn-BA"/>
              </w:rPr>
              <w:t>Stručno</w:t>
            </w:r>
            <w:proofErr w:type="spellEnd"/>
            <w:r w:rsidRPr="0098062D">
              <w:rPr>
                <w:b/>
                <w:color w:val="000000"/>
                <w:sz w:val="20"/>
                <w:lang w:eastAsia="bs-Latn-BA"/>
              </w:rPr>
              <w:t xml:space="preserve"> </w:t>
            </w:r>
            <w:proofErr w:type="spellStart"/>
            <w:r w:rsidRPr="0098062D">
              <w:rPr>
                <w:b/>
                <w:color w:val="000000"/>
                <w:sz w:val="20"/>
                <w:lang w:eastAsia="bs-Latn-BA"/>
              </w:rPr>
              <w:t>osposobljavanje</w:t>
            </w:r>
            <w:proofErr w:type="spellEnd"/>
            <w:r w:rsidRPr="0098062D">
              <w:rPr>
                <w:b/>
                <w:color w:val="000000"/>
                <w:sz w:val="20"/>
                <w:lang w:eastAsia="bs-Latn-BA"/>
              </w:rPr>
              <w:t xml:space="preserve"> </w:t>
            </w:r>
            <w:proofErr w:type="spellStart"/>
            <w:r w:rsidRPr="0098062D">
              <w:rPr>
                <w:b/>
                <w:color w:val="000000"/>
                <w:sz w:val="20"/>
                <w:lang w:eastAsia="bs-Latn-BA"/>
              </w:rPr>
              <w:t>boraca</w:t>
            </w:r>
            <w:proofErr w:type="spellEnd"/>
            <w:r w:rsidRPr="0098062D">
              <w:rPr>
                <w:b/>
                <w:color w:val="000000"/>
                <w:sz w:val="20"/>
                <w:lang w:eastAsia="bs-Latn-BA"/>
              </w:rPr>
              <w:t xml:space="preserve"> </w:t>
            </w:r>
            <w:proofErr w:type="spellStart"/>
            <w:r w:rsidRPr="0098062D">
              <w:rPr>
                <w:b/>
                <w:color w:val="000000"/>
                <w:sz w:val="20"/>
                <w:lang w:eastAsia="bs-Latn-BA"/>
              </w:rPr>
              <w:t>i</w:t>
            </w:r>
            <w:proofErr w:type="spellEnd"/>
            <w:r w:rsidRPr="0098062D">
              <w:rPr>
                <w:b/>
                <w:color w:val="000000"/>
                <w:sz w:val="20"/>
                <w:lang w:eastAsia="bs-Latn-BA"/>
              </w:rPr>
              <w:t xml:space="preserve"> </w:t>
            </w:r>
            <w:proofErr w:type="spellStart"/>
            <w:r w:rsidRPr="0098062D">
              <w:rPr>
                <w:b/>
                <w:color w:val="000000"/>
                <w:sz w:val="20"/>
                <w:lang w:eastAsia="bs-Latn-BA"/>
              </w:rPr>
              <w:t>članova</w:t>
            </w:r>
            <w:proofErr w:type="spellEnd"/>
            <w:r w:rsidRPr="0098062D">
              <w:rPr>
                <w:b/>
                <w:color w:val="000000"/>
                <w:sz w:val="20"/>
                <w:lang w:eastAsia="bs-Latn-BA"/>
              </w:rPr>
              <w:t xml:space="preserve"> </w:t>
            </w:r>
            <w:proofErr w:type="spellStart"/>
            <w:r w:rsidRPr="0098062D">
              <w:rPr>
                <w:b/>
                <w:color w:val="000000"/>
                <w:sz w:val="20"/>
                <w:lang w:eastAsia="bs-Latn-BA"/>
              </w:rPr>
              <w:t>njihovih</w:t>
            </w:r>
            <w:proofErr w:type="spellEnd"/>
            <w:r w:rsidRPr="0098062D">
              <w:rPr>
                <w:b/>
                <w:color w:val="000000"/>
                <w:sz w:val="20"/>
                <w:lang w:eastAsia="bs-Latn-BA"/>
              </w:rPr>
              <w:t xml:space="preserve"> </w:t>
            </w:r>
            <w:proofErr w:type="spellStart"/>
            <w:r w:rsidRPr="0098062D">
              <w:rPr>
                <w:b/>
                <w:color w:val="000000"/>
                <w:sz w:val="20"/>
                <w:lang w:eastAsia="bs-Latn-BA"/>
              </w:rPr>
              <w:t>porodica</w:t>
            </w:r>
            <w:proofErr w:type="spellEnd"/>
            <w:r w:rsidRPr="0098062D">
              <w:rPr>
                <w:b/>
                <w:color w:val="000000"/>
                <w:sz w:val="20"/>
                <w:lang w:eastAsia="bs-Latn-BA"/>
              </w:rPr>
              <w:t xml:space="preserve"> TK (505)</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4.000</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460</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11,50</w:t>
            </w:r>
          </w:p>
        </w:tc>
      </w:tr>
      <w:tr w:rsidR="007B58CD" w:rsidRPr="0098062D" w:rsidTr="007B58CD">
        <w:trPr>
          <w:trHeight w:val="540"/>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3.12.</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Program za </w:t>
            </w:r>
            <w:proofErr w:type="spellStart"/>
            <w:r w:rsidRPr="0098062D">
              <w:rPr>
                <w:b/>
                <w:color w:val="000000"/>
                <w:sz w:val="20"/>
                <w:lang w:eastAsia="bs-Latn-BA"/>
              </w:rPr>
              <w:t>zapošljavanje</w:t>
            </w:r>
            <w:proofErr w:type="spellEnd"/>
            <w:r w:rsidRPr="0098062D">
              <w:rPr>
                <w:b/>
                <w:color w:val="000000"/>
                <w:sz w:val="20"/>
                <w:lang w:eastAsia="bs-Latn-BA"/>
              </w:rPr>
              <w:t xml:space="preserve"> </w:t>
            </w:r>
            <w:proofErr w:type="spellStart"/>
            <w:r w:rsidRPr="0098062D">
              <w:rPr>
                <w:b/>
                <w:color w:val="000000"/>
                <w:sz w:val="20"/>
                <w:lang w:eastAsia="bs-Latn-BA"/>
              </w:rPr>
              <w:t>mladih</w:t>
            </w:r>
            <w:proofErr w:type="spellEnd"/>
            <w:r w:rsidRPr="0098062D">
              <w:rPr>
                <w:b/>
                <w:color w:val="000000"/>
                <w:sz w:val="20"/>
                <w:lang w:eastAsia="bs-Latn-BA"/>
              </w:rPr>
              <w:t xml:space="preserve"> do 30 </w:t>
            </w:r>
            <w:proofErr w:type="spellStart"/>
            <w:r w:rsidRPr="0098062D">
              <w:rPr>
                <w:b/>
                <w:color w:val="000000"/>
                <w:sz w:val="20"/>
                <w:lang w:eastAsia="bs-Latn-BA"/>
              </w:rPr>
              <w:t>godina</w:t>
            </w:r>
            <w:proofErr w:type="spellEnd"/>
            <w:r w:rsidRPr="0098062D">
              <w:rPr>
                <w:b/>
                <w:color w:val="000000"/>
                <w:sz w:val="20"/>
                <w:lang w:eastAsia="bs-Latn-BA"/>
              </w:rPr>
              <w:t xml:space="preserve"> </w:t>
            </w:r>
            <w:proofErr w:type="spellStart"/>
            <w:r w:rsidRPr="0098062D">
              <w:rPr>
                <w:b/>
                <w:color w:val="000000"/>
                <w:sz w:val="20"/>
                <w:lang w:eastAsia="bs-Latn-BA"/>
              </w:rPr>
              <w:t>kod</w:t>
            </w:r>
            <w:proofErr w:type="spellEnd"/>
            <w:r w:rsidRPr="0098062D">
              <w:rPr>
                <w:b/>
                <w:color w:val="000000"/>
                <w:sz w:val="20"/>
                <w:lang w:eastAsia="bs-Latn-BA"/>
              </w:rPr>
              <w:t xml:space="preserve"> </w:t>
            </w:r>
            <w:proofErr w:type="spellStart"/>
            <w:r w:rsidRPr="0098062D">
              <w:rPr>
                <w:b/>
                <w:color w:val="000000"/>
                <w:sz w:val="20"/>
                <w:lang w:eastAsia="bs-Latn-BA"/>
              </w:rPr>
              <w:t>poznatog</w:t>
            </w:r>
            <w:proofErr w:type="spellEnd"/>
            <w:r w:rsidRPr="0098062D">
              <w:rPr>
                <w:b/>
                <w:color w:val="000000"/>
                <w:sz w:val="20"/>
                <w:lang w:eastAsia="bs-Latn-BA"/>
              </w:rPr>
              <w:t xml:space="preserve"> </w:t>
            </w:r>
            <w:proofErr w:type="spellStart"/>
            <w:r w:rsidRPr="0098062D">
              <w:rPr>
                <w:b/>
                <w:color w:val="000000"/>
                <w:sz w:val="20"/>
                <w:lang w:eastAsia="bs-Latn-BA"/>
              </w:rPr>
              <w:t>poslodavca</w:t>
            </w:r>
            <w:proofErr w:type="spellEnd"/>
            <w:r w:rsidRPr="0098062D">
              <w:rPr>
                <w:b/>
                <w:color w:val="000000"/>
                <w:sz w:val="20"/>
                <w:lang w:eastAsia="bs-Latn-BA"/>
              </w:rPr>
              <w:t xml:space="preserve"> (653)</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42.000</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0,00</w:t>
            </w:r>
          </w:p>
        </w:tc>
      </w:tr>
      <w:tr w:rsidR="007B58CD" w:rsidRPr="0098062D" w:rsidTr="007B58CD">
        <w:trPr>
          <w:trHeight w:val="80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t>3.13.</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2019 - Program </w:t>
            </w:r>
            <w:proofErr w:type="spellStart"/>
            <w:r w:rsidRPr="0098062D">
              <w:rPr>
                <w:b/>
                <w:color w:val="000000"/>
                <w:sz w:val="20"/>
                <w:lang w:eastAsia="bs-Latn-BA"/>
              </w:rPr>
              <w:t>dokval</w:t>
            </w:r>
            <w:proofErr w:type="spellEnd"/>
            <w:r w:rsidRPr="0098062D">
              <w:rPr>
                <w:b/>
                <w:color w:val="000000"/>
                <w:sz w:val="20"/>
                <w:lang w:eastAsia="bs-Latn-BA"/>
              </w:rPr>
              <w:t>./</w:t>
            </w:r>
            <w:proofErr w:type="spellStart"/>
            <w:r w:rsidRPr="0098062D">
              <w:rPr>
                <w:b/>
                <w:color w:val="000000"/>
                <w:sz w:val="20"/>
                <w:lang w:eastAsia="bs-Latn-BA"/>
              </w:rPr>
              <w:t>prekvalif</w:t>
            </w:r>
            <w:proofErr w:type="spellEnd"/>
            <w:r w:rsidRPr="0098062D">
              <w:rPr>
                <w:b/>
                <w:color w:val="000000"/>
                <w:sz w:val="20"/>
                <w:lang w:eastAsia="bs-Latn-BA"/>
              </w:rPr>
              <w:t xml:space="preserve"> </w:t>
            </w:r>
            <w:proofErr w:type="spellStart"/>
            <w:r w:rsidRPr="0098062D">
              <w:rPr>
                <w:b/>
                <w:color w:val="000000"/>
                <w:sz w:val="20"/>
                <w:lang w:eastAsia="bs-Latn-BA"/>
              </w:rPr>
              <w:t>nezaposlenih</w:t>
            </w:r>
            <w:proofErr w:type="spellEnd"/>
            <w:r w:rsidRPr="0098062D">
              <w:rPr>
                <w:b/>
                <w:color w:val="000000"/>
                <w:sz w:val="20"/>
                <w:lang w:eastAsia="bs-Latn-BA"/>
              </w:rPr>
              <w:t xml:space="preserve"> </w:t>
            </w:r>
            <w:proofErr w:type="spellStart"/>
            <w:r w:rsidRPr="0098062D">
              <w:rPr>
                <w:b/>
                <w:color w:val="000000"/>
                <w:sz w:val="20"/>
                <w:lang w:eastAsia="bs-Latn-BA"/>
              </w:rPr>
              <w:t>osoba</w:t>
            </w:r>
            <w:proofErr w:type="spellEnd"/>
            <w:r w:rsidRPr="0098062D">
              <w:rPr>
                <w:b/>
                <w:color w:val="000000"/>
                <w:sz w:val="20"/>
                <w:lang w:eastAsia="bs-Latn-BA"/>
              </w:rPr>
              <w:t xml:space="preserve"> za </w:t>
            </w:r>
            <w:proofErr w:type="spellStart"/>
            <w:r w:rsidRPr="0098062D">
              <w:rPr>
                <w:b/>
                <w:color w:val="000000"/>
                <w:sz w:val="20"/>
                <w:lang w:eastAsia="bs-Latn-BA"/>
              </w:rPr>
              <w:t>cert.zavarivače</w:t>
            </w:r>
            <w:proofErr w:type="spellEnd"/>
            <w:r w:rsidRPr="0098062D">
              <w:rPr>
                <w:b/>
                <w:color w:val="000000"/>
                <w:sz w:val="20"/>
                <w:lang w:eastAsia="bs-Latn-BA"/>
              </w:rPr>
              <w:t xml:space="preserve"> u </w:t>
            </w:r>
            <w:proofErr w:type="spellStart"/>
            <w:r w:rsidRPr="0098062D">
              <w:rPr>
                <w:b/>
                <w:color w:val="000000"/>
                <w:sz w:val="20"/>
                <w:lang w:eastAsia="bs-Latn-BA"/>
              </w:rPr>
              <w:t>cilju</w:t>
            </w:r>
            <w:proofErr w:type="spellEnd"/>
            <w:r w:rsidRPr="0098062D">
              <w:rPr>
                <w:b/>
                <w:color w:val="000000"/>
                <w:sz w:val="20"/>
                <w:lang w:eastAsia="bs-Latn-BA"/>
              </w:rPr>
              <w:t xml:space="preserve"> </w:t>
            </w:r>
            <w:proofErr w:type="spellStart"/>
            <w:r w:rsidRPr="0098062D">
              <w:rPr>
                <w:b/>
                <w:color w:val="000000"/>
                <w:sz w:val="20"/>
                <w:lang w:eastAsia="bs-Latn-BA"/>
              </w:rPr>
              <w:t>njihovog</w:t>
            </w:r>
            <w:proofErr w:type="spellEnd"/>
            <w:r w:rsidRPr="0098062D">
              <w:rPr>
                <w:b/>
                <w:color w:val="000000"/>
                <w:sz w:val="20"/>
                <w:lang w:eastAsia="bs-Latn-BA"/>
              </w:rPr>
              <w:t xml:space="preserve"> </w:t>
            </w:r>
            <w:proofErr w:type="spellStart"/>
            <w:r w:rsidRPr="0098062D">
              <w:rPr>
                <w:b/>
                <w:color w:val="000000"/>
                <w:sz w:val="20"/>
                <w:lang w:eastAsia="bs-Latn-BA"/>
              </w:rPr>
              <w:t>zapošljavanja</w:t>
            </w:r>
            <w:proofErr w:type="spellEnd"/>
            <w:r w:rsidRPr="0098062D">
              <w:rPr>
                <w:b/>
                <w:color w:val="000000"/>
                <w:sz w:val="20"/>
                <w:lang w:eastAsia="bs-Latn-BA"/>
              </w:rPr>
              <w:t xml:space="preserve"> (658)</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150.000</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0,00</w:t>
            </w:r>
          </w:p>
        </w:tc>
      </w:tr>
      <w:tr w:rsidR="007B58CD" w:rsidRPr="0098062D" w:rsidTr="007B58CD">
        <w:trPr>
          <w:trHeight w:val="804"/>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7B58CD" w:rsidRPr="0098062D" w:rsidRDefault="007B58CD" w:rsidP="007B58CD">
            <w:pPr>
              <w:jc w:val="center"/>
              <w:rPr>
                <w:b/>
                <w:color w:val="000000"/>
                <w:sz w:val="20"/>
                <w:lang w:eastAsia="bs-Latn-BA"/>
              </w:rPr>
            </w:pPr>
            <w:r w:rsidRPr="0098062D">
              <w:rPr>
                <w:b/>
                <w:color w:val="000000"/>
                <w:sz w:val="20"/>
                <w:lang w:eastAsia="bs-Latn-BA"/>
              </w:rPr>
              <w:lastRenderedPageBreak/>
              <w:t>3.14.</w:t>
            </w:r>
          </w:p>
        </w:tc>
        <w:tc>
          <w:tcPr>
            <w:tcW w:w="871" w:type="dxa"/>
            <w:tcBorders>
              <w:top w:val="nil"/>
              <w:left w:val="nil"/>
              <w:bottom w:val="single" w:sz="4" w:space="0" w:color="auto"/>
              <w:right w:val="single" w:sz="4" w:space="0" w:color="auto"/>
            </w:tcBorders>
            <w:shd w:val="clear" w:color="auto" w:fill="auto"/>
            <w:vAlign w:val="center"/>
            <w:hideMark/>
          </w:tcPr>
          <w:p w:rsidR="007B58CD" w:rsidRPr="0098062D" w:rsidRDefault="007B58CD" w:rsidP="007B58CD">
            <w:pPr>
              <w:jc w:val="center"/>
              <w:rPr>
                <w:b/>
                <w:sz w:val="20"/>
                <w:lang w:eastAsia="bs-Latn-BA"/>
              </w:rPr>
            </w:pPr>
            <w:r w:rsidRPr="0098062D">
              <w:rPr>
                <w:b/>
                <w:sz w:val="20"/>
                <w:lang w:eastAsia="bs-Latn-BA"/>
              </w:rPr>
              <w:t> </w:t>
            </w:r>
          </w:p>
        </w:tc>
        <w:tc>
          <w:tcPr>
            <w:tcW w:w="4877" w:type="dxa"/>
            <w:tcBorders>
              <w:top w:val="nil"/>
              <w:left w:val="nil"/>
              <w:bottom w:val="single" w:sz="4" w:space="0" w:color="auto"/>
              <w:right w:val="single" w:sz="4" w:space="0" w:color="auto"/>
            </w:tcBorders>
            <w:shd w:val="clear" w:color="auto" w:fill="auto"/>
            <w:vAlign w:val="bottom"/>
            <w:hideMark/>
          </w:tcPr>
          <w:p w:rsidR="007B58CD" w:rsidRPr="0098062D" w:rsidRDefault="007B58CD" w:rsidP="007B58CD">
            <w:pPr>
              <w:rPr>
                <w:b/>
                <w:color w:val="000000"/>
                <w:sz w:val="20"/>
                <w:lang w:eastAsia="bs-Latn-BA"/>
              </w:rPr>
            </w:pPr>
            <w:r w:rsidRPr="0098062D">
              <w:rPr>
                <w:b/>
                <w:color w:val="000000"/>
                <w:sz w:val="20"/>
                <w:lang w:eastAsia="bs-Latn-BA"/>
              </w:rPr>
              <w:t xml:space="preserve">2018 - Program </w:t>
            </w:r>
            <w:proofErr w:type="spellStart"/>
            <w:r w:rsidRPr="0098062D">
              <w:rPr>
                <w:b/>
                <w:color w:val="000000"/>
                <w:sz w:val="20"/>
                <w:lang w:eastAsia="bs-Latn-BA"/>
              </w:rPr>
              <w:t>dokval</w:t>
            </w:r>
            <w:proofErr w:type="spellEnd"/>
            <w:r w:rsidRPr="0098062D">
              <w:rPr>
                <w:b/>
                <w:color w:val="000000"/>
                <w:sz w:val="20"/>
                <w:lang w:eastAsia="bs-Latn-BA"/>
              </w:rPr>
              <w:t>./</w:t>
            </w:r>
            <w:proofErr w:type="spellStart"/>
            <w:r w:rsidRPr="0098062D">
              <w:rPr>
                <w:b/>
                <w:color w:val="000000"/>
                <w:sz w:val="20"/>
                <w:lang w:eastAsia="bs-Latn-BA"/>
              </w:rPr>
              <w:t>prekvalif</w:t>
            </w:r>
            <w:proofErr w:type="spellEnd"/>
            <w:r w:rsidRPr="0098062D">
              <w:rPr>
                <w:b/>
                <w:color w:val="000000"/>
                <w:sz w:val="20"/>
                <w:lang w:eastAsia="bs-Latn-BA"/>
              </w:rPr>
              <w:t xml:space="preserve"> </w:t>
            </w:r>
            <w:proofErr w:type="spellStart"/>
            <w:r w:rsidRPr="0098062D">
              <w:rPr>
                <w:b/>
                <w:color w:val="000000"/>
                <w:sz w:val="20"/>
                <w:lang w:eastAsia="bs-Latn-BA"/>
              </w:rPr>
              <w:t>nezaposlenih</w:t>
            </w:r>
            <w:proofErr w:type="spellEnd"/>
            <w:r w:rsidRPr="0098062D">
              <w:rPr>
                <w:b/>
                <w:color w:val="000000"/>
                <w:sz w:val="20"/>
                <w:lang w:eastAsia="bs-Latn-BA"/>
              </w:rPr>
              <w:t xml:space="preserve"> </w:t>
            </w:r>
            <w:proofErr w:type="spellStart"/>
            <w:r w:rsidRPr="0098062D">
              <w:rPr>
                <w:b/>
                <w:color w:val="000000"/>
                <w:sz w:val="20"/>
                <w:lang w:eastAsia="bs-Latn-BA"/>
              </w:rPr>
              <w:t>osoba</w:t>
            </w:r>
            <w:proofErr w:type="spellEnd"/>
            <w:r w:rsidRPr="0098062D">
              <w:rPr>
                <w:b/>
                <w:color w:val="000000"/>
                <w:sz w:val="20"/>
                <w:lang w:eastAsia="bs-Latn-BA"/>
              </w:rPr>
              <w:t xml:space="preserve"> za </w:t>
            </w:r>
            <w:proofErr w:type="spellStart"/>
            <w:r w:rsidRPr="0098062D">
              <w:rPr>
                <w:b/>
                <w:color w:val="000000"/>
                <w:sz w:val="20"/>
                <w:lang w:eastAsia="bs-Latn-BA"/>
              </w:rPr>
              <w:t>cert.zavarivače</w:t>
            </w:r>
            <w:proofErr w:type="spellEnd"/>
            <w:r w:rsidRPr="0098062D">
              <w:rPr>
                <w:b/>
                <w:color w:val="000000"/>
                <w:sz w:val="20"/>
                <w:lang w:eastAsia="bs-Latn-BA"/>
              </w:rPr>
              <w:t xml:space="preserve"> u </w:t>
            </w:r>
            <w:proofErr w:type="spellStart"/>
            <w:r w:rsidRPr="0098062D">
              <w:rPr>
                <w:b/>
                <w:color w:val="000000"/>
                <w:sz w:val="20"/>
                <w:lang w:eastAsia="bs-Latn-BA"/>
              </w:rPr>
              <w:t>cilju</w:t>
            </w:r>
            <w:proofErr w:type="spellEnd"/>
            <w:r w:rsidRPr="0098062D">
              <w:rPr>
                <w:b/>
                <w:color w:val="000000"/>
                <w:sz w:val="20"/>
                <w:lang w:eastAsia="bs-Latn-BA"/>
              </w:rPr>
              <w:t xml:space="preserve"> </w:t>
            </w:r>
            <w:proofErr w:type="spellStart"/>
            <w:r w:rsidRPr="0098062D">
              <w:rPr>
                <w:b/>
                <w:color w:val="000000"/>
                <w:sz w:val="20"/>
                <w:lang w:eastAsia="bs-Latn-BA"/>
              </w:rPr>
              <w:t>njihovog</w:t>
            </w:r>
            <w:proofErr w:type="spellEnd"/>
            <w:r w:rsidRPr="0098062D">
              <w:rPr>
                <w:b/>
                <w:color w:val="000000"/>
                <w:sz w:val="20"/>
                <w:lang w:eastAsia="bs-Latn-BA"/>
              </w:rPr>
              <w:t xml:space="preserve"> </w:t>
            </w:r>
            <w:proofErr w:type="spellStart"/>
            <w:r w:rsidRPr="0098062D">
              <w:rPr>
                <w:b/>
                <w:color w:val="000000"/>
                <w:sz w:val="20"/>
                <w:lang w:eastAsia="bs-Latn-BA"/>
              </w:rPr>
              <w:t>zapošljavanja</w:t>
            </w:r>
            <w:proofErr w:type="spellEnd"/>
            <w:r w:rsidRPr="0098062D">
              <w:rPr>
                <w:b/>
                <w:color w:val="000000"/>
                <w:sz w:val="20"/>
                <w:lang w:eastAsia="bs-Latn-BA"/>
              </w:rPr>
              <w:t xml:space="preserve"> (611)</w:t>
            </w:r>
          </w:p>
        </w:tc>
        <w:tc>
          <w:tcPr>
            <w:tcW w:w="11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170.000</w:t>
            </w:r>
          </w:p>
        </w:tc>
        <w:tc>
          <w:tcPr>
            <w:tcW w:w="1287" w:type="dxa"/>
            <w:tcBorders>
              <w:top w:val="nil"/>
              <w:left w:val="nil"/>
              <w:bottom w:val="single" w:sz="4" w:space="0" w:color="auto"/>
              <w:right w:val="single" w:sz="4" w:space="0" w:color="auto"/>
            </w:tcBorders>
            <w:shd w:val="clear" w:color="000000" w:fill="FFFFFF"/>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63.168</w:t>
            </w:r>
          </w:p>
        </w:tc>
        <w:tc>
          <w:tcPr>
            <w:tcW w:w="890" w:type="dxa"/>
            <w:tcBorders>
              <w:top w:val="nil"/>
              <w:left w:val="nil"/>
              <w:bottom w:val="single" w:sz="4" w:space="0" w:color="auto"/>
              <w:right w:val="single" w:sz="4" w:space="0" w:color="auto"/>
            </w:tcBorders>
            <w:shd w:val="clear" w:color="auto" w:fill="auto"/>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37,16</w:t>
            </w:r>
          </w:p>
        </w:tc>
      </w:tr>
      <w:tr w:rsidR="007B58CD" w:rsidRPr="0098062D" w:rsidTr="007B58CD">
        <w:trPr>
          <w:trHeight w:val="288"/>
        </w:trPr>
        <w:tc>
          <w:tcPr>
            <w:tcW w:w="6336" w:type="dxa"/>
            <w:gridSpan w:val="3"/>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7B58CD" w:rsidRPr="0098062D" w:rsidRDefault="007B58CD" w:rsidP="007B58CD">
            <w:pPr>
              <w:jc w:val="center"/>
              <w:rPr>
                <w:bCs/>
                <w:sz w:val="20"/>
                <w:lang w:eastAsia="bs-Latn-BA"/>
              </w:rPr>
            </w:pPr>
            <w:r w:rsidRPr="0098062D">
              <w:rPr>
                <w:bCs/>
                <w:sz w:val="20"/>
                <w:lang w:eastAsia="bs-Latn-BA"/>
              </w:rPr>
              <w:t>UKUPNO</w:t>
            </w:r>
          </w:p>
        </w:tc>
        <w:tc>
          <w:tcPr>
            <w:tcW w:w="1187" w:type="dxa"/>
            <w:tcBorders>
              <w:top w:val="nil"/>
              <w:left w:val="nil"/>
              <w:bottom w:val="single" w:sz="4" w:space="0" w:color="auto"/>
              <w:right w:val="single" w:sz="4" w:space="0" w:color="auto"/>
            </w:tcBorders>
            <w:shd w:val="clear" w:color="000000" w:fill="BFBFBF"/>
            <w:noWrap/>
            <w:vAlign w:val="bottom"/>
            <w:hideMark/>
          </w:tcPr>
          <w:p w:rsidR="007B58CD" w:rsidRPr="0098062D" w:rsidRDefault="007B58CD" w:rsidP="007B58CD">
            <w:pPr>
              <w:jc w:val="right"/>
              <w:rPr>
                <w:bCs/>
                <w:sz w:val="20"/>
                <w:lang w:eastAsia="bs-Latn-BA"/>
              </w:rPr>
            </w:pPr>
            <w:r w:rsidRPr="0098062D">
              <w:rPr>
                <w:bCs/>
                <w:sz w:val="20"/>
                <w:lang w:eastAsia="bs-Latn-BA"/>
              </w:rPr>
              <w:t>1.880.900</w:t>
            </w:r>
          </w:p>
        </w:tc>
        <w:tc>
          <w:tcPr>
            <w:tcW w:w="1287" w:type="dxa"/>
            <w:tcBorders>
              <w:top w:val="nil"/>
              <w:left w:val="nil"/>
              <w:bottom w:val="single" w:sz="4" w:space="0" w:color="auto"/>
              <w:right w:val="single" w:sz="4" w:space="0" w:color="auto"/>
            </w:tcBorders>
            <w:shd w:val="clear" w:color="000000" w:fill="BFBFBF"/>
            <w:noWrap/>
            <w:vAlign w:val="bottom"/>
            <w:hideMark/>
          </w:tcPr>
          <w:p w:rsidR="007B58CD" w:rsidRPr="0098062D" w:rsidRDefault="007B58CD" w:rsidP="007B58CD">
            <w:pPr>
              <w:jc w:val="right"/>
              <w:rPr>
                <w:bCs/>
                <w:sz w:val="20"/>
                <w:lang w:eastAsia="bs-Latn-BA"/>
              </w:rPr>
            </w:pPr>
            <w:r w:rsidRPr="0098062D">
              <w:rPr>
                <w:bCs/>
                <w:sz w:val="20"/>
                <w:lang w:eastAsia="bs-Latn-BA"/>
              </w:rPr>
              <w:t>784.045</w:t>
            </w:r>
          </w:p>
        </w:tc>
        <w:tc>
          <w:tcPr>
            <w:tcW w:w="890" w:type="dxa"/>
            <w:tcBorders>
              <w:top w:val="nil"/>
              <w:left w:val="nil"/>
              <w:bottom w:val="single" w:sz="4" w:space="0" w:color="auto"/>
              <w:right w:val="single" w:sz="4" w:space="0" w:color="auto"/>
            </w:tcBorders>
            <w:shd w:val="clear" w:color="000000" w:fill="A6A6A6"/>
            <w:noWrap/>
            <w:vAlign w:val="bottom"/>
            <w:hideMark/>
          </w:tcPr>
          <w:p w:rsidR="007B58CD" w:rsidRPr="0098062D" w:rsidRDefault="007B58CD" w:rsidP="007B58CD">
            <w:pPr>
              <w:jc w:val="right"/>
              <w:rPr>
                <w:b/>
                <w:color w:val="000000"/>
                <w:sz w:val="20"/>
                <w:lang w:eastAsia="bs-Latn-BA"/>
              </w:rPr>
            </w:pPr>
            <w:r w:rsidRPr="0098062D">
              <w:rPr>
                <w:b/>
                <w:color w:val="000000"/>
                <w:sz w:val="20"/>
                <w:lang w:eastAsia="bs-Latn-BA"/>
              </w:rPr>
              <w:t>41,68</w:t>
            </w:r>
          </w:p>
        </w:tc>
      </w:tr>
    </w:tbl>
    <w:p w:rsidR="007B58CD" w:rsidRDefault="007B58CD" w:rsidP="007B58CD">
      <w:pPr>
        <w:spacing w:line="276" w:lineRule="auto"/>
        <w:jc w:val="both"/>
        <w:rPr>
          <w:rFonts w:eastAsia="Batang"/>
          <w:b/>
        </w:rPr>
      </w:pPr>
    </w:p>
    <w:p w:rsidR="007B58CD" w:rsidRPr="00851672" w:rsidRDefault="007B58CD" w:rsidP="007B58CD">
      <w:pPr>
        <w:spacing w:line="276" w:lineRule="auto"/>
        <w:jc w:val="both"/>
        <w:rPr>
          <w:rFonts w:eastAsia="Batang"/>
          <w:bCs/>
        </w:rPr>
      </w:pPr>
      <w:proofErr w:type="spellStart"/>
      <w:r w:rsidRPr="00851672">
        <w:rPr>
          <w:rFonts w:eastAsia="Batang"/>
          <w:bCs/>
        </w:rPr>
        <w:t>Sredstva</w:t>
      </w:r>
      <w:proofErr w:type="spellEnd"/>
      <w:r w:rsidRPr="00851672">
        <w:rPr>
          <w:rFonts w:eastAsia="Batang"/>
          <w:bCs/>
        </w:rPr>
        <w:t xml:space="preserve"> </w:t>
      </w:r>
      <w:proofErr w:type="spellStart"/>
      <w:r w:rsidRPr="00851672">
        <w:rPr>
          <w:rFonts w:eastAsia="Batang"/>
          <w:bCs/>
        </w:rPr>
        <w:t>koja</w:t>
      </w:r>
      <w:proofErr w:type="spellEnd"/>
      <w:r w:rsidRPr="00851672">
        <w:rPr>
          <w:rFonts w:eastAsia="Batang"/>
          <w:bCs/>
        </w:rPr>
        <w:t xml:space="preserve"> je </w:t>
      </w:r>
      <w:proofErr w:type="spellStart"/>
      <w:r w:rsidRPr="00851672">
        <w:rPr>
          <w:rFonts w:eastAsia="Batang"/>
          <w:bCs/>
        </w:rPr>
        <w:t>Služba</w:t>
      </w:r>
      <w:proofErr w:type="spellEnd"/>
      <w:r w:rsidRPr="00851672">
        <w:rPr>
          <w:rFonts w:eastAsia="Batang"/>
          <w:bCs/>
        </w:rPr>
        <w:t xml:space="preserve"> </w:t>
      </w:r>
      <w:proofErr w:type="spellStart"/>
      <w:r w:rsidRPr="00851672">
        <w:rPr>
          <w:rFonts w:eastAsia="Batang"/>
          <w:bCs/>
        </w:rPr>
        <w:t>planirala</w:t>
      </w:r>
      <w:proofErr w:type="spellEnd"/>
      <w:r w:rsidRPr="00851672">
        <w:rPr>
          <w:rFonts w:eastAsia="Batang"/>
          <w:bCs/>
        </w:rPr>
        <w:t xml:space="preserve"> za </w:t>
      </w:r>
      <w:proofErr w:type="spellStart"/>
      <w:r w:rsidRPr="00851672">
        <w:rPr>
          <w:rFonts w:eastAsia="Batang"/>
          <w:bCs/>
        </w:rPr>
        <w:t>aktivne</w:t>
      </w:r>
      <w:proofErr w:type="spellEnd"/>
      <w:r w:rsidRPr="00851672">
        <w:rPr>
          <w:rFonts w:eastAsia="Batang"/>
          <w:bCs/>
        </w:rPr>
        <w:t xml:space="preserve"> </w:t>
      </w:r>
      <w:proofErr w:type="spellStart"/>
      <w:r w:rsidRPr="00851672">
        <w:rPr>
          <w:rFonts w:eastAsia="Batang"/>
          <w:bCs/>
        </w:rPr>
        <w:t>mjere</w:t>
      </w:r>
      <w:proofErr w:type="spellEnd"/>
      <w:r w:rsidRPr="00851672">
        <w:rPr>
          <w:rFonts w:eastAsia="Batang"/>
          <w:bCs/>
        </w:rPr>
        <w:t xml:space="preserve"> </w:t>
      </w:r>
      <w:proofErr w:type="spellStart"/>
      <w:r w:rsidRPr="00851672">
        <w:rPr>
          <w:rFonts w:eastAsia="Batang"/>
          <w:bCs/>
        </w:rPr>
        <w:t>zapošljavanja</w:t>
      </w:r>
      <w:proofErr w:type="spellEnd"/>
      <w:r w:rsidRPr="00851672">
        <w:rPr>
          <w:rFonts w:eastAsia="Batang"/>
          <w:bCs/>
        </w:rPr>
        <w:t xml:space="preserve"> </w:t>
      </w:r>
      <w:proofErr w:type="spellStart"/>
      <w:r w:rsidRPr="00851672">
        <w:rPr>
          <w:rFonts w:eastAsia="Batang"/>
          <w:bCs/>
        </w:rPr>
        <w:t>realizuju</w:t>
      </w:r>
      <w:proofErr w:type="spellEnd"/>
      <w:r w:rsidRPr="00851672">
        <w:rPr>
          <w:rFonts w:eastAsia="Batang"/>
          <w:bCs/>
        </w:rPr>
        <w:t xml:space="preserve"> se </w:t>
      </w:r>
      <w:proofErr w:type="spellStart"/>
      <w:r w:rsidRPr="00851672">
        <w:rPr>
          <w:rFonts w:eastAsia="Batang"/>
          <w:bCs/>
        </w:rPr>
        <w:t>mjesečno</w:t>
      </w:r>
      <w:proofErr w:type="spellEnd"/>
      <w:r w:rsidRPr="00851672">
        <w:rPr>
          <w:rFonts w:eastAsia="Batang"/>
          <w:bCs/>
        </w:rPr>
        <w:t xml:space="preserve">, </w:t>
      </w:r>
      <w:proofErr w:type="spellStart"/>
      <w:r w:rsidRPr="00851672">
        <w:rPr>
          <w:rFonts w:eastAsia="Batang"/>
          <w:bCs/>
        </w:rPr>
        <w:t>odnosno</w:t>
      </w:r>
      <w:proofErr w:type="spellEnd"/>
      <w:r w:rsidRPr="00851672">
        <w:rPr>
          <w:rFonts w:eastAsia="Batang"/>
          <w:bCs/>
        </w:rPr>
        <w:t xml:space="preserve"> </w:t>
      </w:r>
      <w:proofErr w:type="spellStart"/>
      <w:r w:rsidRPr="00851672">
        <w:rPr>
          <w:rFonts w:eastAsia="Batang"/>
          <w:bCs/>
        </w:rPr>
        <w:t>nakon</w:t>
      </w:r>
      <w:proofErr w:type="spellEnd"/>
      <w:r w:rsidRPr="00851672">
        <w:rPr>
          <w:rFonts w:eastAsia="Batang"/>
          <w:bCs/>
        </w:rPr>
        <w:t xml:space="preserve"> </w:t>
      </w:r>
      <w:proofErr w:type="spellStart"/>
      <w:r w:rsidRPr="00851672">
        <w:rPr>
          <w:rFonts w:eastAsia="Batang"/>
          <w:bCs/>
        </w:rPr>
        <w:t>pravdanja</w:t>
      </w:r>
      <w:proofErr w:type="spellEnd"/>
      <w:r w:rsidRPr="00851672">
        <w:rPr>
          <w:rFonts w:eastAsia="Batang"/>
          <w:bCs/>
        </w:rPr>
        <w:t xml:space="preserve"> </w:t>
      </w:r>
      <w:proofErr w:type="spellStart"/>
      <w:r w:rsidRPr="00851672">
        <w:rPr>
          <w:rFonts w:eastAsia="Batang"/>
          <w:bCs/>
        </w:rPr>
        <w:t>ranijih</w:t>
      </w:r>
      <w:proofErr w:type="spellEnd"/>
      <w:r w:rsidRPr="00851672">
        <w:rPr>
          <w:rFonts w:eastAsia="Batang"/>
          <w:bCs/>
        </w:rPr>
        <w:t xml:space="preserve"> </w:t>
      </w:r>
      <w:proofErr w:type="spellStart"/>
      <w:r w:rsidRPr="00851672">
        <w:rPr>
          <w:rFonts w:eastAsia="Batang"/>
          <w:bCs/>
        </w:rPr>
        <w:t>doznaka</w:t>
      </w:r>
      <w:proofErr w:type="spellEnd"/>
      <w:r w:rsidRPr="00851672">
        <w:rPr>
          <w:rFonts w:eastAsia="Batang"/>
          <w:bCs/>
        </w:rPr>
        <w:t xml:space="preserve"> </w:t>
      </w:r>
      <w:proofErr w:type="spellStart"/>
      <w:r w:rsidRPr="00851672">
        <w:rPr>
          <w:rFonts w:eastAsia="Batang"/>
          <w:bCs/>
        </w:rPr>
        <w:t>od</w:t>
      </w:r>
      <w:proofErr w:type="spellEnd"/>
      <w:r w:rsidRPr="00851672">
        <w:rPr>
          <w:rFonts w:eastAsia="Batang"/>
          <w:bCs/>
        </w:rPr>
        <w:t xml:space="preserve"> </w:t>
      </w:r>
      <w:proofErr w:type="spellStart"/>
      <w:r w:rsidRPr="00851672">
        <w:rPr>
          <w:rFonts w:eastAsia="Batang"/>
          <w:bCs/>
        </w:rPr>
        <w:t>strane</w:t>
      </w:r>
      <w:proofErr w:type="spellEnd"/>
      <w:r w:rsidRPr="00851672">
        <w:rPr>
          <w:rFonts w:eastAsia="Batang"/>
          <w:bCs/>
        </w:rPr>
        <w:t xml:space="preserve"> </w:t>
      </w:r>
      <w:proofErr w:type="spellStart"/>
      <w:r w:rsidRPr="00851672">
        <w:rPr>
          <w:rFonts w:eastAsia="Batang"/>
          <w:bCs/>
        </w:rPr>
        <w:t>korisnika</w:t>
      </w:r>
      <w:proofErr w:type="spellEnd"/>
      <w:r w:rsidRPr="00851672">
        <w:rPr>
          <w:rFonts w:eastAsia="Batang"/>
          <w:bCs/>
        </w:rPr>
        <w:t xml:space="preserve"> </w:t>
      </w:r>
      <w:proofErr w:type="spellStart"/>
      <w:r w:rsidRPr="00851672">
        <w:rPr>
          <w:rFonts w:eastAsia="Batang"/>
          <w:bCs/>
        </w:rPr>
        <w:t>sredstava</w:t>
      </w:r>
      <w:proofErr w:type="spellEnd"/>
      <w:r w:rsidRPr="00851672">
        <w:rPr>
          <w:rFonts w:eastAsia="Batang"/>
          <w:bCs/>
        </w:rPr>
        <w:t xml:space="preserve">, </w:t>
      </w:r>
      <w:proofErr w:type="spellStart"/>
      <w:r w:rsidRPr="00851672">
        <w:rPr>
          <w:rFonts w:eastAsia="Batang"/>
          <w:bCs/>
        </w:rPr>
        <w:t>te</w:t>
      </w:r>
      <w:proofErr w:type="spellEnd"/>
      <w:r w:rsidRPr="00851672">
        <w:rPr>
          <w:rFonts w:eastAsia="Batang"/>
          <w:bCs/>
        </w:rPr>
        <w:t xml:space="preserve"> </w:t>
      </w:r>
      <w:proofErr w:type="spellStart"/>
      <w:r w:rsidRPr="00851672">
        <w:rPr>
          <w:rFonts w:eastAsia="Batang"/>
          <w:bCs/>
        </w:rPr>
        <w:t>će</w:t>
      </w:r>
      <w:proofErr w:type="spellEnd"/>
      <w:r w:rsidRPr="00851672">
        <w:rPr>
          <w:rFonts w:eastAsia="Batang"/>
          <w:bCs/>
        </w:rPr>
        <w:t xml:space="preserve"> se </w:t>
      </w:r>
      <w:proofErr w:type="spellStart"/>
      <w:r w:rsidRPr="00851672">
        <w:rPr>
          <w:rFonts w:eastAsia="Batang"/>
          <w:bCs/>
        </w:rPr>
        <w:t>projekti</w:t>
      </w:r>
      <w:proofErr w:type="spellEnd"/>
      <w:r w:rsidRPr="00851672">
        <w:rPr>
          <w:rFonts w:eastAsia="Batang"/>
          <w:bCs/>
        </w:rPr>
        <w:t xml:space="preserve"> </w:t>
      </w:r>
      <w:proofErr w:type="spellStart"/>
      <w:r w:rsidRPr="00851672">
        <w:rPr>
          <w:rFonts w:eastAsia="Batang"/>
          <w:bCs/>
        </w:rPr>
        <w:t>nastaviti</w:t>
      </w:r>
      <w:proofErr w:type="spellEnd"/>
      <w:r w:rsidRPr="00851672">
        <w:rPr>
          <w:rFonts w:eastAsia="Batang"/>
          <w:bCs/>
        </w:rPr>
        <w:t xml:space="preserve"> </w:t>
      </w:r>
      <w:proofErr w:type="spellStart"/>
      <w:r w:rsidRPr="00851672">
        <w:rPr>
          <w:rFonts w:eastAsia="Batang"/>
          <w:bCs/>
        </w:rPr>
        <w:t>i</w:t>
      </w:r>
      <w:proofErr w:type="spellEnd"/>
      <w:r w:rsidRPr="00851672">
        <w:rPr>
          <w:rFonts w:eastAsia="Batang"/>
          <w:bCs/>
        </w:rPr>
        <w:t xml:space="preserve"> u </w:t>
      </w:r>
      <w:proofErr w:type="spellStart"/>
      <w:r w:rsidRPr="00851672">
        <w:rPr>
          <w:rFonts w:eastAsia="Batang"/>
          <w:bCs/>
        </w:rPr>
        <w:t>narednom</w:t>
      </w:r>
      <w:proofErr w:type="spellEnd"/>
      <w:r w:rsidRPr="00851672">
        <w:rPr>
          <w:rFonts w:eastAsia="Batang"/>
          <w:bCs/>
        </w:rPr>
        <w:t xml:space="preserve"> </w:t>
      </w:r>
      <w:proofErr w:type="spellStart"/>
      <w:r w:rsidRPr="00851672">
        <w:rPr>
          <w:rFonts w:eastAsia="Batang"/>
          <w:bCs/>
        </w:rPr>
        <w:t>periodu</w:t>
      </w:r>
      <w:proofErr w:type="spellEnd"/>
      <w:r w:rsidRPr="00851672">
        <w:rPr>
          <w:rFonts w:eastAsia="Batang"/>
          <w:bCs/>
        </w:rPr>
        <w:t>.</w:t>
      </w:r>
    </w:p>
    <w:p w:rsidR="007B58CD" w:rsidRPr="00851672" w:rsidRDefault="007B58CD" w:rsidP="007B58CD">
      <w:pPr>
        <w:spacing w:line="276" w:lineRule="auto"/>
        <w:jc w:val="both"/>
        <w:rPr>
          <w:rFonts w:eastAsia="Batang"/>
          <w:bCs/>
        </w:rPr>
      </w:pPr>
      <w:proofErr w:type="spellStart"/>
      <w:r w:rsidRPr="00851672">
        <w:rPr>
          <w:rFonts w:eastAsia="Batang"/>
          <w:bCs/>
        </w:rPr>
        <w:t>Sredstva</w:t>
      </w:r>
      <w:proofErr w:type="spellEnd"/>
      <w:r w:rsidRPr="00851672">
        <w:rPr>
          <w:rFonts w:eastAsia="Batang"/>
          <w:bCs/>
        </w:rPr>
        <w:t xml:space="preserve"> za </w:t>
      </w:r>
      <w:proofErr w:type="spellStart"/>
      <w:r w:rsidRPr="00851672">
        <w:rPr>
          <w:rFonts w:eastAsia="Batang"/>
          <w:bCs/>
        </w:rPr>
        <w:t>finansiranje</w:t>
      </w:r>
      <w:proofErr w:type="spellEnd"/>
      <w:r w:rsidRPr="00851672">
        <w:rPr>
          <w:rFonts w:eastAsia="Batang"/>
          <w:bCs/>
        </w:rPr>
        <w:t xml:space="preserve"> </w:t>
      </w:r>
      <w:proofErr w:type="spellStart"/>
      <w:r w:rsidRPr="00851672">
        <w:rPr>
          <w:rFonts w:eastAsia="Batang"/>
          <w:bCs/>
        </w:rPr>
        <w:t>stručnog</w:t>
      </w:r>
      <w:proofErr w:type="spellEnd"/>
      <w:r w:rsidRPr="00851672">
        <w:rPr>
          <w:rFonts w:eastAsia="Batang"/>
          <w:bCs/>
        </w:rPr>
        <w:t xml:space="preserve"> </w:t>
      </w:r>
      <w:proofErr w:type="spellStart"/>
      <w:r w:rsidRPr="00851672">
        <w:rPr>
          <w:rFonts w:eastAsia="Batang"/>
          <w:bCs/>
        </w:rPr>
        <w:t>osposobljavanja</w:t>
      </w:r>
      <w:proofErr w:type="spellEnd"/>
      <w:r w:rsidRPr="00851672">
        <w:rPr>
          <w:rFonts w:eastAsia="Batang"/>
          <w:bCs/>
        </w:rPr>
        <w:t xml:space="preserve"> </w:t>
      </w:r>
      <w:proofErr w:type="spellStart"/>
      <w:r w:rsidRPr="00851672">
        <w:rPr>
          <w:rFonts w:eastAsia="Batang"/>
          <w:bCs/>
        </w:rPr>
        <w:t>boraca</w:t>
      </w:r>
      <w:proofErr w:type="spellEnd"/>
      <w:r w:rsidRPr="00851672">
        <w:rPr>
          <w:rFonts w:eastAsia="Batang"/>
          <w:bCs/>
        </w:rPr>
        <w:t xml:space="preserve"> </w:t>
      </w:r>
      <w:proofErr w:type="spellStart"/>
      <w:r w:rsidRPr="00851672">
        <w:rPr>
          <w:rFonts w:eastAsia="Batang"/>
          <w:bCs/>
        </w:rPr>
        <w:t>i</w:t>
      </w:r>
      <w:proofErr w:type="spellEnd"/>
      <w:r w:rsidRPr="00851672">
        <w:rPr>
          <w:rFonts w:eastAsia="Batang"/>
          <w:bCs/>
        </w:rPr>
        <w:t xml:space="preserve"> </w:t>
      </w:r>
      <w:proofErr w:type="spellStart"/>
      <w:r w:rsidRPr="00851672">
        <w:rPr>
          <w:rFonts w:eastAsia="Batang"/>
          <w:bCs/>
        </w:rPr>
        <w:t>članova</w:t>
      </w:r>
      <w:proofErr w:type="spellEnd"/>
      <w:r w:rsidRPr="00851672">
        <w:rPr>
          <w:rFonts w:eastAsia="Batang"/>
          <w:bCs/>
        </w:rPr>
        <w:t xml:space="preserve"> </w:t>
      </w:r>
      <w:proofErr w:type="spellStart"/>
      <w:r w:rsidRPr="00851672">
        <w:rPr>
          <w:rFonts w:eastAsia="Batang"/>
          <w:bCs/>
        </w:rPr>
        <w:t>njihovih</w:t>
      </w:r>
      <w:proofErr w:type="spellEnd"/>
      <w:r w:rsidRPr="00851672">
        <w:rPr>
          <w:rFonts w:eastAsia="Batang"/>
          <w:bCs/>
        </w:rPr>
        <w:t xml:space="preserve"> </w:t>
      </w:r>
      <w:proofErr w:type="spellStart"/>
      <w:r w:rsidRPr="00851672">
        <w:rPr>
          <w:rFonts w:eastAsia="Batang"/>
          <w:bCs/>
        </w:rPr>
        <w:t>porodica</w:t>
      </w:r>
      <w:proofErr w:type="spellEnd"/>
      <w:r w:rsidRPr="00851672">
        <w:rPr>
          <w:rFonts w:eastAsia="Batang"/>
          <w:bCs/>
        </w:rPr>
        <w:t xml:space="preserve"> </w:t>
      </w:r>
      <w:proofErr w:type="spellStart"/>
      <w:r w:rsidRPr="00851672">
        <w:rPr>
          <w:rFonts w:eastAsia="Batang"/>
          <w:bCs/>
        </w:rPr>
        <w:t>i</w:t>
      </w:r>
      <w:proofErr w:type="spellEnd"/>
      <w:r w:rsidRPr="00851672">
        <w:rPr>
          <w:rFonts w:eastAsia="Batang"/>
          <w:bCs/>
        </w:rPr>
        <w:t xml:space="preserve"> </w:t>
      </w:r>
      <w:proofErr w:type="spellStart"/>
      <w:r w:rsidRPr="00851672">
        <w:rPr>
          <w:rFonts w:eastAsia="Batang"/>
          <w:bCs/>
        </w:rPr>
        <w:t>sredstva</w:t>
      </w:r>
      <w:proofErr w:type="spellEnd"/>
      <w:r w:rsidRPr="00851672">
        <w:rPr>
          <w:rFonts w:eastAsia="Batang"/>
          <w:bCs/>
        </w:rPr>
        <w:t xml:space="preserve"> za </w:t>
      </w:r>
      <w:proofErr w:type="spellStart"/>
      <w:r w:rsidRPr="00851672">
        <w:rPr>
          <w:rFonts w:eastAsia="Batang"/>
          <w:bCs/>
        </w:rPr>
        <w:t>zapošljavanje</w:t>
      </w:r>
      <w:proofErr w:type="spellEnd"/>
      <w:r w:rsidRPr="00851672">
        <w:rPr>
          <w:rFonts w:eastAsia="Batang"/>
          <w:bCs/>
        </w:rPr>
        <w:t xml:space="preserve"> </w:t>
      </w:r>
      <w:proofErr w:type="spellStart"/>
      <w:r w:rsidRPr="00851672">
        <w:rPr>
          <w:rFonts w:eastAsia="Batang"/>
          <w:bCs/>
        </w:rPr>
        <w:t>i</w:t>
      </w:r>
      <w:proofErr w:type="spellEnd"/>
      <w:r w:rsidRPr="00851672">
        <w:rPr>
          <w:rFonts w:eastAsia="Batang"/>
          <w:bCs/>
        </w:rPr>
        <w:t xml:space="preserve"> </w:t>
      </w:r>
      <w:proofErr w:type="spellStart"/>
      <w:r w:rsidRPr="00851672">
        <w:rPr>
          <w:rFonts w:eastAsia="Batang"/>
          <w:bCs/>
        </w:rPr>
        <w:t>samozapošljavanje</w:t>
      </w:r>
      <w:proofErr w:type="spellEnd"/>
      <w:r w:rsidRPr="00851672">
        <w:rPr>
          <w:rFonts w:eastAsia="Batang"/>
          <w:bCs/>
        </w:rPr>
        <w:t xml:space="preserve"> Roma </w:t>
      </w:r>
      <w:proofErr w:type="spellStart"/>
      <w:r w:rsidRPr="00851672">
        <w:rPr>
          <w:rFonts w:eastAsia="Batang"/>
          <w:bCs/>
        </w:rPr>
        <w:t>finansira</w:t>
      </w:r>
      <w:proofErr w:type="spellEnd"/>
      <w:r w:rsidRPr="00851672">
        <w:rPr>
          <w:rFonts w:eastAsia="Batang"/>
          <w:bCs/>
        </w:rPr>
        <w:t xml:space="preserve"> </w:t>
      </w:r>
      <w:proofErr w:type="spellStart"/>
      <w:r w:rsidRPr="00851672">
        <w:rPr>
          <w:rFonts w:eastAsia="Batang"/>
          <w:bCs/>
        </w:rPr>
        <w:t>Vlada</w:t>
      </w:r>
      <w:proofErr w:type="spellEnd"/>
      <w:r w:rsidRPr="00851672">
        <w:rPr>
          <w:rFonts w:eastAsia="Batang"/>
          <w:bCs/>
        </w:rPr>
        <w:t xml:space="preserve"> </w:t>
      </w:r>
      <w:proofErr w:type="spellStart"/>
      <w:r w:rsidRPr="00851672">
        <w:rPr>
          <w:rFonts w:eastAsia="Batang"/>
          <w:bCs/>
        </w:rPr>
        <w:t>Tuzlanskog</w:t>
      </w:r>
      <w:proofErr w:type="spellEnd"/>
      <w:r w:rsidRPr="00851672">
        <w:rPr>
          <w:rFonts w:eastAsia="Batang"/>
          <w:bCs/>
        </w:rPr>
        <w:t xml:space="preserve"> </w:t>
      </w:r>
      <w:proofErr w:type="spellStart"/>
      <w:r w:rsidRPr="00851672">
        <w:rPr>
          <w:rFonts w:eastAsia="Batang"/>
          <w:bCs/>
        </w:rPr>
        <w:t>kantona</w:t>
      </w:r>
      <w:proofErr w:type="spellEnd"/>
      <w:r w:rsidRPr="00851672">
        <w:rPr>
          <w:rFonts w:eastAsia="Batang"/>
          <w:bCs/>
        </w:rPr>
        <w:t xml:space="preserve">, Program </w:t>
      </w:r>
      <w:proofErr w:type="spellStart"/>
      <w:r w:rsidRPr="00851672">
        <w:rPr>
          <w:rFonts w:eastAsia="Batang"/>
          <w:bCs/>
        </w:rPr>
        <w:t>zapošljavanja</w:t>
      </w:r>
      <w:proofErr w:type="spellEnd"/>
      <w:r w:rsidRPr="00851672">
        <w:rPr>
          <w:rFonts w:eastAsia="Batang"/>
          <w:bCs/>
        </w:rPr>
        <w:t xml:space="preserve"> </w:t>
      </w:r>
      <w:proofErr w:type="spellStart"/>
      <w:r w:rsidRPr="00851672">
        <w:rPr>
          <w:rFonts w:eastAsia="Batang"/>
          <w:bCs/>
        </w:rPr>
        <w:t>djece</w:t>
      </w:r>
      <w:proofErr w:type="spellEnd"/>
      <w:r w:rsidRPr="00851672">
        <w:rPr>
          <w:rFonts w:eastAsia="Batang"/>
          <w:bCs/>
        </w:rPr>
        <w:t xml:space="preserve"> </w:t>
      </w:r>
      <w:proofErr w:type="spellStart"/>
      <w:r w:rsidRPr="00851672">
        <w:rPr>
          <w:rFonts w:eastAsia="Batang"/>
          <w:bCs/>
        </w:rPr>
        <w:t>Šehida</w:t>
      </w:r>
      <w:proofErr w:type="spellEnd"/>
      <w:r w:rsidRPr="00851672">
        <w:rPr>
          <w:rFonts w:eastAsia="Batang"/>
          <w:bCs/>
        </w:rPr>
        <w:t xml:space="preserve"> </w:t>
      </w:r>
      <w:proofErr w:type="spellStart"/>
      <w:r w:rsidRPr="00851672">
        <w:rPr>
          <w:rFonts w:eastAsia="Batang"/>
          <w:bCs/>
        </w:rPr>
        <w:t>i</w:t>
      </w:r>
      <w:proofErr w:type="spellEnd"/>
      <w:r w:rsidRPr="00851672">
        <w:rPr>
          <w:rFonts w:eastAsia="Batang"/>
          <w:bCs/>
        </w:rPr>
        <w:t xml:space="preserve"> </w:t>
      </w:r>
      <w:proofErr w:type="spellStart"/>
      <w:r w:rsidRPr="00851672">
        <w:rPr>
          <w:rFonts w:eastAsia="Batang"/>
          <w:bCs/>
        </w:rPr>
        <w:t>poginulih</w:t>
      </w:r>
      <w:proofErr w:type="spellEnd"/>
      <w:r w:rsidRPr="00851672">
        <w:rPr>
          <w:rFonts w:eastAsia="Batang"/>
          <w:bCs/>
        </w:rPr>
        <w:t xml:space="preserve"> </w:t>
      </w:r>
      <w:proofErr w:type="spellStart"/>
      <w:r w:rsidRPr="00851672">
        <w:rPr>
          <w:rFonts w:eastAsia="Batang"/>
          <w:bCs/>
        </w:rPr>
        <w:t>boraca</w:t>
      </w:r>
      <w:proofErr w:type="spellEnd"/>
      <w:r w:rsidRPr="00851672">
        <w:rPr>
          <w:rFonts w:eastAsia="Batang"/>
          <w:bCs/>
        </w:rPr>
        <w:t xml:space="preserve"> </w:t>
      </w:r>
      <w:proofErr w:type="spellStart"/>
      <w:r w:rsidRPr="00851672">
        <w:rPr>
          <w:rFonts w:eastAsia="Batang"/>
          <w:bCs/>
        </w:rPr>
        <w:t>finansira</w:t>
      </w:r>
      <w:proofErr w:type="spellEnd"/>
      <w:r w:rsidRPr="00851672">
        <w:rPr>
          <w:rFonts w:eastAsia="Batang"/>
          <w:bCs/>
        </w:rPr>
        <w:t xml:space="preserve"> se </w:t>
      </w:r>
      <w:proofErr w:type="spellStart"/>
      <w:r w:rsidRPr="00851672">
        <w:rPr>
          <w:rFonts w:eastAsia="Batang"/>
          <w:bCs/>
        </w:rPr>
        <w:t>tako</w:t>
      </w:r>
      <w:proofErr w:type="spellEnd"/>
      <w:r w:rsidRPr="00851672">
        <w:rPr>
          <w:rFonts w:eastAsia="Batang"/>
          <w:bCs/>
        </w:rPr>
        <w:t xml:space="preserve"> </w:t>
      </w:r>
      <w:proofErr w:type="spellStart"/>
      <w:r w:rsidRPr="00851672">
        <w:rPr>
          <w:rFonts w:eastAsia="Batang"/>
          <w:bCs/>
        </w:rPr>
        <w:t>što</w:t>
      </w:r>
      <w:proofErr w:type="spellEnd"/>
      <w:r w:rsidRPr="00851672">
        <w:rPr>
          <w:rFonts w:eastAsia="Batang"/>
          <w:bCs/>
        </w:rPr>
        <w:t xml:space="preserve"> 47,37 % </w:t>
      </w:r>
      <w:proofErr w:type="spellStart"/>
      <w:r w:rsidRPr="00851672">
        <w:rPr>
          <w:rFonts w:eastAsia="Batang"/>
          <w:bCs/>
        </w:rPr>
        <w:t>sredstava</w:t>
      </w:r>
      <w:proofErr w:type="spellEnd"/>
      <w:r w:rsidRPr="00851672">
        <w:rPr>
          <w:rFonts w:eastAsia="Batang"/>
          <w:bCs/>
        </w:rPr>
        <w:t xml:space="preserve"> </w:t>
      </w:r>
      <w:proofErr w:type="spellStart"/>
      <w:r w:rsidRPr="00851672">
        <w:rPr>
          <w:rFonts w:eastAsia="Batang"/>
          <w:bCs/>
        </w:rPr>
        <w:t>finansira</w:t>
      </w:r>
      <w:proofErr w:type="spellEnd"/>
      <w:r w:rsidRPr="00851672">
        <w:rPr>
          <w:rFonts w:eastAsia="Batang"/>
          <w:bCs/>
        </w:rPr>
        <w:t xml:space="preserve"> </w:t>
      </w:r>
      <w:proofErr w:type="spellStart"/>
      <w:r w:rsidRPr="00851672">
        <w:rPr>
          <w:rFonts w:eastAsia="Batang"/>
          <w:bCs/>
        </w:rPr>
        <w:t>Federalni</w:t>
      </w:r>
      <w:proofErr w:type="spellEnd"/>
      <w:r w:rsidRPr="00851672">
        <w:rPr>
          <w:rFonts w:eastAsia="Batang"/>
          <w:bCs/>
        </w:rPr>
        <w:t xml:space="preserve"> </w:t>
      </w:r>
      <w:proofErr w:type="spellStart"/>
      <w:r w:rsidRPr="00851672">
        <w:rPr>
          <w:rFonts w:eastAsia="Batang"/>
          <w:bCs/>
        </w:rPr>
        <w:t>Zavod</w:t>
      </w:r>
      <w:proofErr w:type="spellEnd"/>
      <w:r w:rsidRPr="00851672">
        <w:rPr>
          <w:rFonts w:eastAsia="Batang"/>
          <w:bCs/>
        </w:rPr>
        <w:t xml:space="preserve"> za </w:t>
      </w:r>
      <w:proofErr w:type="spellStart"/>
      <w:r w:rsidRPr="00851672">
        <w:rPr>
          <w:rFonts w:eastAsia="Batang"/>
          <w:bCs/>
        </w:rPr>
        <w:t>zapošljavanje</w:t>
      </w:r>
      <w:proofErr w:type="spellEnd"/>
      <w:r w:rsidRPr="00851672">
        <w:rPr>
          <w:rFonts w:eastAsia="Batang"/>
          <w:bCs/>
        </w:rPr>
        <w:t xml:space="preserve">, a 53,63% </w:t>
      </w:r>
      <w:proofErr w:type="spellStart"/>
      <w:r w:rsidRPr="00851672">
        <w:rPr>
          <w:rFonts w:eastAsia="Batang"/>
          <w:bCs/>
        </w:rPr>
        <w:t>finansira</w:t>
      </w:r>
      <w:proofErr w:type="spellEnd"/>
      <w:r w:rsidRPr="00851672">
        <w:rPr>
          <w:rFonts w:eastAsia="Batang"/>
          <w:bCs/>
        </w:rPr>
        <w:t xml:space="preserve"> </w:t>
      </w:r>
      <w:proofErr w:type="spellStart"/>
      <w:r w:rsidRPr="00851672">
        <w:rPr>
          <w:rFonts w:eastAsia="Batang"/>
          <w:bCs/>
        </w:rPr>
        <w:t>Vlada</w:t>
      </w:r>
      <w:proofErr w:type="spellEnd"/>
      <w:r w:rsidRPr="00851672">
        <w:rPr>
          <w:rFonts w:eastAsia="Batang"/>
          <w:bCs/>
        </w:rPr>
        <w:t xml:space="preserve"> TK, </w:t>
      </w:r>
      <w:proofErr w:type="spellStart"/>
      <w:r w:rsidRPr="00851672">
        <w:rPr>
          <w:rFonts w:eastAsia="Batang"/>
          <w:bCs/>
        </w:rPr>
        <w:t>dok</w:t>
      </w:r>
      <w:proofErr w:type="spellEnd"/>
      <w:r w:rsidRPr="00851672">
        <w:rPr>
          <w:rFonts w:eastAsia="Batang"/>
          <w:bCs/>
        </w:rPr>
        <w:t xml:space="preserve"> </w:t>
      </w:r>
      <w:proofErr w:type="spellStart"/>
      <w:r w:rsidRPr="00851672">
        <w:rPr>
          <w:rFonts w:eastAsia="Batang"/>
          <w:bCs/>
        </w:rPr>
        <w:t>ostale</w:t>
      </w:r>
      <w:proofErr w:type="spellEnd"/>
      <w:r w:rsidRPr="00851672">
        <w:rPr>
          <w:rFonts w:eastAsia="Batang"/>
          <w:bCs/>
        </w:rPr>
        <w:t xml:space="preserve"> </w:t>
      </w:r>
      <w:proofErr w:type="spellStart"/>
      <w:r w:rsidRPr="00851672">
        <w:rPr>
          <w:rFonts w:eastAsia="Batang"/>
          <w:bCs/>
        </w:rPr>
        <w:t>projekte</w:t>
      </w:r>
      <w:proofErr w:type="spellEnd"/>
      <w:r w:rsidRPr="00851672">
        <w:rPr>
          <w:rFonts w:eastAsia="Batang"/>
          <w:bCs/>
        </w:rPr>
        <w:t xml:space="preserve"> </w:t>
      </w:r>
      <w:proofErr w:type="spellStart"/>
      <w:r w:rsidRPr="00851672">
        <w:rPr>
          <w:rFonts w:eastAsia="Batang"/>
          <w:bCs/>
        </w:rPr>
        <w:t>finansira</w:t>
      </w:r>
      <w:proofErr w:type="spellEnd"/>
      <w:r w:rsidRPr="00851672">
        <w:rPr>
          <w:rFonts w:eastAsia="Batang"/>
          <w:bCs/>
        </w:rPr>
        <w:t xml:space="preserve"> </w:t>
      </w:r>
      <w:proofErr w:type="spellStart"/>
      <w:r w:rsidRPr="00851672">
        <w:rPr>
          <w:rFonts w:eastAsia="Batang"/>
          <w:bCs/>
        </w:rPr>
        <w:t>Federalni</w:t>
      </w:r>
      <w:proofErr w:type="spellEnd"/>
      <w:r w:rsidRPr="00851672">
        <w:rPr>
          <w:rFonts w:eastAsia="Batang"/>
          <w:bCs/>
        </w:rPr>
        <w:t xml:space="preserve"> </w:t>
      </w:r>
      <w:proofErr w:type="spellStart"/>
      <w:r w:rsidRPr="00851672">
        <w:rPr>
          <w:rFonts w:eastAsia="Batang"/>
          <w:bCs/>
        </w:rPr>
        <w:t>Zavod</w:t>
      </w:r>
      <w:proofErr w:type="spellEnd"/>
      <w:r w:rsidRPr="00851672">
        <w:rPr>
          <w:rFonts w:eastAsia="Batang"/>
          <w:bCs/>
        </w:rPr>
        <w:t xml:space="preserve"> za </w:t>
      </w:r>
      <w:proofErr w:type="spellStart"/>
      <w:r w:rsidRPr="00851672">
        <w:rPr>
          <w:rFonts w:eastAsia="Batang"/>
          <w:bCs/>
        </w:rPr>
        <w:t>zapošljavanje</w:t>
      </w:r>
      <w:proofErr w:type="spellEnd"/>
      <w:r w:rsidRPr="00851672">
        <w:rPr>
          <w:rFonts w:eastAsia="Batang"/>
          <w:bCs/>
        </w:rPr>
        <w:t xml:space="preserve"> Sarajevo.</w:t>
      </w:r>
    </w:p>
    <w:p w:rsidR="007B58CD" w:rsidRPr="00756E74" w:rsidRDefault="007B58CD" w:rsidP="007B58CD">
      <w:pPr>
        <w:keepNext/>
        <w:jc w:val="both"/>
        <w:rPr>
          <w:bCs/>
          <w:i/>
        </w:rPr>
      </w:pPr>
      <w:r w:rsidRPr="00756E74">
        <w:rPr>
          <w:bCs/>
          <w:i/>
        </w:rPr>
        <w:t xml:space="preserve">U </w:t>
      </w:r>
      <w:proofErr w:type="spellStart"/>
      <w:r w:rsidRPr="00756E74">
        <w:rPr>
          <w:bCs/>
          <w:i/>
        </w:rPr>
        <w:t>grafikonu</w:t>
      </w:r>
      <w:proofErr w:type="spellEnd"/>
      <w:r w:rsidRPr="00756E74">
        <w:rPr>
          <w:bCs/>
          <w:i/>
        </w:rPr>
        <w:t xml:space="preserve"> </w:t>
      </w:r>
      <w:proofErr w:type="spellStart"/>
      <w:r w:rsidRPr="00756E74">
        <w:rPr>
          <w:bCs/>
          <w:i/>
        </w:rPr>
        <w:t>broj</w:t>
      </w:r>
      <w:proofErr w:type="spellEnd"/>
      <w:r w:rsidRPr="00756E74">
        <w:rPr>
          <w:bCs/>
          <w:i/>
        </w:rPr>
        <w:t xml:space="preserve"> </w:t>
      </w:r>
      <w:r w:rsidRPr="00756E74">
        <w:rPr>
          <w:bCs/>
          <w:i/>
        </w:rPr>
        <w:fldChar w:fldCharType="begin"/>
      </w:r>
      <w:r w:rsidRPr="00756E74">
        <w:rPr>
          <w:bCs/>
          <w:i/>
        </w:rPr>
        <w:instrText xml:space="preserve"> SEQ U_grafikonu_broj_ \* ARABIC </w:instrText>
      </w:r>
      <w:r w:rsidRPr="00756E74">
        <w:rPr>
          <w:bCs/>
          <w:i/>
        </w:rPr>
        <w:fldChar w:fldCharType="separate"/>
      </w:r>
      <w:r w:rsidR="00023E5C">
        <w:rPr>
          <w:bCs/>
          <w:i/>
          <w:noProof/>
        </w:rPr>
        <w:t>10</w:t>
      </w:r>
      <w:r w:rsidRPr="00756E74">
        <w:rPr>
          <w:bCs/>
          <w:i/>
        </w:rPr>
        <w:fldChar w:fldCharType="end"/>
      </w:r>
      <w:r w:rsidRPr="00756E74">
        <w:rPr>
          <w:bCs/>
          <w:i/>
        </w:rPr>
        <w:t xml:space="preserve">. </w:t>
      </w:r>
      <w:proofErr w:type="spellStart"/>
      <w:r w:rsidRPr="00756E74">
        <w:rPr>
          <w:bCs/>
          <w:i/>
        </w:rPr>
        <w:t>Prikazana</w:t>
      </w:r>
      <w:proofErr w:type="spellEnd"/>
      <w:r w:rsidRPr="00756E74">
        <w:rPr>
          <w:bCs/>
          <w:i/>
        </w:rPr>
        <w:t xml:space="preserve"> je </w:t>
      </w:r>
      <w:proofErr w:type="spellStart"/>
      <w:r w:rsidRPr="00756E74">
        <w:rPr>
          <w:bCs/>
          <w:i/>
        </w:rPr>
        <w:t>realizacija</w:t>
      </w:r>
      <w:proofErr w:type="spellEnd"/>
      <w:r w:rsidRPr="00756E74">
        <w:rPr>
          <w:bCs/>
          <w:i/>
        </w:rPr>
        <w:t xml:space="preserve">  </w:t>
      </w:r>
      <w:proofErr w:type="spellStart"/>
      <w:r w:rsidRPr="00756E74">
        <w:rPr>
          <w:bCs/>
          <w:i/>
        </w:rPr>
        <w:t>Transfera</w:t>
      </w:r>
      <w:proofErr w:type="spellEnd"/>
      <w:r w:rsidRPr="00756E74">
        <w:rPr>
          <w:bCs/>
          <w:i/>
        </w:rPr>
        <w:t xml:space="preserve"> (</w:t>
      </w:r>
      <w:proofErr w:type="spellStart"/>
      <w:r w:rsidRPr="00756E74">
        <w:rPr>
          <w:bCs/>
          <w:i/>
        </w:rPr>
        <w:t>Aktivna</w:t>
      </w:r>
      <w:proofErr w:type="spellEnd"/>
      <w:r w:rsidRPr="00756E74">
        <w:rPr>
          <w:bCs/>
          <w:i/>
        </w:rPr>
        <w:t xml:space="preserve"> </w:t>
      </w:r>
      <w:proofErr w:type="spellStart"/>
      <w:r w:rsidRPr="00756E74">
        <w:rPr>
          <w:bCs/>
          <w:i/>
        </w:rPr>
        <w:t>politika</w:t>
      </w:r>
      <w:proofErr w:type="spellEnd"/>
      <w:r w:rsidRPr="00756E74">
        <w:rPr>
          <w:bCs/>
          <w:i/>
        </w:rPr>
        <w:t xml:space="preserve"> </w:t>
      </w:r>
      <w:proofErr w:type="spellStart"/>
      <w:r w:rsidRPr="00756E74">
        <w:rPr>
          <w:bCs/>
          <w:i/>
        </w:rPr>
        <w:t>zapošljavanja</w:t>
      </w:r>
      <w:proofErr w:type="spellEnd"/>
      <w:r w:rsidRPr="00756E74">
        <w:rPr>
          <w:bCs/>
          <w:i/>
        </w:rPr>
        <w:t xml:space="preserve">) u </w:t>
      </w:r>
      <w:proofErr w:type="spellStart"/>
      <w:r w:rsidRPr="00756E74">
        <w:rPr>
          <w:bCs/>
          <w:i/>
        </w:rPr>
        <w:t>periodu</w:t>
      </w:r>
      <w:proofErr w:type="spellEnd"/>
      <w:r w:rsidRPr="00756E74">
        <w:rPr>
          <w:bCs/>
          <w:i/>
        </w:rPr>
        <w:t xml:space="preserve"> 01.01.-31.12.2019. </w:t>
      </w:r>
      <w:proofErr w:type="spellStart"/>
      <w:r w:rsidRPr="00756E74">
        <w:rPr>
          <w:bCs/>
          <w:i/>
        </w:rPr>
        <w:t>godine</w:t>
      </w:r>
      <w:proofErr w:type="spellEnd"/>
      <w:r w:rsidRPr="00756E74">
        <w:rPr>
          <w:bCs/>
          <w:i/>
        </w:rPr>
        <w:t xml:space="preserve"> u </w:t>
      </w:r>
      <w:proofErr w:type="spellStart"/>
      <w:r w:rsidRPr="00756E74">
        <w:rPr>
          <w:bCs/>
          <w:i/>
        </w:rPr>
        <w:t>odnosu</w:t>
      </w:r>
      <w:proofErr w:type="spellEnd"/>
      <w:r w:rsidRPr="00756E74">
        <w:rPr>
          <w:bCs/>
          <w:i/>
        </w:rPr>
        <w:t xml:space="preserve"> </w:t>
      </w:r>
      <w:proofErr w:type="spellStart"/>
      <w:r w:rsidRPr="00756E74">
        <w:rPr>
          <w:bCs/>
          <w:i/>
        </w:rPr>
        <w:t>na</w:t>
      </w:r>
      <w:proofErr w:type="spellEnd"/>
      <w:r w:rsidRPr="00756E74">
        <w:rPr>
          <w:bCs/>
          <w:i/>
        </w:rPr>
        <w:t xml:space="preserve"> </w:t>
      </w:r>
      <w:proofErr w:type="spellStart"/>
      <w:r w:rsidRPr="00756E74">
        <w:rPr>
          <w:bCs/>
          <w:i/>
        </w:rPr>
        <w:t>ukupno</w:t>
      </w:r>
      <w:proofErr w:type="spellEnd"/>
      <w:r w:rsidRPr="00756E74">
        <w:rPr>
          <w:bCs/>
          <w:i/>
        </w:rPr>
        <w:t xml:space="preserve"> </w:t>
      </w:r>
      <w:proofErr w:type="spellStart"/>
      <w:r w:rsidRPr="00756E74">
        <w:rPr>
          <w:bCs/>
          <w:i/>
        </w:rPr>
        <w:t>planirana</w:t>
      </w:r>
      <w:proofErr w:type="spellEnd"/>
      <w:r w:rsidRPr="00756E74">
        <w:rPr>
          <w:bCs/>
          <w:i/>
        </w:rPr>
        <w:t xml:space="preserve"> </w:t>
      </w:r>
      <w:proofErr w:type="spellStart"/>
      <w:r w:rsidRPr="00756E74">
        <w:rPr>
          <w:bCs/>
          <w:i/>
        </w:rPr>
        <w:t>sredstva</w:t>
      </w:r>
      <w:proofErr w:type="spellEnd"/>
      <w:r w:rsidRPr="00756E74">
        <w:rPr>
          <w:bCs/>
          <w:i/>
        </w:rPr>
        <w:t xml:space="preserve"> za 2019. </w:t>
      </w:r>
      <w:proofErr w:type="spellStart"/>
      <w:r w:rsidRPr="00756E74">
        <w:rPr>
          <w:bCs/>
          <w:i/>
        </w:rPr>
        <w:t>godinu</w:t>
      </w:r>
      <w:proofErr w:type="spellEnd"/>
      <w:r w:rsidRPr="00756E74">
        <w:rPr>
          <w:bCs/>
          <w:i/>
        </w:rPr>
        <w:t>.</w:t>
      </w:r>
    </w:p>
    <w:p w:rsidR="007B58CD" w:rsidRPr="00B67EB0" w:rsidRDefault="007B58CD" w:rsidP="007B58CD">
      <w:pPr>
        <w:keepNext/>
        <w:jc w:val="center"/>
        <w:rPr>
          <w:b/>
        </w:rPr>
      </w:pPr>
      <w:r>
        <w:rPr>
          <w:noProof/>
        </w:rPr>
        <w:drawing>
          <wp:inline distT="0" distB="0" distL="0" distR="0" wp14:anchorId="63922258" wp14:editId="783C76C3">
            <wp:extent cx="6362700" cy="4556760"/>
            <wp:effectExtent l="0" t="0" r="0" b="15240"/>
            <wp:docPr id="20" name="Chart 20">
              <a:extLst xmlns:a="http://schemas.openxmlformats.org/drawingml/2006/main">
                <a:ext uri="{FF2B5EF4-FFF2-40B4-BE49-F238E27FC236}">
                  <a16:creationId xmlns:a16="http://schemas.microsoft.com/office/drawing/2014/main" id="{0A3B752D-E261-4D36-89D2-6F060D3E88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B58CD" w:rsidRPr="00B67EB0" w:rsidRDefault="007B58CD" w:rsidP="007B58CD">
      <w:pPr>
        <w:spacing w:after="160" w:line="259" w:lineRule="auto"/>
        <w:rPr>
          <w:rFonts w:eastAsia="Batang"/>
          <w:bCs/>
          <w:lang w:val="hr-HR" w:eastAsia="hr-HR"/>
        </w:rPr>
      </w:pPr>
      <w:bookmarkStart w:id="225" w:name="_Toc506485886"/>
      <w:r w:rsidRPr="00B67EB0">
        <w:br w:type="page"/>
      </w:r>
    </w:p>
    <w:p w:rsidR="007B58CD" w:rsidRPr="00B67EB0" w:rsidRDefault="007B58CD" w:rsidP="00332CFE">
      <w:pPr>
        <w:pStyle w:val="Heading1"/>
        <w:numPr>
          <w:ilvl w:val="1"/>
          <w:numId w:val="56"/>
        </w:numPr>
        <w:jc w:val="left"/>
      </w:pPr>
      <w:bookmarkStart w:id="226" w:name="_Toc2059309"/>
      <w:bookmarkStart w:id="227" w:name="_Toc34309161"/>
      <w:r w:rsidRPr="00B67EB0">
        <w:lastRenderedPageBreak/>
        <w:t>STALNA SREDSTVA</w:t>
      </w:r>
      <w:bookmarkEnd w:id="225"/>
      <w:bookmarkEnd w:id="226"/>
      <w:bookmarkEnd w:id="227"/>
    </w:p>
    <w:p w:rsidR="007B58CD" w:rsidRPr="00851672" w:rsidRDefault="007B58CD" w:rsidP="007B58CD">
      <w:pPr>
        <w:jc w:val="both"/>
        <w:rPr>
          <w:bCs/>
        </w:rPr>
      </w:pPr>
      <w:proofErr w:type="spellStart"/>
      <w:r w:rsidRPr="00851672">
        <w:rPr>
          <w:bCs/>
        </w:rPr>
        <w:t>Ukupna</w:t>
      </w:r>
      <w:proofErr w:type="spellEnd"/>
      <w:r w:rsidRPr="00851672">
        <w:rPr>
          <w:bCs/>
        </w:rPr>
        <w:t xml:space="preserve"> </w:t>
      </w:r>
      <w:proofErr w:type="spellStart"/>
      <w:r w:rsidRPr="00851672">
        <w:rPr>
          <w:bCs/>
        </w:rPr>
        <w:t>stalna</w:t>
      </w:r>
      <w:proofErr w:type="spellEnd"/>
      <w:r w:rsidRPr="00851672">
        <w:rPr>
          <w:bCs/>
        </w:rPr>
        <w:t xml:space="preserve"> </w:t>
      </w:r>
      <w:proofErr w:type="spellStart"/>
      <w:r w:rsidRPr="00851672">
        <w:rPr>
          <w:bCs/>
        </w:rPr>
        <w:t>sredstava</w:t>
      </w:r>
      <w:proofErr w:type="spellEnd"/>
      <w:r w:rsidRPr="00851672">
        <w:rPr>
          <w:bCs/>
        </w:rPr>
        <w:t xml:space="preserve"> </w:t>
      </w:r>
      <w:proofErr w:type="spellStart"/>
      <w:r w:rsidRPr="00851672">
        <w:rPr>
          <w:bCs/>
        </w:rPr>
        <w:t>na</w:t>
      </w:r>
      <w:proofErr w:type="spellEnd"/>
      <w:r w:rsidRPr="00851672">
        <w:rPr>
          <w:bCs/>
        </w:rPr>
        <w:t xml:space="preserve"> dan 31.12.2019. </w:t>
      </w:r>
      <w:proofErr w:type="spellStart"/>
      <w:r w:rsidRPr="00851672">
        <w:rPr>
          <w:bCs/>
        </w:rPr>
        <w:t>iznose</w:t>
      </w:r>
      <w:proofErr w:type="spellEnd"/>
      <w:r w:rsidRPr="00851672">
        <w:rPr>
          <w:bCs/>
        </w:rPr>
        <w:t xml:space="preserve"> 4.483.896 KM, a </w:t>
      </w:r>
      <w:proofErr w:type="spellStart"/>
      <w:r w:rsidRPr="00851672">
        <w:rPr>
          <w:bCs/>
        </w:rPr>
        <w:t>sastoje</w:t>
      </w:r>
      <w:proofErr w:type="spellEnd"/>
      <w:r w:rsidRPr="00851672">
        <w:rPr>
          <w:bCs/>
        </w:rPr>
        <w:t xml:space="preserve"> se od: </w:t>
      </w:r>
    </w:p>
    <w:p w:rsidR="007B58CD" w:rsidRPr="00851672" w:rsidRDefault="007B58CD" w:rsidP="00332CFE">
      <w:pPr>
        <w:numPr>
          <w:ilvl w:val="0"/>
          <w:numId w:val="22"/>
        </w:numPr>
        <w:jc w:val="both"/>
        <w:rPr>
          <w:bCs/>
        </w:rPr>
      </w:pPr>
      <w:proofErr w:type="spellStart"/>
      <w:r w:rsidRPr="00851672">
        <w:rPr>
          <w:bCs/>
        </w:rPr>
        <w:t>Sredstva</w:t>
      </w:r>
      <w:proofErr w:type="spellEnd"/>
      <w:r w:rsidRPr="00851672">
        <w:rPr>
          <w:bCs/>
        </w:rPr>
        <w:t xml:space="preserve"> u </w:t>
      </w:r>
      <w:proofErr w:type="spellStart"/>
      <w:r w:rsidRPr="00851672">
        <w:rPr>
          <w:bCs/>
        </w:rPr>
        <w:t>upotrebi</w:t>
      </w:r>
      <w:proofErr w:type="spellEnd"/>
      <w:r w:rsidRPr="00851672">
        <w:rPr>
          <w:bCs/>
        </w:rPr>
        <w:t xml:space="preserve">, </w:t>
      </w:r>
      <w:proofErr w:type="spellStart"/>
      <w:r w:rsidRPr="00851672">
        <w:rPr>
          <w:bCs/>
        </w:rPr>
        <w:t>koja</w:t>
      </w:r>
      <w:proofErr w:type="spellEnd"/>
      <w:r w:rsidRPr="00851672">
        <w:rPr>
          <w:bCs/>
        </w:rPr>
        <w:t xml:space="preserve"> se </w:t>
      </w:r>
      <w:proofErr w:type="spellStart"/>
      <w:r w:rsidRPr="00851672">
        <w:rPr>
          <w:bCs/>
        </w:rPr>
        <w:t>vode</w:t>
      </w:r>
      <w:proofErr w:type="spellEnd"/>
      <w:r w:rsidRPr="00851672">
        <w:rPr>
          <w:bCs/>
        </w:rPr>
        <w:t xml:space="preserve"> </w:t>
      </w:r>
      <w:proofErr w:type="spellStart"/>
      <w:r w:rsidRPr="00851672">
        <w:rPr>
          <w:bCs/>
        </w:rPr>
        <w:t>na</w:t>
      </w:r>
      <w:proofErr w:type="spellEnd"/>
      <w:r w:rsidRPr="00851672">
        <w:rPr>
          <w:bCs/>
        </w:rPr>
        <w:t xml:space="preserve"> </w:t>
      </w:r>
      <w:proofErr w:type="spellStart"/>
      <w:r w:rsidRPr="00851672">
        <w:rPr>
          <w:bCs/>
        </w:rPr>
        <w:t>kontima</w:t>
      </w:r>
      <w:proofErr w:type="spellEnd"/>
      <w:r w:rsidRPr="00851672">
        <w:rPr>
          <w:bCs/>
        </w:rPr>
        <w:t xml:space="preserve"> 011100-011500 u </w:t>
      </w:r>
      <w:proofErr w:type="spellStart"/>
      <w:r w:rsidRPr="00851672">
        <w:rPr>
          <w:bCs/>
        </w:rPr>
        <w:t>iznosu</w:t>
      </w:r>
      <w:proofErr w:type="spellEnd"/>
      <w:r w:rsidRPr="00851672">
        <w:rPr>
          <w:bCs/>
        </w:rPr>
        <w:t xml:space="preserve"> 4.374.637 KM, </w:t>
      </w:r>
      <w:proofErr w:type="spellStart"/>
      <w:r w:rsidRPr="00851672">
        <w:rPr>
          <w:bCs/>
        </w:rPr>
        <w:t>i</w:t>
      </w:r>
      <w:proofErr w:type="spellEnd"/>
      <w:r w:rsidRPr="00851672">
        <w:rPr>
          <w:bCs/>
        </w:rPr>
        <w:t xml:space="preserve"> </w:t>
      </w:r>
    </w:p>
    <w:p w:rsidR="007B58CD" w:rsidRPr="00851672" w:rsidRDefault="007B58CD" w:rsidP="00332CFE">
      <w:pPr>
        <w:numPr>
          <w:ilvl w:val="0"/>
          <w:numId w:val="22"/>
        </w:numPr>
        <w:ind w:left="714" w:hanging="357"/>
        <w:jc w:val="both"/>
        <w:rPr>
          <w:bCs/>
          <w:lang w:val="de-DE"/>
        </w:rPr>
      </w:pPr>
      <w:r w:rsidRPr="00851672">
        <w:rPr>
          <w:bCs/>
          <w:lang w:val="de-DE"/>
        </w:rPr>
        <w:t>Sredstva u pripremi</w:t>
      </w:r>
      <w:r w:rsidRPr="00851672">
        <w:rPr>
          <w:bCs/>
        </w:rPr>
        <w:t xml:space="preserve">,  </w:t>
      </w:r>
      <w:r w:rsidRPr="00851672">
        <w:rPr>
          <w:bCs/>
          <w:lang w:val="de-DE"/>
        </w:rPr>
        <w:t>koji se vode na kontu 011600 u iznosu od 25.155 KM.</w:t>
      </w:r>
    </w:p>
    <w:p w:rsidR="007B58CD" w:rsidRPr="00851672" w:rsidRDefault="007B58CD" w:rsidP="00332CFE">
      <w:pPr>
        <w:numPr>
          <w:ilvl w:val="0"/>
          <w:numId w:val="22"/>
        </w:numPr>
        <w:spacing w:line="276" w:lineRule="auto"/>
        <w:ind w:left="714" w:hanging="357"/>
        <w:jc w:val="both"/>
        <w:rPr>
          <w:bCs/>
          <w:lang w:val="de-DE"/>
        </w:rPr>
      </w:pPr>
      <w:r w:rsidRPr="00851672">
        <w:rPr>
          <w:bCs/>
          <w:lang w:val="de-DE"/>
        </w:rPr>
        <w:t>Dugoročna razgraničenja u iznosu od 84.104 KM. (Radi se u ulaganju u renoviranje prizemlja zgrade u kome je smještena JU Služba za zapošljavanje TK Tuzla i Biro za zapošljavanje Tuzla).</w:t>
      </w:r>
    </w:p>
    <w:p w:rsidR="007B58CD" w:rsidRPr="00B67EB0" w:rsidRDefault="007B58CD" w:rsidP="007B58CD">
      <w:pPr>
        <w:pStyle w:val="Caption"/>
      </w:pPr>
      <w:bookmarkStart w:id="228" w:name="_Toc2059379"/>
      <w:proofErr w:type="spellStart"/>
      <w:r w:rsidRPr="00851672">
        <w:rPr>
          <w:i/>
          <w:iCs/>
        </w:rPr>
        <w:t>Tabela</w:t>
      </w:r>
      <w:proofErr w:type="spellEnd"/>
      <w:r w:rsidRPr="00851672">
        <w:rPr>
          <w:i/>
          <w:iCs/>
        </w:rPr>
        <w:t xml:space="preserve"> </w:t>
      </w:r>
      <w:proofErr w:type="spellStart"/>
      <w:r w:rsidRPr="00851672">
        <w:rPr>
          <w:i/>
          <w:iCs/>
        </w:rPr>
        <w:t>broj</w:t>
      </w:r>
      <w:proofErr w:type="spellEnd"/>
      <w:r w:rsidRPr="00851672">
        <w:rPr>
          <w:i/>
          <w:iCs/>
        </w:rPr>
        <w:t xml:space="preserve">:  </w:t>
      </w:r>
      <w:r w:rsidRPr="00851672">
        <w:rPr>
          <w:i/>
          <w:iCs/>
        </w:rPr>
        <w:fldChar w:fldCharType="begin"/>
      </w:r>
      <w:r w:rsidRPr="00851672">
        <w:rPr>
          <w:i/>
          <w:iCs/>
        </w:rPr>
        <w:instrText xml:space="preserve"> SEQ Tabela_broj:_ \* ARABIC </w:instrText>
      </w:r>
      <w:r w:rsidRPr="00851672">
        <w:rPr>
          <w:i/>
          <w:iCs/>
        </w:rPr>
        <w:fldChar w:fldCharType="separate"/>
      </w:r>
      <w:r w:rsidR="00023E5C">
        <w:rPr>
          <w:i/>
          <w:iCs/>
          <w:noProof/>
        </w:rPr>
        <w:t>9</w:t>
      </w:r>
      <w:r w:rsidRPr="00851672">
        <w:rPr>
          <w:i/>
          <w:iCs/>
        </w:rPr>
        <w:fldChar w:fldCharType="end"/>
      </w:r>
      <w:r w:rsidRPr="00851672">
        <w:rPr>
          <w:i/>
          <w:iCs/>
        </w:rPr>
        <w:t>.</w:t>
      </w:r>
      <w:r w:rsidRPr="00B67EB0">
        <w:t xml:space="preserve"> </w:t>
      </w:r>
      <w:proofErr w:type="spellStart"/>
      <w:r w:rsidRPr="00B67EB0">
        <w:t>Stalna</w:t>
      </w:r>
      <w:proofErr w:type="spellEnd"/>
      <w:r w:rsidRPr="00B67EB0">
        <w:t xml:space="preserve"> </w:t>
      </w:r>
      <w:proofErr w:type="spellStart"/>
      <w:r w:rsidRPr="00B67EB0">
        <w:t>sredstva</w:t>
      </w:r>
      <w:bookmarkEnd w:id="228"/>
      <w:proofErr w:type="spellEnd"/>
      <w:r w:rsidRPr="00B67EB0">
        <w:t xml:space="preserve"> </w:t>
      </w:r>
    </w:p>
    <w:tbl>
      <w:tblPr>
        <w:tblW w:w="9740" w:type="dxa"/>
        <w:tblLook w:val="04A0" w:firstRow="1" w:lastRow="0" w:firstColumn="1" w:lastColumn="0" w:noHBand="0" w:noVBand="1"/>
      </w:tblPr>
      <w:tblGrid>
        <w:gridCol w:w="1240"/>
        <w:gridCol w:w="1000"/>
        <w:gridCol w:w="3360"/>
        <w:gridCol w:w="1400"/>
        <w:gridCol w:w="1260"/>
        <w:gridCol w:w="1480"/>
      </w:tblGrid>
      <w:tr w:rsidR="007B58CD" w:rsidRPr="008A54DA" w:rsidTr="007B58CD">
        <w:trPr>
          <w:trHeight w:val="816"/>
        </w:trPr>
        <w:tc>
          <w:tcPr>
            <w:tcW w:w="1240" w:type="dxa"/>
            <w:tcBorders>
              <w:top w:val="double" w:sz="6" w:space="0" w:color="auto"/>
              <w:left w:val="double" w:sz="6" w:space="0" w:color="auto"/>
              <w:bottom w:val="double" w:sz="6" w:space="0" w:color="auto"/>
              <w:right w:val="double" w:sz="6" w:space="0" w:color="auto"/>
            </w:tcBorders>
            <w:shd w:val="clear" w:color="000000" w:fill="D9D9D9"/>
            <w:vAlign w:val="center"/>
            <w:hideMark/>
          </w:tcPr>
          <w:p w:rsidR="007B58CD" w:rsidRPr="008A54DA" w:rsidRDefault="007B58CD" w:rsidP="007B58CD">
            <w:pPr>
              <w:jc w:val="center"/>
              <w:rPr>
                <w:bCs/>
                <w:sz w:val="20"/>
                <w:lang w:eastAsia="bs-Latn-BA"/>
              </w:rPr>
            </w:pPr>
            <w:proofErr w:type="spellStart"/>
            <w:r w:rsidRPr="008A54DA">
              <w:rPr>
                <w:bCs/>
                <w:sz w:val="20"/>
                <w:lang w:eastAsia="bs-Latn-BA"/>
              </w:rPr>
              <w:t>R.b.</w:t>
            </w:r>
            <w:proofErr w:type="spellEnd"/>
          </w:p>
        </w:tc>
        <w:tc>
          <w:tcPr>
            <w:tcW w:w="1000" w:type="dxa"/>
            <w:tcBorders>
              <w:top w:val="double" w:sz="6" w:space="0" w:color="auto"/>
              <w:left w:val="nil"/>
              <w:bottom w:val="double" w:sz="6" w:space="0" w:color="auto"/>
              <w:right w:val="double" w:sz="6" w:space="0" w:color="auto"/>
            </w:tcBorders>
            <w:shd w:val="clear" w:color="000000" w:fill="D9D9D9"/>
            <w:vAlign w:val="center"/>
            <w:hideMark/>
          </w:tcPr>
          <w:p w:rsidR="007B58CD" w:rsidRPr="008A54DA" w:rsidRDefault="007B58CD" w:rsidP="007B58CD">
            <w:pPr>
              <w:jc w:val="center"/>
              <w:rPr>
                <w:bCs/>
                <w:sz w:val="20"/>
                <w:lang w:eastAsia="bs-Latn-BA"/>
              </w:rPr>
            </w:pPr>
            <w:proofErr w:type="spellStart"/>
            <w:r w:rsidRPr="008A54DA">
              <w:rPr>
                <w:bCs/>
                <w:sz w:val="20"/>
                <w:lang w:eastAsia="bs-Latn-BA"/>
              </w:rPr>
              <w:t>Grupa</w:t>
            </w:r>
            <w:proofErr w:type="spellEnd"/>
            <w:r w:rsidRPr="008A54DA">
              <w:rPr>
                <w:bCs/>
                <w:sz w:val="20"/>
                <w:lang w:eastAsia="bs-Latn-BA"/>
              </w:rPr>
              <w:t xml:space="preserve"> </w:t>
            </w:r>
            <w:proofErr w:type="spellStart"/>
            <w:r w:rsidRPr="008A54DA">
              <w:rPr>
                <w:bCs/>
                <w:sz w:val="20"/>
                <w:lang w:eastAsia="bs-Latn-BA"/>
              </w:rPr>
              <w:t>konta</w:t>
            </w:r>
            <w:proofErr w:type="spellEnd"/>
          </w:p>
        </w:tc>
        <w:tc>
          <w:tcPr>
            <w:tcW w:w="3360" w:type="dxa"/>
            <w:tcBorders>
              <w:top w:val="double" w:sz="6" w:space="0" w:color="auto"/>
              <w:left w:val="nil"/>
              <w:bottom w:val="double" w:sz="6" w:space="0" w:color="auto"/>
              <w:right w:val="double" w:sz="6" w:space="0" w:color="auto"/>
            </w:tcBorders>
            <w:shd w:val="clear" w:color="000000" w:fill="D9D9D9"/>
            <w:vAlign w:val="center"/>
            <w:hideMark/>
          </w:tcPr>
          <w:p w:rsidR="007B58CD" w:rsidRPr="008A54DA" w:rsidRDefault="007B58CD" w:rsidP="007B58CD">
            <w:pPr>
              <w:jc w:val="center"/>
              <w:rPr>
                <w:bCs/>
                <w:sz w:val="20"/>
                <w:lang w:eastAsia="bs-Latn-BA"/>
              </w:rPr>
            </w:pPr>
            <w:proofErr w:type="spellStart"/>
            <w:r w:rsidRPr="008A54DA">
              <w:rPr>
                <w:bCs/>
                <w:sz w:val="20"/>
                <w:lang w:eastAsia="bs-Latn-BA"/>
              </w:rPr>
              <w:t>Naziv</w:t>
            </w:r>
            <w:proofErr w:type="spellEnd"/>
          </w:p>
        </w:tc>
        <w:tc>
          <w:tcPr>
            <w:tcW w:w="1400" w:type="dxa"/>
            <w:tcBorders>
              <w:top w:val="double" w:sz="6" w:space="0" w:color="auto"/>
              <w:left w:val="nil"/>
              <w:bottom w:val="double" w:sz="6" w:space="0" w:color="auto"/>
              <w:right w:val="double" w:sz="6" w:space="0" w:color="auto"/>
            </w:tcBorders>
            <w:shd w:val="clear" w:color="000000" w:fill="D9D9D9"/>
            <w:vAlign w:val="center"/>
            <w:hideMark/>
          </w:tcPr>
          <w:p w:rsidR="007B58CD" w:rsidRPr="008A54DA" w:rsidRDefault="007B58CD" w:rsidP="007B58CD">
            <w:pPr>
              <w:jc w:val="center"/>
              <w:rPr>
                <w:bCs/>
                <w:sz w:val="20"/>
                <w:lang w:eastAsia="bs-Latn-BA"/>
              </w:rPr>
            </w:pPr>
            <w:proofErr w:type="spellStart"/>
            <w:r w:rsidRPr="008A54DA">
              <w:rPr>
                <w:bCs/>
                <w:sz w:val="20"/>
                <w:lang w:eastAsia="bs-Latn-BA"/>
              </w:rPr>
              <w:t>Stanje</w:t>
            </w:r>
            <w:proofErr w:type="spellEnd"/>
            <w:r w:rsidRPr="008A54DA">
              <w:rPr>
                <w:bCs/>
                <w:sz w:val="20"/>
                <w:lang w:eastAsia="bs-Latn-BA"/>
              </w:rPr>
              <w:t xml:space="preserve"> na dan  31.12.2019.</w:t>
            </w:r>
          </w:p>
        </w:tc>
        <w:tc>
          <w:tcPr>
            <w:tcW w:w="1260" w:type="dxa"/>
            <w:tcBorders>
              <w:top w:val="double" w:sz="6" w:space="0" w:color="auto"/>
              <w:left w:val="nil"/>
              <w:bottom w:val="double" w:sz="6" w:space="0" w:color="auto"/>
              <w:right w:val="double" w:sz="6" w:space="0" w:color="auto"/>
            </w:tcBorders>
            <w:shd w:val="clear" w:color="000000" w:fill="D9D9D9"/>
            <w:vAlign w:val="center"/>
            <w:hideMark/>
          </w:tcPr>
          <w:p w:rsidR="007B58CD" w:rsidRPr="008A54DA" w:rsidRDefault="007B58CD" w:rsidP="007B58CD">
            <w:pPr>
              <w:jc w:val="center"/>
              <w:rPr>
                <w:bCs/>
                <w:sz w:val="20"/>
                <w:lang w:eastAsia="bs-Latn-BA"/>
              </w:rPr>
            </w:pPr>
            <w:proofErr w:type="spellStart"/>
            <w:r w:rsidRPr="008A54DA">
              <w:rPr>
                <w:bCs/>
                <w:sz w:val="20"/>
                <w:lang w:eastAsia="bs-Latn-BA"/>
              </w:rPr>
              <w:t>Stanje</w:t>
            </w:r>
            <w:proofErr w:type="spellEnd"/>
            <w:r w:rsidRPr="008A54DA">
              <w:rPr>
                <w:bCs/>
                <w:sz w:val="20"/>
                <w:lang w:eastAsia="bs-Latn-BA"/>
              </w:rPr>
              <w:t xml:space="preserve"> na dan  01.01.2019.</w:t>
            </w:r>
          </w:p>
        </w:tc>
        <w:tc>
          <w:tcPr>
            <w:tcW w:w="1480" w:type="dxa"/>
            <w:tcBorders>
              <w:top w:val="double" w:sz="6" w:space="0" w:color="auto"/>
              <w:left w:val="nil"/>
              <w:bottom w:val="double" w:sz="6" w:space="0" w:color="auto"/>
              <w:right w:val="double" w:sz="6" w:space="0" w:color="auto"/>
            </w:tcBorders>
            <w:shd w:val="clear" w:color="000000" w:fill="D9D9D9"/>
            <w:vAlign w:val="center"/>
            <w:hideMark/>
          </w:tcPr>
          <w:p w:rsidR="007B58CD" w:rsidRPr="008A54DA" w:rsidRDefault="007B58CD" w:rsidP="007B58CD">
            <w:pPr>
              <w:jc w:val="center"/>
              <w:rPr>
                <w:bCs/>
                <w:sz w:val="20"/>
                <w:lang w:eastAsia="bs-Latn-BA"/>
              </w:rPr>
            </w:pPr>
            <w:r w:rsidRPr="008A54DA">
              <w:rPr>
                <w:bCs/>
                <w:sz w:val="20"/>
                <w:lang w:eastAsia="bs-Latn-BA"/>
              </w:rPr>
              <w:t>Index  %</w:t>
            </w:r>
          </w:p>
        </w:tc>
      </w:tr>
      <w:tr w:rsidR="007B58CD" w:rsidRPr="008A54DA" w:rsidTr="007B58CD">
        <w:trPr>
          <w:trHeight w:val="498"/>
        </w:trPr>
        <w:tc>
          <w:tcPr>
            <w:tcW w:w="1240" w:type="dxa"/>
            <w:tcBorders>
              <w:top w:val="nil"/>
              <w:left w:val="double" w:sz="6" w:space="0" w:color="auto"/>
              <w:bottom w:val="double" w:sz="6" w:space="0" w:color="auto"/>
              <w:right w:val="double" w:sz="6" w:space="0" w:color="auto"/>
            </w:tcBorders>
            <w:shd w:val="clear" w:color="auto" w:fill="auto"/>
            <w:vAlign w:val="center"/>
            <w:hideMark/>
          </w:tcPr>
          <w:p w:rsidR="007B58CD" w:rsidRPr="008A54DA" w:rsidRDefault="007B58CD" w:rsidP="007B58CD">
            <w:pPr>
              <w:jc w:val="center"/>
              <w:rPr>
                <w:b/>
                <w:sz w:val="20"/>
                <w:lang w:eastAsia="bs-Latn-BA"/>
              </w:rPr>
            </w:pPr>
            <w:r w:rsidRPr="008A54DA">
              <w:rPr>
                <w:b/>
                <w:sz w:val="20"/>
                <w:lang w:eastAsia="bs-Latn-BA"/>
              </w:rPr>
              <w:t>0</w:t>
            </w:r>
          </w:p>
        </w:tc>
        <w:tc>
          <w:tcPr>
            <w:tcW w:w="1000" w:type="dxa"/>
            <w:tcBorders>
              <w:top w:val="nil"/>
              <w:left w:val="nil"/>
              <w:bottom w:val="double" w:sz="6" w:space="0" w:color="auto"/>
              <w:right w:val="double" w:sz="6" w:space="0" w:color="auto"/>
            </w:tcBorders>
            <w:shd w:val="clear" w:color="auto" w:fill="auto"/>
            <w:vAlign w:val="center"/>
            <w:hideMark/>
          </w:tcPr>
          <w:p w:rsidR="007B58CD" w:rsidRPr="008A54DA" w:rsidRDefault="007B58CD" w:rsidP="007B58CD">
            <w:pPr>
              <w:jc w:val="center"/>
              <w:rPr>
                <w:b/>
                <w:sz w:val="20"/>
                <w:lang w:eastAsia="bs-Latn-BA"/>
              </w:rPr>
            </w:pPr>
            <w:r w:rsidRPr="008A54DA">
              <w:rPr>
                <w:b/>
                <w:sz w:val="20"/>
                <w:lang w:eastAsia="bs-Latn-BA"/>
              </w:rPr>
              <w:t>1</w:t>
            </w:r>
          </w:p>
        </w:tc>
        <w:tc>
          <w:tcPr>
            <w:tcW w:w="3360" w:type="dxa"/>
            <w:tcBorders>
              <w:top w:val="nil"/>
              <w:left w:val="nil"/>
              <w:bottom w:val="double" w:sz="6" w:space="0" w:color="auto"/>
              <w:right w:val="double" w:sz="6" w:space="0" w:color="auto"/>
            </w:tcBorders>
            <w:shd w:val="clear" w:color="auto" w:fill="auto"/>
            <w:vAlign w:val="center"/>
            <w:hideMark/>
          </w:tcPr>
          <w:p w:rsidR="007B58CD" w:rsidRPr="008A54DA" w:rsidRDefault="007B58CD" w:rsidP="007B58CD">
            <w:pPr>
              <w:jc w:val="center"/>
              <w:rPr>
                <w:b/>
                <w:sz w:val="20"/>
                <w:lang w:eastAsia="bs-Latn-BA"/>
              </w:rPr>
            </w:pPr>
            <w:r w:rsidRPr="008A54DA">
              <w:rPr>
                <w:b/>
                <w:sz w:val="20"/>
                <w:lang w:eastAsia="bs-Latn-BA"/>
              </w:rPr>
              <w:t>2</w:t>
            </w:r>
          </w:p>
        </w:tc>
        <w:tc>
          <w:tcPr>
            <w:tcW w:w="1400" w:type="dxa"/>
            <w:tcBorders>
              <w:top w:val="nil"/>
              <w:left w:val="nil"/>
              <w:bottom w:val="double" w:sz="6" w:space="0" w:color="auto"/>
              <w:right w:val="double" w:sz="6" w:space="0" w:color="auto"/>
            </w:tcBorders>
            <w:shd w:val="clear" w:color="auto" w:fill="auto"/>
            <w:vAlign w:val="center"/>
            <w:hideMark/>
          </w:tcPr>
          <w:p w:rsidR="007B58CD" w:rsidRPr="008A54DA" w:rsidRDefault="007B58CD" w:rsidP="007B58CD">
            <w:pPr>
              <w:jc w:val="center"/>
              <w:rPr>
                <w:b/>
                <w:sz w:val="20"/>
                <w:lang w:eastAsia="bs-Latn-BA"/>
              </w:rPr>
            </w:pPr>
            <w:r w:rsidRPr="008A54DA">
              <w:rPr>
                <w:b/>
                <w:sz w:val="20"/>
                <w:lang w:eastAsia="bs-Latn-BA"/>
              </w:rPr>
              <w:t>3</w:t>
            </w:r>
          </w:p>
        </w:tc>
        <w:tc>
          <w:tcPr>
            <w:tcW w:w="1260" w:type="dxa"/>
            <w:tcBorders>
              <w:top w:val="nil"/>
              <w:left w:val="nil"/>
              <w:bottom w:val="double" w:sz="6" w:space="0" w:color="auto"/>
              <w:right w:val="double" w:sz="6" w:space="0" w:color="auto"/>
            </w:tcBorders>
            <w:shd w:val="clear" w:color="auto" w:fill="auto"/>
            <w:vAlign w:val="center"/>
            <w:hideMark/>
          </w:tcPr>
          <w:p w:rsidR="007B58CD" w:rsidRPr="008A54DA" w:rsidRDefault="007B58CD" w:rsidP="007B58CD">
            <w:pPr>
              <w:jc w:val="center"/>
              <w:rPr>
                <w:b/>
                <w:sz w:val="20"/>
                <w:lang w:eastAsia="bs-Latn-BA"/>
              </w:rPr>
            </w:pPr>
            <w:r w:rsidRPr="008A54DA">
              <w:rPr>
                <w:b/>
                <w:sz w:val="20"/>
                <w:lang w:eastAsia="bs-Latn-BA"/>
              </w:rPr>
              <w:t>4</w:t>
            </w:r>
          </w:p>
        </w:tc>
        <w:tc>
          <w:tcPr>
            <w:tcW w:w="1480" w:type="dxa"/>
            <w:tcBorders>
              <w:top w:val="nil"/>
              <w:left w:val="nil"/>
              <w:bottom w:val="double" w:sz="6" w:space="0" w:color="auto"/>
              <w:right w:val="double" w:sz="6" w:space="0" w:color="auto"/>
            </w:tcBorders>
            <w:shd w:val="clear" w:color="auto" w:fill="auto"/>
            <w:vAlign w:val="center"/>
            <w:hideMark/>
          </w:tcPr>
          <w:p w:rsidR="007B58CD" w:rsidRPr="008A54DA" w:rsidRDefault="007B58CD" w:rsidP="007B58CD">
            <w:pPr>
              <w:jc w:val="center"/>
              <w:rPr>
                <w:b/>
                <w:sz w:val="20"/>
                <w:lang w:eastAsia="bs-Latn-BA"/>
              </w:rPr>
            </w:pPr>
            <w:r w:rsidRPr="008A54DA">
              <w:rPr>
                <w:b/>
                <w:sz w:val="20"/>
                <w:lang w:eastAsia="bs-Latn-BA"/>
              </w:rPr>
              <w:t>5 (3/4)</w:t>
            </w:r>
          </w:p>
        </w:tc>
      </w:tr>
      <w:tr w:rsidR="007B58CD" w:rsidRPr="008A54DA" w:rsidTr="007B58CD">
        <w:trPr>
          <w:trHeight w:val="552"/>
        </w:trPr>
        <w:tc>
          <w:tcPr>
            <w:tcW w:w="1240" w:type="dxa"/>
            <w:tcBorders>
              <w:top w:val="nil"/>
              <w:left w:val="double" w:sz="6" w:space="0" w:color="auto"/>
              <w:bottom w:val="double" w:sz="6" w:space="0" w:color="auto"/>
              <w:right w:val="double" w:sz="6" w:space="0" w:color="auto"/>
            </w:tcBorders>
            <w:shd w:val="clear" w:color="auto" w:fill="auto"/>
            <w:vAlign w:val="center"/>
            <w:hideMark/>
          </w:tcPr>
          <w:p w:rsidR="007B58CD" w:rsidRPr="008A54DA" w:rsidRDefault="007B58CD" w:rsidP="007B58CD">
            <w:pPr>
              <w:jc w:val="center"/>
              <w:rPr>
                <w:b/>
                <w:sz w:val="20"/>
                <w:lang w:eastAsia="bs-Latn-BA"/>
              </w:rPr>
            </w:pPr>
            <w:r w:rsidRPr="008A54DA">
              <w:rPr>
                <w:b/>
                <w:sz w:val="20"/>
                <w:lang w:eastAsia="bs-Latn-BA"/>
              </w:rPr>
              <w:t>1.</w:t>
            </w:r>
          </w:p>
        </w:tc>
        <w:tc>
          <w:tcPr>
            <w:tcW w:w="1000" w:type="dxa"/>
            <w:tcBorders>
              <w:top w:val="nil"/>
              <w:left w:val="nil"/>
              <w:bottom w:val="double" w:sz="6" w:space="0" w:color="auto"/>
              <w:right w:val="double" w:sz="6" w:space="0" w:color="auto"/>
            </w:tcBorders>
            <w:shd w:val="clear" w:color="auto" w:fill="auto"/>
            <w:vAlign w:val="center"/>
            <w:hideMark/>
          </w:tcPr>
          <w:p w:rsidR="007B58CD" w:rsidRPr="008A54DA" w:rsidRDefault="007B58CD" w:rsidP="007B58CD">
            <w:pPr>
              <w:jc w:val="center"/>
              <w:rPr>
                <w:b/>
                <w:sz w:val="20"/>
                <w:lang w:eastAsia="bs-Latn-BA"/>
              </w:rPr>
            </w:pPr>
            <w:r w:rsidRPr="008A54DA">
              <w:rPr>
                <w:b/>
                <w:sz w:val="20"/>
                <w:lang w:eastAsia="bs-Latn-BA"/>
              </w:rPr>
              <w:t xml:space="preserve">011100 </w:t>
            </w:r>
            <w:proofErr w:type="spellStart"/>
            <w:r w:rsidRPr="008A54DA">
              <w:rPr>
                <w:b/>
                <w:sz w:val="20"/>
                <w:lang w:eastAsia="bs-Latn-BA"/>
              </w:rPr>
              <w:t>i</w:t>
            </w:r>
            <w:proofErr w:type="spellEnd"/>
            <w:r w:rsidRPr="008A54DA">
              <w:rPr>
                <w:b/>
                <w:sz w:val="20"/>
                <w:lang w:eastAsia="bs-Latn-BA"/>
              </w:rPr>
              <w:t xml:space="preserve">  011200</w:t>
            </w:r>
          </w:p>
        </w:tc>
        <w:tc>
          <w:tcPr>
            <w:tcW w:w="3360" w:type="dxa"/>
            <w:tcBorders>
              <w:top w:val="nil"/>
              <w:left w:val="nil"/>
              <w:bottom w:val="double" w:sz="6" w:space="0" w:color="auto"/>
              <w:right w:val="double" w:sz="6" w:space="0" w:color="auto"/>
            </w:tcBorders>
            <w:shd w:val="clear" w:color="auto" w:fill="auto"/>
            <w:vAlign w:val="center"/>
            <w:hideMark/>
          </w:tcPr>
          <w:p w:rsidR="007B58CD" w:rsidRPr="008A54DA" w:rsidRDefault="007B58CD" w:rsidP="007B58CD">
            <w:pPr>
              <w:rPr>
                <w:b/>
                <w:sz w:val="20"/>
                <w:lang w:eastAsia="bs-Latn-BA"/>
              </w:rPr>
            </w:pPr>
            <w:proofErr w:type="spellStart"/>
            <w:r w:rsidRPr="008A54DA">
              <w:rPr>
                <w:b/>
                <w:sz w:val="20"/>
                <w:lang w:eastAsia="bs-Latn-BA"/>
              </w:rPr>
              <w:t>Zemljište</w:t>
            </w:r>
            <w:proofErr w:type="spellEnd"/>
            <w:r w:rsidRPr="008A54DA">
              <w:rPr>
                <w:b/>
                <w:sz w:val="20"/>
                <w:lang w:eastAsia="bs-Latn-BA"/>
              </w:rPr>
              <w:t xml:space="preserve"> </w:t>
            </w:r>
            <w:proofErr w:type="spellStart"/>
            <w:r w:rsidRPr="008A54DA">
              <w:rPr>
                <w:b/>
                <w:sz w:val="20"/>
                <w:lang w:eastAsia="bs-Latn-BA"/>
              </w:rPr>
              <w:t>i</w:t>
            </w:r>
            <w:proofErr w:type="spellEnd"/>
            <w:r w:rsidRPr="008A54DA">
              <w:rPr>
                <w:b/>
                <w:sz w:val="20"/>
                <w:lang w:eastAsia="bs-Latn-BA"/>
              </w:rPr>
              <w:t xml:space="preserve"> </w:t>
            </w:r>
            <w:proofErr w:type="spellStart"/>
            <w:r w:rsidRPr="008A54DA">
              <w:rPr>
                <w:b/>
                <w:sz w:val="20"/>
                <w:lang w:eastAsia="bs-Latn-BA"/>
              </w:rPr>
              <w:t>zgrade</w:t>
            </w:r>
            <w:proofErr w:type="spellEnd"/>
          </w:p>
        </w:tc>
        <w:tc>
          <w:tcPr>
            <w:tcW w:w="1400" w:type="dxa"/>
            <w:tcBorders>
              <w:top w:val="nil"/>
              <w:left w:val="nil"/>
              <w:bottom w:val="double" w:sz="6" w:space="0" w:color="auto"/>
              <w:right w:val="double" w:sz="6" w:space="0" w:color="auto"/>
            </w:tcBorders>
            <w:shd w:val="clear" w:color="auto" w:fill="auto"/>
            <w:vAlign w:val="center"/>
            <w:hideMark/>
          </w:tcPr>
          <w:p w:rsidR="007B58CD" w:rsidRPr="008A54DA" w:rsidRDefault="007B58CD" w:rsidP="007B58CD">
            <w:pPr>
              <w:jc w:val="right"/>
              <w:rPr>
                <w:bCs/>
                <w:sz w:val="20"/>
                <w:lang w:eastAsia="bs-Latn-BA"/>
              </w:rPr>
            </w:pPr>
            <w:r w:rsidRPr="008A54DA">
              <w:rPr>
                <w:bCs/>
                <w:sz w:val="20"/>
                <w:lang w:eastAsia="bs-Latn-BA"/>
              </w:rPr>
              <w:t xml:space="preserve">3.966.972 </w:t>
            </w:r>
          </w:p>
        </w:tc>
        <w:tc>
          <w:tcPr>
            <w:tcW w:w="1260" w:type="dxa"/>
            <w:tcBorders>
              <w:top w:val="nil"/>
              <w:left w:val="nil"/>
              <w:bottom w:val="double" w:sz="6" w:space="0" w:color="auto"/>
              <w:right w:val="double" w:sz="6" w:space="0" w:color="auto"/>
            </w:tcBorders>
            <w:shd w:val="clear" w:color="auto" w:fill="auto"/>
            <w:vAlign w:val="center"/>
            <w:hideMark/>
          </w:tcPr>
          <w:p w:rsidR="007B58CD" w:rsidRPr="008A54DA" w:rsidRDefault="007B58CD" w:rsidP="007B58CD">
            <w:pPr>
              <w:jc w:val="right"/>
              <w:rPr>
                <w:bCs/>
                <w:sz w:val="20"/>
                <w:lang w:eastAsia="bs-Latn-BA"/>
              </w:rPr>
            </w:pPr>
            <w:r w:rsidRPr="008A54DA">
              <w:rPr>
                <w:bCs/>
                <w:sz w:val="20"/>
                <w:lang w:eastAsia="bs-Latn-BA"/>
              </w:rPr>
              <w:t xml:space="preserve">3.227.612 </w:t>
            </w:r>
          </w:p>
        </w:tc>
        <w:tc>
          <w:tcPr>
            <w:tcW w:w="1480" w:type="dxa"/>
            <w:tcBorders>
              <w:top w:val="nil"/>
              <w:left w:val="nil"/>
              <w:bottom w:val="double" w:sz="6" w:space="0" w:color="auto"/>
              <w:right w:val="double" w:sz="6" w:space="0" w:color="auto"/>
            </w:tcBorders>
            <w:shd w:val="clear" w:color="auto" w:fill="auto"/>
            <w:vAlign w:val="center"/>
            <w:hideMark/>
          </w:tcPr>
          <w:p w:rsidR="007B58CD" w:rsidRPr="008A54DA" w:rsidRDefault="007B58CD" w:rsidP="007B58CD">
            <w:pPr>
              <w:jc w:val="right"/>
              <w:rPr>
                <w:bCs/>
                <w:sz w:val="20"/>
                <w:lang w:eastAsia="bs-Latn-BA"/>
              </w:rPr>
            </w:pPr>
            <w:r w:rsidRPr="008A54DA">
              <w:rPr>
                <w:bCs/>
                <w:sz w:val="20"/>
                <w:lang w:eastAsia="bs-Latn-BA"/>
              </w:rPr>
              <w:t>122,91</w:t>
            </w:r>
          </w:p>
        </w:tc>
      </w:tr>
      <w:tr w:rsidR="007B58CD" w:rsidRPr="008A54DA" w:rsidTr="007B58CD">
        <w:trPr>
          <w:trHeight w:val="312"/>
        </w:trPr>
        <w:tc>
          <w:tcPr>
            <w:tcW w:w="1240" w:type="dxa"/>
            <w:tcBorders>
              <w:top w:val="nil"/>
              <w:left w:val="double" w:sz="6" w:space="0" w:color="auto"/>
              <w:bottom w:val="double" w:sz="6" w:space="0" w:color="auto"/>
              <w:right w:val="double" w:sz="6" w:space="0" w:color="auto"/>
            </w:tcBorders>
            <w:shd w:val="clear" w:color="auto" w:fill="auto"/>
            <w:vAlign w:val="center"/>
            <w:hideMark/>
          </w:tcPr>
          <w:p w:rsidR="007B58CD" w:rsidRPr="008A54DA" w:rsidRDefault="007B58CD" w:rsidP="007B58CD">
            <w:pPr>
              <w:jc w:val="center"/>
              <w:rPr>
                <w:b/>
                <w:sz w:val="20"/>
                <w:lang w:eastAsia="bs-Latn-BA"/>
              </w:rPr>
            </w:pPr>
            <w:r w:rsidRPr="008A54DA">
              <w:rPr>
                <w:b/>
                <w:sz w:val="20"/>
                <w:lang w:eastAsia="bs-Latn-BA"/>
              </w:rPr>
              <w:t>2.</w:t>
            </w:r>
          </w:p>
        </w:tc>
        <w:tc>
          <w:tcPr>
            <w:tcW w:w="1000" w:type="dxa"/>
            <w:tcBorders>
              <w:top w:val="nil"/>
              <w:left w:val="nil"/>
              <w:bottom w:val="double" w:sz="6" w:space="0" w:color="auto"/>
              <w:right w:val="double" w:sz="6" w:space="0" w:color="auto"/>
            </w:tcBorders>
            <w:shd w:val="clear" w:color="auto" w:fill="auto"/>
            <w:vAlign w:val="center"/>
            <w:hideMark/>
          </w:tcPr>
          <w:p w:rsidR="007B58CD" w:rsidRPr="008A54DA" w:rsidRDefault="007B58CD" w:rsidP="007B58CD">
            <w:pPr>
              <w:jc w:val="center"/>
              <w:rPr>
                <w:b/>
                <w:sz w:val="20"/>
                <w:lang w:eastAsia="bs-Latn-BA"/>
              </w:rPr>
            </w:pPr>
            <w:r w:rsidRPr="008A54DA">
              <w:rPr>
                <w:b/>
                <w:sz w:val="20"/>
                <w:lang w:eastAsia="bs-Latn-BA"/>
              </w:rPr>
              <w:t>011300</w:t>
            </w:r>
          </w:p>
        </w:tc>
        <w:tc>
          <w:tcPr>
            <w:tcW w:w="3360" w:type="dxa"/>
            <w:tcBorders>
              <w:top w:val="nil"/>
              <w:left w:val="nil"/>
              <w:bottom w:val="double" w:sz="6" w:space="0" w:color="auto"/>
              <w:right w:val="double" w:sz="6" w:space="0" w:color="auto"/>
            </w:tcBorders>
            <w:shd w:val="clear" w:color="auto" w:fill="auto"/>
            <w:vAlign w:val="center"/>
            <w:hideMark/>
          </w:tcPr>
          <w:p w:rsidR="007B58CD" w:rsidRPr="008A54DA" w:rsidRDefault="007B58CD" w:rsidP="007B58CD">
            <w:pPr>
              <w:rPr>
                <w:b/>
                <w:sz w:val="20"/>
                <w:lang w:eastAsia="bs-Latn-BA"/>
              </w:rPr>
            </w:pPr>
            <w:proofErr w:type="spellStart"/>
            <w:r w:rsidRPr="008A54DA">
              <w:rPr>
                <w:b/>
                <w:sz w:val="20"/>
                <w:lang w:eastAsia="bs-Latn-BA"/>
              </w:rPr>
              <w:t>Oprema</w:t>
            </w:r>
            <w:proofErr w:type="spellEnd"/>
          </w:p>
        </w:tc>
        <w:tc>
          <w:tcPr>
            <w:tcW w:w="1400" w:type="dxa"/>
            <w:tcBorders>
              <w:top w:val="nil"/>
              <w:left w:val="nil"/>
              <w:bottom w:val="double" w:sz="6" w:space="0" w:color="auto"/>
              <w:right w:val="double" w:sz="6" w:space="0" w:color="auto"/>
            </w:tcBorders>
            <w:shd w:val="clear" w:color="auto" w:fill="auto"/>
            <w:vAlign w:val="center"/>
            <w:hideMark/>
          </w:tcPr>
          <w:p w:rsidR="007B58CD" w:rsidRPr="008A54DA" w:rsidRDefault="007B58CD" w:rsidP="007B58CD">
            <w:pPr>
              <w:jc w:val="right"/>
              <w:rPr>
                <w:b/>
                <w:sz w:val="20"/>
                <w:lang w:eastAsia="bs-Latn-BA"/>
              </w:rPr>
            </w:pPr>
            <w:r w:rsidRPr="008A54DA">
              <w:rPr>
                <w:b/>
                <w:sz w:val="20"/>
                <w:lang w:eastAsia="bs-Latn-BA"/>
              </w:rPr>
              <w:t xml:space="preserve">221.013 </w:t>
            </w:r>
          </w:p>
        </w:tc>
        <w:tc>
          <w:tcPr>
            <w:tcW w:w="1260" w:type="dxa"/>
            <w:tcBorders>
              <w:top w:val="nil"/>
              <w:left w:val="nil"/>
              <w:bottom w:val="double" w:sz="6" w:space="0" w:color="auto"/>
              <w:right w:val="double" w:sz="6" w:space="0" w:color="auto"/>
            </w:tcBorders>
            <w:shd w:val="clear" w:color="auto" w:fill="auto"/>
            <w:vAlign w:val="center"/>
            <w:hideMark/>
          </w:tcPr>
          <w:p w:rsidR="007B58CD" w:rsidRPr="008A54DA" w:rsidRDefault="007B58CD" w:rsidP="007B58CD">
            <w:pPr>
              <w:jc w:val="right"/>
              <w:rPr>
                <w:b/>
                <w:sz w:val="20"/>
                <w:lang w:eastAsia="bs-Latn-BA"/>
              </w:rPr>
            </w:pPr>
            <w:r w:rsidRPr="008A54DA">
              <w:rPr>
                <w:b/>
                <w:sz w:val="20"/>
                <w:lang w:eastAsia="bs-Latn-BA"/>
              </w:rPr>
              <w:t xml:space="preserve">220.259 </w:t>
            </w:r>
          </w:p>
        </w:tc>
        <w:tc>
          <w:tcPr>
            <w:tcW w:w="1480" w:type="dxa"/>
            <w:tcBorders>
              <w:top w:val="nil"/>
              <w:left w:val="nil"/>
              <w:bottom w:val="double" w:sz="6" w:space="0" w:color="auto"/>
              <w:right w:val="double" w:sz="6" w:space="0" w:color="auto"/>
            </w:tcBorders>
            <w:shd w:val="clear" w:color="auto" w:fill="auto"/>
            <w:vAlign w:val="center"/>
            <w:hideMark/>
          </w:tcPr>
          <w:p w:rsidR="007B58CD" w:rsidRPr="008A54DA" w:rsidRDefault="007B58CD" w:rsidP="007B58CD">
            <w:pPr>
              <w:jc w:val="right"/>
              <w:rPr>
                <w:b/>
                <w:sz w:val="20"/>
                <w:lang w:eastAsia="bs-Latn-BA"/>
              </w:rPr>
            </w:pPr>
            <w:r w:rsidRPr="008A54DA">
              <w:rPr>
                <w:b/>
                <w:sz w:val="20"/>
                <w:lang w:eastAsia="bs-Latn-BA"/>
              </w:rPr>
              <w:t>100,34</w:t>
            </w:r>
          </w:p>
        </w:tc>
      </w:tr>
      <w:tr w:rsidR="007B58CD" w:rsidRPr="008A54DA" w:rsidTr="007B58CD">
        <w:trPr>
          <w:trHeight w:val="312"/>
        </w:trPr>
        <w:tc>
          <w:tcPr>
            <w:tcW w:w="1240" w:type="dxa"/>
            <w:tcBorders>
              <w:top w:val="nil"/>
              <w:left w:val="double" w:sz="6" w:space="0" w:color="auto"/>
              <w:bottom w:val="double" w:sz="6" w:space="0" w:color="auto"/>
              <w:right w:val="double" w:sz="6" w:space="0" w:color="auto"/>
            </w:tcBorders>
            <w:shd w:val="clear" w:color="auto" w:fill="auto"/>
            <w:vAlign w:val="center"/>
            <w:hideMark/>
          </w:tcPr>
          <w:p w:rsidR="007B58CD" w:rsidRPr="008A54DA" w:rsidRDefault="007B58CD" w:rsidP="007B58CD">
            <w:pPr>
              <w:jc w:val="center"/>
              <w:rPr>
                <w:b/>
                <w:sz w:val="20"/>
                <w:lang w:eastAsia="bs-Latn-BA"/>
              </w:rPr>
            </w:pPr>
            <w:r w:rsidRPr="008A54DA">
              <w:rPr>
                <w:b/>
                <w:sz w:val="20"/>
                <w:lang w:eastAsia="bs-Latn-BA"/>
              </w:rPr>
              <w:t>3.</w:t>
            </w:r>
          </w:p>
        </w:tc>
        <w:tc>
          <w:tcPr>
            <w:tcW w:w="1000" w:type="dxa"/>
            <w:tcBorders>
              <w:top w:val="nil"/>
              <w:left w:val="nil"/>
              <w:bottom w:val="double" w:sz="6" w:space="0" w:color="auto"/>
              <w:right w:val="double" w:sz="6" w:space="0" w:color="auto"/>
            </w:tcBorders>
            <w:shd w:val="clear" w:color="auto" w:fill="auto"/>
            <w:vAlign w:val="center"/>
            <w:hideMark/>
          </w:tcPr>
          <w:p w:rsidR="007B58CD" w:rsidRPr="008A54DA" w:rsidRDefault="007B58CD" w:rsidP="007B58CD">
            <w:pPr>
              <w:jc w:val="center"/>
              <w:rPr>
                <w:b/>
                <w:sz w:val="20"/>
                <w:lang w:eastAsia="bs-Latn-BA"/>
              </w:rPr>
            </w:pPr>
            <w:r w:rsidRPr="008A54DA">
              <w:rPr>
                <w:b/>
                <w:sz w:val="20"/>
                <w:lang w:eastAsia="bs-Latn-BA"/>
              </w:rPr>
              <w:t>011500</w:t>
            </w:r>
          </w:p>
        </w:tc>
        <w:tc>
          <w:tcPr>
            <w:tcW w:w="3360" w:type="dxa"/>
            <w:tcBorders>
              <w:top w:val="nil"/>
              <w:left w:val="nil"/>
              <w:bottom w:val="double" w:sz="6" w:space="0" w:color="auto"/>
              <w:right w:val="double" w:sz="6" w:space="0" w:color="auto"/>
            </w:tcBorders>
            <w:shd w:val="clear" w:color="auto" w:fill="auto"/>
            <w:vAlign w:val="center"/>
            <w:hideMark/>
          </w:tcPr>
          <w:p w:rsidR="007B58CD" w:rsidRPr="008A54DA" w:rsidRDefault="007B58CD" w:rsidP="007B58CD">
            <w:pPr>
              <w:rPr>
                <w:b/>
                <w:sz w:val="20"/>
                <w:lang w:eastAsia="bs-Latn-BA"/>
              </w:rPr>
            </w:pPr>
            <w:proofErr w:type="spellStart"/>
            <w:r w:rsidRPr="008A54DA">
              <w:rPr>
                <w:b/>
                <w:sz w:val="20"/>
                <w:lang w:eastAsia="bs-Latn-BA"/>
              </w:rPr>
              <w:t>Stalna</w:t>
            </w:r>
            <w:proofErr w:type="spellEnd"/>
            <w:r w:rsidRPr="008A54DA">
              <w:rPr>
                <w:b/>
                <w:sz w:val="20"/>
                <w:lang w:eastAsia="bs-Latn-BA"/>
              </w:rPr>
              <w:t xml:space="preserve"> </w:t>
            </w:r>
            <w:proofErr w:type="spellStart"/>
            <w:r w:rsidRPr="008A54DA">
              <w:rPr>
                <w:b/>
                <w:sz w:val="20"/>
                <w:lang w:eastAsia="bs-Latn-BA"/>
              </w:rPr>
              <w:t>sredstva</w:t>
            </w:r>
            <w:proofErr w:type="spellEnd"/>
            <w:r w:rsidRPr="008A54DA">
              <w:rPr>
                <w:b/>
                <w:sz w:val="20"/>
                <w:lang w:eastAsia="bs-Latn-BA"/>
              </w:rPr>
              <w:t xml:space="preserve"> u </w:t>
            </w:r>
            <w:proofErr w:type="spellStart"/>
            <w:r w:rsidRPr="008A54DA">
              <w:rPr>
                <w:b/>
                <w:sz w:val="20"/>
                <w:lang w:eastAsia="bs-Latn-BA"/>
              </w:rPr>
              <w:t>obliku</w:t>
            </w:r>
            <w:proofErr w:type="spellEnd"/>
            <w:r w:rsidRPr="008A54DA">
              <w:rPr>
                <w:b/>
                <w:sz w:val="20"/>
                <w:lang w:eastAsia="bs-Latn-BA"/>
              </w:rPr>
              <w:t xml:space="preserve"> </w:t>
            </w:r>
            <w:proofErr w:type="spellStart"/>
            <w:r w:rsidRPr="008A54DA">
              <w:rPr>
                <w:b/>
                <w:sz w:val="20"/>
                <w:lang w:eastAsia="bs-Latn-BA"/>
              </w:rPr>
              <w:t>prava</w:t>
            </w:r>
            <w:proofErr w:type="spellEnd"/>
          </w:p>
        </w:tc>
        <w:tc>
          <w:tcPr>
            <w:tcW w:w="1400" w:type="dxa"/>
            <w:tcBorders>
              <w:top w:val="nil"/>
              <w:left w:val="nil"/>
              <w:bottom w:val="double" w:sz="6" w:space="0" w:color="auto"/>
              <w:right w:val="double" w:sz="6" w:space="0" w:color="auto"/>
            </w:tcBorders>
            <w:shd w:val="clear" w:color="auto" w:fill="auto"/>
            <w:vAlign w:val="center"/>
            <w:hideMark/>
          </w:tcPr>
          <w:p w:rsidR="007B58CD" w:rsidRPr="008A54DA" w:rsidRDefault="007B58CD" w:rsidP="007B58CD">
            <w:pPr>
              <w:jc w:val="right"/>
              <w:rPr>
                <w:b/>
                <w:sz w:val="20"/>
                <w:lang w:eastAsia="bs-Latn-BA"/>
              </w:rPr>
            </w:pPr>
            <w:r w:rsidRPr="008A54DA">
              <w:rPr>
                <w:b/>
                <w:sz w:val="20"/>
                <w:lang w:eastAsia="bs-Latn-BA"/>
              </w:rPr>
              <w:t xml:space="preserve">186.652 </w:t>
            </w:r>
          </w:p>
        </w:tc>
        <w:tc>
          <w:tcPr>
            <w:tcW w:w="1260" w:type="dxa"/>
            <w:tcBorders>
              <w:top w:val="nil"/>
              <w:left w:val="nil"/>
              <w:bottom w:val="double" w:sz="6" w:space="0" w:color="auto"/>
              <w:right w:val="double" w:sz="6" w:space="0" w:color="auto"/>
            </w:tcBorders>
            <w:shd w:val="clear" w:color="auto" w:fill="auto"/>
            <w:vAlign w:val="center"/>
            <w:hideMark/>
          </w:tcPr>
          <w:p w:rsidR="007B58CD" w:rsidRPr="008A54DA" w:rsidRDefault="007B58CD" w:rsidP="007B58CD">
            <w:pPr>
              <w:jc w:val="right"/>
              <w:rPr>
                <w:b/>
                <w:sz w:val="20"/>
                <w:lang w:eastAsia="bs-Latn-BA"/>
              </w:rPr>
            </w:pPr>
            <w:r w:rsidRPr="008A54DA">
              <w:rPr>
                <w:b/>
                <w:sz w:val="20"/>
                <w:lang w:eastAsia="bs-Latn-BA"/>
              </w:rPr>
              <w:t xml:space="preserve">88.555 </w:t>
            </w:r>
          </w:p>
        </w:tc>
        <w:tc>
          <w:tcPr>
            <w:tcW w:w="1480" w:type="dxa"/>
            <w:tcBorders>
              <w:top w:val="nil"/>
              <w:left w:val="nil"/>
              <w:bottom w:val="double" w:sz="6" w:space="0" w:color="auto"/>
              <w:right w:val="double" w:sz="6" w:space="0" w:color="auto"/>
            </w:tcBorders>
            <w:shd w:val="clear" w:color="auto" w:fill="auto"/>
            <w:vAlign w:val="center"/>
            <w:hideMark/>
          </w:tcPr>
          <w:p w:rsidR="007B58CD" w:rsidRPr="008A54DA" w:rsidRDefault="007B58CD" w:rsidP="007B58CD">
            <w:pPr>
              <w:jc w:val="right"/>
              <w:rPr>
                <w:b/>
                <w:sz w:val="20"/>
                <w:lang w:eastAsia="bs-Latn-BA"/>
              </w:rPr>
            </w:pPr>
            <w:r w:rsidRPr="008A54DA">
              <w:rPr>
                <w:b/>
                <w:sz w:val="20"/>
                <w:lang w:eastAsia="bs-Latn-BA"/>
              </w:rPr>
              <w:t>210,78</w:t>
            </w:r>
          </w:p>
        </w:tc>
      </w:tr>
      <w:tr w:rsidR="007B58CD" w:rsidRPr="008A54DA" w:rsidTr="007B58CD">
        <w:trPr>
          <w:trHeight w:val="312"/>
        </w:trPr>
        <w:tc>
          <w:tcPr>
            <w:tcW w:w="1240" w:type="dxa"/>
            <w:tcBorders>
              <w:top w:val="nil"/>
              <w:left w:val="double" w:sz="6" w:space="0" w:color="auto"/>
              <w:bottom w:val="double" w:sz="6" w:space="0" w:color="auto"/>
              <w:right w:val="double" w:sz="6" w:space="0" w:color="auto"/>
            </w:tcBorders>
            <w:shd w:val="clear" w:color="auto" w:fill="auto"/>
            <w:vAlign w:val="center"/>
            <w:hideMark/>
          </w:tcPr>
          <w:p w:rsidR="007B58CD" w:rsidRPr="008A54DA" w:rsidRDefault="007B58CD" w:rsidP="007B58CD">
            <w:pPr>
              <w:jc w:val="center"/>
              <w:rPr>
                <w:b/>
                <w:sz w:val="20"/>
                <w:lang w:eastAsia="bs-Latn-BA"/>
              </w:rPr>
            </w:pPr>
            <w:r w:rsidRPr="008A54DA">
              <w:rPr>
                <w:b/>
                <w:sz w:val="20"/>
                <w:lang w:eastAsia="bs-Latn-BA"/>
              </w:rPr>
              <w:t>4.</w:t>
            </w:r>
          </w:p>
        </w:tc>
        <w:tc>
          <w:tcPr>
            <w:tcW w:w="1000" w:type="dxa"/>
            <w:tcBorders>
              <w:top w:val="nil"/>
              <w:left w:val="nil"/>
              <w:bottom w:val="double" w:sz="6" w:space="0" w:color="auto"/>
              <w:right w:val="double" w:sz="6" w:space="0" w:color="auto"/>
            </w:tcBorders>
            <w:shd w:val="clear" w:color="auto" w:fill="auto"/>
            <w:vAlign w:val="center"/>
            <w:hideMark/>
          </w:tcPr>
          <w:p w:rsidR="007B58CD" w:rsidRPr="008A54DA" w:rsidRDefault="007B58CD" w:rsidP="007B58CD">
            <w:pPr>
              <w:jc w:val="center"/>
              <w:rPr>
                <w:b/>
                <w:sz w:val="20"/>
                <w:lang w:eastAsia="bs-Latn-BA"/>
              </w:rPr>
            </w:pPr>
            <w:r w:rsidRPr="008A54DA">
              <w:rPr>
                <w:b/>
                <w:sz w:val="20"/>
                <w:lang w:eastAsia="bs-Latn-BA"/>
              </w:rPr>
              <w:t>011600</w:t>
            </w:r>
          </w:p>
        </w:tc>
        <w:tc>
          <w:tcPr>
            <w:tcW w:w="3360" w:type="dxa"/>
            <w:tcBorders>
              <w:top w:val="nil"/>
              <w:left w:val="nil"/>
              <w:bottom w:val="double" w:sz="6" w:space="0" w:color="auto"/>
              <w:right w:val="double" w:sz="6" w:space="0" w:color="auto"/>
            </w:tcBorders>
            <w:shd w:val="clear" w:color="auto" w:fill="auto"/>
            <w:vAlign w:val="center"/>
            <w:hideMark/>
          </w:tcPr>
          <w:p w:rsidR="007B58CD" w:rsidRPr="008A54DA" w:rsidRDefault="007B58CD" w:rsidP="007B58CD">
            <w:pPr>
              <w:rPr>
                <w:b/>
                <w:sz w:val="20"/>
                <w:lang w:eastAsia="bs-Latn-BA"/>
              </w:rPr>
            </w:pPr>
            <w:proofErr w:type="spellStart"/>
            <w:r w:rsidRPr="008A54DA">
              <w:rPr>
                <w:b/>
                <w:sz w:val="20"/>
                <w:lang w:eastAsia="bs-Latn-BA"/>
              </w:rPr>
              <w:t>Sredstva</w:t>
            </w:r>
            <w:proofErr w:type="spellEnd"/>
            <w:r w:rsidRPr="008A54DA">
              <w:rPr>
                <w:b/>
                <w:sz w:val="20"/>
                <w:lang w:eastAsia="bs-Latn-BA"/>
              </w:rPr>
              <w:t xml:space="preserve"> u </w:t>
            </w:r>
            <w:proofErr w:type="spellStart"/>
            <w:r w:rsidRPr="008A54DA">
              <w:rPr>
                <w:b/>
                <w:sz w:val="20"/>
                <w:lang w:eastAsia="bs-Latn-BA"/>
              </w:rPr>
              <w:t>pripremi</w:t>
            </w:r>
            <w:proofErr w:type="spellEnd"/>
          </w:p>
        </w:tc>
        <w:tc>
          <w:tcPr>
            <w:tcW w:w="1400" w:type="dxa"/>
            <w:tcBorders>
              <w:top w:val="nil"/>
              <w:left w:val="nil"/>
              <w:bottom w:val="double" w:sz="6" w:space="0" w:color="auto"/>
              <w:right w:val="double" w:sz="6" w:space="0" w:color="auto"/>
            </w:tcBorders>
            <w:shd w:val="clear" w:color="auto" w:fill="auto"/>
            <w:vAlign w:val="center"/>
            <w:hideMark/>
          </w:tcPr>
          <w:p w:rsidR="007B58CD" w:rsidRPr="008A54DA" w:rsidRDefault="007B58CD" w:rsidP="007B58CD">
            <w:pPr>
              <w:jc w:val="right"/>
              <w:rPr>
                <w:b/>
                <w:sz w:val="20"/>
                <w:lang w:eastAsia="bs-Latn-BA"/>
              </w:rPr>
            </w:pPr>
            <w:r w:rsidRPr="008A54DA">
              <w:rPr>
                <w:b/>
                <w:sz w:val="20"/>
                <w:lang w:eastAsia="bs-Latn-BA"/>
              </w:rPr>
              <w:t xml:space="preserve">25.155 </w:t>
            </w:r>
          </w:p>
        </w:tc>
        <w:tc>
          <w:tcPr>
            <w:tcW w:w="1260" w:type="dxa"/>
            <w:tcBorders>
              <w:top w:val="nil"/>
              <w:left w:val="nil"/>
              <w:bottom w:val="double" w:sz="6" w:space="0" w:color="auto"/>
              <w:right w:val="double" w:sz="6" w:space="0" w:color="auto"/>
            </w:tcBorders>
            <w:shd w:val="clear" w:color="auto" w:fill="auto"/>
            <w:vAlign w:val="center"/>
            <w:hideMark/>
          </w:tcPr>
          <w:p w:rsidR="007B58CD" w:rsidRPr="008A54DA" w:rsidRDefault="007B58CD" w:rsidP="007B58CD">
            <w:pPr>
              <w:jc w:val="right"/>
              <w:rPr>
                <w:b/>
                <w:sz w:val="20"/>
                <w:lang w:eastAsia="bs-Latn-BA"/>
              </w:rPr>
            </w:pPr>
            <w:r w:rsidRPr="008A54DA">
              <w:rPr>
                <w:b/>
                <w:sz w:val="20"/>
                <w:lang w:eastAsia="bs-Latn-BA"/>
              </w:rPr>
              <w:t xml:space="preserve">112.834 </w:t>
            </w:r>
          </w:p>
        </w:tc>
        <w:tc>
          <w:tcPr>
            <w:tcW w:w="1480" w:type="dxa"/>
            <w:tcBorders>
              <w:top w:val="nil"/>
              <w:left w:val="nil"/>
              <w:bottom w:val="double" w:sz="6" w:space="0" w:color="auto"/>
              <w:right w:val="double" w:sz="6" w:space="0" w:color="auto"/>
            </w:tcBorders>
            <w:shd w:val="clear" w:color="auto" w:fill="auto"/>
            <w:vAlign w:val="center"/>
            <w:hideMark/>
          </w:tcPr>
          <w:p w:rsidR="007B58CD" w:rsidRPr="008A54DA" w:rsidRDefault="007B58CD" w:rsidP="007B58CD">
            <w:pPr>
              <w:jc w:val="right"/>
              <w:rPr>
                <w:b/>
                <w:sz w:val="20"/>
                <w:lang w:eastAsia="bs-Latn-BA"/>
              </w:rPr>
            </w:pPr>
            <w:r w:rsidRPr="008A54DA">
              <w:rPr>
                <w:b/>
                <w:sz w:val="20"/>
                <w:lang w:eastAsia="bs-Latn-BA"/>
              </w:rPr>
              <w:t>22,29</w:t>
            </w:r>
          </w:p>
        </w:tc>
      </w:tr>
      <w:tr w:rsidR="007B58CD" w:rsidRPr="008A54DA" w:rsidTr="007B58CD">
        <w:trPr>
          <w:trHeight w:val="312"/>
        </w:trPr>
        <w:tc>
          <w:tcPr>
            <w:tcW w:w="5600" w:type="dxa"/>
            <w:gridSpan w:val="3"/>
            <w:tcBorders>
              <w:top w:val="double" w:sz="6" w:space="0" w:color="auto"/>
              <w:left w:val="double" w:sz="6" w:space="0" w:color="auto"/>
              <w:bottom w:val="double" w:sz="6" w:space="0" w:color="auto"/>
              <w:right w:val="double" w:sz="6" w:space="0" w:color="000000"/>
            </w:tcBorders>
            <w:shd w:val="clear" w:color="000000" w:fill="D9D9D9"/>
            <w:vAlign w:val="center"/>
            <w:hideMark/>
          </w:tcPr>
          <w:p w:rsidR="007B58CD" w:rsidRPr="008A54DA" w:rsidRDefault="007B58CD" w:rsidP="007B58CD">
            <w:pPr>
              <w:rPr>
                <w:bCs/>
                <w:sz w:val="20"/>
                <w:lang w:eastAsia="bs-Latn-BA"/>
              </w:rPr>
            </w:pPr>
            <w:r w:rsidRPr="008A54DA">
              <w:rPr>
                <w:bCs/>
                <w:sz w:val="20"/>
                <w:lang w:eastAsia="bs-Latn-BA"/>
              </w:rPr>
              <w:t xml:space="preserve">  I UKUPNO STALNA SREDSTVA</w:t>
            </w:r>
          </w:p>
        </w:tc>
        <w:tc>
          <w:tcPr>
            <w:tcW w:w="1400" w:type="dxa"/>
            <w:tcBorders>
              <w:top w:val="nil"/>
              <w:left w:val="nil"/>
              <w:bottom w:val="double" w:sz="6" w:space="0" w:color="auto"/>
              <w:right w:val="double" w:sz="6" w:space="0" w:color="auto"/>
            </w:tcBorders>
            <w:shd w:val="clear" w:color="000000" w:fill="D9D9D9"/>
            <w:vAlign w:val="center"/>
            <w:hideMark/>
          </w:tcPr>
          <w:p w:rsidR="007B58CD" w:rsidRPr="008A54DA" w:rsidRDefault="007B58CD" w:rsidP="007B58CD">
            <w:pPr>
              <w:jc w:val="right"/>
              <w:rPr>
                <w:bCs/>
                <w:sz w:val="20"/>
                <w:lang w:eastAsia="bs-Latn-BA"/>
              </w:rPr>
            </w:pPr>
            <w:r w:rsidRPr="008A54DA">
              <w:rPr>
                <w:bCs/>
                <w:sz w:val="20"/>
                <w:lang w:eastAsia="bs-Latn-BA"/>
              </w:rPr>
              <w:t xml:space="preserve">4.399.792 </w:t>
            </w:r>
          </w:p>
        </w:tc>
        <w:tc>
          <w:tcPr>
            <w:tcW w:w="1260" w:type="dxa"/>
            <w:tcBorders>
              <w:top w:val="nil"/>
              <w:left w:val="nil"/>
              <w:bottom w:val="double" w:sz="6" w:space="0" w:color="auto"/>
              <w:right w:val="double" w:sz="6" w:space="0" w:color="auto"/>
            </w:tcBorders>
            <w:shd w:val="clear" w:color="000000" w:fill="D9D9D9"/>
            <w:vAlign w:val="center"/>
            <w:hideMark/>
          </w:tcPr>
          <w:p w:rsidR="007B58CD" w:rsidRPr="008A54DA" w:rsidRDefault="007B58CD" w:rsidP="007B58CD">
            <w:pPr>
              <w:jc w:val="right"/>
              <w:rPr>
                <w:bCs/>
                <w:sz w:val="20"/>
                <w:lang w:eastAsia="bs-Latn-BA"/>
              </w:rPr>
            </w:pPr>
            <w:r w:rsidRPr="008A54DA">
              <w:rPr>
                <w:bCs/>
                <w:sz w:val="20"/>
                <w:lang w:eastAsia="bs-Latn-BA"/>
              </w:rPr>
              <w:t xml:space="preserve">3.649.260 </w:t>
            </w:r>
          </w:p>
        </w:tc>
        <w:tc>
          <w:tcPr>
            <w:tcW w:w="1480" w:type="dxa"/>
            <w:tcBorders>
              <w:top w:val="nil"/>
              <w:left w:val="nil"/>
              <w:bottom w:val="double" w:sz="6" w:space="0" w:color="auto"/>
              <w:right w:val="double" w:sz="6" w:space="0" w:color="auto"/>
            </w:tcBorders>
            <w:shd w:val="clear" w:color="000000" w:fill="D9D9D9"/>
            <w:vAlign w:val="center"/>
            <w:hideMark/>
          </w:tcPr>
          <w:p w:rsidR="007B58CD" w:rsidRPr="008A54DA" w:rsidRDefault="007B58CD" w:rsidP="007B58CD">
            <w:pPr>
              <w:jc w:val="right"/>
              <w:rPr>
                <w:bCs/>
                <w:sz w:val="20"/>
                <w:lang w:eastAsia="bs-Latn-BA"/>
              </w:rPr>
            </w:pPr>
            <w:r w:rsidRPr="008A54DA">
              <w:rPr>
                <w:bCs/>
                <w:sz w:val="20"/>
                <w:lang w:eastAsia="bs-Latn-BA"/>
              </w:rPr>
              <w:t xml:space="preserve">120,57 </w:t>
            </w:r>
          </w:p>
        </w:tc>
      </w:tr>
      <w:tr w:rsidR="007B58CD" w:rsidRPr="008A54DA" w:rsidTr="007B58CD">
        <w:trPr>
          <w:trHeight w:val="312"/>
        </w:trPr>
        <w:tc>
          <w:tcPr>
            <w:tcW w:w="1240" w:type="dxa"/>
            <w:tcBorders>
              <w:top w:val="nil"/>
              <w:left w:val="double" w:sz="6" w:space="0" w:color="auto"/>
              <w:bottom w:val="double" w:sz="6" w:space="0" w:color="auto"/>
              <w:right w:val="double" w:sz="6" w:space="0" w:color="auto"/>
            </w:tcBorders>
            <w:shd w:val="clear" w:color="auto" w:fill="auto"/>
            <w:vAlign w:val="center"/>
            <w:hideMark/>
          </w:tcPr>
          <w:p w:rsidR="007B58CD" w:rsidRPr="008A54DA" w:rsidRDefault="007B58CD" w:rsidP="007B58CD">
            <w:pPr>
              <w:jc w:val="center"/>
              <w:rPr>
                <w:b/>
                <w:sz w:val="20"/>
                <w:lang w:eastAsia="bs-Latn-BA"/>
              </w:rPr>
            </w:pPr>
            <w:r w:rsidRPr="008A54DA">
              <w:rPr>
                <w:b/>
                <w:sz w:val="20"/>
                <w:lang w:eastAsia="bs-Latn-BA"/>
              </w:rPr>
              <w:t>5.</w:t>
            </w:r>
          </w:p>
        </w:tc>
        <w:tc>
          <w:tcPr>
            <w:tcW w:w="1000" w:type="dxa"/>
            <w:tcBorders>
              <w:top w:val="nil"/>
              <w:left w:val="nil"/>
              <w:bottom w:val="double" w:sz="6" w:space="0" w:color="auto"/>
              <w:right w:val="double" w:sz="6" w:space="0" w:color="auto"/>
            </w:tcBorders>
            <w:shd w:val="clear" w:color="auto" w:fill="auto"/>
            <w:vAlign w:val="center"/>
            <w:hideMark/>
          </w:tcPr>
          <w:p w:rsidR="007B58CD" w:rsidRPr="008A54DA" w:rsidRDefault="007B58CD" w:rsidP="007B58CD">
            <w:pPr>
              <w:jc w:val="center"/>
              <w:rPr>
                <w:b/>
                <w:sz w:val="20"/>
                <w:lang w:eastAsia="bs-Latn-BA"/>
              </w:rPr>
            </w:pPr>
            <w:r w:rsidRPr="008A54DA">
              <w:rPr>
                <w:b/>
                <w:sz w:val="20"/>
                <w:lang w:eastAsia="bs-Latn-BA"/>
              </w:rPr>
              <w:t>090000</w:t>
            </w:r>
          </w:p>
        </w:tc>
        <w:tc>
          <w:tcPr>
            <w:tcW w:w="3360" w:type="dxa"/>
            <w:tcBorders>
              <w:top w:val="nil"/>
              <w:left w:val="nil"/>
              <w:bottom w:val="double" w:sz="6" w:space="0" w:color="auto"/>
              <w:right w:val="double" w:sz="6" w:space="0" w:color="auto"/>
            </w:tcBorders>
            <w:shd w:val="clear" w:color="auto" w:fill="auto"/>
            <w:vAlign w:val="center"/>
            <w:hideMark/>
          </w:tcPr>
          <w:p w:rsidR="007B58CD" w:rsidRPr="008A54DA" w:rsidRDefault="007B58CD" w:rsidP="007B58CD">
            <w:pPr>
              <w:rPr>
                <w:b/>
                <w:sz w:val="20"/>
                <w:lang w:eastAsia="bs-Latn-BA"/>
              </w:rPr>
            </w:pPr>
            <w:proofErr w:type="spellStart"/>
            <w:r w:rsidRPr="008A54DA">
              <w:rPr>
                <w:b/>
                <w:sz w:val="20"/>
                <w:lang w:eastAsia="bs-Latn-BA"/>
              </w:rPr>
              <w:t>Dugoročna</w:t>
            </w:r>
            <w:proofErr w:type="spellEnd"/>
            <w:r w:rsidRPr="008A54DA">
              <w:rPr>
                <w:b/>
                <w:sz w:val="20"/>
                <w:lang w:eastAsia="bs-Latn-BA"/>
              </w:rPr>
              <w:t xml:space="preserve"> </w:t>
            </w:r>
            <w:proofErr w:type="spellStart"/>
            <w:r w:rsidRPr="008A54DA">
              <w:rPr>
                <w:b/>
                <w:sz w:val="20"/>
                <w:lang w:eastAsia="bs-Latn-BA"/>
              </w:rPr>
              <w:t>razgraničenja</w:t>
            </w:r>
            <w:proofErr w:type="spellEnd"/>
          </w:p>
        </w:tc>
        <w:tc>
          <w:tcPr>
            <w:tcW w:w="1400" w:type="dxa"/>
            <w:tcBorders>
              <w:top w:val="nil"/>
              <w:left w:val="nil"/>
              <w:bottom w:val="double" w:sz="6" w:space="0" w:color="auto"/>
              <w:right w:val="double" w:sz="6" w:space="0" w:color="auto"/>
            </w:tcBorders>
            <w:shd w:val="clear" w:color="auto" w:fill="auto"/>
            <w:vAlign w:val="center"/>
            <w:hideMark/>
          </w:tcPr>
          <w:p w:rsidR="007B58CD" w:rsidRPr="008A54DA" w:rsidRDefault="007B58CD" w:rsidP="007B58CD">
            <w:pPr>
              <w:jc w:val="right"/>
              <w:rPr>
                <w:b/>
                <w:sz w:val="20"/>
                <w:lang w:eastAsia="bs-Latn-BA"/>
              </w:rPr>
            </w:pPr>
            <w:r w:rsidRPr="008A54DA">
              <w:rPr>
                <w:b/>
                <w:sz w:val="20"/>
                <w:lang w:eastAsia="bs-Latn-BA"/>
              </w:rPr>
              <w:t xml:space="preserve">84.104 </w:t>
            </w:r>
          </w:p>
        </w:tc>
        <w:tc>
          <w:tcPr>
            <w:tcW w:w="1260" w:type="dxa"/>
            <w:tcBorders>
              <w:top w:val="nil"/>
              <w:left w:val="nil"/>
              <w:bottom w:val="double" w:sz="6" w:space="0" w:color="auto"/>
              <w:right w:val="double" w:sz="6" w:space="0" w:color="auto"/>
            </w:tcBorders>
            <w:shd w:val="clear" w:color="auto" w:fill="auto"/>
            <w:vAlign w:val="center"/>
            <w:hideMark/>
          </w:tcPr>
          <w:p w:rsidR="007B58CD" w:rsidRPr="008A54DA" w:rsidRDefault="007B58CD" w:rsidP="007B58CD">
            <w:pPr>
              <w:jc w:val="right"/>
              <w:rPr>
                <w:b/>
                <w:sz w:val="20"/>
                <w:lang w:eastAsia="bs-Latn-BA"/>
              </w:rPr>
            </w:pPr>
            <w:r w:rsidRPr="008A54DA">
              <w:rPr>
                <w:b/>
                <w:sz w:val="20"/>
                <w:lang w:eastAsia="bs-Latn-BA"/>
              </w:rPr>
              <w:t xml:space="preserve">89.453 </w:t>
            </w:r>
          </w:p>
        </w:tc>
        <w:tc>
          <w:tcPr>
            <w:tcW w:w="1480" w:type="dxa"/>
            <w:tcBorders>
              <w:top w:val="nil"/>
              <w:left w:val="nil"/>
              <w:bottom w:val="double" w:sz="6" w:space="0" w:color="auto"/>
              <w:right w:val="double" w:sz="6" w:space="0" w:color="auto"/>
            </w:tcBorders>
            <w:shd w:val="clear" w:color="000000" w:fill="FFFFFF"/>
            <w:vAlign w:val="center"/>
            <w:hideMark/>
          </w:tcPr>
          <w:p w:rsidR="007B58CD" w:rsidRPr="008A54DA" w:rsidRDefault="007B58CD" w:rsidP="007B58CD">
            <w:pPr>
              <w:jc w:val="right"/>
              <w:rPr>
                <w:bCs/>
                <w:sz w:val="20"/>
                <w:lang w:eastAsia="bs-Latn-BA"/>
              </w:rPr>
            </w:pPr>
            <w:r w:rsidRPr="008A54DA">
              <w:rPr>
                <w:bCs/>
                <w:sz w:val="20"/>
                <w:lang w:eastAsia="bs-Latn-BA"/>
              </w:rPr>
              <w:t xml:space="preserve">94,02 </w:t>
            </w:r>
          </w:p>
        </w:tc>
      </w:tr>
      <w:tr w:rsidR="007B58CD" w:rsidRPr="008A54DA" w:rsidTr="007B58CD">
        <w:trPr>
          <w:trHeight w:val="312"/>
        </w:trPr>
        <w:tc>
          <w:tcPr>
            <w:tcW w:w="5600" w:type="dxa"/>
            <w:gridSpan w:val="3"/>
            <w:tcBorders>
              <w:top w:val="double" w:sz="6" w:space="0" w:color="auto"/>
              <w:left w:val="double" w:sz="6" w:space="0" w:color="auto"/>
              <w:bottom w:val="double" w:sz="6" w:space="0" w:color="auto"/>
              <w:right w:val="double" w:sz="6" w:space="0" w:color="000000"/>
            </w:tcBorders>
            <w:shd w:val="clear" w:color="000000" w:fill="D9D9D9"/>
            <w:vAlign w:val="center"/>
            <w:hideMark/>
          </w:tcPr>
          <w:p w:rsidR="007B58CD" w:rsidRPr="008A54DA" w:rsidRDefault="007B58CD" w:rsidP="007B58CD">
            <w:pPr>
              <w:rPr>
                <w:bCs/>
                <w:sz w:val="20"/>
                <w:lang w:eastAsia="bs-Latn-BA"/>
              </w:rPr>
            </w:pPr>
            <w:r w:rsidRPr="008A54DA">
              <w:rPr>
                <w:bCs/>
                <w:sz w:val="20"/>
                <w:lang w:eastAsia="bs-Latn-BA"/>
              </w:rPr>
              <w:t xml:space="preserve">  II UKUPNO DUGOROČNA RAZGRANIČENJA</w:t>
            </w:r>
          </w:p>
        </w:tc>
        <w:tc>
          <w:tcPr>
            <w:tcW w:w="1400" w:type="dxa"/>
            <w:tcBorders>
              <w:top w:val="nil"/>
              <w:left w:val="nil"/>
              <w:bottom w:val="double" w:sz="6" w:space="0" w:color="auto"/>
              <w:right w:val="double" w:sz="6" w:space="0" w:color="auto"/>
            </w:tcBorders>
            <w:shd w:val="clear" w:color="000000" w:fill="D9D9D9"/>
            <w:vAlign w:val="center"/>
            <w:hideMark/>
          </w:tcPr>
          <w:p w:rsidR="007B58CD" w:rsidRPr="008A54DA" w:rsidRDefault="007B58CD" w:rsidP="007B58CD">
            <w:pPr>
              <w:jc w:val="right"/>
              <w:rPr>
                <w:bCs/>
                <w:sz w:val="20"/>
                <w:lang w:eastAsia="bs-Latn-BA"/>
              </w:rPr>
            </w:pPr>
            <w:r w:rsidRPr="008A54DA">
              <w:rPr>
                <w:bCs/>
                <w:sz w:val="20"/>
                <w:lang w:eastAsia="bs-Latn-BA"/>
              </w:rPr>
              <w:t xml:space="preserve">84.104 </w:t>
            </w:r>
          </w:p>
        </w:tc>
        <w:tc>
          <w:tcPr>
            <w:tcW w:w="1260" w:type="dxa"/>
            <w:tcBorders>
              <w:top w:val="nil"/>
              <w:left w:val="nil"/>
              <w:bottom w:val="double" w:sz="6" w:space="0" w:color="auto"/>
              <w:right w:val="double" w:sz="6" w:space="0" w:color="auto"/>
            </w:tcBorders>
            <w:shd w:val="clear" w:color="000000" w:fill="D9D9D9"/>
            <w:vAlign w:val="center"/>
            <w:hideMark/>
          </w:tcPr>
          <w:p w:rsidR="007B58CD" w:rsidRPr="008A54DA" w:rsidRDefault="007B58CD" w:rsidP="007B58CD">
            <w:pPr>
              <w:jc w:val="right"/>
              <w:rPr>
                <w:bCs/>
                <w:sz w:val="20"/>
                <w:lang w:eastAsia="bs-Latn-BA"/>
              </w:rPr>
            </w:pPr>
            <w:r w:rsidRPr="008A54DA">
              <w:rPr>
                <w:bCs/>
                <w:sz w:val="20"/>
                <w:lang w:eastAsia="bs-Latn-BA"/>
              </w:rPr>
              <w:t xml:space="preserve">89.453 </w:t>
            </w:r>
          </w:p>
        </w:tc>
        <w:tc>
          <w:tcPr>
            <w:tcW w:w="1480" w:type="dxa"/>
            <w:tcBorders>
              <w:top w:val="nil"/>
              <w:left w:val="nil"/>
              <w:bottom w:val="double" w:sz="6" w:space="0" w:color="auto"/>
              <w:right w:val="double" w:sz="6" w:space="0" w:color="auto"/>
            </w:tcBorders>
            <w:shd w:val="clear" w:color="000000" w:fill="D9D9D9"/>
            <w:vAlign w:val="center"/>
            <w:hideMark/>
          </w:tcPr>
          <w:p w:rsidR="007B58CD" w:rsidRPr="008A54DA" w:rsidRDefault="007B58CD" w:rsidP="007B58CD">
            <w:pPr>
              <w:jc w:val="right"/>
              <w:rPr>
                <w:bCs/>
                <w:sz w:val="20"/>
                <w:lang w:eastAsia="bs-Latn-BA"/>
              </w:rPr>
            </w:pPr>
            <w:r w:rsidRPr="008A54DA">
              <w:rPr>
                <w:bCs/>
                <w:sz w:val="20"/>
                <w:lang w:eastAsia="bs-Latn-BA"/>
              </w:rPr>
              <w:t xml:space="preserve">94,02 </w:t>
            </w:r>
          </w:p>
        </w:tc>
      </w:tr>
      <w:tr w:rsidR="007B58CD" w:rsidRPr="008A54DA" w:rsidTr="007B58CD">
        <w:trPr>
          <w:trHeight w:val="312"/>
        </w:trPr>
        <w:tc>
          <w:tcPr>
            <w:tcW w:w="5600" w:type="dxa"/>
            <w:gridSpan w:val="3"/>
            <w:tcBorders>
              <w:top w:val="double" w:sz="6" w:space="0" w:color="auto"/>
              <w:left w:val="double" w:sz="6" w:space="0" w:color="auto"/>
              <w:bottom w:val="double" w:sz="6" w:space="0" w:color="auto"/>
              <w:right w:val="double" w:sz="6" w:space="0" w:color="000000"/>
            </w:tcBorders>
            <w:shd w:val="clear" w:color="000000" w:fill="D9D9D9"/>
            <w:vAlign w:val="center"/>
            <w:hideMark/>
          </w:tcPr>
          <w:p w:rsidR="007B58CD" w:rsidRPr="008A54DA" w:rsidRDefault="007B58CD" w:rsidP="007B58CD">
            <w:pPr>
              <w:rPr>
                <w:bCs/>
                <w:sz w:val="20"/>
                <w:lang w:eastAsia="bs-Latn-BA"/>
              </w:rPr>
            </w:pPr>
            <w:r w:rsidRPr="008A54DA">
              <w:rPr>
                <w:bCs/>
                <w:sz w:val="20"/>
                <w:lang w:eastAsia="bs-Latn-BA"/>
              </w:rPr>
              <w:t xml:space="preserve">     UKUPNO STALNA SREDSTVA ( I+II )</w:t>
            </w:r>
          </w:p>
        </w:tc>
        <w:tc>
          <w:tcPr>
            <w:tcW w:w="1400" w:type="dxa"/>
            <w:tcBorders>
              <w:top w:val="nil"/>
              <w:left w:val="nil"/>
              <w:bottom w:val="double" w:sz="6" w:space="0" w:color="auto"/>
              <w:right w:val="double" w:sz="6" w:space="0" w:color="auto"/>
            </w:tcBorders>
            <w:shd w:val="clear" w:color="000000" w:fill="D9D9D9"/>
            <w:vAlign w:val="center"/>
            <w:hideMark/>
          </w:tcPr>
          <w:p w:rsidR="007B58CD" w:rsidRPr="008A54DA" w:rsidRDefault="007B58CD" w:rsidP="007B58CD">
            <w:pPr>
              <w:jc w:val="right"/>
              <w:rPr>
                <w:bCs/>
                <w:sz w:val="20"/>
                <w:lang w:eastAsia="bs-Latn-BA"/>
              </w:rPr>
            </w:pPr>
            <w:r w:rsidRPr="008A54DA">
              <w:rPr>
                <w:bCs/>
                <w:sz w:val="20"/>
                <w:lang w:eastAsia="bs-Latn-BA"/>
              </w:rPr>
              <w:t xml:space="preserve">4.483.896 </w:t>
            </w:r>
          </w:p>
        </w:tc>
        <w:tc>
          <w:tcPr>
            <w:tcW w:w="1260" w:type="dxa"/>
            <w:tcBorders>
              <w:top w:val="nil"/>
              <w:left w:val="nil"/>
              <w:bottom w:val="double" w:sz="6" w:space="0" w:color="auto"/>
              <w:right w:val="double" w:sz="6" w:space="0" w:color="auto"/>
            </w:tcBorders>
            <w:shd w:val="clear" w:color="000000" w:fill="D9D9D9"/>
            <w:vAlign w:val="center"/>
            <w:hideMark/>
          </w:tcPr>
          <w:p w:rsidR="007B58CD" w:rsidRPr="008A54DA" w:rsidRDefault="007B58CD" w:rsidP="007B58CD">
            <w:pPr>
              <w:jc w:val="right"/>
              <w:rPr>
                <w:bCs/>
                <w:sz w:val="20"/>
                <w:lang w:eastAsia="bs-Latn-BA"/>
              </w:rPr>
            </w:pPr>
            <w:r w:rsidRPr="008A54DA">
              <w:rPr>
                <w:bCs/>
                <w:sz w:val="20"/>
                <w:lang w:eastAsia="bs-Latn-BA"/>
              </w:rPr>
              <w:t xml:space="preserve">3.738.713 </w:t>
            </w:r>
          </w:p>
        </w:tc>
        <w:tc>
          <w:tcPr>
            <w:tcW w:w="1480" w:type="dxa"/>
            <w:tcBorders>
              <w:top w:val="nil"/>
              <w:left w:val="nil"/>
              <w:bottom w:val="double" w:sz="6" w:space="0" w:color="auto"/>
              <w:right w:val="double" w:sz="6" w:space="0" w:color="auto"/>
            </w:tcBorders>
            <w:shd w:val="clear" w:color="000000" w:fill="D9D9D9"/>
            <w:vAlign w:val="center"/>
            <w:hideMark/>
          </w:tcPr>
          <w:p w:rsidR="007B58CD" w:rsidRPr="008A54DA" w:rsidRDefault="007B58CD" w:rsidP="007B58CD">
            <w:pPr>
              <w:jc w:val="right"/>
              <w:rPr>
                <w:bCs/>
                <w:sz w:val="20"/>
                <w:lang w:eastAsia="bs-Latn-BA"/>
              </w:rPr>
            </w:pPr>
            <w:r w:rsidRPr="008A54DA">
              <w:rPr>
                <w:bCs/>
                <w:sz w:val="20"/>
                <w:lang w:eastAsia="bs-Latn-BA"/>
              </w:rPr>
              <w:t xml:space="preserve">119,93 </w:t>
            </w:r>
          </w:p>
        </w:tc>
      </w:tr>
    </w:tbl>
    <w:p w:rsidR="007B58CD" w:rsidRPr="00B67EB0" w:rsidRDefault="007B58CD" w:rsidP="007B58CD"/>
    <w:p w:rsidR="007B58CD" w:rsidRPr="00851672" w:rsidRDefault="007B58CD" w:rsidP="007B58CD">
      <w:pPr>
        <w:jc w:val="both"/>
        <w:rPr>
          <w:rFonts w:eastAsia="Batang"/>
          <w:bCs/>
        </w:rPr>
      </w:pPr>
      <w:proofErr w:type="spellStart"/>
      <w:r w:rsidRPr="00851672">
        <w:rPr>
          <w:rFonts w:eastAsia="Batang"/>
          <w:bCs/>
        </w:rPr>
        <w:t>Ako</w:t>
      </w:r>
      <w:proofErr w:type="spellEnd"/>
      <w:r w:rsidRPr="00851672">
        <w:rPr>
          <w:rFonts w:eastAsia="Batang"/>
          <w:bCs/>
        </w:rPr>
        <w:t xml:space="preserve"> </w:t>
      </w:r>
      <w:proofErr w:type="spellStart"/>
      <w:r w:rsidRPr="00851672">
        <w:rPr>
          <w:rFonts w:eastAsia="Batang"/>
          <w:bCs/>
        </w:rPr>
        <w:t>poredimo</w:t>
      </w:r>
      <w:proofErr w:type="spellEnd"/>
      <w:r w:rsidRPr="00851672">
        <w:rPr>
          <w:rFonts w:eastAsia="Batang"/>
          <w:bCs/>
        </w:rPr>
        <w:t xml:space="preserve"> </w:t>
      </w:r>
      <w:proofErr w:type="spellStart"/>
      <w:r w:rsidRPr="00851672">
        <w:rPr>
          <w:rFonts w:eastAsia="Batang"/>
          <w:bCs/>
        </w:rPr>
        <w:t>stanje</w:t>
      </w:r>
      <w:proofErr w:type="spellEnd"/>
      <w:r w:rsidRPr="00851672">
        <w:rPr>
          <w:rFonts w:eastAsia="Batang"/>
          <w:bCs/>
        </w:rPr>
        <w:t xml:space="preserve"> </w:t>
      </w:r>
      <w:proofErr w:type="spellStart"/>
      <w:r w:rsidRPr="00851672">
        <w:rPr>
          <w:rFonts w:eastAsia="Batang"/>
          <w:bCs/>
        </w:rPr>
        <w:t>stalnih</w:t>
      </w:r>
      <w:proofErr w:type="spellEnd"/>
      <w:r w:rsidRPr="00851672">
        <w:rPr>
          <w:rFonts w:eastAsia="Batang"/>
          <w:bCs/>
        </w:rPr>
        <w:t xml:space="preserve"> </w:t>
      </w:r>
      <w:proofErr w:type="spellStart"/>
      <w:r w:rsidRPr="00851672">
        <w:rPr>
          <w:rFonts w:eastAsia="Batang"/>
          <w:bCs/>
        </w:rPr>
        <w:t>sredstava</w:t>
      </w:r>
      <w:proofErr w:type="spellEnd"/>
      <w:r w:rsidRPr="00851672">
        <w:rPr>
          <w:rFonts w:eastAsia="Batang"/>
          <w:bCs/>
        </w:rPr>
        <w:t xml:space="preserve"> </w:t>
      </w:r>
      <w:proofErr w:type="spellStart"/>
      <w:r w:rsidRPr="00851672">
        <w:rPr>
          <w:rFonts w:eastAsia="Batang"/>
          <w:bCs/>
        </w:rPr>
        <w:t>na</w:t>
      </w:r>
      <w:proofErr w:type="spellEnd"/>
      <w:r w:rsidRPr="00851672">
        <w:rPr>
          <w:rFonts w:eastAsia="Batang"/>
          <w:bCs/>
        </w:rPr>
        <w:t xml:space="preserve"> dan 31.12.2019. </w:t>
      </w:r>
      <w:proofErr w:type="spellStart"/>
      <w:r w:rsidRPr="00851672">
        <w:rPr>
          <w:rFonts w:eastAsia="Batang"/>
          <w:bCs/>
        </w:rPr>
        <w:t>godine</w:t>
      </w:r>
      <w:proofErr w:type="spellEnd"/>
      <w:r w:rsidRPr="00851672">
        <w:rPr>
          <w:rFonts w:eastAsia="Batang"/>
          <w:bCs/>
        </w:rPr>
        <w:t xml:space="preserve"> </w:t>
      </w:r>
      <w:proofErr w:type="spellStart"/>
      <w:r w:rsidRPr="00851672">
        <w:rPr>
          <w:rFonts w:eastAsia="Batang"/>
          <w:bCs/>
        </w:rPr>
        <w:t>sa</w:t>
      </w:r>
      <w:proofErr w:type="spellEnd"/>
      <w:r w:rsidRPr="00851672">
        <w:rPr>
          <w:rFonts w:eastAsia="Batang"/>
          <w:bCs/>
        </w:rPr>
        <w:t xml:space="preserve"> </w:t>
      </w:r>
      <w:proofErr w:type="spellStart"/>
      <w:r w:rsidRPr="00851672">
        <w:rPr>
          <w:rFonts w:eastAsia="Batang"/>
          <w:bCs/>
        </w:rPr>
        <w:t>stanjem</w:t>
      </w:r>
      <w:proofErr w:type="spellEnd"/>
      <w:r w:rsidRPr="00851672">
        <w:rPr>
          <w:rFonts w:eastAsia="Batang"/>
          <w:bCs/>
        </w:rPr>
        <w:t xml:space="preserve"> </w:t>
      </w:r>
      <w:proofErr w:type="spellStart"/>
      <w:r w:rsidRPr="00851672">
        <w:rPr>
          <w:rFonts w:eastAsia="Batang"/>
          <w:bCs/>
        </w:rPr>
        <w:t>na</w:t>
      </w:r>
      <w:proofErr w:type="spellEnd"/>
      <w:r w:rsidRPr="00851672">
        <w:rPr>
          <w:rFonts w:eastAsia="Batang"/>
          <w:bCs/>
        </w:rPr>
        <w:t xml:space="preserve"> dan 01.01.2019. </w:t>
      </w:r>
      <w:proofErr w:type="spellStart"/>
      <w:r w:rsidRPr="00851672">
        <w:rPr>
          <w:rFonts w:eastAsia="Batang"/>
          <w:bCs/>
        </w:rPr>
        <w:t>godine</w:t>
      </w:r>
      <w:proofErr w:type="spellEnd"/>
      <w:r w:rsidRPr="00851672">
        <w:rPr>
          <w:rFonts w:eastAsia="Batang"/>
          <w:bCs/>
        </w:rPr>
        <w:t xml:space="preserve"> </w:t>
      </w:r>
      <w:proofErr w:type="spellStart"/>
      <w:r w:rsidRPr="00851672">
        <w:rPr>
          <w:rFonts w:eastAsia="Batang"/>
          <w:bCs/>
        </w:rPr>
        <w:t>možemo</w:t>
      </w:r>
      <w:proofErr w:type="spellEnd"/>
      <w:r w:rsidRPr="00851672">
        <w:rPr>
          <w:rFonts w:eastAsia="Batang"/>
          <w:bCs/>
        </w:rPr>
        <w:t xml:space="preserve"> </w:t>
      </w:r>
      <w:proofErr w:type="spellStart"/>
      <w:r w:rsidRPr="00851672">
        <w:rPr>
          <w:rFonts w:eastAsia="Batang"/>
          <w:bCs/>
        </w:rPr>
        <w:t>zaključiti</w:t>
      </w:r>
      <w:proofErr w:type="spellEnd"/>
      <w:r w:rsidRPr="00851672">
        <w:rPr>
          <w:rFonts w:eastAsia="Batang"/>
          <w:bCs/>
        </w:rPr>
        <w:t xml:space="preserve"> da je </w:t>
      </w:r>
      <w:proofErr w:type="spellStart"/>
      <w:r w:rsidRPr="00851672">
        <w:rPr>
          <w:rFonts w:eastAsia="Batang"/>
          <w:bCs/>
        </w:rPr>
        <w:t>došlo</w:t>
      </w:r>
      <w:proofErr w:type="spellEnd"/>
      <w:r w:rsidRPr="00851672">
        <w:rPr>
          <w:rFonts w:eastAsia="Batang"/>
          <w:bCs/>
        </w:rPr>
        <w:t xml:space="preserve"> do </w:t>
      </w:r>
      <w:proofErr w:type="spellStart"/>
      <w:r w:rsidRPr="00851672">
        <w:rPr>
          <w:rFonts w:eastAsia="Batang"/>
          <w:bCs/>
        </w:rPr>
        <w:t>povećanja</w:t>
      </w:r>
      <w:proofErr w:type="spellEnd"/>
      <w:r w:rsidRPr="00851672">
        <w:rPr>
          <w:rFonts w:eastAsia="Batang"/>
          <w:bCs/>
        </w:rPr>
        <w:t xml:space="preserve"> </w:t>
      </w:r>
      <w:proofErr w:type="spellStart"/>
      <w:r w:rsidRPr="00851672">
        <w:rPr>
          <w:rFonts w:eastAsia="Batang"/>
          <w:bCs/>
        </w:rPr>
        <w:t>vrijednosti</w:t>
      </w:r>
      <w:proofErr w:type="spellEnd"/>
      <w:r w:rsidRPr="00851672">
        <w:rPr>
          <w:rFonts w:eastAsia="Batang"/>
          <w:bCs/>
        </w:rPr>
        <w:t xml:space="preserve"> </w:t>
      </w:r>
      <w:proofErr w:type="spellStart"/>
      <w:r w:rsidRPr="00851672">
        <w:rPr>
          <w:rFonts w:eastAsia="Batang"/>
          <w:bCs/>
        </w:rPr>
        <w:t>stalnih</w:t>
      </w:r>
      <w:proofErr w:type="spellEnd"/>
      <w:r w:rsidRPr="00851672">
        <w:rPr>
          <w:rFonts w:eastAsia="Batang"/>
          <w:bCs/>
        </w:rPr>
        <w:t xml:space="preserve"> </w:t>
      </w:r>
      <w:proofErr w:type="spellStart"/>
      <w:r w:rsidRPr="00851672">
        <w:rPr>
          <w:rFonts w:eastAsia="Batang"/>
          <w:bCs/>
        </w:rPr>
        <w:t>sredstava</w:t>
      </w:r>
      <w:proofErr w:type="spellEnd"/>
      <w:r w:rsidRPr="00851672">
        <w:rPr>
          <w:rFonts w:eastAsia="Batang"/>
          <w:bCs/>
        </w:rPr>
        <w:t xml:space="preserve"> u </w:t>
      </w:r>
      <w:proofErr w:type="spellStart"/>
      <w:r w:rsidRPr="00851672">
        <w:rPr>
          <w:rFonts w:eastAsia="Batang"/>
          <w:bCs/>
        </w:rPr>
        <w:t>neto</w:t>
      </w:r>
      <w:proofErr w:type="spellEnd"/>
      <w:r w:rsidRPr="00851672">
        <w:rPr>
          <w:rFonts w:eastAsia="Batang"/>
          <w:bCs/>
        </w:rPr>
        <w:t xml:space="preserve"> </w:t>
      </w:r>
      <w:proofErr w:type="spellStart"/>
      <w:r w:rsidRPr="00851672">
        <w:rPr>
          <w:rFonts w:eastAsia="Batang"/>
          <w:bCs/>
        </w:rPr>
        <w:t>iznosu</w:t>
      </w:r>
      <w:proofErr w:type="spellEnd"/>
      <w:r w:rsidRPr="00851672">
        <w:rPr>
          <w:rFonts w:eastAsia="Batang"/>
          <w:bCs/>
        </w:rPr>
        <w:t xml:space="preserve"> od 745.183 KM.</w:t>
      </w:r>
    </w:p>
    <w:p w:rsidR="007B58CD" w:rsidRPr="00851672" w:rsidRDefault="007B58CD" w:rsidP="007B58CD">
      <w:pPr>
        <w:jc w:val="both"/>
        <w:rPr>
          <w:rFonts w:eastAsia="Batang"/>
          <w:bCs/>
        </w:rPr>
      </w:pPr>
      <w:proofErr w:type="spellStart"/>
      <w:r w:rsidRPr="00851672">
        <w:rPr>
          <w:rFonts w:eastAsia="Batang"/>
          <w:bCs/>
        </w:rPr>
        <w:t>Stalna</w:t>
      </w:r>
      <w:proofErr w:type="spellEnd"/>
      <w:r w:rsidRPr="00851672">
        <w:rPr>
          <w:rFonts w:eastAsia="Batang"/>
          <w:bCs/>
        </w:rPr>
        <w:t xml:space="preserve"> </w:t>
      </w:r>
      <w:proofErr w:type="spellStart"/>
      <w:r w:rsidRPr="00851672">
        <w:rPr>
          <w:rFonts w:eastAsia="Batang"/>
          <w:bCs/>
        </w:rPr>
        <w:t>sredstva</w:t>
      </w:r>
      <w:proofErr w:type="spellEnd"/>
      <w:r w:rsidRPr="00851672">
        <w:rPr>
          <w:rFonts w:eastAsia="Batang"/>
          <w:bCs/>
        </w:rPr>
        <w:t xml:space="preserve"> u </w:t>
      </w:r>
      <w:proofErr w:type="spellStart"/>
      <w:r w:rsidRPr="00851672">
        <w:rPr>
          <w:rFonts w:eastAsia="Batang"/>
          <w:bCs/>
        </w:rPr>
        <w:t>obliku</w:t>
      </w:r>
      <w:proofErr w:type="spellEnd"/>
      <w:r w:rsidRPr="00851672">
        <w:rPr>
          <w:rFonts w:eastAsia="Batang"/>
          <w:bCs/>
        </w:rPr>
        <w:t xml:space="preserve"> </w:t>
      </w:r>
      <w:proofErr w:type="spellStart"/>
      <w:r w:rsidRPr="00851672">
        <w:rPr>
          <w:rFonts w:eastAsia="Batang"/>
          <w:bCs/>
        </w:rPr>
        <w:t>zemljišta</w:t>
      </w:r>
      <w:proofErr w:type="spellEnd"/>
      <w:r w:rsidRPr="00851672">
        <w:rPr>
          <w:rFonts w:eastAsia="Batang"/>
          <w:bCs/>
        </w:rPr>
        <w:t xml:space="preserve"> </w:t>
      </w:r>
      <w:proofErr w:type="spellStart"/>
      <w:r w:rsidRPr="00851672">
        <w:rPr>
          <w:rFonts w:eastAsia="Batang"/>
          <w:bCs/>
        </w:rPr>
        <w:t>i</w:t>
      </w:r>
      <w:proofErr w:type="spellEnd"/>
      <w:r w:rsidRPr="00851672">
        <w:rPr>
          <w:rFonts w:eastAsia="Batang"/>
          <w:bCs/>
        </w:rPr>
        <w:t xml:space="preserve"> </w:t>
      </w:r>
      <w:proofErr w:type="spellStart"/>
      <w:r w:rsidRPr="00851672">
        <w:rPr>
          <w:rFonts w:eastAsia="Batang"/>
          <w:bCs/>
        </w:rPr>
        <w:t>zgrade</w:t>
      </w:r>
      <w:proofErr w:type="spellEnd"/>
      <w:r w:rsidRPr="00851672">
        <w:rPr>
          <w:rFonts w:eastAsia="Batang"/>
          <w:bCs/>
        </w:rPr>
        <w:t xml:space="preserve"> </w:t>
      </w:r>
      <w:proofErr w:type="spellStart"/>
      <w:r w:rsidRPr="00851672">
        <w:rPr>
          <w:rFonts w:eastAsia="Batang"/>
          <w:bCs/>
        </w:rPr>
        <w:t>povećana</w:t>
      </w:r>
      <w:proofErr w:type="spellEnd"/>
      <w:r w:rsidRPr="00851672">
        <w:rPr>
          <w:rFonts w:eastAsia="Batang"/>
          <w:bCs/>
        </w:rPr>
        <w:t xml:space="preserve"> </w:t>
      </w:r>
      <w:proofErr w:type="spellStart"/>
      <w:r w:rsidRPr="00851672">
        <w:rPr>
          <w:rFonts w:eastAsia="Batang"/>
          <w:bCs/>
        </w:rPr>
        <w:t>su</w:t>
      </w:r>
      <w:proofErr w:type="spellEnd"/>
      <w:r w:rsidRPr="00851672">
        <w:rPr>
          <w:rFonts w:eastAsia="Batang"/>
          <w:bCs/>
        </w:rPr>
        <w:t xml:space="preserve"> u </w:t>
      </w:r>
      <w:proofErr w:type="spellStart"/>
      <w:r w:rsidRPr="00851672">
        <w:rPr>
          <w:rFonts w:eastAsia="Batang"/>
          <w:bCs/>
        </w:rPr>
        <w:t>neto</w:t>
      </w:r>
      <w:proofErr w:type="spellEnd"/>
      <w:r w:rsidRPr="00851672">
        <w:rPr>
          <w:rFonts w:eastAsia="Batang"/>
          <w:bCs/>
        </w:rPr>
        <w:t xml:space="preserve"> </w:t>
      </w:r>
      <w:proofErr w:type="spellStart"/>
      <w:r w:rsidRPr="00851672">
        <w:rPr>
          <w:rFonts w:eastAsia="Batang"/>
          <w:bCs/>
        </w:rPr>
        <w:t>iznosu</w:t>
      </w:r>
      <w:proofErr w:type="spellEnd"/>
      <w:r w:rsidRPr="00851672">
        <w:rPr>
          <w:rFonts w:eastAsia="Batang"/>
          <w:bCs/>
        </w:rPr>
        <w:t xml:space="preserve"> od 739.360 KM. </w:t>
      </w:r>
      <w:proofErr w:type="spellStart"/>
      <w:r w:rsidRPr="00851672">
        <w:rPr>
          <w:rFonts w:eastAsia="Batang"/>
          <w:bCs/>
        </w:rPr>
        <w:t>Naime</w:t>
      </w:r>
      <w:proofErr w:type="spellEnd"/>
      <w:r w:rsidRPr="00851672">
        <w:rPr>
          <w:rFonts w:eastAsia="Batang"/>
          <w:bCs/>
        </w:rPr>
        <w:t xml:space="preserve"> u 2019.godini </w:t>
      </w:r>
      <w:proofErr w:type="spellStart"/>
      <w:r w:rsidRPr="00851672">
        <w:rPr>
          <w:rFonts w:eastAsia="Batang"/>
          <w:bCs/>
        </w:rPr>
        <w:t>izvršena</w:t>
      </w:r>
      <w:proofErr w:type="spellEnd"/>
      <w:r w:rsidRPr="00851672">
        <w:rPr>
          <w:rFonts w:eastAsia="Batang"/>
          <w:bCs/>
        </w:rPr>
        <w:t xml:space="preserve"> </w:t>
      </w:r>
      <w:proofErr w:type="spellStart"/>
      <w:r w:rsidRPr="00851672">
        <w:rPr>
          <w:rFonts w:eastAsia="Batang"/>
          <w:bCs/>
        </w:rPr>
        <w:t>su</w:t>
      </w:r>
      <w:proofErr w:type="spellEnd"/>
      <w:r w:rsidRPr="00851672">
        <w:rPr>
          <w:rFonts w:eastAsia="Batang"/>
          <w:bCs/>
        </w:rPr>
        <w:t xml:space="preserve"> </w:t>
      </w:r>
      <w:proofErr w:type="spellStart"/>
      <w:r w:rsidRPr="00851672">
        <w:rPr>
          <w:rFonts w:eastAsia="Batang"/>
          <w:bCs/>
        </w:rPr>
        <w:t>značajna</w:t>
      </w:r>
      <w:proofErr w:type="spellEnd"/>
      <w:r w:rsidRPr="00851672">
        <w:rPr>
          <w:rFonts w:eastAsia="Batang"/>
          <w:bCs/>
        </w:rPr>
        <w:t xml:space="preserve"> </w:t>
      </w:r>
      <w:proofErr w:type="spellStart"/>
      <w:r w:rsidRPr="00851672">
        <w:rPr>
          <w:rFonts w:eastAsia="Batang"/>
          <w:bCs/>
        </w:rPr>
        <w:t>ulaganja</w:t>
      </w:r>
      <w:proofErr w:type="spellEnd"/>
      <w:r w:rsidRPr="00851672">
        <w:rPr>
          <w:rFonts w:eastAsia="Batang"/>
          <w:bCs/>
        </w:rPr>
        <w:t xml:space="preserve"> u </w:t>
      </w:r>
      <w:proofErr w:type="spellStart"/>
      <w:r w:rsidRPr="00851672">
        <w:rPr>
          <w:rFonts w:eastAsia="Batang"/>
          <w:bCs/>
        </w:rPr>
        <w:t>poboljšavanju</w:t>
      </w:r>
      <w:proofErr w:type="spellEnd"/>
      <w:r w:rsidRPr="00851672">
        <w:rPr>
          <w:rFonts w:eastAsia="Batang"/>
          <w:bCs/>
        </w:rPr>
        <w:t xml:space="preserve"> </w:t>
      </w:r>
      <w:proofErr w:type="spellStart"/>
      <w:r w:rsidRPr="00851672">
        <w:rPr>
          <w:rFonts w:eastAsia="Batang"/>
          <w:bCs/>
        </w:rPr>
        <w:t>uslova</w:t>
      </w:r>
      <w:proofErr w:type="spellEnd"/>
      <w:r w:rsidRPr="00851672">
        <w:rPr>
          <w:rFonts w:eastAsia="Batang"/>
          <w:bCs/>
        </w:rPr>
        <w:t xml:space="preserve"> </w:t>
      </w:r>
      <w:proofErr w:type="spellStart"/>
      <w:r w:rsidRPr="00851672">
        <w:rPr>
          <w:rFonts w:eastAsia="Batang"/>
          <w:bCs/>
        </w:rPr>
        <w:t>rada</w:t>
      </w:r>
      <w:proofErr w:type="spellEnd"/>
      <w:r w:rsidRPr="00851672">
        <w:rPr>
          <w:rFonts w:eastAsia="Batang"/>
          <w:bCs/>
        </w:rPr>
        <w:t xml:space="preserve"> u </w:t>
      </w:r>
      <w:proofErr w:type="spellStart"/>
      <w:r w:rsidRPr="00851672">
        <w:rPr>
          <w:rFonts w:eastAsia="Batang"/>
          <w:bCs/>
        </w:rPr>
        <w:t>objektima</w:t>
      </w:r>
      <w:proofErr w:type="spellEnd"/>
      <w:r w:rsidRPr="00851672">
        <w:rPr>
          <w:rFonts w:eastAsia="Batang"/>
          <w:bCs/>
        </w:rPr>
        <w:t xml:space="preserve"> biro za </w:t>
      </w:r>
      <w:proofErr w:type="spellStart"/>
      <w:r w:rsidRPr="00851672">
        <w:rPr>
          <w:rFonts w:eastAsia="Batang"/>
          <w:bCs/>
        </w:rPr>
        <w:t>zapošljavanje</w:t>
      </w:r>
      <w:proofErr w:type="spellEnd"/>
      <w:r w:rsidRPr="00851672">
        <w:rPr>
          <w:rFonts w:eastAsia="Batang"/>
          <w:bCs/>
        </w:rPr>
        <w:t xml:space="preserve"> </w:t>
      </w:r>
      <w:proofErr w:type="spellStart"/>
      <w:r w:rsidRPr="00851672">
        <w:rPr>
          <w:rFonts w:eastAsia="Batang"/>
          <w:bCs/>
        </w:rPr>
        <w:t>i</w:t>
      </w:r>
      <w:proofErr w:type="spellEnd"/>
      <w:r w:rsidRPr="00851672">
        <w:rPr>
          <w:rFonts w:eastAsia="Batang"/>
          <w:bCs/>
        </w:rPr>
        <w:t xml:space="preserve">  </w:t>
      </w:r>
      <w:proofErr w:type="spellStart"/>
      <w:r w:rsidRPr="00851672">
        <w:rPr>
          <w:rFonts w:eastAsia="Batang"/>
          <w:bCs/>
        </w:rPr>
        <w:t>objektu</w:t>
      </w:r>
      <w:proofErr w:type="spellEnd"/>
      <w:r w:rsidRPr="00851672">
        <w:rPr>
          <w:rFonts w:eastAsia="Batang"/>
          <w:bCs/>
        </w:rPr>
        <w:t xml:space="preserve"> </w:t>
      </w:r>
      <w:proofErr w:type="spellStart"/>
      <w:r w:rsidRPr="00851672">
        <w:rPr>
          <w:rFonts w:eastAsia="Batang"/>
          <w:bCs/>
        </w:rPr>
        <w:t>službe</w:t>
      </w:r>
      <w:proofErr w:type="spellEnd"/>
      <w:r w:rsidRPr="00851672">
        <w:rPr>
          <w:rFonts w:eastAsia="Batang"/>
          <w:bCs/>
        </w:rPr>
        <w:t xml:space="preserve"> za </w:t>
      </w:r>
      <w:proofErr w:type="spellStart"/>
      <w:r w:rsidRPr="00851672">
        <w:rPr>
          <w:rFonts w:eastAsia="Batang"/>
          <w:bCs/>
        </w:rPr>
        <w:t>zapošljavanje</w:t>
      </w:r>
      <w:proofErr w:type="spellEnd"/>
      <w:r w:rsidRPr="00851672">
        <w:rPr>
          <w:rFonts w:eastAsia="Batang"/>
          <w:bCs/>
        </w:rPr>
        <w:t xml:space="preserve">. </w:t>
      </w:r>
      <w:proofErr w:type="spellStart"/>
      <w:r w:rsidRPr="00851672">
        <w:rPr>
          <w:rFonts w:eastAsia="Batang"/>
          <w:bCs/>
        </w:rPr>
        <w:t>Navedena</w:t>
      </w:r>
      <w:proofErr w:type="spellEnd"/>
      <w:r w:rsidRPr="00851672">
        <w:rPr>
          <w:rFonts w:eastAsia="Batang"/>
          <w:bCs/>
        </w:rPr>
        <w:t xml:space="preserve"> </w:t>
      </w:r>
      <w:proofErr w:type="spellStart"/>
      <w:r w:rsidRPr="00851672">
        <w:rPr>
          <w:rFonts w:eastAsia="Batang"/>
          <w:bCs/>
        </w:rPr>
        <w:t>ulaganja</w:t>
      </w:r>
      <w:proofErr w:type="spellEnd"/>
      <w:r w:rsidRPr="00851672">
        <w:rPr>
          <w:rFonts w:eastAsia="Batang"/>
          <w:bCs/>
        </w:rPr>
        <w:t xml:space="preserve"> </w:t>
      </w:r>
      <w:proofErr w:type="spellStart"/>
      <w:r w:rsidRPr="00851672">
        <w:rPr>
          <w:rFonts w:eastAsia="Batang"/>
          <w:bCs/>
        </w:rPr>
        <w:t>su</w:t>
      </w:r>
      <w:proofErr w:type="spellEnd"/>
      <w:r w:rsidRPr="00851672">
        <w:rPr>
          <w:rFonts w:eastAsia="Batang"/>
          <w:bCs/>
        </w:rPr>
        <w:t xml:space="preserve"> u </w:t>
      </w:r>
      <w:proofErr w:type="spellStart"/>
      <w:r w:rsidRPr="00851672">
        <w:rPr>
          <w:rFonts w:eastAsia="Batang"/>
          <w:bCs/>
        </w:rPr>
        <w:t>skladu</w:t>
      </w:r>
      <w:proofErr w:type="spellEnd"/>
      <w:r w:rsidRPr="00851672">
        <w:rPr>
          <w:rFonts w:eastAsia="Batang"/>
          <w:bCs/>
        </w:rPr>
        <w:t xml:space="preserve"> </w:t>
      </w:r>
      <w:proofErr w:type="spellStart"/>
      <w:r w:rsidRPr="00851672">
        <w:rPr>
          <w:rFonts w:eastAsia="Batang"/>
          <w:bCs/>
        </w:rPr>
        <w:t>sa</w:t>
      </w:r>
      <w:proofErr w:type="spellEnd"/>
      <w:r w:rsidRPr="00851672">
        <w:rPr>
          <w:rFonts w:eastAsia="Batang"/>
          <w:bCs/>
        </w:rPr>
        <w:t xml:space="preserve"> </w:t>
      </w:r>
      <w:proofErr w:type="spellStart"/>
      <w:r w:rsidRPr="00851672">
        <w:rPr>
          <w:rFonts w:eastAsia="Batang"/>
          <w:bCs/>
        </w:rPr>
        <w:t>zahtjevima</w:t>
      </w:r>
      <w:proofErr w:type="spellEnd"/>
      <w:r w:rsidRPr="00851672">
        <w:rPr>
          <w:rFonts w:eastAsia="Batang"/>
          <w:bCs/>
        </w:rPr>
        <w:t xml:space="preserve"> </w:t>
      </w:r>
      <w:proofErr w:type="spellStart"/>
      <w:r w:rsidRPr="00851672">
        <w:rPr>
          <w:rFonts w:eastAsia="Batang"/>
          <w:bCs/>
        </w:rPr>
        <w:t>i</w:t>
      </w:r>
      <w:proofErr w:type="spellEnd"/>
      <w:r w:rsidRPr="00851672">
        <w:rPr>
          <w:rFonts w:eastAsia="Batang"/>
          <w:bCs/>
        </w:rPr>
        <w:t xml:space="preserve">  </w:t>
      </w:r>
      <w:proofErr w:type="spellStart"/>
      <w:r w:rsidRPr="00851672">
        <w:rPr>
          <w:rFonts w:eastAsia="Batang"/>
          <w:bCs/>
        </w:rPr>
        <w:t>kriterijima</w:t>
      </w:r>
      <w:proofErr w:type="spellEnd"/>
      <w:r w:rsidRPr="00851672">
        <w:rPr>
          <w:rFonts w:eastAsia="Batang"/>
          <w:bCs/>
        </w:rPr>
        <w:t xml:space="preserve"> </w:t>
      </w:r>
      <w:proofErr w:type="spellStart"/>
      <w:r w:rsidRPr="00851672">
        <w:rPr>
          <w:rFonts w:eastAsia="Batang"/>
          <w:bCs/>
        </w:rPr>
        <w:t>navedenih</w:t>
      </w:r>
      <w:proofErr w:type="spellEnd"/>
      <w:r w:rsidRPr="00851672">
        <w:rPr>
          <w:rFonts w:eastAsia="Batang"/>
          <w:bCs/>
        </w:rPr>
        <w:t xml:space="preserve"> u </w:t>
      </w:r>
      <w:proofErr w:type="spellStart"/>
      <w:r w:rsidRPr="00851672">
        <w:rPr>
          <w:rFonts w:eastAsia="Batang"/>
          <w:bCs/>
        </w:rPr>
        <w:t>memorandumu</w:t>
      </w:r>
      <w:proofErr w:type="spellEnd"/>
      <w:r w:rsidRPr="00851672">
        <w:rPr>
          <w:rFonts w:eastAsia="Batang"/>
          <w:bCs/>
        </w:rPr>
        <w:t xml:space="preserve"> o </w:t>
      </w:r>
      <w:proofErr w:type="spellStart"/>
      <w:r w:rsidRPr="00851672">
        <w:rPr>
          <w:rFonts w:eastAsia="Batang"/>
          <w:bCs/>
        </w:rPr>
        <w:t>razumijevanju</w:t>
      </w:r>
      <w:proofErr w:type="spellEnd"/>
      <w:r w:rsidRPr="00851672">
        <w:rPr>
          <w:rFonts w:eastAsia="Batang"/>
          <w:bCs/>
        </w:rPr>
        <w:t xml:space="preserve"> </w:t>
      </w:r>
      <w:proofErr w:type="spellStart"/>
      <w:r w:rsidRPr="00851672">
        <w:rPr>
          <w:rFonts w:eastAsia="Batang"/>
          <w:bCs/>
        </w:rPr>
        <w:t>i</w:t>
      </w:r>
      <w:proofErr w:type="spellEnd"/>
      <w:r w:rsidRPr="00851672">
        <w:rPr>
          <w:rFonts w:eastAsia="Batang"/>
          <w:bCs/>
        </w:rPr>
        <w:t xml:space="preserve"> </w:t>
      </w:r>
      <w:proofErr w:type="spellStart"/>
      <w:r w:rsidRPr="00851672">
        <w:rPr>
          <w:rFonts w:eastAsia="Batang"/>
          <w:bCs/>
        </w:rPr>
        <w:t>saradnji</w:t>
      </w:r>
      <w:proofErr w:type="spellEnd"/>
      <w:r w:rsidRPr="00851672">
        <w:rPr>
          <w:rFonts w:eastAsia="Batang"/>
          <w:bCs/>
        </w:rPr>
        <w:t xml:space="preserve"> </w:t>
      </w:r>
      <w:proofErr w:type="spellStart"/>
      <w:r w:rsidRPr="00851672">
        <w:rPr>
          <w:rFonts w:eastAsia="Batang"/>
          <w:bCs/>
        </w:rPr>
        <w:t>sa</w:t>
      </w:r>
      <w:proofErr w:type="spellEnd"/>
      <w:r w:rsidRPr="00851672">
        <w:rPr>
          <w:rFonts w:eastAsia="Batang"/>
          <w:bCs/>
        </w:rPr>
        <w:t xml:space="preserve"> GOPA.</w:t>
      </w:r>
    </w:p>
    <w:p w:rsidR="007B58CD" w:rsidRPr="00851672" w:rsidRDefault="007B58CD" w:rsidP="007B58CD">
      <w:pPr>
        <w:jc w:val="both"/>
        <w:rPr>
          <w:rFonts w:eastAsia="Batang"/>
          <w:bCs/>
        </w:rPr>
      </w:pPr>
      <w:proofErr w:type="spellStart"/>
      <w:r w:rsidRPr="00851672">
        <w:rPr>
          <w:rFonts w:eastAsia="Batang"/>
          <w:bCs/>
        </w:rPr>
        <w:t>Ukupna</w:t>
      </w:r>
      <w:proofErr w:type="spellEnd"/>
      <w:r w:rsidRPr="00851672">
        <w:rPr>
          <w:rFonts w:eastAsia="Batang"/>
          <w:bCs/>
        </w:rPr>
        <w:t xml:space="preserve"> </w:t>
      </w:r>
      <w:proofErr w:type="spellStart"/>
      <w:r w:rsidRPr="00851672">
        <w:rPr>
          <w:rFonts w:eastAsia="Batang"/>
          <w:bCs/>
        </w:rPr>
        <w:t>ulaganja</w:t>
      </w:r>
      <w:proofErr w:type="spellEnd"/>
      <w:r w:rsidRPr="00851672">
        <w:rPr>
          <w:rFonts w:eastAsia="Batang"/>
          <w:bCs/>
        </w:rPr>
        <w:t xml:space="preserve"> u </w:t>
      </w:r>
      <w:proofErr w:type="spellStart"/>
      <w:r w:rsidRPr="00851672">
        <w:rPr>
          <w:rFonts w:eastAsia="Batang"/>
          <w:bCs/>
        </w:rPr>
        <w:t>nabavku</w:t>
      </w:r>
      <w:proofErr w:type="spellEnd"/>
      <w:r w:rsidRPr="00851672">
        <w:rPr>
          <w:rFonts w:eastAsia="Batang"/>
          <w:bCs/>
        </w:rPr>
        <w:t xml:space="preserve"> </w:t>
      </w:r>
      <w:proofErr w:type="spellStart"/>
      <w:r w:rsidRPr="00851672">
        <w:rPr>
          <w:rFonts w:eastAsia="Batang"/>
          <w:bCs/>
        </w:rPr>
        <w:t>stalnih</w:t>
      </w:r>
      <w:proofErr w:type="spellEnd"/>
      <w:r w:rsidRPr="00851672">
        <w:rPr>
          <w:rFonts w:eastAsia="Batang"/>
          <w:bCs/>
        </w:rPr>
        <w:t xml:space="preserve"> </w:t>
      </w:r>
      <w:proofErr w:type="spellStart"/>
      <w:r w:rsidRPr="00851672">
        <w:rPr>
          <w:rFonts w:eastAsia="Batang"/>
          <w:bCs/>
        </w:rPr>
        <w:t>sredstava</w:t>
      </w:r>
      <w:proofErr w:type="spellEnd"/>
      <w:r w:rsidRPr="00851672">
        <w:rPr>
          <w:rFonts w:eastAsia="Batang"/>
          <w:bCs/>
        </w:rPr>
        <w:t xml:space="preserve"> u 2019. </w:t>
      </w:r>
      <w:proofErr w:type="spellStart"/>
      <w:r w:rsidRPr="00851672">
        <w:rPr>
          <w:rFonts w:eastAsia="Batang"/>
          <w:bCs/>
        </w:rPr>
        <w:t>godini</w:t>
      </w:r>
      <w:proofErr w:type="spellEnd"/>
      <w:r w:rsidRPr="00851672">
        <w:rPr>
          <w:rFonts w:eastAsia="Batang"/>
          <w:bCs/>
        </w:rPr>
        <w:t xml:space="preserve"> </w:t>
      </w:r>
      <w:proofErr w:type="spellStart"/>
      <w:r w:rsidRPr="00851672">
        <w:rPr>
          <w:rFonts w:eastAsia="Batang"/>
          <w:bCs/>
        </w:rPr>
        <w:t>iznosila</w:t>
      </w:r>
      <w:proofErr w:type="spellEnd"/>
      <w:r w:rsidRPr="00851672">
        <w:rPr>
          <w:rFonts w:eastAsia="Batang"/>
          <w:bCs/>
        </w:rPr>
        <w:t xml:space="preserve"> </w:t>
      </w:r>
      <w:proofErr w:type="spellStart"/>
      <w:r w:rsidRPr="00851672">
        <w:rPr>
          <w:rFonts w:eastAsia="Batang"/>
          <w:bCs/>
        </w:rPr>
        <w:t>su</w:t>
      </w:r>
      <w:proofErr w:type="spellEnd"/>
      <w:r w:rsidRPr="00851672">
        <w:rPr>
          <w:rFonts w:eastAsia="Batang"/>
          <w:bCs/>
        </w:rPr>
        <w:t xml:space="preserve"> 896.609 KM.  </w:t>
      </w:r>
    </w:p>
    <w:p w:rsidR="007B58CD" w:rsidRPr="00851672" w:rsidRDefault="007B58CD" w:rsidP="007B58CD">
      <w:pPr>
        <w:jc w:val="both"/>
        <w:rPr>
          <w:rFonts w:eastAsia="Batang"/>
          <w:bCs/>
        </w:rPr>
      </w:pPr>
      <w:proofErr w:type="spellStart"/>
      <w:r w:rsidRPr="00851672">
        <w:rPr>
          <w:rFonts w:eastAsia="Batang"/>
          <w:bCs/>
        </w:rPr>
        <w:t>Započeta</w:t>
      </w:r>
      <w:proofErr w:type="spellEnd"/>
      <w:r w:rsidRPr="00851672">
        <w:rPr>
          <w:rFonts w:eastAsia="Batang"/>
          <w:bCs/>
        </w:rPr>
        <w:t xml:space="preserve"> </w:t>
      </w:r>
      <w:proofErr w:type="spellStart"/>
      <w:r w:rsidRPr="00851672">
        <w:rPr>
          <w:rFonts w:eastAsia="Batang"/>
          <w:bCs/>
        </w:rPr>
        <w:t>rekonstrukcija</w:t>
      </w:r>
      <w:proofErr w:type="spellEnd"/>
      <w:r w:rsidRPr="00851672">
        <w:rPr>
          <w:rFonts w:eastAsia="Batang"/>
          <w:bCs/>
        </w:rPr>
        <w:t xml:space="preserve"> </w:t>
      </w:r>
      <w:proofErr w:type="spellStart"/>
      <w:r w:rsidRPr="00851672">
        <w:rPr>
          <w:rFonts w:eastAsia="Batang"/>
          <w:bCs/>
        </w:rPr>
        <w:t>zgrade</w:t>
      </w:r>
      <w:proofErr w:type="spellEnd"/>
      <w:r w:rsidRPr="00851672">
        <w:rPr>
          <w:rFonts w:eastAsia="Batang"/>
          <w:bCs/>
        </w:rPr>
        <w:t xml:space="preserve"> JU </w:t>
      </w:r>
      <w:proofErr w:type="spellStart"/>
      <w:r w:rsidRPr="00851672">
        <w:rPr>
          <w:rFonts w:eastAsia="Batang"/>
          <w:bCs/>
        </w:rPr>
        <w:t>Službe</w:t>
      </w:r>
      <w:proofErr w:type="spellEnd"/>
      <w:r w:rsidRPr="00851672">
        <w:rPr>
          <w:rFonts w:eastAsia="Batang"/>
          <w:bCs/>
        </w:rPr>
        <w:t xml:space="preserve"> za </w:t>
      </w:r>
      <w:proofErr w:type="spellStart"/>
      <w:r w:rsidRPr="00851672">
        <w:rPr>
          <w:rFonts w:eastAsia="Batang"/>
          <w:bCs/>
        </w:rPr>
        <w:t>zapošljavenje</w:t>
      </w:r>
      <w:proofErr w:type="spellEnd"/>
      <w:r w:rsidRPr="00851672">
        <w:rPr>
          <w:rFonts w:eastAsia="Batang"/>
          <w:bCs/>
        </w:rPr>
        <w:t xml:space="preserve"> Tuzla u 2018. </w:t>
      </w:r>
      <w:proofErr w:type="spellStart"/>
      <w:r w:rsidRPr="00851672">
        <w:rPr>
          <w:rFonts w:eastAsia="Batang"/>
          <w:bCs/>
        </w:rPr>
        <w:t>godini</w:t>
      </w:r>
      <w:proofErr w:type="spellEnd"/>
      <w:r w:rsidRPr="00851672">
        <w:rPr>
          <w:rFonts w:eastAsia="Batang"/>
          <w:bCs/>
        </w:rPr>
        <w:t xml:space="preserve"> je </w:t>
      </w:r>
      <w:proofErr w:type="spellStart"/>
      <w:r w:rsidRPr="00851672">
        <w:rPr>
          <w:rFonts w:eastAsia="Batang"/>
          <w:bCs/>
        </w:rPr>
        <w:t>okončana</w:t>
      </w:r>
      <w:proofErr w:type="spellEnd"/>
      <w:r w:rsidRPr="00851672">
        <w:rPr>
          <w:rFonts w:eastAsia="Batang"/>
          <w:bCs/>
        </w:rPr>
        <w:t xml:space="preserve"> </w:t>
      </w:r>
      <w:proofErr w:type="spellStart"/>
      <w:r w:rsidRPr="00851672">
        <w:rPr>
          <w:rFonts w:eastAsia="Batang"/>
          <w:bCs/>
        </w:rPr>
        <w:t>te</w:t>
      </w:r>
      <w:proofErr w:type="spellEnd"/>
      <w:r w:rsidRPr="00851672">
        <w:rPr>
          <w:rFonts w:eastAsia="Batang"/>
          <w:bCs/>
        </w:rPr>
        <w:t xml:space="preserve"> je </w:t>
      </w:r>
      <w:proofErr w:type="spellStart"/>
      <w:r w:rsidRPr="00851672">
        <w:rPr>
          <w:rFonts w:eastAsia="Batang"/>
          <w:bCs/>
        </w:rPr>
        <w:t>ukupno</w:t>
      </w:r>
      <w:proofErr w:type="spellEnd"/>
      <w:r w:rsidRPr="00851672">
        <w:rPr>
          <w:rFonts w:eastAsia="Batang"/>
          <w:bCs/>
        </w:rPr>
        <w:t xml:space="preserve"> </w:t>
      </w:r>
      <w:proofErr w:type="spellStart"/>
      <w:r w:rsidRPr="00851672">
        <w:rPr>
          <w:rFonts w:eastAsia="Batang"/>
          <w:bCs/>
        </w:rPr>
        <w:t>uloženo</w:t>
      </w:r>
      <w:proofErr w:type="spellEnd"/>
      <w:r w:rsidRPr="00851672">
        <w:rPr>
          <w:rFonts w:eastAsia="Batang"/>
          <w:bCs/>
        </w:rPr>
        <w:t xml:space="preserve">  u  </w:t>
      </w:r>
      <w:proofErr w:type="spellStart"/>
      <w:r w:rsidRPr="00851672">
        <w:rPr>
          <w:rFonts w:eastAsia="Batang"/>
          <w:bCs/>
        </w:rPr>
        <w:t>adaptaciju</w:t>
      </w:r>
      <w:proofErr w:type="spellEnd"/>
      <w:r w:rsidRPr="00851672">
        <w:rPr>
          <w:rFonts w:eastAsia="Batang"/>
          <w:bCs/>
        </w:rPr>
        <w:t xml:space="preserve"> </w:t>
      </w:r>
      <w:proofErr w:type="spellStart"/>
      <w:r w:rsidRPr="00851672">
        <w:rPr>
          <w:rFonts w:eastAsia="Batang"/>
          <w:bCs/>
        </w:rPr>
        <w:t>i</w:t>
      </w:r>
      <w:proofErr w:type="spellEnd"/>
      <w:r w:rsidRPr="00851672">
        <w:rPr>
          <w:rFonts w:eastAsia="Batang"/>
          <w:bCs/>
        </w:rPr>
        <w:t xml:space="preserve"> </w:t>
      </w:r>
      <w:proofErr w:type="spellStart"/>
      <w:r w:rsidRPr="00851672">
        <w:rPr>
          <w:rFonts w:eastAsia="Batang"/>
          <w:bCs/>
        </w:rPr>
        <w:t>renoviranje</w:t>
      </w:r>
      <w:proofErr w:type="spellEnd"/>
      <w:r w:rsidRPr="00851672">
        <w:rPr>
          <w:rFonts w:eastAsia="Batang"/>
          <w:bCs/>
        </w:rPr>
        <w:t xml:space="preserve"> u 2019 </w:t>
      </w:r>
      <w:proofErr w:type="spellStart"/>
      <w:r w:rsidRPr="00851672">
        <w:rPr>
          <w:rFonts w:eastAsia="Batang"/>
          <w:bCs/>
        </w:rPr>
        <w:t>godini</w:t>
      </w:r>
      <w:proofErr w:type="spellEnd"/>
      <w:r w:rsidRPr="00851672">
        <w:rPr>
          <w:rFonts w:eastAsia="Batang"/>
          <w:bCs/>
        </w:rPr>
        <w:t xml:space="preserve">  512.734 KM. </w:t>
      </w:r>
    </w:p>
    <w:p w:rsidR="007B58CD" w:rsidRPr="00851672" w:rsidRDefault="007B58CD" w:rsidP="007B58CD">
      <w:pPr>
        <w:jc w:val="both"/>
        <w:rPr>
          <w:rFonts w:eastAsia="Batang"/>
          <w:bCs/>
        </w:rPr>
      </w:pPr>
      <w:proofErr w:type="spellStart"/>
      <w:r w:rsidRPr="00851672">
        <w:rPr>
          <w:rFonts w:eastAsia="Batang"/>
          <w:bCs/>
        </w:rPr>
        <w:t>Nabavka</w:t>
      </w:r>
      <w:proofErr w:type="spellEnd"/>
      <w:r w:rsidRPr="00851672">
        <w:rPr>
          <w:rFonts w:eastAsia="Batang"/>
          <w:bCs/>
        </w:rPr>
        <w:t xml:space="preserve"> </w:t>
      </w:r>
      <w:proofErr w:type="spellStart"/>
      <w:r w:rsidRPr="00851672">
        <w:rPr>
          <w:rFonts w:eastAsia="Batang"/>
          <w:bCs/>
        </w:rPr>
        <w:t>zgrade</w:t>
      </w:r>
      <w:proofErr w:type="spellEnd"/>
      <w:r w:rsidRPr="00851672">
        <w:rPr>
          <w:rFonts w:eastAsia="Batang"/>
          <w:bCs/>
        </w:rPr>
        <w:t xml:space="preserve">, </w:t>
      </w:r>
      <w:proofErr w:type="spellStart"/>
      <w:r w:rsidRPr="00851672">
        <w:rPr>
          <w:rFonts w:eastAsia="Batang"/>
          <w:bCs/>
        </w:rPr>
        <w:t>poslovni</w:t>
      </w:r>
      <w:proofErr w:type="spellEnd"/>
      <w:r w:rsidRPr="00851672">
        <w:rPr>
          <w:rFonts w:eastAsia="Batang"/>
          <w:bCs/>
        </w:rPr>
        <w:t xml:space="preserve"> </w:t>
      </w:r>
      <w:proofErr w:type="spellStart"/>
      <w:r w:rsidRPr="00851672">
        <w:rPr>
          <w:rFonts w:eastAsia="Batang"/>
          <w:bCs/>
        </w:rPr>
        <w:t>prostor</w:t>
      </w:r>
      <w:proofErr w:type="spellEnd"/>
      <w:r w:rsidRPr="00851672">
        <w:rPr>
          <w:rFonts w:eastAsia="Batang"/>
          <w:bCs/>
        </w:rPr>
        <w:t xml:space="preserve"> </w:t>
      </w:r>
      <w:proofErr w:type="spellStart"/>
      <w:r w:rsidRPr="00851672">
        <w:rPr>
          <w:rFonts w:eastAsia="Batang"/>
          <w:bCs/>
        </w:rPr>
        <w:t>Gradačac</w:t>
      </w:r>
      <w:proofErr w:type="spellEnd"/>
      <w:r w:rsidRPr="00851672">
        <w:rPr>
          <w:rFonts w:eastAsia="Batang"/>
          <w:bCs/>
        </w:rPr>
        <w:t xml:space="preserve"> u </w:t>
      </w:r>
      <w:proofErr w:type="spellStart"/>
      <w:r w:rsidRPr="00851672">
        <w:rPr>
          <w:rFonts w:eastAsia="Batang"/>
          <w:bCs/>
        </w:rPr>
        <w:t>iznosu</w:t>
      </w:r>
      <w:proofErr w:type="spellEnd"/>
      <w:r w:rsidRPr="00851672">
        <w:rPr>
          <w:rFonts w:eastAsia="Batang"/>
          <w:bCs/>
        </w:rPr>
        <w:t xml:space="preserve"> 238.271 KM.</w:t>
      </w:r>
    </w:p>
    <w:p w:rsidR="007B58CD" w:rsidRPr="00851672" w:rsidRDefault="007B58CD" w:rsidP="007B58CD">
      <w:pPr>
        <w:jc w:val="both"/>
        <w:rPr>
          <w:rFonts w:eastAsia="Batang"/>
          <w:bCs/>
        </w:rPr>
      </w:pPr>
      <w:r w:rsidRPr="00851672">
        <w:rPr>
          <w:rFonts w:eastAsia="Batang"/>
          <w:bCs/>
        </w:rPr>
        <w:t xml:space="preserve">U </w:t>
      </w:r>
      <w:proofErr w:type="spellStart"/>
      <w:r w:rsidRPr="00851672">
        <w:rPr>
          <w:rFonts w:eastAsia="Batang"/>
          <w:bCs/>
        </w:rPr>
        <w:t>nabavku</w:t>
      </w:r>
      <w:proofErr w:type="spellEnd"/>
      <w:r w:rsidRPr="00851672">
        <w:rPr>
          <w:rFonts w:eastAsia="Batang"/>
          <w:bCs/>
        </w:rPr>
        <w:t xml:space="preserve"> </w:t>
      </w:r>
      <w:proofErr w:type="spellStart"/>
      <w:r w:rsidRPr="00851672">
        <w:rPr>
          <w:rFonts w:eastAsia="Batang"/>
          <w:bCs/>
        </w:rPr>
        <w:t>opreme</w:t>
      </w:r>
      <w:proofErr w:type="spellEnd"/>
      <w:r w:rsidRPr="00851672">
        <w:rPr>
          <w:rFonts w:eastAsia="Batang"/>
          <w:bCs/>
        </w:rPr>
        <w:t xml:space="preserve"> u 2019. </w:t>
      </w:r>
      <w:proofErr w:type="spellStart"/>
      <w:r w:rsidRPr="00851672">
        <w:rPr>
          <w:rFonts w:eastAsia="Batang"/>
          <w:bCs/>
        </w:rPr>
        <w:t>godini</w:t>
      </w:r>
      <w:proofErr w:type="spellEnd"/>
      <w:r w:rsidRPr="00851672">
        <w:rPr>
          <w:rFonts w:eastAsia="Batang"/>
          <w:bCs/>
        </w:rPr>
        <w:t xml:space="preserve"> </w:t>
      </w:r>
      <w:proofErr w:type="spellStart"/>
      <w:r w:rsidRPr="00851672">
        <w:rPr>
          <w:rFonts w:eastAsia="Batang"/>
          <w:bCs/>
        </w:rPr>
        <w:t>uloženo</w:t>
      </w:r>
      <w:proofErr w:type="spellEnd"/>
      <w:r w:rsidRPr="00851672">
        <w:rPr>
          <w:rFonts w:eastAsia="Batang"/>
          <w:bCs/>
        </w:rPr>
        <w:t xml:space="preserve"> je 39.360 KM, a </w:t>
      </w:r>
      <w:proofErr w:type="spellStart"/>
      <w:r w:rsidRPr="00851672">
        <w:rPr>
          <w:rFonts w:eastAsia="Batang"/>
          <w:bCs/>
        </w:rPr>
        <w:t>ulaganje</w:t>
      </w:r>
      <w:proofErr w:type="spellEnd"/>
      <w:r w:rsidRPr="00851672">
        <w:rPr>
          <w:rFonts w:eastAsia="Batang"/>
          <w:bCs/>
        </w:rPr>
        <w:t xml:space="preserve"> u </w:t>
      </w:r>
      <w:proofErr w:type="spellStart"/>
      <w:r w:rsidRPr="00851672">
        <w:rPr>
          <w:rFonts w:eastAsia="Batang"/>
          <w:bCs/>
        </w:rPr>
        <w:t>nabavku</w:t>
      </w:r>
      <w:proofErr w:type="spellEnd"/>
      <w:r w:rsidRPr="00851672">
        <w:rPr>
          <w:rFonts w:eastAsia="Batang"/>
          <w:bCs/>
        </w:rPr>
        <w:t xml:space="preserve"> </w:t>
      </w:r>
      <w:proofErr w:type="spellStart"/>
      <w:r w:rsidRPr="00851672">
        <w:rPr>
          <w:rFonts w:eastAsia="Batang"/>
          <w:bCs/>
        </w:rPr>
        <w:t>nemat</w:t>
      </w:r>
      <w:r w:rsidR="00A5192B">
        <w:rPr>
          <w:rFonts w:eastAsia="Batang"/>
          <w:bCs/>
        </w:rPr>
        <w:t>e</w:t>
      </w:r>
      <w:r w:rsidRPr="00851672">
        <w:rPr>
          <w:rFonts w:eastAsia="Batang"/>
          <w:bCs/>
        </w:rPr>
        <w:t>rijalnih</w:t>
      </w:r>
      <w:proofErr w:type="spellEnd"/>
      <w:r w:rsidRPr="00851672">
        <w:rPr>
          <w:rFonts w:eastAsia="Batang"/>
          <w:bCs/>
        </w:rPr>
        <w:t xml:space="preserve"> </w:t>
      </w:r>
      <w:proofErr w:type="spellStart"/>
      <w:r w:rsidRPr="00851672">
        <w:rPr>
          <w:rFonts w:eastAsia="Batang"/>
          <w:bCs/>
        </w:rPr>
        <w:t>sredstava</w:t>
      </w:r>
      <w:proofErr w:type="spellEnd"/>
      <w:r w:rsidRPr="00851672">
        <w:rPr>
          <w:rFonts w:eastAsia="Batang"/>
          <w:bCs/>
        </w:rPr>
        <w:t xml:space="preserve"> </w:t>
      </w:r>
      <w:proofErr w:type="spellStart"/>
      <w:r w:rsidRPr="00851672">
        <w:rPr>
          <w:rFonts w:eastAsia="Batang"/>
          <w:bCs/>
        </w:rPr>
        <w:t>izvršeno</w:t>
      </w:r>
      <w:proofErr w:type="spellEnd"/>
      <w:r w:rsidRPr="00851672">
        <w:rPr>
          <w:rFonts w:eastAsia="Batang"/>
          <w:bCs/>
        </w:rPr>
        <w:t xml:space="preserve"> je u </w:t>
      </w:r>
      <w:proofErr w:type="spellStart"/>
      <w:r w:rsidRPr="00851672">
        <w:rPr>
          <w:rFonts w:eastAsia="Batang"/>
          <w:bCs/>
        </w:rPr>
        <w:t>iznosu</w:t>
      </w:r>
      <w:proofErr w:type="spellEnd"/>
      <w:r w:rsidRPr="00851672">
        <w:rPr>
          <w:rFonts w:eastAsia="Batang"/>
          <w:bCs/>
        </w:rPr>
        <w:t xml:space="preserve"> od 106.244 KM.</w:t>
      </w:r>
    </w:p>
    <w:p w:rsidR="007B58CD" w:rsidRPr="00851672" w:rsidRDefault="007B58CD" w:rsidP="007B58CD">
      <w:pPr>
        <w:jc w:val="both"/>
        <w:rPr>
          <w:rFonts w:eastAsia="Batang"/>
          <w:bCs/>
        </w:rPr>
      </w:pPr>
      <w:proofErr w:type="spellStart"/>
      <w:r w:rsidRPr="00851672">
        <w:rPr>
          <w:rFonts w:eastAsia="Batang"/>
          <w:bCs/>
        </w:rPr>
        <w:t>Sredstva</w:t>
      </w:r>
      <w:proofErr w:type="spellEnd"/>
      <w:r w:rsidRPr="00851672">
        <w:rPr>
          <w:rFonts w:eastAsia="Batang"/>
          <w:bCs/>
        </w:rPr>
        <w:t xml:space="preserve"> u </w:t>
      </w:r>
      <w:proofErr w:type="spellStart"/>
      <w:r w:rsidRPr="00851672">
        <w:rPr>
          <w:rFonts w:eastAsia="Batang"/>
          <w:bCs/>
        </w:rPr>
        <w:t>pripremi</w:t>
      </w:r>
      <w:proofErr w:type="spellEnd"/>
      <w:r w:rsidRPr="00851672">
        <w:rPr>
          <w:rFonts w:eastAsia="Batang"/>
          <w:bCs/>
        </w:rPr>
        <w:t xml:space="preserve"> </w:t>
      </w:r>
      <w:proofErr w:type="spellStart"/>
      <w:r w:rsidRPr="00851672">
        <w:rPr>
          <w:rFonts w:eastAsia="Batang"/>
          <w:bCs/>
        </w:rPr>
        <w:t>koja</w:t>
      </w:r>
      <w:proofErr w:type="spellEnd"/>
      <w:r w:rsidRPr="00851672">
        <w:rPr>
          <w:rFonts w:eastAsia="Batang"/>
          <w:bCs/>
        </w:rPr>
        <w:t xml:space="preserve"> se </w:t>
      </w:r>
      <w:proofErr w:type="spellStart"/>
      <w:r w:rsidRPr="00851672">
        <w:rPr>
          <w:rFonts w:eastAsia="Batang"/>
          <w:bCs/>
        </w:rPr>
        <w:t>vode</w:t>
      </w:r>
      <w:proofErr w:type="spellEnd"/>
      <w:r w:rsidRPr="00851672">
        <w:rPr>
          <w:rFonts w:eastAsia="Batang"/>
          <w:bCs/>
        </w:rPr>
        <w:t xml:space="preserve"> </w:t>
      </w:r>
      <w:proofErr w:type="spellStart"/>
      <w:r w:rsidRPr="00851672">
        <w:rPr>
          <w:rFonts w:eastAsia="Batang"/>
          <w:bCs/>
        </w:rPr>
        <w:t>na</w:t>
      </w:r>
      <w:proofErr w:type="spellEnd"/>
      <w:r w:rsidRPr="00851672">
        <w:rPr>
          <w:rFonts w:eastAsia="Batang"/>
          <w:bCs/>
        </w:rPr>
        <w:t xml:space="preserve"> </w:t>
      </w:r>
      <w:proofErr w:type="spellStart"/>
      <w:r w:rsidRPr="00851672">
        <w:rPr>
          <w:rFonts w:eastAsia="Batang"/>
          <w:bCs/>
        </w:rPr>
        <w:t>kontu</w:t>
      </w:r>
      <w:proofErr w:type="spellEnd"/>
      <w:r w:rsidRPr="00851672">
        <w:rPr>
          <w:rFonts w:eastAsia="Batang"/>
          <w:bCs/>
        </w:rPr>
        <w:t xml:space="preserve"> 011600 </w:t>
      </w:r>
      <w:proofErr w:type="spellStart"/>
      <w:r w:rsidRPr="00851672">
        <w:rPr>
          <w:rFonts w:eastAsia="Batang"/>
          <w:bCs/>
        </w:rPr>
        <w:t>sa</w:t>
      </w:r>
      <w:proofErr w:type="spellEnd"/>
      <w:r w:rsidRPr="00851672">
        <w:rPr>
          <w:rFonts w:eastAsia="Batang"/>
          <w:bCs/>
        </w:rPr>
        <w:t xml:space="preserve">  31.12.2019. </w:t>
      </w:r>
      <w:proofErr w:type="spellStart"/>
      <w:r w:rsidRPr="00851672">
        <w:rPr>
          <w:rFonts w:eastAsia="Batang"/>
          <w:bCs/>
        </w:rPr>
        <w:t>godine</w:t>
      </w:r>
      <w:proofErr w:type="spellEnd"/>
      <w:r w:rsidRPr="00851672">
        <w:rPr>
          <w:rFonts w:eastAsia="Batang"/>
          <w:bCs/>
        </w:rPr>
        <w:t xml:space="preserve"> </w:t>
      </w:r>
      <w:proofErr w:type="spellStart"/>
      <w:r w:rsidRPr="00851672">
        <w:rPr>
          <w:rFonts w:eastAsia="Batang"/>
          <w:bCs/>
        </w:rPr>
        <w:t>iznose</w:t>
      </w:r>
      <w:proofErr w:type="spellEnd"/>
      <w:r w:rsidRPr="00851672">
        <w:rPr>
          <w:rFonts w:eastAsia="Batang"/>
          <w:bCs/>
        </w:rPr>
        <w:t xml:space="preserve"> 25.155 KM </w:t>
      </w:r>
      <w:proofErr w:type="spellStart"/>
      <w:r w:rsidRPr="00851672">
        <w:rPr>
          <w:rFonts w:eastAsia="Batang"/>
          <w:bCs/>
        </w:rPr>
        <w:t>ista</w:t>
      </w:r>
      <w:proofErr w:type="spellEnd"/>
      <w:r w:rsidRPr="00851672">
        <w:rPr>
          <w:rFonts w:eastAsia="Batang"/>
          <w:bCs/>
        </w:rPr>
        <w:t xml:space="preserve"> se </w:t>
      </w:r>
      <w:proofErr w:type="spellStart"/>
      <w:r w:rsidRPr="00851672">
        <w:rPr>
          <w:rFonts w:eastAsia="Batang"/>
          <w:bCs/>
        </w:rPr>
        <w:t>odnose</w:t>
      </w:r>
      <w:proofErr w:type="spellEnd"/>
      <w:r w:rsidRPr="00851672">
        <w:rPr>
          <w:rFonts w:eastAsia="Batang"/>
          <w:bCs/>
        </w:rPr>
        <w:t xml:space="preserve"> </w:t>
      </w:r>
      <w:proofErr w:type="spellStart"/>
      <w:r w:rsidRPr="00851672">
        <w:rPr>
          <w:rFonts w:eastAsia="Batang"/>
          <w:bCs/>
        </w:rPr>
        <w:t>na</w:t>
      </w:r>
      <w:proofErr w:type="spellEnd"/>
      <w:r w:rsidRPr="00851672">
        <w:rPr>
          <w:rFonts w:eastAsia="Batang"/>
          <w:bCs/>
        </w:rPr>
        <w:t xml:space="preserve"> </w:t>
      </w:r>
      <w:proofErr w:type="spellStart"/>
      <w:r w:rsidRPr="00851672">
        <w:rPr>
          <w:rFonts w:eastAsia="Batang"/>
          <w:bCs/>
        </w:rPr>
        <w:t>opremu</w:t>
      </w:r>
      <w:proofErr w:type="spellEnd"/>
      <w:r w:rsidRPr="00851672">
        <w:rPr>
          <w:rFonts w:eastAsia="Batang"/>
          <w:bCs/>
        </w:rPr>
        <w:t xml:space="preserve"> u </w:t>
      </w:r>
      <w:proofErr w:type="spellStart"/>
      <w:r w:rsidRPr="00851672">
        <w:rPr>
          <w:rFonts w:eastAsia="Batang"/>
          <w:bCs/>
        </w:rPr>
        <w:t>pripremi</w:t>
      </w:r>
      <w:proofErr w:type="spellEnd"/>
      <w:r w:rsidRPr="00851672">
        <w:rPr>
          <w:rFonts w:eastAsia="Batang"/>
          <w:bCs/>
        </w:rPr>
        <w:t>.</w:t>
      </w:r>
    </w:p>
    <w:p w:rsidR="007B58CD" w:rsidRPr="00851672" w:rsidRDefault="007B58CD" w:rsidP="007B58CD">
      <w:pPr>
        <w:jc w:val="both"/>
        <w:rPr>
          <w:rFonts w:eastAsia="Batang"/>
          <w:bCs/>
        </w:rPr>
      </w:pPr>
      <w:proofErr w:type="spellStart"/>
      <w:r w:rsidRPr="00851672">
        <w:rPr>
          <w:rFonts w:eastAsia="Batang"/>
          <w:bCs/>
        </w:rPr>
        <w:lastRenderedPageBreak/>
        <w:t>Proknjižena</w:t>
      </w:r>
      <w:proofErr w:type="spellEnd"/>
      <w:r w:rsidRPr="00851672">
        <w:rPr>
          <w:rFonts w:eastAsia="Batang"/>
          <w:bCs/>
        </w:rPr>
        <w:t xml:space="preserve"> </w:t>
      </w:r>
      <w:proofErr w:type="spellStart"/>
      <w:r w:rsidRPr="00851672">
        <w:rPr>
          <w:rFonts w:eastAsia="Batang"/>
          <w:bCs/>
        </w:rPr>
        <w:t>amortizacija</w:t>
      </w:r>
      <w:proofErr w:type="spellEnd"/>
      <w:r w:rsidRPr="00851672">
        <w:rPr>
          <w:rFonts w:eastAsia="Batang"/>
          <w:bCs/>
        </w:rPr>
        <w:t xml:space="preserve"> </w:t>
      </w:r>
      <w:proofErr w:type="spellStart"/>
      <w:r w:rsidRPr="00851672">
        <w:rPr>
          <w:rFonts w:eastAsia="Batang"/>
          <w:bCs/>
        </w:rPr>
        <w:t>sa</w:t>
      </w:r>
      <w:proofErr w:type="spellEnd"/>
      <w:r w:rsidRPr="00851672">
        <w:rPr>
          <w:rFonts w:eastAsia="Batang"/>
          <w:bCs/>
        </w:rPr>
        <w:t xml:space="preserve"> </w:t>
      </w:r>
      <w:proofErr w:type="spellStart"/>
      <w:r w:rsidRPr="00851672">
        <w:rPr>
          <w:rFonts w:eastAsia="Batang"/>
          <w:bCs/>
        </w:rPr>
        <w:t>danom</w:t>
      </w:r>
      <w:proofErr w:type="spellEnd"/>
      <w:r w:rsidRPr="00851672">
        <w:rPr>
          <w:rFonts w:eastAsia="Batang"/>
          <w:bCs/>
        </w:rPr>
        <w:t xml:space="preserve"> 31.12.2019. </w:t>
      </w:r>
      <w:proofErr w:type="spellStart"/>
      <w:r w:rsidRPr="00851672">
        <w:rPr>
          <w:rFonts w:eastAsia="Batang"/>
          <w:bCs/>
        </w:rPr>
        <w:t>godine</w:t>
      </w:r>
      <w:proofErr w:type="spellEnd"/>
      <w:r w:rsidRPr="00851672">
        <w:rPr>
          <w:rFonts w:eastAsia="Batang"/>
          <w:bCs/>
        </w:rPr>
        <w:t xml:space="preserve"> </w:t>
      </w:r>
      <w:proofErr w:type="spellStart"/>
      <w:r w:rsidRPr="00851672">
        <w:rPr>
          <w:rFonts w:eastAsia="Batang"/>
          <w:bCs/>
        </w:rPr>
        <w:t>iznosi</w:t>
      </w:r>
      <w:proofErr w:type="spellEnd"/>
      <w:r w:rsidRPr="00851672">
        <w:rPr>
          <w:rFonts w:eastAsia="Batang"/>
          <w:bCs/>
        </w:rPr>
        <w:t xml:space="preserve"> 144.327, </w:t>
      </w:r>
      <w:proofErr w:type="spellStart"/>
      <w:r w:rsidRPr="00851672">
        <w:rPr>
          <w:rFonts w:eastAsia="Batang"/>
          <w:bCs/>
        </w:rPr>
        <w:t>isknjižena</w:t>
      </w:r>
      <w:proofErr w:type="spellEnd"/>
      <w:r w:rsidRPr="00851672">
        <w:rPr>
          <w:rFonts w:eastAsia="Batang"/>
          <w:bCs/>
        </w:rPr>
        <w:t xml:space="preserve"> </w:t>
      </w:r>
      <w:proofErr w:type="spellStart"/>
      <w:r w:rsidRPr="00851672">
        <w:rPr>
          <w:rFonts w:eastAsia="Batang"/>
          <w:bCs/>
        </w:rPr>
        <w:t>stalna</w:t>
      </w:r>
      <w:proofErr w:type="spellEnd"/>
      <w:r w:rsidRPr="00851672">
        <w:rPr>
          <w:rFonts w:eastAsia="Batang"/>
          <w:bCs/>
        </w:rPr>
        <w:t xml:space="preserve"> </w:t>
      </w:r>
      <w:proofErr w:type="spellStart"/>
      <w:r w:rsidRPr="00851672">
        <w:rPr>
          <w:rFonts w:eastAsia="Batang"/>
          <w:bCs/>
        </w:rPr>
        <w:t>sredstva</w:t>
      </w:r>
      <w:proofErr w:type="spellEnd"/>
      <w:r w:rsidRPr="00851672">
        <w:rPr>
          <w:rFonts w:eastAsia="Batang"/>
          <w:bCs/>
        </w:rPr>
        <w:t xml:space="preserve"> </w:t>
      </w:r>
      <w:proofErr w:type="spellStart"/>
      <w:r w:rsidRPr="00851672">
        <w:rPr>
          <w:rFonts w:eastAsia="Batang"/>
          <w:bCs/>
        </w:rPr>
        <w:t>koja</w:t>
      </w:r>
      <w:proofErr w:type="spellEnd"/>
      <w:r w:rsidRPr="00851672">
        <w:rPr>
          <w:rFonts w:eastAsia="Batang"/>
          <w:bCs/>
        </w:rPr>
        <w:t xml:space="preserve"> u </w:t>
      </w:r>
      <w:proofErr w:type="spellStart"/>
      <w:r w:rsidRPr="00851672">
        <w:rPr>
          <w:rFonts w:eastAsia="Batang"/>
          <w:bCs/>
        </w:rPr>
        <w:t>imala</w:t>
      </w:r>
      <w:proofErr w:type="spellEnd"/>
      <w:r w:rsidRPr="00851672">
        <w:rPr>
          <w:rFonts w:eastAsia="Batang"/>
          <w:bCs/>
        </w:rPr>
        <w:t xml:space="preserve"> </w:t>
      </w:r>
      <w:proofErr w:type="spellStart"/>
      <w:r w:rsidRPr="00851672">
        <w:rPr>
          <w:rFonts w:eastAsia="Batang"/>
          <w:bCs/>
        </w:rPr>
        <w:t>knjigovodstvenu</w:t>
      </w:r>
      <w:proofErr w:type="spellEnd"/>
      <w:r w:rsidRPr="00851672">
        <w:rPr>
          <w:rFonts w:eastAsia="Batang"/>
          <w:bCs/>
        </w:rPr>
        <w:t xml:space="preserve"> </w:t>
      </w:r>
      <w:proofErr w:type="spellStart"/>
      <w:r w:rsidRPr="00851672">
        <w:rPr>
          <w:rFonts w:eastAsia="Batang"/>
          <w:bCs/>
        </w:rPr>
        <w:t>vrijednost</w:t>
      </w:r>
      <w:proofErr w:type="spellEnd"/>
      <w:r w:rsidRPr="00851672">
        <w:rPr>
          <w:rFonts w:eastAsia="Batang"/>
          <w:bCs/>
        </w:rPr>
        <w:t xml:space="preserve"> 1.777 KM, </w:t>
      </w:r>
      <w:proofErr w:type="spellStart"/>
      <w:r w:rsidRPr="00851672">
        <w:rPr>
          <w:rFonts w:eastAsia="Batang"/>
          <w:bCs/>
        </w:rPr>
        <w:t>dok</w:t>
      </w:r>
      <w:proofErr w:type="spellEnd"/>
      <w:r w:rsidRPr="00851672">
        <w:rPr>
          <w:rFonts w:eastAsia="Batang"/>
          <w:bCs/>
        </w:rPr>
        <w:t xml:space="preserve"> </w:t>
      </w:r>
      <w:proofErr w:type="spellStart"/>
      <w:r w:rsidRPr="00851672">
        <w:rPr>
          <w:rFonts w:eastAsia="Batang"/>
          <w:bCs/>
        </w:rPr>
        <w:t>dugoročna</w:t>
      </w:r>
      <w:proofErr w:type="spellEnd"/>
      <w:r w:rsidRPr="00851672">
        <w:rPr>
          <w:rFonts w:eastAsia="Batang"/>
          <w:bCs/>
        </w:rPr>
        <w:t xml:space="preserve"> </w:t>
      </w:r>
      <w:proofErr w:type="spellStart"/>
      <w:r w:rsidRPr="00851672">
        <w:rPr>
          <w:rFonts w:eastAsia="Batang"/>
          <w:bCs/>
        </w:rPr>
        <w:t>razgraničenja</w:t>
      </w:r>
      <w:proofErr w:type="spellEnd"/>
      <w:r w:rsidRPr="00851672">
        <w:rPr>
          <w:rFonts w:eastAsia="Batang"/>
          <w:bCs/>
        </w:rPr>
        <w:t xml:space="preserve"> </w:t>
      </w:r>
      <w:proofErr w:type="spellStart"/>
      <w:r w:rsidRPr="00851672">
        <w:rPr>
          <w:rFonts w:eastAsia="Batang"/>
          <w:bCs/>
        </w:rPr>
        <w:t>su</w:t>
      </w:r>
      <w:proofErr w:type="spellEnd"/>
      <w:r w:rsidRPr="00851672">
        <w:rPr>
          <w:rFonts w:eastAsia="Batang"/>
          <w:bCs/>
        </w:rPr>
        <w:t xml:space="preserve"> </w:t>
      </w:r>
      <w:proofErr w:type="spellStart"/>
      <w:r w:rsidRPr="00851672">
        <w:rPr>
          <w:rFonts w:eastAsia="Batang"/>
          <w:bCs/>
        </w:rPr>
        <w:t>smanjena</w:t>
      </w:r>
      <w:proofErr w:type="spellEnd"/>
      <w:r w:rsidRPr="00851672">
        <w:rPr>
          <w:rFonts w:eastAsia="Batang"/>
          <w:bCs/>
        </w:rPr>
        <w:t xml:space="preserve"> za 5.349 KM. </w:t>
      </w:r>
    </w:p>
    <w:p w:rsidR="007B58CD" w:rsidRPr="00F85D98" w:rsidRDefault="007B58CD" w:rsidP="007B58CD">
      <w:pPr>
        <w:keepNext/>
        <w:jc w:val="both"/>
        <w:rPr>
          <w:bCs/>
          <w:i/>
        </w:rPr>
      </w:pPr>
      <w:r w:rsidRPr="00F85D98">
        <w:rPr>
          <w:bCs/>
          <w:i/>
        </w:rPr>
        <w:t xml:space="preserve">U </w:t>
      </w:r>
      <w:proofErr w:type="spellStart"/>
      <w:r w:rsidRPr="00F85D98">
        <w:rPr>
          <w:bCs/>
          <w:i/>
        </w:rPr>
        <w:t>grafikonu</w:t>
      </w:r>
      <w:proofErr w:type="spellEnd"/>
      <w:r w:rsidRPr="00F85D98">
        <w:rPr>
          <w:bCs/>
          <w:i/>
        </w:rPr>
        <w:t xml:space="preserve"> </w:t>
      </w:r>
      <w:proofErr w:type="spellStart"/>
      <w:r w:rsidRPr="00F85D98">
        <w:rPr>
          <w:bCs/>
          <w:i/>
        </w:rPr>
        <w:t>broj</w:t>
      </w:r>
      <w:proofErr w:type="spellEnd"/>
      <w:r w:rsidRPr="00F85D98">
        <w:rPr>
          <w:bCs/>
          <w:i/>
        </w:rPr>
        <w:t xml:space="preserve">  </w:t>
      </w:r>
      <w:r w:rsidRPr="00F85D98">
        <w:rPr>
          <w:bCs/>
          <w:i/>
        </w:rPr>
        <w:fldChar w:fldCharType="begin"/>
      </w:r>
      <w:r w:rsidRPr="00F85D98">
        <w:rPr>
          <w:bCs/>
          <w:i/>
        </w:rPr>
        <w:instrText xml:space="preserve"> SEQ U_grafikonu_broj_ \* ARABIC </w:instrText>
      </w:r>
      <w:r w:rsidRPr="00F85D98">
        <w:rPr>
          <w:bCs/>
          <w:i/>
        </w:rPr>
        <w:fldChar w:fldCharType="separate"/>
      </w:r>
      <w:r w:rsidR="00023E5C">
        <w:rPr>
          <w:bCs/>
          <w:i/>
          <w:noProof/>
        </w:rPr>
        <w:t>11</w:t>
      </w:r>
      <w:r w:rsidRPr="00F85D98">
        <w:rPr>
          <w:bCs/>
          <w:i/>
        </w:rPr>
        <w:fldChar w:fldCharType="end"/>
      </w:r>
      <w:r w:rsidRPr="00F85D98">
        <w:rPr>
          <w:bCs/>
          <w:i/>
        </w:rPr>
        <w:t xml:space="preserve">. </w:t>
      </w:r>
      <w:proofErr w:type="spellStart"/>
      <w:r w:rsidRPr="00F85D98">
        <w:rPr>
          <w:bCs/>
          <w:i/>
        </w:rPr>
        <w:t>Prikazano</w:t>
      </w:r>
      <w:proofErr w:type="spellEnd"/>
      <w:r w:rsidRPr="00F85D98">
        <w:rPr>
          <w:bCs/>
          <w:i/>
        </w:rPr>
        <w:t xml:space="preserve"> je </w:t>
      </w:r>
      <w:proofErr w:type="spellStart"/>
      <w:r w:rsidRPr="00F85D98">
        <w:rPr>
          <w:bCs/>
          <w:i/>
        </w:rPr>
        <w:t>stanje</w:t>
      </w:r>
      <w:proofErr w:type="spellEnd"/>
      <w:r w:rsidRPr="00F85D98">
        <w:rPr>
          <w:bCs/>
          <w:i/>
        </w:rPr>
        <w:t xml:space="preserve"> </w:t>
      </w:r>
      <w:proofErr w:type="spellStart"/>
      <w:r w:rsidRPr="00F85D98">
        <w:rPr>
          <w:bCs/>
          <w:i/>
        </w:rPr>
        <w:t>stalnih</w:t>
      </w:r>
      <w:proofErr w:type="spellEnd"/>
      <w:r w:rsidRPr="00F85D98">
        <w:rPr>
          <w:bCs/>
          <w:i/>
        </w:rPr>
        <w:t xml:space="preserve"> </w:t>
      </w:r>
      <w:proofErr w:type="spellStart"/>
      <w:r w:rsidRPr="00F85D98">
        <w:rPr>
          <w:bCs/>
          <w:i/>
        </w:rPr>
        <w:t>sredstava</w:t>
      </w:r>
      <w:proofErr w:type="spellEnd"/>
      <w:r w:rsidRPr="00F85D98">
        <w:rPr>
          <w:bCs/>
          <w:i/>
        </w:rPr>
        <w:t xml:space="preserve"> </w:t>
      </w:r>
      <w:proofErr w:type="spellStart"/>
      <w:r w:rsidRPr="00F85D98">
        <w:rPr>
          <w:bCs/>
          <w:i/>
        </w:rPr>
        <w:t>na</w:t>
      </w:r>
      <w:proofErr w:type="spellEnd"/>
      <w:r w:rsidRPr="00F85D98">
        <w:rPr>
          <w:bCs/>
          <w:i/>
        </w:rPr>
        <w:t xml:space="preserve"> dana 31.12.2019. </w:t>
      </w:r>
      <w:proofErr w:type="spellStart"/>
      <w:r w:rsidRPr="00F85D98">
        <w:rPr>
          <w:bCs/>
          <w:i/>
        </w:rPr>
        <w:t>godine</w:t>
      </w:r>
      <w:proofErr w:type="spellEnd"/>
      <w:r w:rsidRPr="00F85D98">
        <w:rPr>
          <w:bCs/>
          <w:i/>
        </w:rPr>
        <w:t xml:space="preserve"> u </w:t>
      </w:r>
      <w:proofErr w:type="spellStart"/>
      <w:r w:rsidRPr="00F85D98">
        <w:rPr>
          <w:bCs/>
          <w:i/>
        </w:rPr>
        <w:t>odnosu</w:t>
      </w:r>
      <w:proofErr w:type="spellEnd"/>
      <w:r w:rsidRPr="00F85D98">
        <w:rPr>
          <w:bCs/>
          <w:i/>
        </w:rPr>
        <w:t xml:space="preserve"> </w:t>
      </w:r>
      <w:proofErr w:type="spellStart"/>
      <w:r w:rsidRPr="00F85D98">
        <w:rPr>
          <w:bCs/>
          <w:i/>
        </w:rPr>
        <w:t>sa</w:t>
      </w:r>
      <w:proofErr w:type="spellEnd"/>
      <w:r w:rsidRPr="00F85D98">
        <w:rPr>
          <w:bCs/>
          <w:i/>
        </w:rPr>
        <w:t xml:space="preserve"> </w:t>
      </w:r>
      <w:proofErr w:type="spellStart"/>
      <w:r w:rsidRPr="00F85D98">
        <w:rPr>
          <w:bCs/>
          <w:i/>
        </w:rPr>
        <w:t>stanjem</w:t>
      </w:r>
      <w:proofErr w:type="spellEnd"/>
      <w:r w:rsidRPr="00F85D98">
        <w:rPr>
          <w:bCs/>
          <w:i/>
        </w:rPr>
        <w:t xml:space="preserve"> </w:t>
      </w:r>
      <w:proofErr w:type="spellStart"/>
      <w:r w:rsidRPr="00F85D98">
        <w:rPr>
          <w:bCs/>
          <w:i/>
        </w:rPr>
        <w:t>na</w:t>
      </w:r>
      <w:proofErr w:type="spellEnd"/>
      <w:r w:rsidRPr="00F85D98">
        <w:rPr>
          <w:bCs/>
          <w:i/>
        </w:rPr>
        <w:t xml:space="preserve"> dan  01.01.2019. </w:t>
      </w:r>
      <w:proofErr w:type="spellStart"/>
      <w:r w:rsidRPr="00F85D98">
        <w:rPr>
          <w:bCs/>
          <w:i/>
        </w:rPr>
        <w:t>godine</w:t>
      </w:r>
      <w:proofErr w:type="spellEnd"/>
      <w:r w:rsidRPr="00F85D98">
        <w:rPr>
          <w:bCs/>
          <w:i/>
        </w:rPr>
        <w:t>.</w:t>
      </w:r>
    </w:p>
    <w:p w:rsidR="007B58CD" w:rsidRPr="00B67EB0" w:rsidRDefault="007B58CD" w:rsidP="007B58CD">
      <w:pPr>
        <w:keepNext/>
        <w:jc w:val="both"/>
        <w:rPr>
          <w:b/>
          <w:i/>
        </w:rPr>
      </w:pPr>
    </w:p>
    <w:p w:rsidR="007B58CD" w:rsidRDefault="007B58CD" w:rsidP="007B58CD">
      <w:pPr>
        <w:jc w:val="center"/>
        <w:rPr>
          <w:b/>
        </w:rPr>
      </w:pPr>
      <w:r>
        <w:rPr>
          <w:noProof/>
        </w:rPr>
        <w:drawing>
          <wp:inline distT="0" distB="0" distL="0" distR="0" wp14:anchorId="42A50D27" wp14:editId="50F663D0">
            <wp:extent cx="6560820" cy="4450080"/>
            <wp:effectExtent l="0" t="0" r="11430" b="7620"/>
            <wp:docPr id="6" name="Chart 6">
              <a:extLst xmlns:a="http://schemas.openxmlformats.org/drawingml/2006/main">
                <a:ext uri="{FF2B5EF4-FFF2-40B4-BE49-F238E27FC236}">
                  <a16:creationId xmlns:a16="http://schemas.microsoft.com/office/drawing/2014/main" id="{1860F929-EC33-409B-9503-F6588210D2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B58CD" w:rsidRDefault="007B58CD" w:rsidP="007B58CD">
      <w:pPr>
        <w:jc w:val="center"/>
        <w:rPr>
          <w:b/>
        </w:rPr>
      </w:pPr>
    </w:p>
    <w:p w:rsidR="007B58CD" w:rsidRPr="00B67EB0" w:rsidRDefault="007B58CD" w:rsidP="007B58CD">
      <w:pPr>
        <w:jc w:val="center"/>
        <w:rPr>
          <w:b/>
        </w:rPr>
      </w:pPr>
    </w:p>
    <w:p w:rsidR="007B58CD" w:rsidRPr="001D1C60" w:rsidRDefault="000439FF" w:rsidP="00332CFE">
      <w:pPr>
        <w:pStyle w:val="Heading1"/>
        <w:numPr>
          <w:ilvl w:val="1"/>
          <w:numId w:val="56"/>
        </w:numPr>
        <w:jc w:val="left"/>
      </w:pPr>
      <w:bookmarkStart w:id="229" w:name="_Toc506485887"/>
      <w:bookmarkStart w:id="230" w:name="_Toc2059310"/>
      <w:bookmarkStart w:id="231" w:name="_Toc34309162"/>
      <w:r>
        <w:t xml:space="preserve"> </w:t>
      </w:r>
      <w:r w:rsidR="007B58CD" w:rsidRPr="00B67EB0">
        <w:t>GOTOVINA I  KRATKOROČNA POTRAŽIVANJA</w:t>
      </w:r>
      <w:bookmarkEnd w:id="229"/>
      <w:bookmarkEnd w:id="230"/>
      <w:bookmarkEnd w:id="231"/>
    </w:p>
    <w:p w:rsidR="007B58CD" w:rsidRPr="00B67EB0" w:rsidRDefault="007B58CD" w:rsidP="00332CFE">
      <w:pPr>
        <w:pStyle w:val="Heading1"/>
        <w:numPr>
          <w:ilvl w:val="2"/>
          <w:numId w:val="56"/>
        </w:numPr>
        <w:ind w:left="851"/>
        <w:jc w:val="left"/>
      </w:pPr>
      <w:bookmarkStart w:id="232" w:name="_Toc506444812"/>
      <w:bookmarkStart w:id="233" w:name="_Toc506485888"/>
      <w:bookmarkStart w:id="234" w:name="_Toc2059311"/>
      <w:bookmarkStart w:id="235" w:name="_Toc34309163"/>
      <w:r w:rsidRPr="00B67EB0">
        <w:t>NOVČANA SREDSTVA</w:t>
      </w:r>
      <w:bookmarkEnd w:id="232"/>
      <w:bookmarkEnd w:id="233"/>
      <w:bookmarkEnd w:id="234"/>
      <w:bookmarkEnd w:id="235"/>
    </w:p>
    <w:p w:rsidR="007B58CD" w:rsidRPr="00851672" w:rsidRDefault="007B58CD" w:rsidP="007B58CD">
      <w:pPr>
        <w:pStyle w:val="BodyTextIndent2"/>
        <w:spacing w:before="120" w:line="276" w:lineRule="auto"/>
        <w:ind w:left="34"/>
        <w:jc w:val="both"/>
        <w:rPr>
          <w:bCs/>
          <w:lang w:val="pl-PL"/>
        </w:rPr>
      </w:pPr>
      <w:r w:rsidRPr="00851672">
        <w:rPr>
          <w:bCs/>
          <w:lang w:val="pl-PL"/>
        </w:rPr>
        <w:t xml:space="preserve">Ukupna novčana sredstva (konto 110000) Službe, na dan 31.12.2019. godine iznose 6.554.628 KM, a sastoje se od: </w:t>
      </w:r>
    </w:p>
    <w:p w:rsidR="007B58CD" w:rsidRPr="00851672" w:rsidRDefault="007B58CD" w:rsidP="00332CFE">
      <w:pPr>
        <w:pStyle w:val="BodyTextIndent2"/>
        <w:numPr>
          <w:ilvl w:val="0"/>
          <w:numId w:val="17"/>
        </w:numPr>
        <w:spacing w:before="120" w:line="240" w:lineRule="auto"/>
        <w:jc w:val="both"/>
        <w:rPr>
          <w:bCs/>
          <w:lang w:val="pl-PL"/>
        </w:rPr>
      </w:pPr>
      <w:r w:rsidRPr="00851672">
        <w:rPr>
          <w:bCs/>
          <w:lang w:val="pl-PL"/>
        </w:rPr>
        <w:t>Transakcijski i prelazni računi, koji se vode na kontu 111100 u iznosu  6.529.472 KM,</w:t>
      </w:r>
    </w:p>
    <w:p w:rsidR="007B58CD" w:rsidRPr="00851672" w:rsidRDefault="007B58CD" w:rsidP="00332CFE">
      <w:pPr>
        <w:pStyle w:val="BodyTextIndent2"/>
        <w:numPr>
          <w:ilvl w:val="0"/>
          <w:numId w:val="17"/>
        </w:numPr>
        <w:spacing w:before="120" w:line="240" w:lineRule="auto"/>
        <w:jc w:val="both"/>
        <w:rPr>
          <w:bCs/>
          <w:lang w:val="pl-PL"/>
        </w:rPr>
      </w:pPr>
      <w:r w:rsidRPr="00851672">
        <w:rPr>
          <w:bCs/>
          <w:lang w:val="pl-PL"/>
        </w:rPr>
        <w:t xml:space="preserve">Izdvojena novčana sredstva i akreditivi, koji se vode na kontu 111200 u iznosu od              24.164 KM, i </w:t>
      </w:r>
    </w:p>
    <w:p w:rsidR="007B58CD" w:rsidRPr="00851672" w:rsidRDefault="007B58CD" w:rsidP="00332CFE">
      <w:pPr>
        <w:pStyle w:val="BodyTextIndent2"/>
        <w:numPr>
          <w:ilvl w:val="0"/>
          <w:numId w:val="17"/>
        </w:numPr>
        <w:spacing w:before="120" w:line="240" w:lineRule="auto"/>
        <w:jc w:val="both"/>
        <w:rPr>
          <w:bCs/>
          <w:lang w:val="pl-PL"/>
        </w:rPr>
      </w:pPr>
      <w:r w:rsidRPr="00851672">
        <w:rPr>
          <w:bCs/>
          <w:lang w:val="pl-PL"/>
        </w:rPr>
        <w:t>Blagajna, koja se vodi na kontu 111300 u iznosu 992 KM.</w:t>
      </w:r>
    </w:p>
    <w:p w:rsidR="00851672" w:rsidRDefault="00851672" w:rsidP="007B58CD">
      <w:pPr>
        <w:pStyle w:val="Caption"/>
      </w:pPr>
      <w:bookmarkStart w:id="236" w:name="_Toc2059380"/>
    </w:p>
    <w:p w:rsidR="007B58CD" w:rsidRPr="00B67EB0" w:rsidRDefault="007B58CD" w:rsidP="007B58CD">
      <w:pPr>
        <w:pStyle w:val="Caption"/>
        <w:rPr>
          <w:rFonts w:eastAsia="Batang"/>
        </w:rPr>
      </w:pPr>
      <w:proofErr w:type="spellStart"/>
      <w:r w:rsidRPr="00B67EB0">
        <w:lastRenderedPageBreak/>
        <w:t>Tabela</w:t>
      </w:r>
      <w:proofErr w:type="spellEnd"/>
      <w:r w:rsidRPr="00B67EB0">
        <w:t xml:space="preserve"> </w:t>
      </w:r>
      <w:proofErr w:type="spellStart"/>
      <w:r w:rsidRPr="00B67EB0">
        <w:t>broj</w:t>
      </w:r>
      <w:proofErr w:type="spellEnd"/>
      <w:r w:rsidRPr="00B67EB0">
        <w:t xml:space="preserve">:  </w:t>
      </w:r>
      <w:r w:rsidRPr="00B67EB0">
        <w:fldChar w:fldCharType="begin"/>
      </w:r>
      <w:r w:rsidRPr="00B67EB0">
        <w:instrText xml:space="preserve"> SEQ Tabela_broj:_ \* ARABIC </w:instrText>
      </w:r>
      <w:r w:rsidRPr="00B67EB0">
        <w:fldChar w:fldCharType="separate"/>
      </w:r>
      <w:r w:rsidR="00023E5C">
        <w:rPr>
          <w:noProof/>
        </w:rPr>
        <w:t>10</w:t>
      </w:r>
      <w:r w:rsidRPr="00B67EB0">
        <w:fldChar w:fldCharType="end"/>
      </w:r>
      <w:r w:rsidRPr="00B67EB0">
        <w:t xml:space="preserve">. </w:t>
      </w:r>
      <w:proofErr w:type="spellStart"/>
      <w:r w:rsidRPr="00B67EB0">
        <w:rPr>
          <w:rFonts w:eastAsia="Batang"/>
        </w:rPr>
        <w:t>Novčana</w:t>
      </w:r>
      <w:proofErr w:type="spellEnd"/>
      <w:r w:rsidRPr="00B67EB0">
        <w:rPr>
          <w:rFonts w:eastAsia="Batang"/>
        </w:rPr>
        <w:t xml:space="preserve"> </w:t>
      </w:r>
      <w:proofErr w:type="spellStart"/>
      <w:r w:rsidRPr="00B67EB0">
        <w:rPr>
          <w:rFonts w:eastAsia="Batang"/>
        </w:rPr>
        <w:t>sredstva</w:t>
      </w:r>
      <w:bookmarkEnd w:id="236"/>
      <w:proofErr w:type="spellEnd"/>
    </w:p>
    <w:tbl>
      <w:tblPr>
        <w:tblW w:w="9640" w:type="dxa"/>
        <w:tblLook w:val="04A0" w:firstRow="1" w:lastRow="0" w:firstColumn="1" w:lastColumn="0" w:noHBand="0" w:noVBand="1"/>
      </w:tblPr>
      <w:tblGrid>
        <w:gridCol w:w="540"/>
        <w:gridCol w:w="860"/>
        <w:gridCol w:w="3460"/>
        <w:gridCol w:w="1220"/>
        <w:gridCol w:w="1520"/>
        <w:gridCol w:w="1040"/>
        <w:gridCol w:w="1000"/>
      </w:tblGrid>
      <w:tr w:rsidR="007B58CD" w:rsidRPr="00504025" w:rsidTr="007B58CD">
        <w:trPr>
          <w:trHeight w:val="792"/>
        </w:trPr>
        <w:tc>
          <w:tcPr>
            <w:tcW w:w="540" w:type="dxa"/>
            <w:tcBorders>
              <w:top w:val="double" w:sz="6" w:space="0" w:color="auto"/>
              <w:left w:val="double" w:sz="6" w:space="0" w:color="auto"/>
              <w:bottom w:val="double" w:sz="6" w:space="0" w:color="auto"/>
              <w:right w:val="double" w:sz="6" w:space="0" w:color="auto"/>
            </w:tcBorders>
            <w:shd w:val="clear" w:color="000000" w:fill="C0C0C0"/>
            <w:vAlign w:val="center"/>
            <w:hideMark/>
          </w:tcPr>
          <w:p w:rsidR="007B58CD" w:rsidRPr="00504025" w:rsidRDefault="007B58CD" w:rsidP="007B58CD">
            <w:pPr>
              <w:jc w:val="center"/>
              <w:rPr>
                <w:bCs/>
                <w:sz w:val="20"/>
                <w:lang w:eastAsia="bs-Latn-BA"/>
              </w:rPr>
            </w:pPr>
            <w:proofErr w:type="spellStart"/>
            <w:r w:rsidRPr="00504025">
              <w:rPr>
                <w:bCs/>
                <w:sz w:val="20"/>
                <w:lang w:eastAsia="bs-Latn-BA"/>
              </w:rPr>
              <w:t>R.b</w:t>
            </w:r>
            <w:proofErr w:type="spellEnd"/>
          </w:p>
        </w:tc>
        <w:tc>
          <w:tcPr>
            <w:tcW w:w="860" w:type="dxa"/>
            <w:tcBorders>
              <w:top w:val="double" w:sz="6" w:space="0" w:color="auto"/>
              <w:left w:val="nil"/>
              <w:bottom w:val="double" w:sz="6" w:space="0" w:color="auto"/>
              <w:right w:val="double" w:sz="6" w:space="0" w:color="auto"/>
            </w:tcBorders>
            <w:shd w:val="clear" w:color="000000" w:fill="C0C0C0"/>
            <w:vAlign w:val="center"/>
            <w:hideMark/>
          </w:tcPr>
          <w:p w:rsidR="007B58CD" w:rsidRPr="00504025" w:rsidRDefault="007B58CD" w:rsidP="007B58CD">
            <w:pPr>
              <w:jc w:val="center"/>
              <w:rPr>
                <w:bCs/>
                <w:sz w:val="20"/>
                <w:lang w:eastAsia="bs-Latn-BA"/>
              </w:rPr>
            </w:pPr>
            <w:proofErr w:type="spellStart"/>
            <w:r w:rsidRPr="00504025">
              <w:rPr>
                <w:bCs/>
                <w:sz w:val="20"/>
                <w:lang w:eastAsia="bs-Latn-BA"/>
              </w:rPr>
              <w:t>Grupa</w:t>
            </w:r>
            <w:proofErr w:type="spellEnd"/>
            <w:r w:rsidRPr="00504025">
              <w:rPr>
                <w:bCs/>
                <w:sz w:val="20"/>
                <w:lang w:eastAsia="bs-Latn-BA"/>
              </w:rPr>
              <w:t xml:space="preserve"> </w:t>
            </w:r>
            <w:proofErr w:type="spellStart"/>
            <w:r w:rsidRPr="00504025">
              <w:rPr>
                <w:bCs/>
                <w:sz w:val="20"/>
                <w:lang w:eastAsia="bs-Latn-BA"/>
              </w:rPr>
              <w:t>konta</w:t>
            </w:r>
            <w:proofErr w:type="spellEnd"/>
          </w:p>
        </w:tc>
        <w:tc>
          <w:tcPr>
            <w:tcW w:w="3460" w:type="dxa"/>
            <w:tcBorders>
              <w:top w:val="double" w:sz="6" w:space="0" w:color="auto"/>
              <w:left w:val="nil"/>
              <w:bottom w:val="double" w:sz="6" w:space="0" w:color="auto"/>
              <w:right w:val="double" w:sz="6" w:space="0" w:color="auto"/>
            </w:tcBorders>
            <w:shd w:val="clear" w:color="000000" w:fill="C0C0C0"/>
            <w:vAlign w:val="center"/>
            <w:hideMark/>
          </w:tcPr>
          <w:p w:rsidR="007B58CD" w:rsidRPr="00504025" w:rsidRDefault="007B58CD" w:rsidP="007B58CD">
            <w:pPr>
              <w:jc w:val="center"/>
              <w:rPr>
                <w:bCs/>
                <w:sz w:val="20"/>
                <w:lang w:eastAsia="bs-Latn-BA"/>
              </w:rPr>
            </w:pPr>
            <w:proofErr w:type="spellStart"/>
            <w:r w:rsidRPr="00504025">
              <w:rPr>
                <w:bCs/>
                <w:sz w:val="20"/>
                <w:lang w:eastAsia="bs-Latn-BA"/>
              </w:rPr>
              <w:t>Naziv</w:t>
            </w:r>
            <w:proofErr w:type="spellEnd"/>
          </w:p>
        </w:tc>
        <w:tc>
          <w:tcPr>
            <w:tcW w:w="1220" w:type="dxa"/>
            <w:tcBorders>
              <w:top w:val="double" w:sz="6" w:space="0" w:color="auto"/>
              <w:left w:val="nil"/>
              <w:bottom w:val="double" w:sz="6" w:space="0" w:color="auto"/>
              <w:right w:val="double" w:sz="6" w:space="0" w:color="auto"/>
            </w:tcBorders>
            <w:shd w:val="clear" w:color="000000" w:fill="C0C0C0"/>
            <w:vAlign w:val="center"/>
            <w:hideMark/>
          </w:tcPr>
          <w:p w:rsidR="007B58CD" w:rsidRPr="00504025" w:rsidRDefault="007B58CD" w:rsidP="007B58CD">
            <w:pPr>
              <w:jc w:val="center"/>
              <w:rPr>
                <w:bCs/>
                <w:sz w:val="20"/>
                <w:lang w:eastAsia="bs-Latn-BA"/>
              </w:rPr>
            </w:pPr>
            <w:proofErr w:type="spellStart"/>
            <w:r w:rsidRPr="00504025">
              <w:rPr>
                <w:bCs/>
                <w:sz w:val="20"/>
                <w:lang w:eastAsia="bs-Latn-BA"/>
              </w:rPr>
              <w:t>Stanje</w:t>
            </w:r>
            <w:proofErr w:type="spellEnd"/>
            <w:r w:rsidRPr="00504025">
              <w:rPr>
                <w:bCs/>
                <w:sz w:val="20"/>
                <w:lang w:eastAsia="bs-Latn-BA"/>
              </w:rPr>
              <w:t xml:space="preserve"> </w:t>
            </w:r>
            <w:proofErr w:type="spellStart"/>
            <w:r w:rsidRPr="00504025">
              <w:rPr>
                <w:bCs/>
                <w:sz w:val="20"/>
                <w:lang w:eastAsia="bs-Latn-BA"/>
              </w:rPr>
              <w:t>na</w:t>
            </w:r>
            <w:proofErr w:type="spellEnd"/>
            <w:r w:rsidRPr="00504025">
              <w:rPr>
                <w:bCs/>
                <w:sz w:val="20"/>
                <w:lang w:eastAsia="bs-Latn-BA"/>
              </w:rPr>
              <w:t xml:space="preserve"> dan</w:t>
            </w:r>
            <w:r w:rsidRPr="00504025">
              <w:rPr>
                <w:bCs/>
                <w:sz w:val="20"/>
                <w:lang w:eastAsia="bs-Latn-BA"/>
              </w:rPr>
              <w:br/>
              <w:t>31.12.2019.</w:t>
            </w:r>
          </w:p>
        </w:tc>
        <w:tc>
          <w:tcPr>
            <w:tcW w:w="1520" w:type="dxa"/>
            <w:tcBorders>
              <w:top w:val="double" w:sz="6" w:space="0" w:color="auto"/>
              <w:left w:val="nil"/>
              <w:bottom w:val="double" w:sz="6" w:space="0" w:color="auto"/>
              <w:right w:val="double" w:sz="6" w:space="0" w:color="auto"/>
            </w:tcBorders>
            <w:shd w:val="clear" w:color="000000" w:fill="C0C0C0"/>
            <w:vAlign w:val="center"/>
            <w:hideMark/>
          </w:tcPr>
          <w:p w:rsidR="007B58CD" w:rsidRPr="00504025" w:rsidRDefault="007B58CD" w:rsidP="007B58CD">
            <w:pPr>
              <w:jc w:val="center"/>
              <w:rPr>
                <w:bCs/>
                <w:sz w:val="20"/>
                <w:lang w:eastAsia="bs-Latn-BA"/>
              </w:rPr>
            </w:pPr>
            <w:proofErr w:type="spellStart"/>
            <w:r w:rsidRPr="00504025">
              <w:rPr>
                <w:bCs/>
                <w:sz w:val="20"/>
                <w:lang w:eastAsia="bs-Latn-BA"/>
              </w:rPr>
              <w:t>Stanje</w:t>
            </w:r>
            <w:proofErr w:type="spellEnd"/>
            <w:r w:rsidRPr="00504025">
              <w:rPr>
                <w:bCs/>
                <w:sz w:val="20"/>
                <w:lang w:eastAsia="bs-Latn-BA"/>
              </w:rPr>
              <w:t xml:space="preserve"> </w:t>
            </w:r>
            <w:proofErr w:type="spellStart"/>
            <w:r w:rsidRPr="00504025">
              <w:rPr>
                <w:bCs/>
                <w:sz w:val="20"/>
                <w:lang w:eastAsia="bs-Latn-BA"/>
              </w:rPr>
              <w:t>na</w:t>
            </w:r>
            <w:proofErr w:type="spellEnd"/>
            <w:r w:rsidRPr="00504025">
              <w:rPr>
                <w:bCs/>
                <w:sz w:val="20"/>
                <w:lang w:eastAsia="bs-Latn-BA"/>
              </w:rPr>
              <w:t xml:space="preserve"> dan01.01.2019.</w:t>
            </w:r>
          </w:p>
        </w:tc>
        <w:tc>
          <w:tcPr>
            <w:tcW w:w="1040" w:type="dxa"/>
            <w:tcBorders>
              <w:top w:val="double" w:sz="6" w:space="0" w:color="auto"/>
              <w:left w:val="nil"/>
              <w:bottom w:val="double" w:sz="6" w:space="0" w:color="auto"/>
              <w:right w:val="double" w:sz="6" w:space="0" w:color="auto"/>
            </w:tcBorders>
            <w:shd w:val="clear" w:color="000000" w:fill="BFBFBF"/>
            <w:vAlign w:val="center"/>
            <w:hideMark/>
          </w:tcPr>
          <w:p w:rsidR="007B58CD" w:rsidRPr="00504025" w:rsidRDefault="007B58CD" w:rsidP="007B58CD">
            <w:pPr>
              <w:jc w:val="center"/>
              <w:rPr>
                <w:bCs/>
                <w:sz w:val="20"/>
                <w:lang w:eastAsia="bs-Latn-BA"/>
              </w:rPr>
            </w:pPr>
            <w:r w:rsidRPr="00504025">
              <w:rPr>
                <w:bCs/>
                <w:sz w:val="20"/>
                <w:lang w:eastAsia="bs-Latn-BA"/>
              </w:rPr>
              <w:t>Index  %</w:t>
            </w:r>
          </w:p>
        </w:tc>
        <w:tc>
          <w:tcPr>
            <w:tcW w:w="1000" w:type="dxa"/>
            <w:tcBorders>
              <w:top w:val="double" w:sz="6" w:space="0" w:color="auto"/>
              <w:left w:val="nil"/>
              <w:bottom w:val="double" w:sz="6" w:space="0" w:color="auto"/>
              <w:right w:val="double" w:sz="6" w:space="0" w:color="auto"/>
            </w:tcBorders>
            <w:shd w:val="clear" w:color="000000" w:fill="C0C0C0"/>
            <w:vAlign w:val="center"/>
            <w:hideMark/>
          </w:tcPr>
          <w:p w:rsidR="007B58CD" w:rsidRPr="00504025" w:rsidRDefault="007B58CD" w:rsidP="007B58CD">
            <w:pPr>
              <w:jc w:val="center"/>
              <w:rPr>
                <w:bCs/>
                <w:sz w:val="20"/>
                <w:lang w:eastAsia="bs-Latn-BA"/>
              </w:rPr>
            </w:pPr>
            <w:proofErr w:type="spellStart"/>
            <w:r w:rsidRPr="00504025">
              <w:rPr>
                <w:bCs/>
                <w:sz w:val="20"/>
                <w:lang w:eastAsia="bs-Latn-BA"/>
              </w:rPr>
              <w:t>Struktura</w:t>
            </w:r>
            <w:proofErr w:type="spellEnd"/>
            <w:r w:rsidRPr="00504025">
              <w:rPr>
                <w:bCs/>
                <w:sz w:val="20"/>
                <w:lang w:eastAsia="bs-Latn-BA"/>
              </w:rPr>
              <w:t xml:space="preserve"> %</w:t>
            </w:r>
          </w:p>
        </w:tc>
      </w:tr>
      <w:tr w:rsidR="007B58CD" w:rsidRPr="00504025" w:rsidTr="007B58CD">
        <w:trPr>
          <w:trHeight w:val="288"/>
        </w:trPr>
        <w:tc>
          <w:tcPr>
            <w:tcW w:w="540" w:type="dxa"/>
            <w:tcBorders>
              <w:top w:val="nil"/>
              <w:left w:val="double" w:sz="6" w:space="0" w:color="auto"/>
              <w:bottom w:val="double" w:sz="6" w:space="0" w:color="auto"/>
              <w:right w:val="double" w:sz="6" w:space="0" w:color="auto"/>
            </w:tcBorders>
            <w:shd w:val="clear" w:color="auto" w:fill="auto"/>
            <w:vAlign w:val="center"/>
            <w:hideMark/>
          </w:tcPr>
          <w:p w:rsidR="007B58CD" w:rsidRPr="00504025" w:rsidRDefault="007B58CD" w:rsidP="007B58CD">
            <w:pPr>
              <w:jc w:val="center"/>
              <w:rPr>
                <w:b/>
                <w:sz w:val="18"/>
                <w:szCs w:val="18"/>
                <w:lang w:eastAsia="bs-Latn-BA"/>
              </w:rPr>
            </w:pPr>
            <w:r w:rsidRPr="00504025">
              <w:rPr>
                <w:b/>
                <w:sz w:val="18"/>
                <w:szCs w:val="18"/>
                <w:lang w:eastAsia="bs-Latn-BA"/>
              </w:rPr>
              <w:t>0</w:t>
            </w:r>
          </w:p>
        </w:tc>
        <w:tc>
          <w:tcPr>
            <w:tcW w:w="860" w:type="dxa"/>
            <w:tcBorders>
              <w:top w:val="nil"/>
              <w:left w:val="nil"/>
              <w:bottom w:val="double" w:sz="6" w:space="0" w:color="auto"/>
              <w:right w:val="double" w:sz="6" w:space="0" w:color="auto"/>
            </w:tcBorders>
            <w:shd w:val="clear" w:color="auto" w:fill="auto"/>
            <w:vAlign w:val="center"/>
            <w:hideMark/>
          </w:tcPr>
          <w:p w:rsidR="007B58CD" w:rsidRPr="00504025" w:rsidRDefault="007B58CD" w:rsidP="007B58CD">
            <w:pPr>
              <w:jc w:val="center"/>
              <w:rPr>
                <w:b/>
                <w:sz w:val="18"/>
                <w:szCs w:val="18"/>
                <w:lang w:eastAsia="bs-Latn-BA"/>
              </w:rPr>
            </w:pPr>
            <w:r w:rsidRPr="00504025">
              <w:rPr>
                <w:b/>
                <w:sz w:val="18"/>
                <w:szCs w:val="18"/>
                <w:lang w:eastAsia="bs-Latn-BA"/>
              </w:rPr>
              <w:t>1</w:t>
            </w:r>
          </w:p>
        </w:tc>
        <w:tc>
          <w:tcPr>
            <w:tcW w:w="3460" w:type="dxa"/>
            <w:tcBorders>
              <w:top w:val="nil"/>
              <w:left w:val="nil"/>
              <w:bottom w:val="double" w:sz="6" w:space="0" w:color="auto"/>
              <w:right w:val="double" w:sz="6" w:space="0" w:color="auto"/>
            </w:tcBorders>
            <w:shd w:val="clear" w:color="auto" w:fill="auto"/>
            <w:vAlign w:val="center"/>
            <w:hideMark/>
          </w:tcPr>
          <w:p w:rsidR="007B58CD" w:rsidRPr="00504025" w:rsidRDefault="007B58CD" w:rsidP="007B58CD">
            <w:pPr>
              <w:jc w:val="center"/>
              <w:rPr>
                <w:b/>
                <w:sz w:val="18"/>
                <w:szCs w:val="18"/>
                <w:lang w:eastAsia="bs-Latn-BA"/>
              </w:rPr>
            </w:pPr>
            <w:r w:rsidRPr="00504025">
              <w:rPr>
                <w:b/>
                <w:sz w:val="18"/>
                <w:szCs w:val="18"/>
                <w:lang w:eastAsia="bs-Latn-BA"/>
              </w:rPr>
              <w:t>2</w:t>
            </w:r>
          </w:p>
        </w:tc>
        <w:tc>
          <w:tcPr>
            <w:tcW w:w="1220" w:type="dxa"/>
            <w:tcBorders>
              <w:top w:val="nil"/>
              <w:left w:val="nil"/>
              <w:bottom w:val="double" w:sz="6" w:space="0" w:color="auto"/>
              <w:right w:val="double" w:sz="6" w:space="0" w:color="auto"/>
            </w:tcBorders>
            <w:shd w:val="clear" w:color="auto" w:fill="auto"/>
            <w:vAlign w:val="center"/>
            <w:hideMark/>
          </w:tcPr>
          <w:p w:rsidR="007B58CD" w:rsidRPr="00504025" w:rsidRDefault="007B58CD" w:rsidP="007B58CD">
            <w:pPr>
              <w:jc w:val="center"/>
              <w:rPr>
                <w:b/>
                <w:sz w:val="18"/>
                <w:szCs w:val="18"/>
                <w:lang w:eastAsia="bs-Latn-BA"/>
              </w:rPr>
            </w:pPr>
            <w:r w:rsidRPr="00504025">
              <w:rPr>
                <w:b/>
                <w:sz w:val="18"/>
                <w:szCs w:val="18"/>
                <w:lang w:eastAsia="bs-Latn-BA"/>
              </w:rPr>
              <w:t>3</w:t>
            </w:r>
          </w:p>
        </w:tc>
        <w:tc>
          <w:tcPr>
            <w:tcW w:w="1520" w:type="dxa"/>
            <w:tcBorders>
              <w:top w:val="nil"/>
              <w:left w:val="nil"/>
              <w:bottom w:val="double" w:sz="6" w:space="0" w:color="auto"/>
              <w:right w:val="double" w:sz="6" w:space="0" w:color="auto"/>
            </w:tcBorders>
            <w:shd w:val="clear" w:color="auto" w:fill="auto"/>
            <w:vAlign w:val="center"/>
            <w:hideMark/>
          </w:tcPr>
          <w:p w:rsidR="007B58CD" w:rsidRPr="00504025" w:rsidRDefault="007B58CD" w:rsidP="007B58CD">
            <w:pPr>
              <w:jc w:val="center"/>
              <w:rPr>
                <w:b/>
                <w:sz w:val="18"/>
                <w:szCs w:val="18"/>
                <w:lang w:eastAsia="bs-Latn-BA"/>
              </w:rPr>
            </w:pPr>
            <w:r w:rsidRPr="00504025">
              <w:rPr>
                <w:b/>
                <w:sz w:val="18"/>
                <w:szCs w:val="18"/>
                <w:lang w:eastAsia="bs-Latn-BA"/>
              </w:rPr>
              <w:t>4</w:t>
            </w:r>
          </w:p>
        </w:tc>
        <w:tc>
          <w:tcPr>
            <w:tcW w:w="1040" w:type="dxa"/>
            <w:tcBorders>
              <w:top w:val="nil"/>
              <w:left w:val="nil"/>
              <w:bottom w:val="double" w:sz="6" w:space="0" w:color="auto"/>
              <w:right w:val="double" w:sz="6" w:space="0" w:color="auto"/>
            </w:tcBorders>
            <w:shd w:val="clear" w:color="auto" w:fill="auto"/>
            <w:vAlign w:val="center"/>
            <w:hideMark/>
          </w:tcPr>
          <w:p w:rsidR="007B58CD" w:rsidRPr="00504025" w:rsidRDefault="007B58CD" w:rsidP="007B58CD">
            <w:pPr>
              <w:jc w:val="center"/>
              <w:rPr>
                <w:b/>
                <w:sz w:val="20"/>
                <w:lang w:eastAsia="bs-Latn-BA"/>
              </w:rPr>
            </w:pPr>
            <w:r w:rsidRPr="00504025">
              <w:rPr>
                <w:b/>
                <w:sz w:val="20"/>
                <w:lang w:eastAsia="bs-Latn-BA"/>
              </w:rPr>
              <w:t>5 (3/4)</w:t>
            </w:r>
          </w:p>
        </w:tc>
        <w:tc>
          <w:tcPr>
            <w:tcW w:w="1000" w:type="dxa"/>
            <w:tcBorders>
              <w:top w:val="nil"/>
              <w:left w:val="nil"/>
              <w:bottom w:val="double" w:sz="6" w:space="0" w:color="auto"/>
              <w:right w:val="double" w:sz="6" w:space="0" w:color="auto"/>
            </w:tcBorders>
            <w:shd w:val="clear" w:color="auto" w:fill="auto"/>
            <w:vAlign w:val="center"/>
            <w:hideMark/>
          </w:tcPr>
          <w:p w:rsidR="007B58CD" w:rsidRPr="00504025" w:rsidRDefault="007B58CD" w:rsidP="007B58CD">
            <w:pPr>
              <w:jc w:val="center"/>
              <w:rPr>
                <w:b/>
                <w:sz w:val="20"/>
                <w:lang w:eastAsia="bs-Latn-BA"/>
              </w:rPr>
            </w:pPr>
            <w:r w:rsidRPr="00504025">
              <w:rPr>
                <w:b/>
                <w:sz w:val="20"/>
                <w:lang w:eastAsia="bs-Latn-BA"/>
              </w:rPr>
              <w:t>6 (3)</w:t>
            </w:r>
          </w:p>
        </w:tc>
      </w:tr>
      <w:tr w:rsidR="007B58CD" w:rsidRPr="00504025" w:rsidTr="007B58CD">
        <w:trPr>
          <w:trHeight w:val="480"/>
        </w:trPr>
        <w:tc>
          <w:tcPr>
            <w:tcW w:w="540" w:type="dxa"/>
            <w:tcBorders>
              <w:top w:val="nil"/>
              <w:left w:val="double" w:sz="6" w:space="0" w:color="auto"/>
              <w:bottom w:val="double" w:sz="6" w:space="0" w:color="auto"/>
              <w:right w:val="double" w:sz="6" w:space="0" w:color="auto"/>
            </w:tcBorders>
            <w:shd w:val="clear" w:color="auto" w:fill="auto"/>
            <w:vAlign w:val="center"/>
            <w:hideMark/>
          </w:tcPr>
          <w:p w:rsidR="007B58CD" w:rsidRPr="00504025" w:rsidRDefault="007B58CD" w:rsidP="007B58CD">
            <w:pPr>
              <w:jc w:val="center"/>
              <w:rPr>
                <w:b/>
                <w:sz w:val="20"/>
                <w:lang w:eastAsia="bs-Latn-BA"/>
              </w:rPr>
            </w:pPr>
            <w:r w:rsidRPr="00504025">
              <w:rPr>
                <w:b/>
                <w:sz w:val="20"/>
                <w:lang w:eastAsia="bs-Latn-BA"/>
              </w:rPr>
              <w:t>1</w:t>
            </w:r>
          </w:p>
        </w:tc>
        <w:tc>
          <w:tcPr>
            <w:tcW w:w="860" w:type="dxa"/>
            <w:tcBorders>
              <w:top w:val="nil"/>
              <w:left w:val="nil"/>
              <w:bottom w:val="double" w:sz="6" w:space="0" w:color="auto"/>
              <w:right w:val="double" w:sz="6" w:space="0" w:color="auto"/>
            </w:tcBorders>
            <w:shd w:val="clear" w:color="auto" w:fill="auto"/>
            <w:vAlign w:val="center"/>
            <w:hideMark/>
          </w:tcPr>
          <w:p w:rsidR="007B58CD" w:rsidRPr="00504025" w:rsidRDefault="007B58CD" w:rsidP="007B58CD">
            <w:pPr>
              <w:jc w:val="center"/>
              <w:rPr>
                <w:b/>
                <w:sz w:val="20"/>
                <w:lang w:eastAsia="bs-Latn-BA"/>
              </w:rPr>
            </w:pPr>
            <w:r w:rsidRPr="00504025">
              <w:rPr>
                <w:b/>
                <w:sz w:val="20"/>
                <w:lang w:eastAsia="bs-Latn-BA"/>
              </w:rPr>
              <w:t>111111</w:t>
            </w:r>
          </w:p>
        </w:tc>
        <w:tc>
          <w:tcPr>
            <w:tcW w:w="3460" w:type="dxa"/>
            <w:tcBorders>
              <w:top w:val="nil"/>
              <w:left w:val="nil"/>
              <w:bottom w:val="double" w:sz="6" w:space="0" w:color="auto"/>
              <w:right w:val="double" w:sz="6" w:space="0" w:color="auto"/>
            </w:tcBorders>
            <w:shd w:val="clear" w:color="auto" w:fill="auto"/>
            <w:vAlign w:val="center"/>
            <w:hideMark/>
          </w:tcPr>
          <w:p w:rsidR="007B58CD" w:rsidRPr="00504025" w:rsidRDefault="007B58CD" w:rsidP="007B58CD">
            <w:pPr>
              <w:rPr>
                <w:b/>
                <w:sz w:val="20"/>
                <w:lang w:eastAsia="bs-Latn-BA"/>
              </w:rPr>
            </w:pPr>
            <w:proofErr w:type="spellStart"/>
            <w:r w:rsidRPr="00504025">
              <w:rPr>
                <w:b/>
                <w:sz w:val="20"/>
                <w:lang w:eastAsia="bs-Latn-BA"/>
              </w:rPr>
              <w:t>Stanje</w:t>
            </w:r>
            <w:proofErr w:type="spellEnd"/>
            <w:r w:rsidRPr="00504025">
              <w:rPr>
                <w:b/>
                <w:sz w:val="20"/>
                <w:lang w:eastAsia="bs-Latn-BA"/>
              </w:rPr>
              <w:t xml:space="preserve"> </w:t>
            </w:r>
            <w:proofErr w:type="spellStart"/>
            <w:r w:rsidRPr="00504025">
              <w:rPr>
                <w:b/>
                <w:sz w:val="20"/>
                <w:lang w:eastAsia="bs-Latn-BA"/>
              </w:rPr>
              <w:t>transakcijskog</w:t>
            </w:r>
            <w:proofErr w:type="spellEnd"/>
            <w:r w:rsidRPr="00504025">
              <w:rPr>
                <w:b/>
                <w:sz w:val="20"/>
                <w:lang w:eastAsia="bs-Latn-BA"/>
              </w:rPr>
              <w:t xml:space="preserve">  </w:t>
            </w:r>
            <w:proofErr w:type="spellStart"/>
            <w:r w:rsidRPr="00504025">
              <w:rPr>
                <w:b/>
                <w:sz w:val="20"/>
                <w:lang w:eastAsia="bs-Latn-BA"/>
              </w:rPr>
              <w:t>računa</w:t>
            </w:r>
            <w:proofErr w:type="spellEnd"/>
            <w:r w:rsidRPr="00504025">
              <w:rPr>
                <w:b/>
                <w:sz w:val="20"/>
                <w:lang w:eastAsia="bs-Latn-BA"/>
              </w:rPr>
              <w:t xml:space="preserve"> NLB </w:t>
            </w:r>
            <w:proofErr w:type="spellStart"/>
            <w:r w:rsidRPr="00504025">
              <w:rPr>
                <w:b/>
                <w:sz w:val="20"/>
                <w:lang w:eastAsia="bs-Latn-BA"/>
              </w:rPr>
              <w:t>banka</w:t>
            </w:r>
            <w:proofErr w:type="spellEnd"/>
          </w:p>
        </w:tc>
        <w:tc>
          <w:tcPr>
            <w:tcW w:w="1220" w:type="dxa"/>
            <w:tcBorders>
              <w:top w:val="nil"/>
              <w:left w:val="nil"/>
              <w:bottom w:val="double" w:sz="6" w:space="0" w:color="auto"/>
              <w:right w:val="double" w:sz="6" w:space="0" w:color="auto"/>
            </w:tcBorders>
            <w:shd w:val="clear" w:color="auto" w:fill="auto"/>
            <w:vAlign w:val="center"/>
            <w:hideMark/>
          </w:tcPr>
          <w:p w:rsidR="007B58CD" w:rsidRPr="00504025" w:rsidRDefault="007B58CD" w:rsidP="007B58CD">
            <w:pPr>
              <w:jc w:val="right"/>
              <w:rPr>
                <w:b/>
                <w:sz w:val="20"/>
                <w:lang w:eastAsia="bs-Latn-BA"/>
              </w:rPr>
            </w:pPr>
            <w:r w:rsidRPr="00504025">
              <w:rPr>
                <w:b/>
                <w:sz w:val="20"/>
                <w:lang w:eastAsia="bs-Latn-BA"/>
              </w:rPr>
              <w:t>5.196.038</w:t>
            </w:r>
          </w:p>
        </w:tc>
        <w:tc>
          <w:tcPr>
            <w:tcW w:w="1520" w:type="dxa"/>
            <w:tcBorders>
              <w:top w:val="nil"/>
              <w:left w:val="nil"/>
              <w:bottom w:val="double" w:sz="6" w:space="0" w:color="auto"/>
              <w:right w:val="double" w:sz="6" w:space="0" w:color="auto"/>
            </w:tcBorders>
            <w:shd w:val="clear" w:color="auto" w:fill="auto"/>
            <w:vAlign w:val="center"/>
            <w:hideMark/>
          </w:tcPr>
          <w:p w:rsidR="007B58CD" w:rsidRPr="00504025" w:rsidRDefault="007B58CD" w:rsidP="007B58CD">
            <w:pPr>
              <w:jc w:val="right"/>
              <w:rPr>
                <w:b/>
                <w:sz w:val="20"/>
                <w:lang w:eastAsia="bs-Latn-BA"/>
              </w:rPr>
            </w:pPr>
            <w:r w:rsidRPr="00504025">
              <w:rPr>
                <w:b/>
                <w:sz w:val="20"/>
                <w:lang w:eastAsia="bs-Latn-BA"/>
              </w:rPr>
              <w:t>4.552.878</w:t>
            </w:r>
          </w:p>
        </w:tc>
        <w:tc>
          <w:tcPr>
            <w:tcW w:w="1040" w:type="dxa"/>
            <w:tcBorders>
              <w:top w:val="nil"/>
              <w:left w:val="nil"/>
              <w:bottom w:val="double" w:sz="6" w:space="0" w:color="auto"/>
              <w:right w:val="double" w:sz="6" w:space="0" w:color="auto"/>
            </w:tcBorders>
            <w:shd w:val="clear" w:color="auto" w:fill="auto"/>
            <w:vAlign w:val="center"/>
            <w:hideMark/>
          </w:tcPr>
          <w:p w:rsidR="007B58CD" w:rsidRPr="00504025" w:rsidRDefault="007B58CD" w:rsidP="007B58CD">
            <w:pPr>
              <w:jc w:val="right"/>
              <w:rPr>
                <w:b/>
                <w:sz w:val="20"/>
                <w:lang w:eastAsia="bs-Latn-BA"/>
              </w:rPr>
            </w:pPr>
            <w:r w:rsidRPr="00504025">
              <w:rPr>
                <w:b/>
                <w:sz w:val="20"/>
                <w:lang w:eastAsia="bs-Latn-BA"/>
              </w:rPr>
              <w:t>114,13</w:t>
            </w:r>
          </w:p>
        </w:tc>
        <w:tc>
          <w:tcPr>
            <w:tcW w:w="1000" w:type="dxa"/>
            <w:tcBorders>
              <w:top w:val="nil"/>
              <w:left w:val="nil"/>
              <w:bottom w:val="double" w:sz="6" w:space="0" w:color="auto"/>
              <w:right w:val="double" w:sz="6" w:space="0" w:color="auto"/>
            </w:tcBorders>
            <w:shd w:val="clear" w:color="000000" w:fill="FFFFFF"/>
            <w:vAlign w:val="center"/>
            <w:hideMark/>
          </w:tcPr>
          <w:p w:rsidR="007B58CD" w:rsidRPr="00504025" w:rsidRDefault="007B58CD" w:rsidP="007B58CD">
            <w:pPr>
              <w:jc w:val="right"/>
              <w:rPr>
                <w:b/>
                <w:sz w:val="20"/>
                <w:lang w:eastAsia="bs-Latn-BA"/>
              </w:rPr>
            </w:pPr>
            <w:r w:rsidRPr="00504025">
              <w:rPr>
                <w:b/>
                <w:sz w:val="20"/>
                <w:lang w:eastAsia="bs-Latn-BA"/>
              </w:rPr>
              <w:t>79,27</w:t>
            </w:r>
          </w:p>
        </w:tc>
      </w:tr>
      <w:tr w:rsidR="007B58CD" w:rsidRPr="00504025" w:rsidTr="007B58CD">
        <w:trPr>
          <w:trHeight w:val="312"/>
        </w:trPr>
        <w:tc>
          <w:tcPr>
            <w:tcW w:w="540" w:type="dxa"/>
            <w:tcBorders>
              <w:top w:val="nil"/>
              <w:left w:val="double" w:sz="6" w:space="0" w:color="auto"/>
              <w:bottom w:val="double" w:sz="6" w:space="0" w:color="auto"/>
              <w:right w:val="double" w:sz="6" w:space="0" w:color="auto"/>
            </w:tcBorders>
            <w:shd w:val="clear" w:color="auto" w:fill="auto"/>
            <w:vAlign w:val="center"/>
            <w:hideMark/>
          </w:tcPr>
          <w:p w:rsidR="007B58CD" w:rsidRPr="00504025" w:rsidRDefault="007B58CD" w:rsidP="007B58CD">
            <w:pPr>
              <w:jc w:val="center"/>
              <w:rPr>
                <w:b/>
                <w:sz w:val="20"/>
                <w:lang w:eastAsia="bs-Latn-BA"/>
              </w:rPr>
            </w:pPr>
            <w:r w:rsidRPr="00504025">
              <w:rPr>
                <w:b/>
                <w:sz w:val="20"/>
                <w:lang w:eastAsia="bs-Latn-BA"/>
              </w:rPr>
              <w:t>2</w:t>
            </w:r>
          </w:p>
        </w:tc>
        <w:tc>
          <w:tcPr>
            <w:tcW w:w="860" w:type="dxa"/>
            <w:tcBorders>
              <w:top w:val="nil"/>
              <w:left w:val="nil"/>
              <w:bottom w:val="double" w:sz="6" w:space="0" w:color="auto"/>
              <w:right w:val="double" w:sz="6" w:space="0" w:color="auto"/>
            </w:tcBorders>
            <w:shd w:val="clear" w:color="auto" w:fill="auto"/>
            <w:vAlign w:val="center"/>
            <w:hideMark/>
          </w:tcPr>
          <w:p w:rsidR="007B58CD" w:rsidRPr="00504025" w:rsidRDefault="007B58CD" w:rsidP="007B58CD">
            <w:pPr>
              <w:jc w:val="center"/>
              <w:rPr>
                <w:b/>
                <w:sz w:val="20"/>
                <w:lang w:eastAsia="bs-Latn-BA"/>
              </w:rPr>
            </w:pPr>
            <w:r w:rsidRPr="00504025">
              <w:rPr>
                <w:b/>
                <w:sz w:val="20"/>
                <w:lang w:eastAsia="bs-Latn-BA"/>
              </w:rPr>
              <w:t>111111</w:t>
            </w:r>
          </w:p>
        </w:tc>
        <w:tc>
          <w:tcPr>
            <w:tcW w:w="3460" w:type="dxa"/>
            <w:tcBorders>
              <w:top w:val="nil"/>
              <w:left w:val="nil"/>
              <w:bottom w:val="double" w:sz="6" w:space="0" w:color="auto"/>
              <w:right w:val="double" w:sz="6" w:space="0" w:color="auto"/>
            </w:tcBorders>
            <w:shd w:val="clear" w:color="auto" w:fill="auto"/>
            <w:vAlign w:val="center"/>
            <w:hideMark/>
          </w:tcPr>
          <w:p w:rsidR="007B58CD" w:rsidRPr="00504025" w:rsidRDefault="007B58CD" w:rsidP="007B58CD">
            <w:pPr>
              <w:rPr>
                <w:b/>
                <w:sz w:val="20"/>
                <w:lang w:eastAsia="bs-Latn-BA"/>
              </w:rPr>
            </w:pPr>
            <w:proofErr w:type="spellStart"/>
            <w:r w:rsidRPr="00504025">
              <w:rPr>
                <w:b/>
                <w:sz w:val="20"/>
                <w:lang w:eastAsia="bs-Latn-BA"/>
              </w:rPr>
              <w:t>Poseban</w:t>
            </w:r>
            <w:proofErr w:type="spellEnd"/>
            <w:r w:rsidRPr="00504025">
              <w:rPr>
                <w:b/>
                <w:sz w:val="20"/>
                <w:lang w:eastAsia="bs-Latn-BA"/>
              </w:rPr>
              <w:t xml:space="preserve"> </w:t>
            </w:r>
            <w:proofErr w:type="spellStart"/>
            <w:r w:rsidRPr="00504025">
              <w:rPr>
                <w:b/>
                <w:sz w:val="20"/>
                <w:lang w:eastAsia="bs-Latn-BA"/>
              </w:rPr>
              <w:t>račun</w:t>
            </w:r>
            <w:proofErr w:type="spellEnd"/>
            <w:r w:rsidRPr="00504025">
              <w:rPr>
                <w:b/>
                <w:sz w:val="20"/>
                <w:lang w:eastAsia="bs-Latn-BA"/>
              </w:rPr>
              <w:t xml:space="preserve"> za </w:t>
            </w:r>
            <w:proofErr w:type="spellStart"/>
            <w:r w:rsidRPr="00504025">
              <w:rPr>
                <w:b/>
                <w:sz w:val="20"/>
                <w:lang w:eastAsia="bs-Latn-BA"/>
              </w:rPr>
              <w:t>socijalni</w:t>
            </w:r>
            <w:proofErr w:type="spellEnd"/>
            <w:r w:rsidRPr="00504025">
              <w:rPr>
                <w:b/>
                <w:sz w:val="20"/>
                <w:lang w:eastAsia="bs-Latn-BA"/>
              </w:rPr>
              <w:t xml:space="preserve"> program</w:t>
            </w:r>
          </w:p>
        </w:tc>
        <w:tc>
          <w:tcPr>
            <w:tcW w:w="1220" w:type="dxa"/>
            <w:tcBorders>
              <w:top w:val="nil"/>
              <w:left w:val="nil"/>
              <w:bottom w:val="double" w:sz="6" w:space="0" w:color="auto"/>
              <w:right w:val="double" w:sz="6" w:space="0" w:color="auto"/>
            </w:tcBorders>
            <w:shd w:val="clear" w:color="auto" w:fill="auto"/>
            <w:vAlign w:val="center"/>
            <w:hideMark/>
          </w:tcPr>
          <w:p w:rsidR="007B58CD" w:rsidRPr="00504025" w:rsidRDefault="007B58CD" w:rsidP="007B58CD">
            <w:pPr>
              <w:jc w:val="right"/>
              <w:rPr>
                <w:b/>
                <w:sz w:val="20"/>
                <w:lang w:eastAsia="bs-Latn-BA"/>
              </w:rPr>
            </w:pPr>
            <w:r w:rsidRPr="00504025">
              <w:rPr>
                <w:b/>
                <w:sz w:val="20"/>
                <w:lang w:eastAsia="bs-Latn-BA"/>
              </w:rPr>
              <w:t>239.331</w:t>
            </w:r>
          </w:p>
        </w:tc>
        <w:tc>
          <w:tcPr>
            <w:tcW w:w="1520" w:type="dxa"/>
            <w:tcBorders>
              <w:top w:val="nil"/>
              <w:left w:val="nil"/>
              <w:bottom w:val="double" w:sz="6" w:space="0" w:color="auto"/>
              <w:right w:val="double" w:sz="6" w:space="0" w:color="auto"/>
            </w:tcBorders>
            <w:shd w:val="clear" w:color="auto" w:fill="auto"/>
            <w:vAlign w:val="center"/>
            <w:hideMark/>
          </w:tcPr>
          <w:p w:rsidR="007B58CD" w:rsidRPr="00504025" w:rsidRDefault="007B58CD" w:rsidP="007B58CD">
            <w:pPr>
              <w:jc w:val="right"/>
              <w:rPr>
                <w:b/>
                <w:sz w:val="20"/>
                <w:lang w:eastAsia="bs-Latn-BA"/>
              </w:rPr>
            </w:pPr>
            <w:r w:rsidRPr="00504025">
              <w:rPr>
                <w:b/>
                <w:sz w:val="20"/>
                <w:lang w:eastAsia="bs-Latn-BA"/>
              </w:rPr>
              <w:t>313.192</w:t>
            </w:r>
          </w:p>
        </w:tc>
        <w:tc>
          <w:tcPr>
            <w:tcW w:w="1040" w:type="dxa"/>
            <w:tcBorders>
              <w:top w:val="nil"/>
              <w:left w:val="nil"/>
              <w:bottom w:val="double" w:sz="6" w:space="0" w:color="auto"/>
              <w:right w:val="double" w:sz="6" w:space="0" w:color="auto"/>
            </w:tcBorders>
            <w:shd w:val="clear" w:color="auto" w:fill="auto"/>
            <w:vAlign w:val="center"/>
            <w:hideMark/>
          </w:tcPr>
          <w:p w:rsidR="007B58CD" w:rsidRPr="00504025" w:rsidRDefault="007B58CD" w:rsidP="007B58CD">
            <w:pPr>
              <w:jc w:val="right"/>
              <w:rPr>
                <w:b/>
                <w:sz w:val="20"/>
                <w:lang w:eastAsia="bs-Latn-BA"/>
              </w:rPr>
            </w:pPr>
            <w:r w:rsidRPr="00504025">
              <w:rPr>
                <w:b/>
                <w:sz w:val="20"/>
                <w:lang w:eastAsia="bs-Latn-BA"/>
              </w:rPr>
              <w:t>76,42</w:t>
            </w:r>
          </w:p>
        </w:tc>
        <w:tc>
          <w:tcPr>
            <w:tcW w:w="1000" w:type="dxa"/>
            <w:tcBorders>
              <w:top w:val="nil"/>
              <w:left w:val="nil"/>
              <w:bottom w:val="double" w:sz="6" w:space="0" w:color="auto"/>
              <w:right w:val="double" w:sz="6" w:space="0" w:color="auto"/>
            </w:tcBorders>
            <w:shd w:val="clear" w:color="000000" w:fill="FFFFFF"/>
            <w:vAlign w:val="center"/>
            <w:hideMark/>
          </w:tcPr>
          <w:p w:rsidR="007B58CD" w:rsidRPr="00504025" w:rsidRDefault="007B58CD" w:rsidP="007B58CD">
            <w:pPr>
              <w:jc w:val="right"/>
              <w:rPr>
                <w:b/>
                <w:sz w:val="20"/>
                <w:lang w:eastAsia="bs-Latn-BA"/>
              </w:rPr>
            </w:pPr>
            <w:r w:rsidRPr="00504025">
              <w:rPr>
                <w:b/>
                <w:sz w:val="20"/>
                <w:lang w:eastAsia="bs-Latn-BA"/>
              </w:rPr>
              <w:t>3,65</w:t>
            </w:r>
          </w:p>
        </w:tc>
      </w:tr>
      <w:tr w:rsidR="007B58CD" w:rsidRPr="00504025" w:rsidTr="007B58CD">
        <w:trPr>
          <w:trHeight w:val="312"/>
        </w:trPr>
        <w:tc>
          <w:tcPr>
            <w:tcW w:w="540" w:type="dxa"/>
            <w:tcBorders>
              <w:top w:val="nil"/>
              <w:left w:val="double" w:sz="6" w:space="0" w:color="auto"/>
              <w:bottom w:val="double" w:sz="6" w:space="0" w:color="auto"/>
              <w:right w:val="double" w:sz="6" w:space="0" w:color="auto"/>
            </w:tcBorders>
            <w:shd w:val="clear" w:color="auto" w:fill="auto"/>
            <w:vAlign w:val="center"/>
            <w:hideMark/>
          </w:tcPr>
          <w:p w:rsidR="007B58CD" w:rsidRPr="00504025" w:rsidRDefault="007B58CD" w:rsidP="007B58CD">
            <w:pPr>
              <w:jc w:val="center"/>
              <w:rPr>
                <w:b/>
                <w:sz w:val="20"/>
                <w:lang w:eastAsia="bs-Latn-BA"/>
              </w:rPr>
            </w:pPr>
            <w:r w:rsidRPr="00504025">
              <w:rPr>
                <w:b/>
                <w:sz w:val="20"/>
                <w:lang w:eastAsia="bs-Latn-BA"/>
              </w:rPr>
              <w:t>3</w:t>
            </w:r>
          </w:p>
        </w:tc>
        <w:tc>
          <w:tcPr>
            <w:tcW w:w="860" w:type="dxa"/>
            <w:tcBorders>
              <w:top w:val="nil"/>
              <w:left w:val="nil"/>
              <w:bottom w:val="double" w:sz="6" w:space="0" w:color="auto"/>
              <w:right w:val="double" w:sz="6" w:space="0" w:color="auto"/>
            </w:tcBorders>
            <w:shd w:val="clear" w:color="auto" w:fill="auto"/>
            <w:vAlign w:val="center"/>
            <w:hideMark/>
          </w:tcPr>
          <w:p w:rsidR="007B58CD" w:rsidRPr="00504025" w:rsidRDefault="007B58CD" w:rsidP="007B58CD">
            <w:pPr>
              <w:jc w:val="center"/>
              <w:rPr>
                <w:b/>
                <w:sz w:val="20"/>
                <w:lang w:eastAsia="bs-Latn-BA"/>
              </w:rPr>
            </w:pPr>
            <w:r w:rsidRPr="00504025">
              <w:rPr>
                <w:b/>
                <w:sz w:val="20"/>
                <w:lang w:eastAsia="bs-Latn-BA"/>
              </w:rPr>
              <w:t>111111</w:t>
            </w:r>
          </w:p>
        </w:tc>
        <w:tc>
          <w:tcPr>
            <w:tcW w:w="3460" w:type="dxa"/>
            <w:tcBorders>
              <w:top w:val="nil"/>
              <w:left w:val="nil"/>
              <w:bottom w:val="double" w:sz="6" w:space="0" w:color="auto"/>
              <w:right w:val="double" w:sz="6" w:space="0" w:color="auto"/>
            </w:tcBorders>
            <w:shd w:val="clear" w:color="auto" w:fill="auto"/>
            <w:vAlign w:val="center"/>
            <w:hideMark/>
          </w:tcPr>
          <w:p w:rsidR="007B58CD" w:rsidRPr="00504025" w:rsidRDefault="007B58CD" w:rsidP="007B58CD">
            <w:pPr>
              <w:rPr>
                <w:b/>
                <w:sz w:val="20"/>
                <w:lang w:eastAsia="bs-Latn-BA"/>
              </w:rPr>
            </w:pPr>
            <w:proofErr w:type="spellStart"/>
            <w:r w:rsidRPr="00504025">
              <w:rPr>
                <w:b/>
                <w:sz w:val="20"/>
                <w:lang w:eastAsia="bs-Latn-BA"/>
              </w:rPr>
              <w:t>Poseban</w:t>
            </w:r>
            <w:proofErr w:type="spellEnd"/>
            <w:r w:rsidRPr="00504025">
              <w:rPr>
                <w:b/>
                <w:sz w:val="20"/>
                <w:lang w:eastAsia="bs-Latn-BA"/>
              </w:rPr>
              <w:t xml:space="preserve"> </w:t>
            </w:r>
            <w:proofErr w:type="spellStart"/>
            <w:r w:rsidRPr="00504025">
              <w:rPr>
                <w:b/>
                <w:sz w:val="20"/>
                <w:lang w:eastAsia="bs-Latn-BA"/>
              </w:rPr>
              <w:t>račun</w:t>
            </w:r>
            <w:proofErr w:type="spellEnd"/>
            <w:r w:rsidRPr="00504025">
              <w:rPr>
                <w:b/>
                <w:sz w:val="20"/>
                <w:lang w:eastAsia="bs-Latn-BA"/>
              </w:rPr>
              <w:t xml:space="preserve"> za </w:t>
            </w:r>
            <w:proofErr w:type="spellStart"/>
            <w:r w:rsidRPr="00504025">
              <w:rPr>
                <w:b/>
                <w:sz w:val="20"/>
                <w:lang w:eastAsia="bs-Latn-BA"/>
              </w:rPr>
              <w:t>projekte</w:t>
            </w:r>
            <w:proofErr w:type="spellEnd"/>
          </w:p>
        </w:tc>
        <w:tc>
          <w:tcPr>
            <w:tcW w:w="1220" w:type="dxa"/>
            <w:tcBorders>
              <w:top w:val="nil"/>
              <w:left w:val="nil"/>
              <w:bottom w:val="double" w:sz="6" w:space="0" w:color="auto"/>
              <w:right w:val="double" w:sz="6" w:space="0" w:color="auto"/>
            </w:tcBorders>
            <w:shd w:val="clear" w:color="auto" w:fill="auto"/>
            <w:vAlign w:val="center"/>
            <w:hideMark/>
          </w:tcPr>
          <w:p w:rsidR="007B58CD" w:rsidRPr="00504025" w:rsidRDefault="007B58CD" w:rsidP="007B58CD">
            <w:pPr>
              <w:jc w:val="right"/>
              <w:rPr>
                <w:b/>
                <w:sz w:val="20"/>
                <w:lang w:eastAsia="bs-Latn-BA"/>
              </w:rPr>
            </w:pPr>
            <w:r w:rsidRPr="00504025">
              <w:rPr>
                <w:b/>
                <w:sz w:val="20"/>
                <w:lang w:eastAsia="bs-Latn-BA"/>
              </w:rPr>
              <w:t>1.094.103</w:t>
            </w:r>
          </w:p>
        </w:tc>
        <w:tc>
          <w:tcPr>
            <w:tcW w:w="1520" w:type="dxa"/>
            <w:tcBorders>
              <w:top w:val="nil"/>
              <w:left w:val="nil"/>
              <w:bottom w:val="double" w:sz="6" w:space="0" w:color="auto"/>
              <w:right w:val="double" w:sz="6" w:space="0" w:color="auto"/>
            </w:tcBorders>
            <w:shd w:val="clear" w:color="auto" w:fill="auto"/>
            <w:vAlign w:val="center"/>
            <w:hideMark/>
          </w:tcPr>
          <w:p w:rsidR="007B58CD" w:rsidRPr="00504025" w:rsidRDefault="007B58CD" w:rsidP="007B58CD">
            <w:pPr>
              <w:jc w:val="right"/>
              <w:rPr>
                <w:b/>
                <w:sz w:val="20"/>
                <w:lang w:eastAsia="bs-Latn-BA"/>
              </w:rPr>
            </w:pPr>
            <w:r w:rsidRPr="00504025">
              <w:rPr>
                <w:b/>
                <w:sz w:val="20"/>
                <w:lang w:eastAsia="bs-Latn-BA"/>
              </w:rPr>
              <w:t>678.621</w:t>
            </w:r>
          </w:p>
        </w:tc>
        <w:tc>
          <w:tcPr>
            <w:tcW w:w="1040" w:type="dxa"/>
            <w:tcBorders>
              <w:top w:val="nil"/>
              <w:left w:val="nil"/>
              <w:bottom w:val="double" w:sz="6" w:space="0" w:color="auto"/>
              <w:right w:val="double" w:sz="6" w:space="0" w:color="auto"/>
            </w:tcBorders>
            <w:shd w:val="clear" w:color="auto" w:fill="auto"/>
            <w:vAlign w:val="center"/>
            <w:hideMark/>
          </w:tcPr>
          <w:p w:rsidR="007B58CD" w:rsidRPr="00504025" w:rsidRDefault="007B58CD" w:rsidP="007B58CD">
            <w:pPr>
              <w:jc w:val="right"/>
              <w:rPr>
                <w:b/>
                <w:sz w:val="20"/>
                <w:lang w:eastAsia="bs-Latn-BA"/>
              </w:rPr>
            </w:pPr>
            <w:r w:rsidRPr="00504025">
              <w:rPr>
                <w:b/>
                <w:sz w:val="20"/>
                <w:lang w:eastAsia="bs-Latn-BA"/>
              </w:rPr>
              <w:t>161,22</w:t>
            </w:r>
          </w:p>
        </w:tc>
        <w:tc>
          <w:tcPr>
            <w:tcW w:w="1000" w:type="dxa"/>
            <w:tcBorders>
              <w:top w:val="nil"/>
              <w:left w:val="nil"/>
              <w:bottom w:val="double" w:sz="6" w:space="0" w:color="auto"/>
              <w:right w:val="double" w:sz="6" w:space="0" w:color="auto"/>
            </w:tcBorders>
            <w:shd w:val="clear" w:color="000000" w:fill="FFFFFF"/>
            <w:vAlign w:val="center"/>
            <w:hideMark/>
          </w:tcPr>
          <w:p w:rsidR="007B58CD" w:rsidRPr="00504025" w:rsidRDefault="007B58CD" w:rsidP="007B58CD">
            <w:pPr>
              <w:jc w:val="right"/>
              <w:rPr>
                <w:b/>
                <w:sz w:val="20"/>
                <w:lang w:eastAsia="bs-Latn-BA"/>
              </w:rPr>
            </w:pPr>
            <w:r w:rsidRPr="00504025">
              <w:rPr>
                <w:b/>
                <w:sz w:val="20"/>
                <w:lang w:eastAsia="bs-Latn-BA"/>
              </w:rPr>
              <w:t>16,69</w:t>
            </w:r>
          </w:p>
        </w:tc>
      </w:tr>
      <w:tr w:rsidR="007B58CD" w:rsidRPr="00504025" w:rsidTr="007B58CD">
        <w:trPr>
          <w:trHeight w:val="312"/>
        </w:trPr>
        <w:tc>
          <w:tcPr>
            <w:tcW w:w="540" w:type="dxa"/>
            <w:tcBorders>
              <w:top w:val="nil"/>
              <w:left w:val="double" w:sz="6" w:space="0" w:color="auto"/>
              <w:bottom w:val="double" w:sz="6" w:space="0" w:color="auto"/>
              <w:right w:val="double" w:sz="6" w:space="0" w:color="auto"/>
            </w:tcBorders>
            <w:shd w:val="clear" w:color="000000" w:fill="D9D9D9"/>
            <w:vAlign w:val="center"/>
            <w:hideMark/>
          </w:tcPr>
          <w:p w:rsidR="007B58CD" w:rsidRPr="00504025" w:rsidRDefault="007B58CD" w:rsidP="007B58CD">
            <w:pPr>
              <w:jc w:val="center"/>
              <w:rPr>
                <w:bCs/>
                <w:sz w:val="20"/>
                <w:lang w:eastAsia="bs-Latn-BA"/>
              </w:rPr>
            </w:pPr>
            <w:r w:rsidRPr="00504025">
              <w:rPr>
                <w:bCs/>
                <w:sz w:val="20"/>
                <w:lang w:eastAsia="bs-Latn-BA"/>
              </w:rPr>
              <w:t>I</w:t>
            </w:r>
          </w:p>
        </w:tc>
        <w:tc>
          <w:tcPr>
            <w:tcW w:w="4320" w:type="dxa"/>
            <w:gridSpan w:val="2"/>
            <w:tcBorders>
              <w:top w:val="double" w:sz="6" w:space="0" w:color="auto"/>
              <w:left w:val="nil"/>
              <w:bottom w:val="double" w:sz="6" w:space="0" w:color="auto"/>
              <w:right w:val="double" w:sz="6" w:space="0" w:color="000000"/>
            </w:tcBorders>
            <w:shd w:val="clear" w:color="000000" w:fill="D9D9D9"/>
            <w:noWrap/>
            <w:vAlign w:val="bottom"/>
            <w:hideMark/>
          </w:tcPr>
          <w:p w:rsidR="007B58CD" w:rsidRPr="00504025" w:rsidRDefault="007B58CD" w:rsidP="007B58CD">
            <w:pPr>
              <w:rPr>
                <w:bCs/>
                <w:color w:val="000000"/>
                <w:sz w:val="20"/>
                <w:lang w:eastAsia="bs-Latn-BA"/>
              </w:rPr>
            </w:pPr>
            <w:r w:rsidRPr="00504025">
              <w:rPr>
                <w:bCs/>
                <w:color w:val="000000"/>
                <w:sz w:val="20"/>
                <w:lang w:eastAsia="bs-Latn-BA"/>
              </w:rPr>
              <w:t>UKUPNO TRANSAKCIJSKI RAČUNI</w:t>
            </w:r>
          </w:p>
        </w:tc>
        <w:tc>
          <w:tcPr>
            <w:tcW w:w="1220" w:type="dxa"/>
            <w:tcBorders>
              <w:top w:val="nil"/>
              <w:left w:val="nil"/>
              <w:bottom w:val="double" w:sz="6" w:space="0" w:color="auto"/>
              <w:right w:val="double" w:sz="6" w:space="0" w:color="auto"/>
            </w:tcBorders>
            <w:shd w:val="clear" w:color="000000" w:fill="D9D9D9"/>
            <w:vAlign w:val="center"/>
            <w:hideMark/>
          </w:tcPr>
          <w:p w:rsidR="007B58CD" w:rsidRPr="00504025" w:rsidRDefault="007B58CD" w:rsidP="007B58CD">
            <w:pPr>
              <w:jc w:val="right"/>
              <w:rPr>
                <w:bCs/>
                <w:sz w:val="20"/>
                <w:lang w:eastAsia="bs-Latn-BA"/>
              </w:rPr>
            </w:pPr>
            <w:r w:rsidRPr="00504025">
              <w:rPr>
                <w:bCs/>
                <w:sz w:val="20"/>
                <w:lang w:eastAsia="bs-Latn-BA"/>
              </w:rPr>
              <w:t>6.529.472</w:t>
            </w:r>
          </w:p>
        </w:tc>
        <w:tc>
          <w:tcPr>
            <w:tcW w:w="1520" w:type="dxa"/>
            <w:tcBorders>
              <w:top w:val="nil"/>
              <w:left w:val="nil"/>
              <w:bottom w:val="double" w:sz="6" w:space="0" w:color="auto"/>
              <w:right w:val="double" w:sz="6" w:space="0" w:color="auto"/>
            </w:tcBorders>
            <w:shd w:val="clear" w:color="000000" w:fill="D9D9D9"/>
            <w:vAlign w:val="center"/>
            <w:hideMark/>
          </w:tcPr>
          <w:p w:rsidR="007B58CD" w:rsidRPr="00504025" w:rsidRDefault="007B58CD" w:rsidP="007B58CD">
            <w:pPr>
              <w:jc w:val="right"/>
              <w:rPr>
                <w:bCs/>
                <w:sz w:val="20"/>
                <w:lang w:eastAsia="bs-Latn-BA"/>
              </w:rPr>
            </w:pPr>
            <w:r w:rsidRPr="00504025">
              <w:rPr>
                <w:bCs/>
                <w:sz w:val="20"/>
                <w:lang w:eastAsia="bs-Latn-BA"/>
              </w:rPr>
              <w:t>5.544.691</w:t>
            </w:r>
          </w:p>
        </w:tc>
        <w:tc>
          <w:tcPr>
            <w:tcW w:w="1040" w:type="dxa"/>
            <w:tcBorders>
              <w:top w:val="nil"/>
              <w:left w:val="nil"/>
              <w:bottom w:val="double" w:sz="6" w:space="0" w:color="auto"/>
              <w:right w:val="double" w:sz="6" w:space="0" w:color="auto"/>
            </w:tcBorders>
            <w:shd w:val="clear" w:color="000000" w:fill="D9D9D9"/>
            <w:vAlign w:val="center"/>
            <w:hideMark/>
          </w:tcPr>
          <w:p w:rsidR="007B58CD" w:rsidRPr="00504025" w:rsidRDefault="007B58CD" w:rsidP="007B58CD">
            <w:pPr>
              <w:jc w:val="right"/>
              <w:rPr>
                <w:bCs/>
                <w:color w:val="000000"/>
                <w:sz w:val="20"/>
                <w:lang w:eastAsia="bs-Latn-BA"/>
              </w:rPr>
            </w:pPr>
            <w:r w:rsidRPr="00504025">
              <w:rPr>
                <w:bCs/>
                <w:color w:val="000000"/>
                <w:sz w:val="20"/>
                <w:lang w:eastAsia="bs-Latn-BA"/>
              </w:rPr>
              <w:t>117,76</w:t>
            </w:r>
          </w:p>
        </w:tc>
        <w:tc>
          <w:tcPr>
            <w:tcW w:w="1000" w:type="dxa"/>
            <w:tcBorders>
              <w:top w:val="nil"/>
              <w:left w:val="nil"/>
              <w:bottom w:val="double" w:sz="6" w:space="0" w:color="auto"/>
              <w:right w:val="double" w:sz="6" w:space="0" w:color="auto"/>
            </w:tcBorders>
            <w:shd w:val="clear" w:color="000000" w:fill="D9D9D9"/>
            <w:vAlign w:val="center"/>
            <w:hideMark/>
          </w:tcPr>
          <w:p w:rsidR="007B58CD" w:rsidRPr="00504025" w:rsidRDefault="007B58CD" w:rsidP="007B58CD">
            <w:pPr>
              <w:jc w:val="right"/>
              <w:rPr>
                <w:bCs/>
                <w:sz w:val="20"/>
                <w:lang w:eastAsia="bs-Latn-BA"/>
              </w:rPr>
            </w:pPr>
            <w:r w:rsidRPr="00504025">
              <w:rPr>
                <w:bCs/>
                <w:sz w:val="20"/>
                <w:lang w:eastAsia="bs-Latn-BA"/>
              </w:rPr>
              <w:t>99,62</w:t>
            </w:r>
          </w:p>
        </w:tc>
      </w:tr>
      <w:tr w:rsidR="007B58CD" w:rsidRPr="00504025" w:rsidTr="007B58CD">
        <w:trPr>
          <w:trHeight w:val="312"/>
        </w:trPr>
        <w:tc>
          <w:tcPr>
            <w:tcW w:w="540" w:type="dxa"/>
            <w:tcBorders>
              <w:top w:val="nil"/>
              <w:left w:val="double" w:sz="6" w:space="0" w:color="auto"/>
              <w:bottom w:val="double" w:sz="6" w:space="0" w:color="auto"/>
              <w:right w:val="double" w:sz="6" w:space="0" w:color="auto"/>
            </w:tcBorders>
            <w:shd w:val="clear" w:color="auto" w:fill="auto"/>
            <w:vAlign w:val="center"/>
            <w:hideMark/>
          </w:tcPr>
          <w:p w:rsidR="007B58CD" w:rsidRPr="00504025" w:rsidRDefault="007B58CD" w:rsidP="007B58CD">
            <w:pPr>
              <w:jc w:val="center"/>
              <w:rPr>
                <w:b/>
                <w:sz w:val="20"/>
                <w:lang w:eastAsia="bs-Latn-BA"/>
              </w:rPr>
            </w:pPr>
            <w:r w:rsidRPr="00504025">
              <w:rPr>
                <w:b/>
                <w:sz w:val="20"/>
                <w:lang w:eastAsia="bs-Latn-BA"/>
              </w:rPr>
              <w:t>4</w:t>
            </w:r>
          </w:p>
        </w:tc>
        <w:tc>
          <w:tcPr>
            <w:tcW w:w="860" w:type="dxa"/>
            <w:tcBorders>
              <w:top w:val="nil"/>
              <w:left w:val="nil"/>
              <w:bottom w:val="double" w:sz="6" w:space="0" w:color="auto"/>
              <w:right w:val="double" w:sz="6" w:space="0" w:color="auto"/>
            </w:tcBorders>
            <w:shd w:val="clear" w:color="auto" w:fill="auto"/>
            <w:vAlign w:val="center"/>
            <w:hideMark/>
          </w:tcPr>
          <w:p w:rsidR="007B58CD" w:rsidRPr="00504025" w:rsidRDefault="007B58CD" w:rsidP="007B58CD">
            <w:pPr>
              <w:jc w:val="center"/>
              <w:rPr>
                <w:b/>
                <w:sz w:val="20"/>
                <w:lang w:eastAsia="bs-Latn-BA"/>
              </w:rPr>
            </w:pPr>
            <w:r w:rsidRPr="00504025">
              <w:rPr>
                <w:b/>
                <w:sz w:val="20"/>
                <w:lang w:eastAsia="bs-Latn-BA"/>
              </w:rPr>
              <w:t>111215</w:t>
            </w:r>
          </w:p>
        </w:tc>
        <w:tc>
          <w:tcPr>
            <w:tcW w:w="3460" w:type="dxa"/>
            <w:tcBorders>
              <w:top w:val="nil"/>
              <w:left w:val="nil"/>
              <w:bottom w:val="double" w:sz="6" w:space="0" w:color="auto"/>
              <w:right w:val="double" w:sz="6" w:space="0" w:color="auto"/>
            </w:tcBorders>
            <w:shd w:val="clear" w:color="auto" w:fill="auto"/>
            <w:vAlign w:val="center"/>
            <w:hideMark/>
          </w:tcPr>
          <w:p w:rsidR="007B58CD" w:rsidRPr="00504025" w:rsidRDefault="007B58CD" w:rsidP="007B58CD">
            <w:pPr>
              <w:rPr>
                <w:b/>
                <w:sz w:val="20"/>
                <w:lang w:eastAsia="bs-Latn-BA"/>
              </w:rPr>
            </w:pPr>
            <w:proofErr w:type="spellStart"/>
            <w:r w:rsidRPr="00504025">
              <w:rPr>
                <w:b/>
                <w:sz w:val="20"/>
                <w:lang w:eastAsia="bs-Latn-BA"/>
              </w:rPr>
              <w:t>Prelazni</w:t>
            </w:r>
            <w:proofErr w:type="spellEnd"/>
            <w:r w:rsidRPr="00504025">
              <w:rPr>
                <w:b/>
                <w:sz w:val="20"/>
                <w:lang w:eastAsia="bs-Latn-BA"/>
              </w:rPr>
              <w:t xml:space="preserve"> </w:t>
            </w:r>
            <w:proofErr w:type="spellStart"/>
            <w:r w:rsidRPr="00504025">
              <w:rPr>
                <w:b/>
                <w:sz w:val="20"/>
                <w:lang w:eastAsia="bs-Latn-BA"/>
              </w:rPr>
              <w:t>račun-sudske</w:t>
            </w:r>
            <w:proofErr w:type="spellEnd"/>
            <w:r w:rsidRPr="00504025">
              <w:rPr>
                <w:b/>
                <w:sz w:val="20"/>
                <w:lang w:eastAsia="bs-Latn-BA"/>
              </w:rPr>
              <w:t xml:space="preserve"> </w:t>
            </w:r>
            <w:proofErr w:type="spellStart"/>
            <w:r w:rsidRPr="00504025">
              <w:rPr>
                <w:b/>
                <w:sz w:val="20"/>
                <w:lang w:eastAsia="bs-Latn-BA"/>
              </w:rPr>
              <w:t>zapljene</w:t>
            </w:r>
            <w:proofErr w:type="spellEnd"/>
          </w:p>
        </w:tc>
        <w:tc>
          <w:tcPr>
            <w:tcW w:w="1220" w:type="dxa"/>
            <w:tcBorders>
              <w:top w:val="nil"/>
              <w:left w:val="nil"/>
              <w:bottom w:val="double" w:sz="6" w:space="0" w:color="auto"/>
              <w:right w:val="double" w:sz="6" w:space="0" w:color="auto"/>
            </w:tcBorders>
            <w:shd w:val="clear" w:color="auto" w:fill="auto"/>
            <w:vAlign w:val="center"/>
            <w:hideMark/>
          </w:tcPr>
          <w:p w:rsidR="007B58CD" w:rsidRPr="00504025" w:rsidRDefault="007B58CD" w:rsidP="007B58CD">
            <w:pPr>
              <w:jc w:val="right"/>
              <w:rPr>
                <w:b/>
                <w:sz w:val="20"/>
                <w:lang w:eastAsia="bs-Latn-BA"/>
              </w:rPr>
            </w:pPr>
            <w:r w:rsidRPr="00504025">
              <w:rPr>
                <w:b/>
                <w:sz w:val="20"/>
                <w:lang w:eastAsia="bs-Latn-BA"/>
              </w:rPr>
              <w:t>24.164</w:t>
            </w:r>
          </w:p>
        </w:tc>
        <w:tc>
          <w:tcPr>
            <w:tcW w:w="1520" w:type="dxa"/>
            <w:tcBorders>
              <w:top w:val="nil"/>
              <w:left w:val="nil"/>
              <w:bottom w:val="double" w:sz="6" w:space="0" w:color="auto"/>
              <w:right w:val="double" w:sz="6" w:space="0" w:color="auto"/>
            </w:tcBorders>
            <w:shd w:val="clear" w:color="auto" w:fill="auto"/>
            <w:vAlign w:val="center"/>
            <w:hideMark/>
          </w:tcPr>
          <w:p w:rsidR="007B58CD" w:rsidRPr="00504025" w:rsidRDefault="007B58CD" w:rsidP="007B58CD">
            <w:pPr>
              <w:jc w:val="right"/>
              <w:rPr>
                <w:b/>
                <w:sz w:val="20"/>
                <w:lang w:eastAsia="bs-Latn-BA"/>
              </w:rPr>
            </w:pPr>
            <w:r w:rsidRPr="00504025">
              <w:rPr>
                <w:b/>
                <w:sz w:val="20"/>
                <w:lang w:eastAsia="bs-Latn-BA"/>
              </w:rPr>
              <w:t>33.216</w:t>
            </w:r>
          </w:p>
        </w:tc>
        <w:tc>
          <w:tcPr>
            <w:tcW w:w="1040" w:type="dxa"/>
            <w:tcBorders>
              <w:top w:val="nil"/>
              <w:left w:val="nil"/>
              <w:bottom w:val="double" w:sz="6" w:space="0" w:color="auto"/>
              <w:right w:val="double" w:sz="6" w:space="0" w:color="auto"/>
            </w:tcBorders>
            <w:shd w:val="clear" w:color="000000" w:fill="FFFFFF"/>
            <w:vAlign w:val="center"/>
            <w:hideMark/>
          </w:tcPr>
          <w:p w:rsidR="007B58CD" w:rsidRPr="00504025" w:rsidRDefault="007B58CD" w:rsidP="007B58CD">
            <w:pPr>
              <w:jc w:val="right"/>
              <w:rPr>
                <w:bCs/>
                <w:color w:val="000000"/>
                <w:sz w:val="20"/>
                <w:lang w:eastAsia="bs-Latn-BA"/>
              </w:rPr>
            </w:pPr>
            <w:r w:rsidRPr="00504025">
              <w:rPr>
                <w:bCs/>
                <w:color w:val="000000"/>
                <w:sz w:val="20"/>
                <w:lang w:eastAsia="bs-Latn-BA"/>
              </w:rPr>
              <w:t>72,75</w:t>
            </w:r>
          </w:p>
        </w:tc>
        <w:tc>
          <w:tcPr>
            <w:tcW w:w="1000" w:type="dxa"/>
            <w:tcBorders>
              <w:top w:val="nil"/>
              <w:left w:val="nil"/>
              <w:bottom w:val="double" w:sz="6" w:space="0" w:color="auto"/>
              <w:right w:val="double" w:sz="6" w:space="0" w:color="auto"/>
            </w:tcBorders>
            <w:shd w:val="clear" w:color="000000" w:fill="FFFFFF"/>
            <w:vAlign w:val="center"/>
            <w:hideMark/>
          </w:tcPr>
          <w:p w:rsidR="007B58CD" w:rsidRPr="00504025" w:rsidRDefault="007B58CD" w:rsidP="007B58CD">
            <w:pPr>
              <w:jc w:val="right"/>
              <w:rPr>
                <w:b/>
                <w:sz w:val="20"/>
                <w:lang w:eastAsia="bs-Latn-BA"/>
              </w:rPr>
            </w:pPr>
            <w:r w:rsidRPr="00504025">
              <w:rPr>
                <w:b/>
                <w:sz w:val="20"/>
                <w:lang w:eastAsia="bs-Latn-BA"/>
              </w:rPr>
              <w:t>0,37</w:t>
            </w:r>
          </w:p>
        </w:tc>
      </w:tr>
      <w:tr w:rsidR="007B58CD" w:rsidRPr="00504025" w:rsidTr="007B58CD">
        <w:trPr>
          <w:trHeight w:val="312"/>
        </w:trPr>
        <w:tc>
          <w:tcPr>
            <w:tcW w:w="540" w:type="dxa"/>
            <w:tcBorders>
              <w:top w:val="nil"/>
              <w:left w:val="double" w:sz="6" w:space="0" w:color="auto"/>
              <w:bottom w:val="double" w:sz="6" w:space="0" w:color="auto"/>
              <w:right w:val="double" w:sz="6" w:space="0" w:color="auto"/>
            </w:tcBorders>
            <w:shd w:val="clear" w:color="auto" w:fill="auto"/>
            <w:vAlign w:val="center"/>
            <w:hideMark/>
          </w:tcPr>
          <w:p w:rsidR="007B58CD" w:rsidRPr="00504025" w:rsidRDefault="007B58CD" w:rsidP="007B58CD">
            <w:pPr>
              <w:jc w:val="center"/>
              <w:rPr>
                <w:b/>
                <w:sz w:val="20"/>
                <w:lang w:eastAsia="bs-Latn-BA"/>
              </w:rPr>
            </w:pPr>
            <w:r w:rsidRPr="00504025">
              <w:rPr>
                <w:b/>
                <w:sz w:val="20"/>
                <w:lang w:eastAsia="bs-Latn-BA"/>
              </w:rPr>
              <w:t>5</w:t>
            </w:r>
          </w:p>
        </w:tc>
        <w:tc>
          <w:tcPr>
            <w:tcW w:w="860" w:type="dxa"/>
            <w:tcBorders>
              <w:top w:val="nil"/>
              <w:left w:val="nil"/>
              <w:bottom w:val="nil"/>
              <w:right w:val="double" w:sz="6" w:space="0" w:color="auto"/>
            </w:tcBorders>
            <w:shd w:val="clear" w:color="auto" w:fill="auto"/>
            <w:vAlign w:val="center"/>
            <w:hideMark/>
          </w:tcPr>
          <w:p w:rsidR="007B58CD" w:rsidRPr="00504025" w:rsidRDefault="007B58CD" w:rsidP="007B58CD">
            <w:pPr>
              <w:jc w:val="center"/>
              <w:rPr>
                <w:b/>
                <w:sz w:val="20"/>
                <w:lang w:eastAsia="bs-Latn-BA"/>
              </w:rPr>
            </w:pPr>
            <w:r w:rsidRPr="00504025">
              <w:rPr>
                <w:b/>
                <w:sz w:val="20"/>
                <w:lang w:eastAsia="bs-Latn-BA"/>
              </w:rPr>
              <w:t>111300</w:t>
            </w:r>
          </w:p>
        </w:tc>
        <w:tc>
          <w:tcPr>
            <w:tcW w:w="3460" w:type="dxa"/>
            <w:tcBorders>
              <w:top w:val="nil"/>
              <w:left w:val="nil"/>
              <w:bottom w:val="nil"/>
              <w:right w:val="double" w:sz="6" w:space="0" w:color="auto"/>
            </w:tcBorders>
            <w:shd w:val="clear" w:color="auto" w:fill="auto"/>
            <w:vAlign w:val="center"/>
            <w:hideMark/>
          </w:tcPr>
          <w:p w:rsidR="007B58CD" w:rsidRPr="00504025" w:rsidRDefault="007B58CD" w:rsidP="007B58CD">
            <w:pPr>
              <w:rPr>
                <w:b/>
                <w:sz w:val="20"/>
                <w:lang w:eastAsia="bs-Latn-BA"/>
              </w:rPr>
            </w:pPr>
            <w:proofErr w:type="spellStart"/>
            <w:r w:rsidRPr="00504025">
              <w:rPr>
                <w:b/>
                <w:sz w:val="20"/>
                <w:lang w:eastAsia="bs-Latn-BA"/>
              </w:rPr>
              <w:t>Glavna</w:t>
            </w:r>
            <w:proofErr w:type="spellEnd"/>
            <w:r w:rsidRPr="00504025">
              <w:rPr>
                <w:b/>
                <w:sz w:val="20"/>
                <w:lang w:eastAsia="bs-Latn-BA"/>
              </w:rPr>
              <w:t xml:space="preserve"> </w:t>
            </w:r>
            <w:proofErr w:type="spellStart"/>
            <w:r w:rsidRPr="00504025">
              <w:rPr>
                <w:b/>
                <w:sz w:val="20"/>
                <w:lang w:eastAsia="bs-Latn-BA"/>
              </w:rPr>
              <w:t>blagajna</w:t>
            </w:r>
            <w:proofErr w:type="spellEnd"/>
          </w:p>
        </w:tc>
        <w:tc>
          <w:tcPr>
            <w:tcW w:w="1220" w:type="dxa"/>
            <w:tcBorders>
              <w:top w:val="nil"/>
              <w:left w:val="nil"/>
              <w:bottom w:val="double" w:sz="6" w:space="0" w:color="auto"/>
              <w:right w:val="double" w:sz="6" w:space="0" w:color="auto"/>
            </w:tcBorders>
            <w:shd w:val="clear" w:color="auto" w:fill="auto"/>
            <w:vAlign w:val="center"/>
            <w:hideMark/>
          </w:tcPr>
          <w:p w:rsidR="007B58CD" w:rsidRPr="00504025" w:rsidRDefault="007B58CD" w:rsidP="007B58CD">
            <w:pPr>
              <w:jc w:val="right"/>
              <w:rPr>
                <w:b/>
                <w:sz w:val="20"/>
                <w:lang w:eastAsia="bs-Latn-BA"/>
              </w:rPr>
            </w:pPr>
            <w:r w:rsidRPr="00504025">
              <w:rPr>
                <w:b/>
                <w:sz w:val="20"/>
                <w:lang w:eastAsia="bs-Latn-BA"/>
              </w:rPr>
              <w:t>992</w:t>
            </w:r>
          </w:p>
        </w:tc>
        <w:tc>
          <w:tcPr>
            <w:tcW w:w="1520" w:type="dxa"/>
            <w:tcBorders>
              <w:top w:val="nil"/>
              <w:left w:val="nil"/>
              <w:bottom w:val="double" w:sz="6" w:space="0" w:color="auto"/>
              <w:right w:val="double" w:sz="6" w:space="0" w:color="auto"/>
            </w:tcBorders>
            <w:shd w:val="clear" w:color="auto" w:fill="auto"/>
            <w:vAlign w:val="center"/>
            <w:hideMark/>
          </w:tcPr>
          <w:p w:rsidR="007B58CD" w:rsidRPr="00504025" w:rsidRDefault="007B58CD" w:rsidP="007B58CD">
            <w:pPr>
              <w:jc w:val="right"/>
              <w:rPr>
                <w:b/>
                <w:sz w:val="20"/>
                <w:lang w:eastAsia="bs-Latn-BA"/>
              </w:rPr>
            </w:pPr>
            <w:r w:rsidRPr="00504025">
              <w:rPr>
                <w:b/>
                <w:sz w:val="20"/>
                <w:lang w:eastAsia="bs-Latn-BA"/>
              </w:rPr>
              <w:t>536</w:t>
            </w:r>
          </w:p>
        </w:tc>
        <w:tc>
          <w:tcPr>
            <w:tcW w:w="1040" w:type="dxa"/>
            <w:tcBorders>
              <w:top w:val="nil"/>
              <w:left w:val="nil"/>
              <w:bottom w:val="double" w:sz="6" w:space="0" w:color="auto"/>
              <w:right w:val="double" w:sz="6" w:space="0" w:color="auto"/>
            </w:tcBorders>
            <w:shd w:val="clear" w:color="000000" w:fill="FFFFFF"/>
            <w:vAlign w:val="center"/>
            <w:hideMark/>
          </w:tcPr>
          <w:p w:rsidR="007B58CD" w:rsidRPr="00504025" w:rsidRDefault="007B58CD" w:rsidP="007B58CD">
            <w:pPr>
              <w:jc w:val="right"/>
              <w:rPr>
                <w:bCs/>
                <w:color w:val="000000"/>
                <w:sz w:val="20"/>
                <w:lang w:eastAsia="bs-Latn-BA"/>
              </w:rPr>
            </w:pPr>
            <w:r w:rsidRPr="00504025">
              <w:rPr>
                <w:bCs/>
                <w:color w:val="000000"/>
                <w:sz w:val="20"/>
                <w:lang w:eastAsia="bs-Latn-BA"/>
              </w:rPr>
              <w:t>185,07</w:t>
            </w:r>
          </w:p>
        </w:tc>
        <w:tc>
          <w:tcPr>
            <w:tcW w:w="1000" w:type="dxa"/>
            <w:tcBorders>
              <w:top w:val="nil"/>
              <w:left w:val="nil"/>
              <w:bottom w:val="double" w:sz="6" w:space="0" w:color="auto"/>
              <w:right w:val="double" w:sz="6" w:space="0" w:color="auto"/>
            </w:tcBorders>
            <w:shd w:val="clear" w:color="000000" w:fill="FFFFFF"/>
            <w:vAlign w:val="center"/>
            <w:hideMark/>
          </w:tcPr>
          <w:p w:rsidR="007B58CD" w:rsidRPr="00504025" w:rsidRDefault="007B58CD" w:rsidP="007B58CD">
            <w:pPr>
              <w:jc w:val="right"/>
              <w:rPr>
                <w:b/>
                <w:sz w:val="20"/>
                <w:lang w:eastAsia="bs-Latn-BA"/>
              </w:rPr>
            </w:pPr>
            <w:r w:rsidRPr="00504025">
              <w:rPr>
                <w:b/>
                <w:sz w:val="20"/>
                <w:lang w:eastAsia="bs-Latn-BA"/>
              </w:rPr>
              <w:t>0,02</w:t>
            </w:r>
          </w:p>
        </w:tc>
      </w:tr>
      <w:tr w:rsidR="007B58CD" w:rsidRPr="00504025" w:rsidTr="007B58CD">
        <w:trPr>
          <w:trHeight w:val="312"/>
        </w:trPr>
        <w:tc>
          <w:tcPr>
            <w:tcW w:w="540" w:type="dxa"/>
            <w:tcBorders>
              <w:top w:val="nil"/>
              <w:left w:val="double" w:sz="6" w:space="0" w:color="auto"/>
              <w:bottom w:val="double" w:sz="6" w:space="0" w:color="auto"/>
              <w:right w:val="double" w:sz="6" w:space="0" w:color="auto"/>
            </w:tcBorders>
            <w:shd w:val="clear" w:color="000000" w:fill="BFBFBF"/>
            <w:vAlign w:val="center"/>
            <w:hideMark/>
          </w:tcPr>
          <w:p w:rsidR="007B58CD" w:rsidRPr="00504025" w:rsidRDefault="007B58CD" w:rsidP="007B58CD">
            <w:pPr>
              <w:jc w:val="center"/>
              <w:rPr>
                <w:bCs/>
                <w:sz w:val="20"/>
                <w:lang w:eastAsia="bs-Latn-BA"/>
              </w:rPr>
            </w:pPr>
            <w:r w:rsidRPr="00504025">
              <w:rPr>
                <w:bCs/>
                <w:sz w:val="20"/>
                <w:lang w:eastAsia="bs-Latn-BA"/>
              </w:rPr>
              <w:t>II</w:t>
            </w:r>
          </w:p>
        </w:tc>
        <w:tc>
          <w:tcPr>
            <w:tcW w:w="4320" w:type="dxa"/>
            <w:gridSpan w:val="2"/>
            <w:tcBorders>
              <w:top w:val="nil"/>
              <w:left w:val="nil"/>
              <w:bottom w:val="double" w:sz="6" w:space="0" w:color="auto"/>
              <w:right w:val="double" w:sz="6" w:space="0" w:color="000000"/>
            </w:tcBorders>
            <w:shd w:val="clear" w:color="000000" w:fill="BFBFBF"/>
            <w:noWrap/>
            <w:vAlign w:val="bottom"/>
            <w:hideMark/>
          </w:tcPr>
          <w:p w:rsidR="007B58CD" w:rsidRPr="00504025" w:rsidRDefault="007B58CD" w:rsidP="007B58CD">
            <w:pPr>
              <w:rPr>
                <w:bCs/>
                <w:color w:val="000000"/>
                <w:sz w:val="20"/>
                <w:lang w:eastAsia="bs-Latn-BA"/>
              </w:rPr>
            </w:pPr>
            <w:r w:rsidRPr="00504025">
              <w:rPr>
                <w:bCs/>
                <w:color w:val="000000"/>
                <w:sz w:val="20"/>
                <w:lang w:eastAsia="bs-Latn-BA"/>
              </w:rPr>
              <w:t>UKUPNO PRELAZNI RAČUNI I BLAGAJNA</w:t>
            </w:r>
          </w:p>
        </w:tc>
        <w:tc>
          <w:tcPr>
            <w:tcW w:w="1220" w:type="dxa"/>
            <w:tcBorders>
              <w:top w:val="nil"/>
              <w:left w:val="nil"/>
              <w:bottom w:val="double" w:sz="6" w:space="0" w:color="auto"/>
              <w:right w:val="double" w:sz="6" w:space="0" w:color="auto"/>
            </w:tcBorders>
            <w:shd w:val="clear" w:color="000000" w:fill="BFBFBF"/>
            <w:vAlign w:val="center"/>
            <w:hideMark/>
          </w:tcPr>
          <w:p w:rsidR="007B58CD" w:rsidRPr="00504025" w:rsidRDefault="007B58CD" w:rsidP="007B58CD">
            <w:pPr>
              <w:jc w:val="right"/>
              <w:rPr>
                <w:bCs/>
                <w:sz w:val="20"/>
                <w:lang w:eastAsia="bs-Latn-BA"/>
              </w:rPr>
            </w:pPr>
            <w:r w:rsidRPr="00504025">
              <w:rPr>
                <w:bCs/>
                <w:sz w:val="20"/>
                <w:lang w:eastAsia="bs-Latn-BA"/>
              </w:rPr>
              <w:t>25.156</w:t>
            </w:r>
          </w:p>
        </w:tc>
        <w:tc>
          <w:tcPr>
            <w:tcW w:w="1520" w:type="dxa"/>
            <w:tcBorders>
              <w:top w:val="nil"/>
              <w:left w:val="nil"/>
              <w:bottom w:val="double" w:sz="6" w:space="0" w:color="auto"/>
              <w:right w:val="double" w:sz="6" w:space="0" w:color="auto"/>
            </w:tcBorders>
            <w:shd w:val="clear" w:color="000000" w:fill="BFBFBF"/>
            <w:vAlign w:val="center"/>
            <w:hideMark/>
          </w:tcPr>
          <w:p w:rsidR="007B58CD" w:rsidRPr="00504025" w:rsidRDefault="007B58CD" w:rsidP="007B58CD">
            <w:pPr>
              <w:jc w:val="right"/>
              <w:rPr>
                <w:bCs/>
                <w:sz w:val="20"/>
                <w:lang w:eastAsia="bs-Latn-BA"/>
              </w:rPr>
            </w:pPr>
            <w:r w:rsidRPr="00504025">
              <w:rPr>
                <w:bCs/>
                <w:sz w:val="20"/>
                <w:lang w:eastAsia="bs-Latn-BA"/>
              </w:rPr>
              <w:t>33.752</w:t>
            </w:r>
          </w:p>
        </w:tc>
        <w:tc>
          <w:tcPr>
            <w:tcW w:w="1040" w:type="dxa"/>
            <w:tcBorders>
              <w:top w:val="nil"/>
              <w:left w:val="nil"/>
              <w:bottom w:val="double" w:sz="6" w:space="0" w:color="auto"/>
              <w:right w:val="double" w:sz="6" w:space="0" w:color="auto"/>
            </w:tcBorders>
            <w:shd w:val="clear" w:color="000000" w:fill="BFBFBF"/>
            <w:vAlign w:val="center"/>
            <w:hideMark/>
          </w:tcPr>
          <w:p w:rsidR="007B58CD" w:rsidRPr="00504025" w:rsidRDefault="007B58CD" w:rsidP="007B58CD">
            <w:pPr>
              <w:jc w:val="right"/>
              <w:rPr>
                <w:bCs/>
                <w:sz w:val="20"/>
                <w:lang w:eastAsia="bs-Latn-BA"/>
              </w:rPr>
            </w:pPr>
            <w:r w:rsidRPr="00504025">
              <w:rPr>
                <w:bCs/>
                <w:sz w:val="20"/>
                <w:lang w:eastAsia="bs-Latn-BA"/>
              </w:rPr>
              <w:t>74,53</w:t>
            </w:r>
          </w:p>
        </w:tc>
        <w:tc>
          <w:tcPr>
            <w:tcW w:w="1000" w:type="dxa"/>
            <w:tcBorders>
              <w:top w:val="nil"/>
              <w:left w:val="nil"/>
              <w:bottom w:val="double" w:sz="6" w:space="0" w:color="auto"/>
              <w:right w:val="double" w:sz="6" w:space="0" w:color="auto"/>
            </w:tcBorders>
            <w:shd w:val="clear" w:color="000000" w:fill="BFBFBF"/>
            <w:vAlign w:val="center"/>
            <w:hideMark/>
          </w:tcPr>
          <w:p w:rsidR="007B58CD" w:rsidRPr="00504025" w:rsidRDefault="007B58CD" w:rsidP="007B58CD">
            <w:pPr>
              <w:jc w:val="right"/>
              <w:rPr>
                <w:bCs/>
                <w:sz w:val="20"/>
                <w:lang w:eastAsia="bs-Latn-BA"/>
              </w:rPr>
            </w:pPr>
            <w:r w:rsidRPr="00504025">
              <w:rPr>
                <w:bCs/>
                <w:sz w:val="20"/>
                <w:lang w:eastAsia="bs-Latn-BA"/>
              </w:rPr>
              <w:t>0,38</w:t>
            </w:r>
          </w:p>
        </w:tc>
      </w:tr>
      <w:tr w:rsidR="007B58CD" w:rsidRPr="00504025" w:rsidTr="007B58CD">
        <w:trPr>
          <w:trHeight w:val="312"/>
        </w:trPr>
        <w:tc>
          <w:tcPr>
            <w:tcW w:w="4860" w:type="dxa"/>
            <w:gridSpan w:val="3"/>
            <w:tcBorders>
              <w:top w:val="double" w:sz="6" w:space="0" w:color="auto"/>
              <w:left w:val="double" w:sz="6" w:space="0" w:color="auto"/>
              <w:bottom w:val="double" w:sz="6" w:space="0" w:color="auto"/>
              <w:right w:val="double" w:sz="6" w:space="0" w:color="000000"/>
            </w:tcBorders>
            <w:shd w:val="clear" w:color="000000" w:fill="C0C0C0"/>
            <w:vAlign w:val="center"/>
            <w:hideMark/>
          </w:tcPr>
          <w:p w:rsidR="007B58CD" w:rsidRPr="00504025" w:rsidRDefault="007B58CD" w:rsidP="007B58CD">
            <w:pPr>
              <w:rPr>
                <w:bCs/>
                <w:sz w:val="20"/>
                <w:lang w:eastAsia="bs-Latn-BA"/>
              </w:rPr>
            </w:pPr>
            <w:r w:rsidRPr="00504025">
              <w:rPr>
                <w:bCs/>
                <w:sz w:val="20"/>
                <w:lang w:eastAsia="bs-Latn-BA"/>
              </w:rPr>
              <w:t>UKUPNO NOVČANA SREDSTVA (I + II)</w:t>
            </w:r>
          </w:p>
        </w:tc>
        <w:tc>
          <w:tcPr>
            <w:tcW w:w="1220" w:type="dxa"/>
            <w:tcBorders>
              <w:top w:val="nil"/>
              <w:left w:val="nil"/>
              <w:bottom w:val="double" w:sz="6" w:space="0" w:color="auto"/>
              <w:right w:val="double" w:sz="6" w:space="0" w:color="auto"/>
            </w:tcBorders>
            <w:shd w:val="clear" w:color="000000" w:fill="C0C0C0"/>
            <w:vAlign w:val="center"/>
            <w:hideMark/>
          </w:tcPr>
          <w:p w:rsidR="007B58CD" w:rsidRPr="00504025" w:rsidRDefault="007B58CD" w:rsidP="007B58CD">
            <w:pPr>
              <w:jc w:val="right"/>
              <w:rPr>
                <w:bCs/>
                <w:sz w:val="20"/>
                <w:lang w:eastAsia="bs-Latn-BA"/>
              </w:rPr>
            </w:pPr>
            <w:r w:rsidRPr="00504025">
              <w:rPr>
                <w:bCs/>
                <w:sz w:val="20"/>
                <w:lang w:eastAsia="bs-Latn-BA"/>
              </w:rPr>
              <w:t>6.554.628</w:t>
            </w:r>
          </w:p>
        </w:tc>
        <w:tc>
          <w:tcPr>
            <w:tcW w:w="1520" w:type="dxa"/>
            <w:tcBorders>
              <w:top w:val="nil"/>
              <w:left w:val="nil"/>
              <w:bottom w:val="double" w:sz="6" w:space="0" w:color="auto"/>
              <w:right w:val="double" w:sz="6" w:space="0" w:color="auto"/>
            </w:tcBorders>
            <w:shd w:val="clear" w:color="000000" w:fill="C0C0C0"/>
            <w:vAlign w:val="center"/>
            <w:hideMark/>
          </w:tcPr>
          <w:p w:rsidR="007B58CD" w:rsidRPr="00504025" w:rsidRDefault="007B58CD" w:rsidP="007B58CD">
            <w:pPr>
              <w:jc w:val="right"/>
              <w:rPr>
                <w:bCs/>
                <w:sz w:val="20"/>
                <w:lang w:eastAsia="bs-Latn-BA"/>
              </w:rPr>
            </w:pPr>
            <w:r w:rsidRPr="00504025">
              <w:rPr>
                <w:bCs/>
                <w:sz w:val="20"/>
                <w:lang w:eastAsia="bs-Latn-BA"/>
              </w:rPr>
              <w:t>5.578.443</w:t>
            </w:r>
          </w:p>
        </w:tc>
        <w:tc>
          <w:tcPr>
            <w:tcW w:w="1040" w:type="dxa"/>
            <w:tcBorders>
              <w:top w:val="nil"/>
              <w:left w:val="nil"/>
              <w:bottom w:val="double" w:sz="6" w:space="0" w:color="auto"/>
              <w:right w:val="double" w:sz="6" w:space="0" w:color="auto"/>
            </w:tcBorders>
            <w:shd w:val="clear" w:color="000000" w:fill="BFBFBF"/>
            <w:vAlign w:val="center"/>
            <w:hideMark/>
          </w:tcPr>
          <w:p w:rsidR="007B58CD" w:rsidRPr="00504025" w:rsidRDefault="007B58CD" w:rsidP="007B58CD">
            <w:pPr>
              <w:jc w:val="right"/>
              <w:rPr>
                <w:bCs/>
                <w:sz w:val="20"/>
                <w:lang w:eastAsia="bs-Latn-BA"/>
              </w:rPr>
            </w:pPr>
            <w:r w:rsidRPr="00504025">
              <w:rPr>
                <w:bCs/>
                <w:sz w:val="20"/>
                <w:lang w:eastAsia="bs-Latn-BA"/>
              </w:rPr>
              <w:t>117,50</w:t>
            </w:r>
          </w:p>
        </w:tc>
        <w:tc>
          <w:tcPr>
            <w:tcW w:w="1000" w:type="dxa"/>
            <w:tcBorders>
              <w:top w:val="nil"/>
              <w:left w:val="nil"/>
              <w:bottom w:val="double" w:sz="6" w:space="0" w:color="auto"/>
              <w:right w:val="double" w:sz="6" w:space="0" w:color="auto"/>
            </w:tcBorders>
            <w:shd w:val="clear" w:color="000000" w:fill="BFBFBF"/>
            <w:vAlign w:val="center"/>
            <w:hideMark/>
          </w:tcPr>
          <w:p w:rsidR="007B58CD" w:rsidRPr="00504025" w:rsidRDefault="007B58CD" w:rsidP="007B58CD">
            <w:pPr>
              <w:jc w:val="right"/>
              <w:rPr>
                <w:bCs/>
                <w:sz w:val="20"/>
                <w:lang w:eastAsia="bs-Latn-BA"/>
              </w:rPr>
            </w:pPr>
            <w:r w:rsidRPr="00504025">
              <w:rPr>
                <w:bCs/>
                <w:sz w:val="20"/>
                <w:lang w:eastAsia="bs-Latn-BA"/>
              </w:rPr>
              <w:t>100,00</w:t>
            </w:r>
          </w:p>
        </w:tc>
      </w:tr>
    </w:tbl>
    <w:p w:rsidR="007B58CD" w:rsidRDefault="007B58CD" w:rsidP="007B58CD">
      <w:pPr>
        <w:spacing w:before="60" w:line="276" w:lineRule="auto"/>
        <w:jc w:val="both"/>
        <w:rPr>
          <w:b/>
        </w:rPr>
      </w:pPr>
    </w:p>
    <w:p w:rsidR="007B58CD" w:rsidRPr="00851672" w:rsidRDefault="007B58CD" w:rsidP="007B58CD">
      <w:pPr>
        <w:spacing w:before="60" w:line="276" w:lineRule="auto"/>
        <w:jc w:val="both"/>
        <w:rPr>
          <w:bCs/>
        </w:rPr>
      </w:pPr>
      <w:proofErr w:type="spellStart"/>
      <w:r w:rsidRPr="00851672">
        <w:rPr>
          <w:bCs/>
        </w:rPr>
        <w:t>Najveći</w:t>
      </w:r>
      <w:proofErr w:type="spellEnd"/>
      <w:r w:rsidRPr="00851672">
        <w:rPr>
          <w:bCs/>
        </w:rPr>
        <w:t xml:space="preserve"> </w:t>
      </w:r>
      <w:proofErr w:type="spellStart"/>
      <w:r w:rsidRPr="00851672">
        <w:rPr>
          <w:bCs/>
        </w:rPr>
        <w:t>promet</w:t>
      </w:r>
      <w:proofErr w:type="spellEnd"/>
      <w:r w:rsidRPr="00851672">
        <w:rPr>
          <w:bCs/>
        </w:rPr>
        <w:t xml:space="preserve"> je </w:t>
      </w:r>
      <w:proofErr w:type="spellStart"/>
      <w:r w:rsidRPr="00851672">
        <w:rPr>
          <w:bCs/>
        </w:rPr>
        <w:t>ostvaren</w:t>
      </w:r>
      <w:proofErr w:type="spellEnd"/>
      <w:r w:rsidRPr="00851672">
        <w:rPr>
          <w:bCs/>
        </w:rPr>
        <w:t xml:space="preserve"> </w:t>
      </w:r>
      <w:proofErr w:type="spellStart"/>
      <w:r w:rsidRPr="00851672">
        <w:rPr>
          <w:bCs/>
        </w:rPr>
        <w:t>putem</w:t>
      </w:r>
      <w:proofErr w:type="spellEnd"/>
      <w:r w:rsidRPr="00851672">
        <w:rPr>
          <w:bCs/>
        </w:rPr>
        <w:t xml:space="preserve"> </w:t>
      </w:r>
      <w:proofErr w:type="spellStart"/>
      <w:r w:rsidRPr="00851672">
        <w:rPr>
          <w:bCs/>
        </w:rPr>
        <w:t>transakcijskih</w:t>
      </w:r>
      <w:proofErr w:type="spellEnd"/>
      <w:r w:rsidRPr="00851672">
        <w:rPr>
          <w:bCs/>
        </w:rPr>
        <w:t xml:space="preserve"> </w:t>
      </w:r>
      <w:proofErr w:type="spellStart"/>
      <w:r w:rsidRPr="00851672">
        <w:rPr>
          <w:bCs/>
        </w:rPr>
        <w:t>računa</w:t>
      </w:r>
      <w:proofErr w:type="spellEnd"/>
      <w:r w:rsidRPr="00851672">
        <w:rPr>
          <w:bCs/>
        </w:rPr>
        <w:t xml:space="preserve"> </w:t>
      </w:r>
      <w:proofErr w:type="spellStart"/>
      <w:r w:rsidRPr="00851672">
        <w:rPr>
          <w:bCs/>
        </w:rPr>
        <w:t>sa</w:t>
      </w:r>
      <w:proofErr w:type="spellEnd"/>
      <w:r w:rsidRPr="00851672">
        <w:rPr>
          <w:bCs/>
        </w:rPr>
        <w:t xml:space="preserve"> NLB </w:t>
      </w:r>
      <w:proofErr w:type="spellStart"/>
      <w:r w:rsidRPr="00851672">
        <w:rPr>
          <w:bCs/>
        </w:rPr>
        <w:t>bankom</w:t>
      </w:r>
      <w:proofErr w:type="spellEnd"/>
      <w:r w:rsidRPr="00851672">
        <w:rPr>
          <w:bCs/>
        </w:rPr>
        <w:t xml:space="preserve">, </w:t>
      </w:r>
      <w:proofErr w:type="spellStart"/>
      <w:r w:rsidRPr="00851672">
        <w:rPr>
          <w:bCs/>
        </w:rPr>
        <w:t>koji</w:t>
      </w:r>
      <w:proofErr w:type="spellEnd"/>
      <w:r w:rsidRPr="00851672">
        <w:rPr>
          <w:bCs/>
        </w:rPr>
        <w:t xml:space="preserve"> </w:t>
      </w:r>
      <w:proofErr w:type="spellStart"/>
      <w:r w:rsidRPr="00851672">
        <w:rPr>
          <w:bCs/>
        </w:rPr>
        <w:t>su</w:t>
      </w:r>
      <w:proofErr w:type="spellEnd"/>
      <w:r w:rsidRPr="00851672">
        <w:rPr>
          <w:bCs/>
        </w:rPr>
        <w:t xml:space="preserve"> </w:t>
      </w:r>
      <w:proofErr w:type="spellStart"/>
      <w:r w:rsidRPr="00851672">
        <w:rPr>
          <w:bCs/>
        </w:rPr>
        <w:t>određeni</w:t>
      </w:r>
      <w:proofErr w:type="spellEnd"/>
      <w:r w:rsidRPr="00851672">
        <w:rPr>
          <w:bCs/>
        </w:rPr>
        <w:t xml:space="preserve"> </w:t>
      </w:r>
      <w:proofErr w:type="spellStart"/>
      <w:r w:rsidRPr="00851672">
        <w:rPr>
          <w:bCs/>
        </w:rPr>
        <w:t>kao</w:t>
      </w:r>
      <w:proofErr w:type="spellEnd"/>
      <w:r w:rsidRPr="00851672">
        <w:rPr>
          <w:bCs/>
        </w:rPr>
        <w:t xml:space="preserve"> </w:t>
      </w:r>
      <w:proofErr w:type="spellStart"/>
      <w:r w:rsidRPr="00851672">
        <w:rPr>
          <w:bCs/>
        </w:rPr>
        <w:t>glavni</w:t>
      </w:r>
      <w:proofErr w:type="spellEnd"/>
      <w:r w:rsidRPr="00851672">
        <w:rPr>
          <w:bCs/>
        </w:rPr>
        <w:t xml:space="preserve"> </w:t>
      </w:r>
      <w:proofErr w:type="spellStart"/>
      <w:r w:rsidRPr="00851672">
        <w:rPr>
          <w:bCs/>
        </w:rPr>
        <w:t>račun</w:t>
      </w:r>
      <w:proofErr w:type="spellEnd"/>
      <w:r w:rsidRPr="00851672">
        <w:rPr>
          <w:bCs/>
        </w:rPr>
        <w:t xml:space="preserve"> u </w:t>
      </w:r>
      <w:proofErr w:type="spellStart"/>
      <w:r w:rsidRPr="00851672">
        <w:rPr>
          <w:bCs/>
        </w:rPr>
        <w:t>skladu</w:t>
      </w:r>
      <w:proofErr w:type="spellEnd"/>
      <w:r w:rsidRPr="00851672">
        <w:rPr>
          <w:bCs/>
        </w:rPr>
        <w:t xml:space="preserve"> </w:t>
      </w:r>
      <w:proofErr w:type="spellStart"/>
      <w:r w:rsidRPr="00851672">
        <w:rPr>
          <w:bCs/>
        </w:rPr>
        <w:t>sa</w:t>
      </w:r>
      <w:proofErr w:type="spellEnd"/>
      <w:r w:rsidRPr="00851672">
        <w:rPr>
          <w:bCs/>
        </w:rPr>
        <w:t xml:space="preserve"> </w:t>
      </w:r>
      <w:proofErr w:type="spellStart"/>
      <w:r w:rsidRPr="00851672">
        <w:rPr>
          <w:bCs/>
        </w:rPr>
        <w:t>Zakonom</w:t>
      </w:r>
      <w:proofErr w:type="spellEnd"/>
      <w:r w:rsidRPr="00851672">
        <w:rPr>
          <w:bCs/>
        </w:rPr>
        <w:t xml:space="preserve"> o </w:t>
      </w:r>
      <w:proofErr w:type="spellStart"/>
      <w:r w:rsidRPr="00851672">
        <w:rPr>
          <w:bCs/>
        </w:rPr>
        <w:t>unutrašnjem</w:t>
      </w:r>
      <w:proofErr w:type="spellEnd"/>
      <w:r w:rsidRPr="00851672">
        <w:rPr>
          <w:bCs/>
        </w:rPr>
        <w:t xml:space="preserve"> </w:t>
      </w:r>
      <w:proofErr w:type="spellStart"/>
      <w:r w:rsidRPr="00851672">
        <w:rPr>
          <w:bCs/>
        </w:rPr>
        <w:t>platnom</w:t>
      </w:r>
      <w:proofErr w:type="spellEnd"/>
      <w:r w:rsidRPr="00851672">
        <w:rPr>
          <w:bCs/>
        </w:rPr>
        <w:t xml:space="preserve"> </w:t>
      </w:r>
      <w:proofErr w:type="spellStart"/>
      <w:r w:rsidRPr="00851672">
        <w:rPr>
          <w:bCs/>
        </w:rPr>
        <w:t>prometu</w:t>
      </w:r>
      <w:proofErr w:type="spellEnd"/>
      <w:r w:rsidRPr="00851672">
        <w:rPr>
          <w:bCs/>
        </w:rPr>
        <w:t xml:space="preserve"> </w:t>
      </w:r>
      <w:proofErr w:type="spellStart"/>
      <w:r w:rsidRPr="00851672">
        <w:rPr>
          <w:bCs/>
        </w:rPr>
        <w:t>FBiH</w:t>
      </w:r>
      <w:proofErr w:type="spellEnd"/>
      <w:r w:rsidRPr="00851672">
        <w:rPr>
          <w:bCs/>
        </w:rPr>
        <w:t xml:space="preserve"> („</w:t>
      </w:r>
      <w:proofErr w:type="spellStart"/>
      <w:r w:rsidRPr="00851672">
        <w:rPr>
          <w:bCs/>
        </w:rPr>
        <w:t>Službene</w:t>
      </w:r>
      <w:proofErr w:type="spellEnd"/>
      <w:r w:rsidRPr="00851672">
        <w:rPr>
          <w:bCs/>
        </w:rPr>
        <w:t xml:space="preserve"> </w:t>
      </w:r>
      <w:proofErr w:type="spellStart"/>
      <w:r w:rsidRPr="00851672">
        <w:rPr>
          <w:bCs/>
        </w:rPr>
        <w:t>novine</w:t>
      </w:r>
      <w:proofErr w:type="spellEnd"/>
      <w:r w:rsidRPr="00851672">
        <w:rPr>
          <w:bCs/>
        </w:rPr>
        <w:t xml:space="preserve"> </w:t>
      </w:r>
      <w:proofErr w:type="spellStart"/>
      <w:r w:rsidRPr="00851672">
        <w:rPr>
          <w:bCs/>
        </w:rPr>
        <w:t>FBiH</w:t>
      </w:r>
      <w:proofErr w:type="spellEnd"/>
      <w:r w:rsidRPr="00851672">
        <w:rPr>
          <w:bCs/>
        </w:rPr>
        <w:t xml:space="preserve">“ </w:t>
      </w:r>
      <w:proofErr w:type="spellStart"/>
      <w:r w:rsidRPr="00851672">
        <w:rPr>
          <w:bCs/>
        </w:rPr>
        <w:t>broj</w:t>
      </w:r>
      <w:proofErr w:type="spellEnd"/>
      <w:r w:rsidRPr="00851672">
        <w:rPr>
          <w:bCs/>
        </w:rPr>
        <w:t xml:space="preserve"> 48 od 24.06.2015. </w:t>
      </w:r>
      <w:proofErr w:type="spellStart"/>
      <w:r w:rsidRPr="00851672">
        <w:rPr>
          <w:bCs/>
        </w:rPr>
        <w:t>godine</w:t>
      </w:r>
      <w:proofErr w:type="spellEnd"/>
      <w:r w:rsidRPr="00851672">
        <w:rPr>
          <w:bCs/>
        </w:rPr>
        <w:t xml:space="preserve">). </w:t>
      </w:r>
    </w:p>
    <w:p w:rsidR="007B58CD" w:rsidRPr="00B67EB0" w:rsidRDefault="007B58CD" w:rsidP="007B58CD">
      <w:pPr>
        <w:spacing w:before="60" w:line="276" w:lineRule="auto"/>
        <w:jc w:val="both"/>
        <w:rPr>
          <w:b/>
        </w:rPr>
      </w:pPr>
    </w:p>
    <w:p w:rsidR="007B58CD" w:rsidRPr="00355B82" w:rsidRDefault="007B58CD" w:rsidP="007B58CD">
      <w:pPr>
        <w:keepNext/>
        <w:spacing w:before="60"/>
        <w:jc w:val="both"/>
        <w:rPr>
          <w:bCs/>
          <w:i/>
        </w:rPr>
      </w:pPr>
      <w:r w:rsidRPr="00355B82">
        <w:rPr>
          <w:bCs/>
          <w:i/>
        </w:rPr>
        <w:t xml:space="preserve">U </w:t>
      </w:r>
      <w:proofErr w:type="spellStart"/>
      <w:r w:rsidRPr="00355B82">
        <w:rPr>
          <w:bCs/>
          <w:i/>
        </w:rPr>
        <w:t>grafikonu</w:t>
      </w:r>
      <w:proofErr w:type="spellEnd"/>
      <w:r w:rsidRPr="00355B82">
        <w:rPr>
          <w:bCs/>
          <w:i/>
        </w:rPr>
        <w:t xml:space="preserve"> </w:t>
      </w:r>
      <w:proofErr w:type="spellStart"/>
      <w:r w:rsidRPr="00355B82">
        <w:rPr>
          <w:bCs/>
          <w:i/>
        </w:rPr>
        <w:t>broj</w:t>
      </w:r>
      <w:proofErr w:type="spellEnd"/>
      <w:r w:rsidRPr="00355B82">
        <w:rPr>
          <w:bCs/>
          <w:i/>
        </w:rPr>
        <w:t xml:space="preserve">  </w:t>
      </w:r>
      <w:r w:rsidRPr="00355B82">
        <w:rPr>
          <w:bCs/>
          <w:i/>
        </w:rPr>
        <w:fldChar w:fldCharType="begin"/>
      </w:r>
      <w:r w:rsidRPr="00355B82">
        <w:rPr>
          <w:bCs/>
          <w:i/>
        </w:rPr>
        <w:instrText xml:space="preserve"> SEQ U_grafikonu_broj_ \* ARABIC </w:instrText>
      </w:r>
      <w:r w:rsidRPr="00355B82">
        <w:rPr>
          <w:bCs/>
          <w:i/>
        </w:rPr>
        <w:fldChar w:fldCharType="separate"/>
      </w:r>
      <w:r w:rsidR="00023E5C">
        <w:rPr>
          <w:bCs/>
          <w:i/>
          <w:noProof/>
        </w:rPr>
        <w:t>12</w:t>
      </w:r>
      <w:r w:rsidRPr="00355B82">
        <w:rPr>
          <w:bCs/>
          <w:i/>
        </w:rPr>
        <w:fldChar w:fldCharType="end"/>
      </w:r>
      <w:r w:rsidRPr="00355B82">
        <w:rPr>
          <w:bCs/>
          <w:i/>
        </w:rPr>
        <w:t xml:space="preserve">. </w:t>
      </w:r>
      <w:proofErr w:type="spellStart"/>
      <w:r w:rsidRPr="00355B82">
        <w:rPr>
          <w:bCs/>
          <w:i/>
        </w:rPr>
        <w:t>Prikazano</w:t>
      </w:r>
      <w:proofErr w:type="spellEnd"/>
      <w:r w:rsidRPr="00355B82">
        <w:rPr>
          <w:bCs/>
          <w:i/>
        </w:rPr>
        <w:t xml:space="preserve"> je </w:t>
      </w:r>
      <w:proofErr w:type="spellStart"/>
      <w:r w:rsidRPr="00355B82">
        <w:rPr>
          <w:bCs/>
          <w:i/>
        </w:rPr>
        <w:t>stanje</w:t>
      </w:r>
      <w:proofErr w:type="spellEnd"/>
      <w:r w:rsidRPr="00355B82">
        <w:rPr>
          <w:bCs/>
          <w:i/>
        </w:rPr>
        <w:t xml:space="preserve"> </w:t>
      </w:r>
      <w:proofErr w:type="spellStart"/>
      <w:r w:rsidRPr="00355B82">
        <w:rPr>
          <w:bCs/>
          <w:i/>
        </w:rPr>
        <w:t>novčanih</w:t>
      </w:r>
      <w:proofErr w:type="spellEnd"/>
      <w:r w:rsidRPr="00355B82">
        <w:rPr>
          <w:bCs/>
          <w:i/>
        </w:rPr>
        <w:t xml:space="preserve"> </w:t>
      </w:r>
      <w:proofErr w:type="spellStart"/>
      <w:r w:rsidRPr="00355B82">
        <w:rPr>
          <w:bCs/>
          <w:i/>
        </w:rPr>
        <w:t>sredstava</w:t>
      </w:r>
      <w:proofErr w:type="spellEnd"/>
      <w:r w:rsidRPr="00355B82">
        <w:rPr>
          <w:bCs/>
          <w:i/>
        </w:rPr>
        <w:t xml:space="preserve"> </w:t>
      </w:r>
      <w:proofErr w:type="spellStart"/>
      <w:r w:rsidRPr="00355B82">
        <w:rPr>
          <w:bCs/>
          <w:i/>
        </w:rPr>
        <w:t>na</w:t>
      </w:r>
      <w:proofErr w:type="spellEnd"/>
      <w:r w:rsidRPr="00355B82">
        <w:rPr>
          <w:bCs/>
          <w:i/>
        </w:rPr>
        <w:t xml:space="preserve"> dan 31.12.2019. </w:t>
      </w:r>
      <w:proofErr w:type="spellStart"/>
      <w:r w:rsidRPr="00355B82">
        <w:rPr>
          <w:bCs/>
          <w:i/>
        </w:rPr>
        <w:t>godine</w:t>
      </w:r>
      <w:proofErr w:type="spellEnd"/>
      <w:r w:rsidRPr="00355B82">
        <w:rPr>
          <w:bCs/>
          <w:i/>
        </w:rPr>
        <w:t>.</w:t>
      </w:r>
    </w:p>
    <w:p w:rsidR="007B58CD" w:rsidRPr="00B67EB0" w:rsidRDefault="007B58CD" w:rsidP="007B58CD">
      <w:pPr>
        <w:keepNext/>
        <w:spacing w:before="60"/>
        <w:jc w:val="both"/>
        <w:rPr>
          <w:b/>
          <w:i/>
        </w:rPr>
      </w:pPr>
    </w:p>
    <w:p w:rsidR="007B58CD" w:rsidRDefault="007B58CD" w:rsidP="007B58CD">
      <w:pPr>
        <w:spacing w:before="60"/>
        <w:jc w:val="center"/>
        <w:rPr>
          <w:b/>
          <w:i/>
        </w:rPr>
      </w:pPr>
      <w:r>
        <w:rPr>
          <w:noProof/>
        </w:rPr>
        <w:drawing>
          <wp:inline distT="0" distB="0" distL="0" distR="0" wp14:anchorId="176009D1" wp14:editId="5A6555F0">
            <wp:extent cx="6073140" cy="3093720"/>
            <wp:effectExtent l="0" t="0" r="3810" b="11430"/>
            <wp:docPr id="8" name="Chart 8">
              <a:extLst xmlns:a="http://schemas.openxmlformats.org/drawingml/2006/main">
                <a:ext uri="{FF2B5EF4-FFF2-40B4-BE49-F238E27FC236}">
                  <a16:creationId xmlns:a16="http://schemas.microsoft.com/office/drawing/2014/main" id="{91D6E0DB-B6C6-4880-A675-49120F018F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B58CD" w:rsidRDefault="007B58CD" w:rsidP="007B58CD">
      <w:pPr>
        <w:tabs>
          <w:tab w:val="left" w:pos="6060"/>
        </w:tabs>
        <w:spacing w:before="60"/>
        <w:rPr>
          <w:b/>
          <w:i/>
        </w:rPr>
      </w:pPr>
      <w:r>
        <w:rPr>
          <w:b/>
          <w:i/>
        </w:rPr>
        <w:tab/>
      </w:r>
    </w:p>
    <w:p w:rsidR="007B58CD" w:rsidRDefault="007B58CD" w:rsidP="007B58CD">
      <w:pPr>
        <w:spacing w:before="60"/>
        <w:jc w:val="center"/>
        <w:rPr>
          <w:b/>
          <w:i/>
        </w:rPr>
      </w:pPr>
    </w:p>
    <w:p w:rsidR="007B58CD" w:rsidRDefault="007B58CD" w:rsidP="007B58CD">
      <w:pPr>
        <w:spacing w:before="60"/>
        <w:jc w:val="center"/>
        <w:rPr>
          <w:b/>
          <w:i/>
        </w:rPr>
      </w:pPr>
    </w:p>
    <w:p w:rsidR="007B58CD" w:rsidRPr="00B67EB0" w:rsidRDefault="007B58CD" w:rsidP="007B58CD">
      <w:pPr>
        <w:spacing w:before="60"/>
        <w:jc w:val="center"/>
        <w:rPr>
          <w:b/>
          <w:i/>
        </w:rPr>
      </w:pPr>
    </w:p>
    <w:p w:rsidR="007B58CD" w:rsidRPr="00B67EB0" w:rsidRDefault="007B58CD" w:rsidP="00332CFE">
      <w:pPr>
        <w:pStyle w:val="Heading1"/>
        <w:numPr>
          <w:ilvl w:val="2"/>
          <w:numId w:val="56"/>
        </w:numPr>
        <w:ind w:left="851"/>
        <w:jc w:val="left"/>
      </w:pPr>
      <w:bookmarkStart w:id="237" w:name="_Toc506485889"/>
      <w:bookmarkStart w:id="238" w:name="_Toc2059312"/>
      <w:bookmarkStart w:id="239" w:name="_Toc34309164"/>
      <w:r w:rsidRPr="00B67EB0">
        <w:t>KRATKOROČNA POTRAŽIVANJA</w:t>
      </w:r>
      <w:bookmarkEnd w:id="237"/>
      <w:bookmarkEnd w:id="238"/>
      <w:bookmarkEnd w:id="239"/>
    </w:p>
    <w:p w:rsidR="007B58CD" w:rsidRPr="00B67EB0" w:rsidRDefault="007B58CD" w:rsidP="007B58CD">
      <w:pPr>
        <w:spacing w:before="120"/>
        <w:jc w:val="both"/>
        <w:rPr>
          <w:b/>
        </w:rPr>
      </w:pPr>
      <w:proofErr w:type="spellStart"/>
      <w:r w:rsidRPr="00B67EB0">
        <w:rPr>
          <w:b/>
        </w:rPr>
        <w:t>Ukupna</w:t>
      </w:r>
      <w:proofErr w:type="spellEnd"/>
      <w:r w:rsidRPr="00B67EB0">
        <w:rPr>
          <w:b/>
        </w:rPr>
        <w:t xml:space="preserve"> </w:t>
      </w:r>
      <w:proofErr w:type="spellStart"/>
      <w:r w:rsidRPr="00B67EB0">
        <w:rPr>
          <w:b/>
        </w:rPr>
        <w:t>Kratkoročna</w:t>
      </w:r>
      <w:proofErr w:type="spellEnd"/>
      <w:r w:rsidRPr="00B67EB0">
        <w:rPr>
          <w:b/>
        </w:rPr>
        <w:t xml:space="preserve"> </w:t>
      </w:r>
      <w:proofErr w:type="spellStart"/>
      <w:r w:rsidRPr="00B67EB0">
        <w:rPr>
          <w:b/>
        </w:rPr>
        <w:t>potraživanja</w:t>
      </w:r>
      <w:proofErr w:type="spellEnd"/>
      <w:r w:rsidRPr="00B67EB0">
        <w:rPr>
          <w:b/>
        </w:rPr>
        <w:t xml:space="preserve"> </w:t>
      </w:r>
      <w:proofErr w:type="spellStart"/>
      <w:r w:rsidRPr="00B67EB0">
        <w:rPr>
          <w:b/>
        </w:rPr>
        <w:t>Službe</w:t>
      </w:r>
      <w:proofErr w:type="spellEnd"/>
      <w:r>
        <w:rPr>
          <w:b/>
        </w:rPr>
        <w:t xml:space="preserve">, </w:t>
      </w:r>
      <w:proofErr w:type="spellStart"/>
      <w:r>
        <w:rPr>
          <w:b/>
        </w:rPr>
        <w:t>na</w:t>
      </w:r>
      <w:proofErr w:type="spellEnd"/>
      <w:r>
        <w:rPr>
          <w:b/>
        </w:rPr>
        <w:t xml:space="preserve"> dan 31.12.2019. </w:t>
      </w:r>
      <w:proofErr w:type="spellStart"/>
      <w:r>
        <w:rPr>
          <w:b/>
        </w:rPr>
        <w:t>godine</w:t>
      </w:r>
      <w:proofErr w:type="spellEnd"/>
      <w:r>
        <w:rPr>
          <w:b/>
        </w:rPr>
        <w:t xml:space="preserve"> </w:t>
      </w:r>
      <w:proofErr w:type="spellStart"/>
      <w:r>
        <w:rPr>
          <w:b/>
        </w:rPr>
        <w:t>iznose</w:t>
      </w:r>
      <w:proofErr w:type="spellEnd"/>
      <w:r>
        <w:rPr>
          <w:b/>
        </w:rPr>
        <w:t xml:space="preserve"> 171.050</w:t>
      </w:r>
      <w:r w:rsidRPr="00B67EB0">
        <w:rPr>
          <w:b/>
        </w:rPr>
        <w:t xml:space="preserve"> KM a </w:t>
      </w:r>
      <w:proofErr w:type="spellStart"/>
      <w:r w:rsidRPr="00B67EB0">
        <w:rPr>
          <w:b/>
        </w:rPr>
        <w:t>sastoje</w:t>
      </w:r>
      <w:proofErr w:type="spellEnd"/>
      <w:r w:rsidRPr="00B67EB0">
        <w:rPr>
          <w:b/>
        </w:rPr>
        <w:t xml:space="preserve"> se od: </w:t>
      </w:r>
    </w:p>
    <w:p w:rsidR="007B58CD" w:rsidRPr="00B67EB0" w:rsidRDefault="007B58CD" w:rsidP="00332CFE">
      <w:pPr>
        <w:pStyle w:val="ListParagraph"/>
        <w:numPr>
          <w:ilvl w:val="0"/>
          <w:numId w:val="55"/>
        </w:numPr>
        <w:tabs>
          <w:tab w:val="left" w:pos="4820"/>
        </w:tabs>
        <w:spacing w:after="60" w:line="240" w:lineRule="auto"/>
        <w:ind w:left="714" w:hanging="357"/>
        <w:jc w:val="both"/>
        <w:rPr>
          <w:noProof/>
        </w:rPr>
      </w:pPr>
      <w:r w:rsidRPr="00B67EB0">
        <w:rPr>
          <w:noProof/>
          <w:lang w:val="bs-Latn-BA"/>
        </w:rPr>
        <w:t>Potraživanja od pravnih lica</w:t>
      </w:r>
      <w:r w:rsidRPr="00B67EB0">
        <w:rPr>
          <w:noProof/>
        </w:rPr>
        <w:t xml:space="preserve"> konto 131100 u iznosu od </w:t>
      </w:r>
      <w:r>
        <w:rPr>
          <w:noProof/>
          <w:lang w:val="bs-Latn-BA"/>
        </w:rPr>
        <w:t>228</w:t>
      </w:r>
      <w:r w:rsidRPr="00B67EB0">
        <w:rPr>
          <w:noProof/>
          <w:lang w:val="bs-Latn-BA"/>
        </w:rPr>
        <w:t xml:space="preserve"> </w:t>
      </w:r>
      <w:r w:rsidRPr="00B67EB0">
        <w:rPr>
          <w:noProof/>
        </w:rPr>
        <w:t xml:space="preserve"> KM,</w:t>
      </w:r>
    </w:p>
    <w:p w:rsidR="007B58CD" w:rsidRPr="00B67EB0" w:rsidRDefault="007B58CD" w:rsidP="00332CFE">
      <w:pPr>
        <w:pStyle w:val="ListParagraph"/>
        <w:numPr>
          <w:ilvl w:val="0"/>
          <w:numId w:val="55"/>
        </w:numPr>
        <w:tabs>
          <w:tab w:val="left" w:pos="4820"/>
        </w:tabs>
        <w:spacing w:after="60" w:line="240" w:lineRule="auto"/>
        <w:ind w:left="714" w:hanging="357"/>
        <w:jc w:val="both"/>
        <w:rPr>
          <w:noProof/>
        </w:rPr>
      </w:pPr>
      <w:r w:rsidRPr="00B67EB0">
        <w:rPr>
          <w:noProof/>
          <w:lang w:val="bs-Latn-BA"/>
        </w:rPr>
        <w:t>Potraživanja od fizičkih lica</w:t>
      </w:r>
      <w:r>
        <w:rPr>
          <w:noProof/>
        </w:rPr>
        <w:t xml:space="preserve"> konto 131200 u iznosu od 33.611</w:t>
      </w:r>
      <w:r w:rsidRPr="00B67EB0">
        <w:rPr>
          <w:noProof/>
        </w:rPr>
        <w:t xml:space="preserve"> KM, </w:t>
      </w:r>
    </w:p>
    <w:p w:rsidR="007B58CD" w:rsidRPr="00B67EB0" w:rsidRDefault="007B58CD" w:rsidP="00332CFE">
      <w:pPr>
        <w:pStyle w:val="ListParagraph"/>
        <w:numPr>
          <w:ilvl w:val="0"/>
          <w:numId w:val="55"/>
        </w:numPr>
        <w:tabs>
          <w:tab w:val="left" w:pos="4820"/>
        </w:tabs>
        <w:spacing w:after="0" w:line="240" w:lineRule="auto"/>
        <w:jc w:val="both"/>
        <w:rPr>
          <w:noProof/>
        </w:rPr>
      </w:pPr>
      <w:r w:rsidRPr="00B67EB0">
        <w:rPr>
          <w:noProof/>
          <w:lang w:val="bs-Latn-BA"/>
        </w:rPr>
        <w:t>Ostala potraživanja</w:t>
      </w:r>
      <w:r w:rsidRPr="00B67EB0">
        <w:rPr>
          <w:noProof/>
        </w:rPr>
        <w:t xml:space="preserve"> </w:t>
      </w:r>
      <w:r>
        <w:rPr>
          <w:noProof/>
        </w:rPr>
        <w:t>konto 131300 u iznosu od  137.211</w:t>
      </w:r>
      <w:r w:rsidRPr="00B67EB0">
        <w:rPr>
          <w:noProof/>
        </w:rPr>
        <w:t xml:space="preserve"> KM.</w:t>
      </w:r>
    </w:p>
    <w:p w:rsidR="007B58CD" w:rsidRPr="00B67EB0" w:rsidRDefault="007B58CD" w:rsidP="007B58CD">
      <w:pPr>
        <w:spacing w:before="120"/>
        <w:jc w:val="both"/>
        <w:rPr>
          <w:b/>
        </w:rPr>
      </w:pPr>
      <w:proofErr w:type="spellStart"/>
      <w:r w:rsidRPr="00B67EB0">
        <w:rPr>
          <w:b/>
        </w:rPr>
        <w:t>Pregle</w:t>
      </w:r>
      <w:r>
        <w:rPr>
          <w:b/>
        </w:rPr>
        <w:t>d</w:t>
      </w:r>
      <w:proofErr w:type="spellEnd"/>
      <w:r>
        <w:rPr>
          <w:b/>
        </w:rPr>
        <w:t xml:space="preserve"> </w:t>
      </w:r>
      <w:proofErr w:type="spellStart"/>
      <w:r>
        <w:rPr>
          <w:b/>
        </w:rPr>
        <w:t>potraživanja</w:t>
      </w:r>
      <w:proofErr w:type="spellEnd"/>
      <w:r>
        <w:rPr>
          <w:b/>
        </w:rPr>
        <w:t xml:space="preserve"> </w:t>
      </w:r>
      <w:proofErr w:type="spellStart"/>
      <w:r>
        <w:rPr>
          <w:b/>
        </w:rPr>
        <w:t>na</w:t>
      </w:r>
      <w:proofErr w:type="spellEnd"/>
      <w:r>
        <w:rPr>
          <w:b/>
        </w:rPr>
        <w:t xml:space="preserve"> dan 31.12.2019.godine </w:t>
      </w:r>
      <w:proofErr w:type="spellStart"/>
      <w:r>
        <w:rPr>
          <w:b/>
        </w:rPr>
        <w:t>i</w:t>
      </w:r>
      <w:proofErr w:type="spellEnd"/>
      <w:r>
        <w:rPr>
          <w:b/>
        </w:rPr>
        <w:t xml:space="preserve"> 31.12.2018</w:t>
      </w:r>
      <w:r w:rsidRPr="00B67EB0">
        <w:rPr>
          <w:b/>
        </w:rPr>
        <w:t xml:space="preserve">. </w:t>
      </w:r>
      <w:proofErr w:type="spellStart"/>
      <w:r w:rsidRPr="00B67EB0">
        <w:rPr>
          <w:b/>
        </w:rPr>
        <w:t>godine</w:t>
      </w:r>
      <w:proofErr w:type="spellEnd"/>
      <w:r w:rsidRPr="00B67EB0">
        <w:rPr>
          <w:b/>
        </w:rPr>
        <w:t xml:space="preserve"> </w:t>
      </w:r>
      <w:proofErr w:type="spellStart"/>
      <w:r w:rsidRPr="00B67EB0">
        <w:rPr>
          <w:b/>
        </w:rPr>
        <w:t>prikazan</w:t>
      </w:r>
      <w:proofErr w:type="spellEnd"/>
      <w:r w:rsidRPr="00B67EB0">
        <w:rPr>
          <w:b/>
        </w:rPr>
        <w:t xml:space="preserve"> je u </w:t>
      </w:r>
      <w:proofErr w:type="spellStart"/>
      <w:r w:rsidRPr="00B67EB0">
        <w:rPr>
          <w:b/>
        </w:rPr>
        <w:t>sljedećoj</w:t>
      </w:r>
      <w:proofErr w:type="spellEnd"/>
      <w:r w:rsidRPr="00B67EB0">
        <w:rPr>
          <w:b/>
        </w:rPr>
        <w:t xml:space="preserve"> </w:t>
      </w:r>
      <w:proofErr w:type="spellStart"/>
      <w:r w:rsidRPr="00B67EB0">
        <w:rPr>
          <w:b/>
        </w:rPr>
        <w:t>tabeli</w:t>
      </w:r>
      <w:proofErr w:type="spellEnd"/>
      <w:r w:rsidRPr="00B67EB0">
        <w:rPr>
          <w:b/>
        </w:rPr>
        <w:t>:</w:t>
      </w:r>
    </w:p>
    <w:p w:rsidR="007B58CD" w:rsidRPr="00B67EB0" w:rsidRDefault="007B58CD" w:rsidP="007B58CD">
      <w:pPr>
        <w:pStyle w:val="Caption"/>
        <w:rPr>
          <w:rFonts w:eastAsia="Batang"/>
        </w:rPr>
      </w:pPr>
      <w:bookmarkStart w:id="240" w:name="_Toc2059381"/>
      <w:proofErr w:type="spellStart"/>
      <w:r w:rsidRPr="00B67EB0">
        <w:t>Tabela</w:t>
      </w:r>
      <w:proofErr w:type="spellEnd"/>
      <w:r w:rsidRPr="00B67EB0">
        <w:t xml:space="preserve"> </w:t>
      </w:r>
      <w:proofErr w:type="spellStart"/>
      <w:r w:rsidRPr="00B67EB0">
        <w:t>broj</w:t>
      </w:r>
      <w:proofErr w:type="spellEnd"/>
      <w:r w:rsidRPr="00B67EB0">
        <w:t xml:space="preserve">:  </w:t>
      </w:r>
      <w:r w:rsidRPr="00B67EB0">
        <w:fldChar w:fldCharType="begin"/>
      </w:r>
      <w:r w:rsidRPr="00B67EB0">
        <w:instrText xml:space="preserve"> SEQ Tabela_broj:_ \* ARABIC </w:instrText>
      </w:r>
      <w:r w:rsidRPr="00B67EB0">
        <w:fldChar w:fldCharType="separate"/>
      </w:r>
      <w:r w:rsidR="00023E5C">
        <w:rPr>
          <w:noProof/>
        </w:rPr>
        <w:t>11</w:t>
      </w:r>
      <w:r w:rsidRPr="00B67EB0">
        <w:fldChar w:fldCharType="end"/>
      </w:r>
      <w:r w:rsidRPr="00B67EB0">
        <w:t xml:space="preserve">. </w:t>
      </w:r>
      <w:proofErr w:type="spellStart"/>
      <w:r w:rsidRPr="00B67EB0">
        <w:rPr>
          <w:rFonts w:eastAsia="Batang"/>
        </w:rPr>
        <w:t>Kratkoročna</w:t>
      </w:r>
      <w:proofErr w:type="spellEnd"/>
      <w:r w:rsidRPr="00B67EB0">
        <w:rPr>
          <w:rFonts w:eastAsia="Batang"/>
        </w:rPr>
        <w:t xml:space="preserve"> </w:t>
      </w:r>
      <w:proofErr w:type="spellStart"/>
      <w:r w:rsidRPr="00B67EB0">
        <w:rPr>
          <w:rFonts w:eastAsia="Batang"/>
        </w:rPr>
        <w:t>potraživanja</w:t>
      </w:r>
      <w:proofErr w:type="spellEnd"/>
      <w:r w:rsidRPr="00B67EB0">
        <w:rPr>
          <w:rFonts w:eastAsia="Batang"/>
        </w:rPr>
        <w:t xml:space="preserve"> u KM</w:t>
      </w:r>
      <w:bookmarkEnd w:id="240"/>
    </w:p>
    <w:tbl>
      <w:tblPr>
        <w:tblW w:w="9240" w:type="dxa"/>
        <w:tblLook w:val="04A0" w:firstRow="1" w:lastRow="0" w:firstColumn="1" w:lastColumn="0" w:noHBand="0" w:noVBand="1"/>
      </w:tblPr>
      <w:tblGrid>
        <w:gridCol w:w="640"/>
        <w:gridCol w:w="960"/>
        <w:gridCol w:w="3280"/>
        <w:gridCol w:w="1660"/>
        <w:gridCol w:w="1660"/>
        <w:gridCol w:w="1040"/>
      </w:tblGrid>
      <w:tr w:rsidR="007B58CD" w:rsidRPr="00161E8A" w:rsidTr="007B58CD">
        <w:trPr>
          <w:trHeight w:val="552"/>
        </w:trPr>
        <w:tc>
          <w:tcPr>
            <w:tcW w:w="640" w:type="dxa"/>
            <w:tcBorders>
              <w:top w:val="double" w:sz="6" w:space="0" w:color="auto"/>
              <w:left w:val="double" w:sz="6" w:space="0" w:color="auto"/>
              <w:bottom w:val="double" w:sz="6" w:space="0" w:color="auto"/>
              <w:right w:val="double" w:sz="6" w:space="0" w:color="auto"/>
            </w:tcBorders>
            <w:shd w:val="clear" w:color="000000" w:fill="D9D9D9"/>
            <w:vAlign w:val="center"/>
            <w:hideMark/>
          </w:tcPr>
          <w:p w:rsidR="007B58CD" w:rsidRPr="00161E8A" w:rsidRDefault="007B58CD" w:rsidP="007B58CD">
            <w:pPr>
              <w:jc w:val="center"/>
              <w:rPr>
                <w:bCs/>
                <w:sz w:val="20"/>
                <w:lang w:eastAsia="bs-Latn-BA"/>
              </w:rPr>
            </w:pPr>
            <w:proofErr w:type="spellStart"/>
            <w:r w:rsidRPr="00161E8A">
              <w:rPr>
                <w:bCs/>
                <w:sz w:val="20"/>
                <w:lang w:eastAsia="bs-Latn-BA"/>
              </w:rPr>
              <w:t>R.b.</w:t>
            </w:r>
            <w:proofErr w:type="spellEnd"/>
          </w:p>
        </w:tc>
        <w:tc>
          <w:tcPr>
            <w:tcW w:w="960" w:type="dxa"/>
            <w:tcBorders>
              <w:top w:val="double" w:sz="6" w:space="0" w:color="auto"/>
              <w:left w:val="nil"/>
              <w:bottom w:val="double" w:sz="6" w:space="0" w:color="auto"/>
              <w:right w:val="double" w:sz="6" w:space="0" w:color="auto"/>
            </w:tcBorders>
            <w:shd w:val="clear" w:color="000000" w:fill="D9D9D9"/>
            <w:vAlign w:val="center"/>
            <w:hideMark/>
          </w:tcPr>
          <w:p w:rsidR="007B58CD" w:rsidRPr="00161E8A" w:rsidRDefault="007B58CD" w:rsidP="007B58CD">
            <w:pPr>
              <w:jc w:val="center"/>
              <w:rPr>
                <w:bCs/>
                <w:sz w:val="20"/>
                <w:lang w:eastAsia="bs-Latn-BA"/>
              </w:rPr>
            </w:pPr>
            <w:proofErr w:type="spellStart"/>
            <w:r w:rsidRPr="00161E8A">
              <w:rPr>
                <w:bCs/>
                <w:sz w:val="20"/>
                <w:lang w:eastAsia="bs-Latn-BA"/>
              </w:rPr>
              <w:t>Grupa</w:t>
            </w:r>
            <w:proofErr w:type="spellEnd"/>
            <w:r w:rsidRPr="00161E8A">
              <w:rPr>
                <w:bCs/>
                <w:sz w:val="20"/>
                <w:lang w:eastAsia="bs-Latn-BA"/>
              </w:rPr>
              <w:t xml:space="preserve"> </w:t>
            </w:r>
            <w:proofErr w:type="spellStart"/>
            <w:r w:rsidRPr="00161E8A">
              <w:rPr>
                <w:bCs/>
                <w:sz w:val="20"/>
                <w:lang w:eastAsia="bs-Latn-BA"/>
              </w:rPr>
              <w:t>konta</w:t>
            </w:r>
            <w:proofErr w:type="spellEnd"/>
          </w:p>
        </w:tc>
        <w:tc>
          <w:tcPr>
            <w:tcW w:w="3280" w:type="dxa"/>
            <w:tcBorders>
              <w:top w:val="double" w:sz="6" w:space="0" w:color="auto"/>
              <w:left w:val="nil"/>
              <w:bottom w:val="double" w:sz="6" w:space="0" w:color="auto"/>
              <w:right w:val="double" w:sz="6" w:space="0" w:color="auto"/>
            </w:tcBorders>
            <w:shd w:val="clear" w:color="000000" w:fill="D9D9D9"/>
            <w:vAlign w:val="center"/>
            <w:hideMark/>
          </w:tcPr>
          <w:p w:rsidR="007B58CD" w:rsidRPr="00161E8A" w:rsidRDefault="007B58CD" w:rsidP="007B58CD">
            <w:pPr>
              <w:jc w:val="center"/>
              <w:rPr>
                <w:bCs/>
                <w:sz w:val="20"/>
                <w:lang w:eastAsia="bs-Latn-BA"/>
              </w:rPr>
            </w:pPr>
            <w:proofErr w:type="spellStart"/>
            <w:r w:rsidRPr="00161E8A">
              <w:rPr>
                <w:bCs/>
                <w:sz w:val="20"/>
                <w:lang w:eastAsia="bs-Latn-BA"/>
              </w:rPr>
              <w:t>Naziv</w:t>
            </w:r>
            <w:proofErr w:type="spellEnd"/>
          </w:p>
        </w:tc>
        <w:tc>
          <w:tcPr>
            <w:tcW w:w="1660" w:type="dxa"/>
            <w:tcBorders>
              <w:top w:val="double" w:sz="6" w:space="0" w:color="auto"/>
              <w:left w:val="nil"/>
              <w:bottom w:val="double" w:sz="6" w:space="0" w:color="auto"/>
              <w:right w:val="double" w:sz="6" w:space="0" w:color="auto"/>
            </w:tcBorders>
            <w:shd w:val="clear" w:color="000000" w:fill="D9D9D9"/>
            <w:vAlign w:val="center"/>
            <w:hideMark/>
          </w:tcPr>
          <w:p w:rsidR="007B58CD" w:rsidRPr="00161E8A" w:rsidRDefault="007B58CD" w:rsidP="007B58CD">
            <w:pPr>
              <w:jc w:val="center"/>
              <w:rPr>
                <w:bCs/>
                <w:sz w:val="20"/>
                <w:lang w:eastAsia="bs-Latn-BA"/>
              </w:rPr>
            </w:pPr>
            <w:proofErr w:type="spellStart"/>
            <w:r w:rsidRPr="00161E8A">
              <w:rPr>
                <w:bCs/>
                <w:sz w:val="20"/>
                <w:lang w:eastAsia="bs-Latn-BA"/>
              </w:rPr>
              <w:t>Stanje</w:t>
            </w:r>
            <w:proofErr w:type="spellEnd"/>
            <w:r w:rsidRPr="00161E8A">
              <w:rPr>
                <w:bCs/>
                <w:sz w:val="20"/>
                <w:lang w:eastAsia="bs-Latn-BA"/>
              </w:rPr>
              <w:t xml:space="preserve"> na dan  31.12.2019.</w:t>
            </w:r>
          </w:p>
        </w:tc>
        <w:tc>
          <w:tcPr>
            <w:tcW w:w="1660" w:type="dxa"/>
            <w:tcBorders>
              <w:top w:val="double" w:sz="6" w:space="0" w:color="auto"/>
              <w:left w:val="nil"/>
              <w:bottom w:val="double" w:sz="6" w:space="0" w:color="auto"/>
              <w:right w:val="double" w:sz="6" w:space="0" w:color="auto"/>
            </w:tcBorders>
            <w:shd w:val="clear" w:color="000000" w:fill="D9D9D9"/>
            <w:vAlign w:val="center"/>
            <w:hideMark/>
          </w:tcPr>
          <w:p w:rsidR="007B58CD" w:rsidRPr="00161E8A" w:rsidRDefault="007B58CD" w:rsidP="007B58CD">
            <w:pPr>
              <w:jc w:val="center"/>
              <w:rPr>
                <w:bCs/>
                <w:sz w:val="20"/>
                <w:lang w:eastAsia="bs-Latn-BA"/>
              </w:rPr>
            </w:pPr>
            <w:proofErr w:type="spellStart"/>
            <w:r w:rsidRPr="00161E8A">
              <w:rPr>
                <w:bCs/>
                <w:sz w:val="20"/>
                <w:lang w:eastAsia="bs-Latn-BA"/>
              </w:rPr>
              <w:t>Stanje</w:t>
            </w:r>
            <w:proofErr w:type="spellEnd"/>
            <w:r w:rsidRPr="00161E8A">
              <w:rPr>
                <w:bCs/>
                <w:sz w:val="20"/>
                <w:lang w:eastAsia="bs-Latn-BA"/>
              </w:rPr>
              <w:t xml:space="preserve"> na dan  31.12.2018.</w:t>
            </w:r>
          </w:p>
        </w:tc>
        <w:tc>
          <w:tcPr>
            <w:tcW w:w="1040" w:type="dxa"/>
            <w:tcBorders>
              <w:top w:val="double" w:sz="6" w:space="0" w:color="auto"/>
              <w:left w:val="nil"/>
              <w:bottom w:val="double" w:sz="6" w:space="0" w:color="auto"/>
              <w:right w:val="double" w:sz="6" w:space="0" w:color="auto"/>
            </w:tcBorders>
            <w:shd w:val="clear" w:color="000000" w:fill="D9D9D9"/>
            <w:vAlign w:val="center"/>
            <w:hideMark/>
          </w:tcPr>
          <w:p w:rsidR="007B58CD" w:rsidRPr="00161E8A" w:rsidRDefault="007B58CD" w:rsidP="007B58CD">
            <w:pPr>
              <w:jc w:val="center"/>
              <w:rPr>
                <w:bCs/>
                <w:sz w:val="20"/>
                <w:lang w:eastAsia="bs-Latn-BA"/>
              </w:rPr>
            </w:pPr>
            <w:r w:rsidRPr="00161E8A">
              <w:rPr>
                <w:bCs/>
                <w:sz w:val="20"/>
                <w:lang w:eastAsia="bs-Latn-BA"/>
              </w:rPr>
              <w:t>Index  %</w:t>
            </w:r>
          </w:p>
        </w:tc>
      </w:tr>
      <w:tr w:rsidR="007B58CD" w:rsidRPr="00161E8A" w:rsidTr="007B58CD">
        <w:trPr>
          <w:trHeight w:val="312"/>
        </w:trPr>
        <w:tc>
          <w:tcPr>
            <w:tcW w:w="640" w:type="dxa"/>
            <w:tcBorders>
              <w:top w:val="nil"/>
              <w:left w:val="double" w:sz="6" w:space="0" w:color="auto"/>
              <w:bottom w:val="double" w:sz="6" w:space="0" w:color="auto"/>
              <w:right w:val="double" w:sz="6" w:space="0" w:color="auto"/>
            </w:tcBorders>
            <w:shd w:val="clear" w:color="auto" w:fill="auto"/>
            <w:vAlign w:val="center"/>
            <w:hideMark/>
          </w:tcPr>
          <w:p w:rsidR="007B58CD" w:rsidRPr="00161E8A" w:rsidRDefault="007B58CD" w:rsidP="007B58CD">
            <w:pPr>
              <w:jc w:val="center"/>
              <w:rPr>
                <w:b/>
                <w:sz w:val="20"/>
                <w:lang w:eastAsia="bs-Latn-BA"/>
              </w:rPr>
            </w:pPr>
            <w:r w:rsidRPr="00161E8A">
              <w:rPr>
                <w:b/>
                <w:sz w:val="20"/>
                <w:lang w:eastAsia="bs-Latn-BA"/>
              </w:rPr>
              <w:t>0</w:t>
            </w:r>
          </w:p>
        </w:tc>
        <w:tc>
          <w:tcPr>
            <w:tcW w:w="960" w:type="dxa"/>
            <w:tcBorders>
              <w:top w:val="nil"/>
              <w:left w:val="nil"/>
              <w:bottom w:val="double" w:sz="6" w:space="0" w:color="auto"/>
              <w:right w:val="double" w:sz="6" w:space="0" w:color="auto"/>
            </w:tcBorders>
            <w:shd w:val="clear" w:color="auto" w:fill="auto"/>
            <w:vAlign w:val="center"/>
            <w:hideMark/>
          </w:tcPr>
          <w:p w:rsidR="007B58CD" w:rsidRPr="00161E8A" w:rsidRDefault="007B58CD" w:rsidP="007B58CD">
            <w:pPr>
              <w:jc w:val="center"/>
              <w:rPr>
                <w:b/>
                <w:sz w:val="20"/>
                <w:lang w:eastAsia="bs-Latn-BA"/>
              </w:rPr>
            </w:pPr>
            <w:r w:rsidRPr="00161E8A">
              <w:rPr>
                <w:b/>
                <w:sz w:val="20"/>
                <w:lang w:eastAsia="bs-Latn-BA"/>
              </w:rPr>
              <w:t>1</w:t>
            </w:r>
          </w:p>
        </w:tc>
        <w:tc>
          <w:tcPr>
            <w:tcW w:w="3280" w:type="dxa"/>
            <w:tcBorders>
              <w:top w:val="nil"/>
              <w:left w:val="nil"/>
              <w:bottom w:val="double" w:sz="6" w:space="0" w:color="auto"/>
              <w:right w:val="double" w:sz="6" w:space="0" w:color="auto"/>
            </w:tcBorders>
            <w:shd w:val="clear" w:color="auto" w:fill="auto"/>
            <w:vAlign w:val="center"/>
            <w:hideMark/>
          </w:tcPr>
          <w:p w:rsidR="007B58CD" w:rsidRPr="00161E8A" w:rsidRDefault="007B58CD" w:rsidP="007B58CD">
            <w:pPr>
              <w:jc w:val="center"/>
              <w:rPr>
                <w:b/>
                <w:sz w:val="20"/>
                <w:lang w:eastAsia="bs-Latn-BA"/>
              </w:rPr>
            </w:pPr>
            <w:r w:rsidRPr="00161E8A">
              <w:rPr>
                <w:b/>
                <w:sz w:val="20"/>
                <w:lang w:eastAsia="bs-Latn-BA"/>
              </w:rPr>
              <w:t>2</w:t>
            </w:r>
          </w:p>
        </w:tc>
        <w:tc>
          <w:tcPr>
            <w:tcW w:w="1660" w:type="dxa"/>
            <w:tcBorders>
              <w:top w:val="nil"/>
              <w:left w:val="nil"/>
              <w:bottom w:val="double" w:sz="6" w:space="0" w:color="auto"/>
              <w:right w:val="double" w:sz="6" w:space="0" w:color="auto"/>
            </w:tcBorders>
            <w:shd w:val="clear" w:color="auto" w:fill="auto"/>
            <w:vAlign w:val="center"/>
            <w:hideMark/>
          </w:tcPr>
          <w:p w:rsidR="007B58CD" w:rsidRPr="00161E8A" w:rsidRDefault="007B58CD" w:rsidP="007B58CD">
            <w:pPr>
              <w:jc w:val="center"/>
              <w:rPr>
                <w:b/>
                <w:sz w:val="20"/>
                <w:lang w:eastAsia="bs-Latn-BA"/>
              </w:rPr>
            </w:pPr>
            <w:r w:rsidRPr="00161E8A">
              <w:rPr>
                <w:b/>
                <w:sz w:val="20"/>
                <w:lang w:eastAsia="bs-Latn-BA"/>
              </w:rPr>
              <w:t>3</w:t>
            </w:r>
          </w:p>
        </w:tc>
        <w:tc>
          <w:tcPr>
            <w:tcW w:w="1660" w:type="dxa"/>
            <w:tcBorders>
              <w:top w:val="nil"/>
              <w:left w:val="nil"/>
              <w:bottom w:val="double" w:sz="6" w:space="0" w:color="auto"/>
              <w:right w:val="double" w:sz="6" w:space="0" w:color="auto"/>
            </w:tcBorders>
            <w:shd w:val="clear" w:color="auto" w:fill="auto"/>
            <w:vAlign w:val="center"/>
            <w:hideMark/>
          </w:tcPr>
          <w:p w:rsidR="007B58CD" w:rsidRPr="00161E8A" w:rsidRDefault="007B58CD" w:rsidP="007B58CD">
            <w:pPr>
              <w:jc w:val="center"/>
              <w:rPr>
                <w:b/>
                <w:sz w:val="20"/>
                <w:lang w:eastAsia="bs-Latn-BA"/>
              </w:rPr>
            </w:pPr>
            <w:r w:rsidRPr="00161E8A">
              <w:rPr>
                <w:b/>
                <w:sz w:val="20"/>
                <w:lang w:eastAsia="bs-Latn-BA"/>
              </w:rPr>
              <w:t>4</w:t>
            </w:r>
          </w:p>
        </w:tc>
        <w:tc>
          <w:tcPr>
            <w:tcW w:w="1040" w:type="dxa"/>
            <w:tcBorders>
              <w:top w:val="nil"/>
              <w:left w:val="nil"/>
              <w:bottom w:val="double" w:sz="6" w:space="0" w:color="auto"/>
              <w:right w:val="double" w:sz="6" w:space="0" w:color="auto"/>
            </w:tcBorders>
            <w:shd w:val="clear" w:color="auto" w:fill="auto"/>
            <w:vAlign w:val="center"/>
            <w:hideMark/>
          </w:tcPr>
          <w:p w:rsidR="007B58CD" w:rsidRPr="00161E8A" w:rsidRDefault="007B58CD" w:rsidP="007B58CD">
            <w:pPr>
              <w:jc w:val="center"/>
              <w:rPr>
                <w:b/>
                <w:sz w:val="20"/>
                <w:lang w:eastAsia="bs-Latn-BA"/>
              </w:rPr>
            </w:pPr>
            <w:r w:rsidRPr="00161E8A">
              <w:rPr>
                <w:b/>
                <w:sz w:val="20"/>
                <w:lang w:eastAsia="bs-Latn-BA"/>
              </w:rPr>
              <w:t>5 (3/4)</w:t>
            </w:r>
          </w:p>
        </w:tc>
      </w:tr>
      <w:tr w:rsidR="007B58CD" w:rsidRPr="00161E8A" w:rsidTr="007B58CD">
        <w:trPr>
          <w:trHeight w:val="312"/>
        </w:trPr>
        <w:tc>
          <w:tcPr>
            <w:tcW w:w="640" w:type="dxa"/>
            <w:tcBorders>
              <w:top w:val="nil"/>
              <w:left w:val="double" w:sz="6" w:space="0" w:color="auto"/>
              <w:bottom w:val="double" w:sz="6" w:space="0" w:color="auto"/>
              <w:right w:val="double" w:sz="6" w:space="0" w:color="auto"/>
            </w:tcBorders>
            <w:shd w:val="clear" w:color="000000" w:fill="FFFFFF"/>
            <w:vAlign w:val="bottom"/>
            <w:hideMark/>
          </w:tcPr>
          <w:p w:rsidR="007B58CD" w:rsidRPr="00161E8A" w:rsidRDefault="007B58CD" w:rsidP="007B58CD">
            <w:pPr>
              <w:jc w:val="center"/>
              <w:rPr>
                <w:b/>
                <w:sz w:val="20"/>
                <w:lang w:eastAsia="bs-Latn-BA"/>
              </w:rPr>
            </w:pPr>
            <w:r w:rsidRPr="00161E8A">
              <w:rPr>
                <w:b/>
                <w:sz w:val="20"/>
                <w:lang w:eastAsia="bs-Latn-BA"/>
              </w:rPr>
              <w:t>1.</w:t>
            </w:r>
          </w:p>
        </w:tc>
        <w:tc>
          <w:tcPr>
            <w:tcW w:w="960" w:type="dxa"/>
            <w:tcBorders>
              <w:top w:val="nil"/>
              <w:left w:val="nil"/>
              <w:bottom w:val="double" w:sz="6" w:space="0" w:color="auto"/>
              <w:right w:val="double" w:sz="6" w:space="0" w:color="auto"/>
            </w:tcBorders>
            <w:shd w:val="clear" w:color="000000" w:fill="FFFFFF"/>
            <w:vAlign w:val="bottom"/>
            <w:hideMark/>
          </w:tcPr>
          <w:p w:rsidR="007B58CD" w:rsidRPr="00161E8A" w:rsidRDefault="007B58CD" w:rsidP="007B58CD">
            <w:pPr>
              <w:jc w:val="center"/>
              <w:rPr>
                <w:b/>
                <w:sz w:val="20"/>
                <w:lang w:eastAsia="bs-Latn-BA"/>
              </w:rPr>
            </w:pPr>
            <w:r w:rsidRPr="00161E8A">
              <w:rPr>
                <w:b/>
                <w:sz w:val="20"/>
                <w:lang w:eastAsia="bs-Latn-BA"/>
              </w:rPr>
              <w:t>131100</w:t>
            </w:r>
          </w:p>
        </w:tc>
        <w:tc>
          <w:tcPr>
            <w:tcW w:w="3280" w:type="dxa"/>
            <w:tcBorders>
              <w:top w:val="nil"/>
              <w:left w:val="nil"/>
              <w:bottom w:val="double" w:sz="6" w:space="0" w:color="auto"/>
              <w:right w:val="double" w:sz="6" w:space="0" w:color="auto"/>
            </w:tcBorders>
            <w:shd w:val="clear" w:color="000000" w:fill="FFFFFF"/>
            <w:vAlign w:val="bottom"/>
            <w:hideMark/>
          </w:tcPr>
          <w:p w:rsidR="007B58CD" w:rsidRPr="00161E8A" w:rsidRDefault="007B58CD" w:rsidP="007B58CD">
            <w:pPr>
              <w:rPr>
                <w:b/>
                <w:sz w:val="20"/>
                <w:lang w:eastAsia="bs-Latn-BA"/>
              </w:rPr>
            </w:pPr>
            <w:proofErr w:type="spellStart"/>
            <w:r w:rsidRPr="00161E8A">
              <w:rPr>
                <w:b/>
                <w:sz w:val="20"/>
                <w:lang w:eastAsia="bs-Latn-BA"/>
              </w:rPr>
              <w:t>Potraživanja</w:t>
            </w:r>
            <w:proofErr w:type="spellEnd"/>
            <w:r w:rsidRPr="00161E8A">
              <w:rPr>
                <w:b/>
                <w:sz w:val="20"/>
                <w:lang w:eastAsia="bs-Latn-BA"/>
              </w:rPr>
              <w:t xml:space="preserve"> od </w:t>
            </w:r>
            <w:proofErr w:type="spellStart"/>
            <w:r w:rsidRPr="00161E8A">
              <w:rPr>
                <w:b/>
                <w:sz w:val="20"/>
                <w:lang w:eastAsia="bs-Latn-BA"/>
              </w:rPr>
              <w:t>pravnih</w:t>
            </w:r>
            <w:proofErr w:type="spellEnd"/>
            <w:r w:rsidRPr="00161E8A">
              <w:rPr>
                <w:b/>
                <w:sz w:val="20"/>
                <w:lang w:eastAsia="bs-Latn-BA"/>
              </w:rPr>
              <w:t xml:space="preserve"> </w:t>
            </w:r>
            <w:proofErr w:type="spellStart"/>
            <w:r w:rsidRPr="00161E8A">
              <w:rPr>
                <w:b/>
                <w:sz w:val="20"/>
                <w:lang w:eastAsia="bs-Latn-BA"/>
              </w:rPr>
              <w:t>lica</w:t>
            </w:r>
            <w:proofErr w:type="spellEnd"/>
          </w:p>
        </w:tc>
        <w:tc>
          <w:tcPr>
            <w:tcW w:w="1660" w:type="dxa"/>
            <w:tcBorders>
              <w:top w:val="nil"/>
              <w:left w:val="nil"/>
              <w:bottom w:val="double" w:sz="6" w:space="0" w:color="auto"/>
              <w:right w:val="double" w:sz="6" w:space="0" w:color="auto"/>
            </w:tcBorders>
            <w:shd w:val="clear" w:color="000000" w:fill="FFFFFF"/>
            <w:vAlign w:val="bottom"/>
            <w:hideMark/>
          </w:tcPr>
          <w:p w:rsidR="007B58CD" w:rsidRPr="00161E8A" w:rsidRDefault="007B58CD" w:rsidP="007B58CD">
            <w:pPr>
              <w:jc w:val="right"/>
              <w:rPr>
                <w:b/>
                <w:sz w:val="20"/>
                <w:lang w:eastAsia="bs-Latn-BA"/>
              </w:rPr>
            </w:pPr>
            <w:r w:rsidRPr="00161E8A">
              <w:rPr>
                <w:b/>
                <w:sz w:val="20"/>
                <w:lang w:eastAsia="bs-Latn-BA"/>
              </w:rPr>
              <w:t>228</w:t>
            </w:r>
          </w:p>
        </w:tc>
        <w:tc>
          <w:tcPr>
            <w:tcW w:w="1660" w:type="dxa"/>
            <w:tcBorders>
              <w:top w:val="nil"/>
              <w:left w:val="nil"/>
              <w:bottom w:val="double" w:sz="6" w:space="0" w:color="auto"/>
              <w:right w:val="double" w:sz="6" w:space="0" w:color="auto"/>
            </w:tcBorders>
            <w:shd w:val="clear" w:color="000000" w:fill="FFFFFF"/>
            <w:vAlign w:val="bottom"/>
            <w:hideMark/>
          </w:tcPr>
          <w:p w:rsidR="007B58CD" w:rsidRPr="00161E8A" w:rsidRDefault="007B58CD" w:rsidP="007B58CD">
            <w:pPr>
              <w:jc w:val="right"/>
              <w:rPr>
                <w:b/>
                <w:sz w:val="20"/>
                <w:lang w:eastAsia="bs-Latn-BA"/>
              </w:rPr>
            </w:pPr>
            <w:r w:rsidRPr="00161E8A">
              <w:rPr>
                <w:b/>
                <w:sz w:val="20"/>
                <w:lang w:eastAsia="bs-Latn-BA"/>
              </w:rPr>
              <w:t>7.133</w:t>
            </w:r>
          </w:p>
        </w:tc>
        <w:tc>
          <w:tcPr>
            <w:tcW w:w="1040" w:type="dxa"/>
            <w:tcBorders>
              <w:top w:val="nil"/>
              <w:left w:val="nil"/>
              <w:bottom w:val="double" w:sz="6" w:space="0" w:color="auto"/>
              <w:right w:val="double" w:sz="6" w:space="0" w:color="auto"/>
            </w:tcBorders>
            <w:shd w:val="clear" w:color="000000" w:fill="FFFFFF"/>
            <w:noWrap/>
            <w:vAlign w:val="bottom"/>
            <w:hideMark/>
          </w:tcPr>
          <w:p w:rsidR="007B58CD" w:rsidRPr="00161E8A" w:rsidRDefault="007B58CD" w:rsidP="007B58CD">
            <w:pPr>
              <w:jc w:val="right"/>
              <w:rPr>
                <w:b/>
                <w:color w:val="000000"/>
                <w:sz w:val="20"/>
                <w:lang w:eastAsia="bs-Latn-BA"/>
              </w:rPr>
            </w:pPr>
            <w:r w:rsidRPr="00161E8A">
              <w:rPr>
                <w:b/>
                <w:color w:val="000000"/>
                <w:sz w:val="20"/>
                <w:lang w:eastAsia="bs-Latn-BA"/>
              </w:rPr>
              <w:t>3,20</w:t>
            </w:r>
          </w:p>
        </w:tc>
      </w:tr>
      <w:tr w:rsidR="007B58CD" w:rsidRPr="00161E8A" w:rsidTr="007B58CD">
        <w:trPr>
          <w:trHeight w:val="312"/>
        </w:trPr>
        <w:tc>
          <w:tcPr>
            <w:tcW w:w="640" w:type="dxa"/>
            <w:tcBorders>
              <w:top w:val="nil"/>
              <w:left w:val="double" w:sz="6" w:space="0" w:color="auto"/>
              <w:bottom w:val="double" w:sz="6" w:space="0" w:color="auto"/>
              <w:right w:val="double" w:sz="6" w:space="0" w:color="auto"/>
            </w:tcBorders>
            <w:shd w:val="clear" w:color="000000" w:fill="FFFFFF"/>
            <w:vAlign w:val="bottom"/>
            <w:hideMark/>
          </w:tcPr>
          <w:p w:rsidR="007B58CD" w:rsidRPr="00161E8A" w:rsidRDefault="007B58CD" w:rsidP="007B58CD">
            <w:pPr>
              <w:jc w:val="center"/>
              <w:rPr>
                <w:b/>
                <w:sz w:val="20"/>
                <w:lang w:eastAsia="bs-Latn-BA"/>
              </w:rPr>
            </w:pPr>
            <w:r w:rsidRPr="00161E8A">
              <w:rPr>
                <w:b/>
                <w:sz w:val="20"/>
                <w:lang w:eastAsia="bs-Latn-BA"/>
              </w:rPr>
              <w:t>2.</w:t>
            </w:r>
          </w:p>
        </w:tc>
        <w:tc>
          <w:tcPr>
            <w:tcW w:w="960" w:type="dxa"/>
            <w:tcBorders>
              <w:top w:val="nil"/>
              <w:left w:val="nil"/>
              <w:bottom w:val="double" w:sz="6" w:space="0" w:color="auto"/>
              <w:right w:val="double" w:sz="6" w:space="0" w:color="auto"/>
            </w:tcBorders>
            <w:shd w:val="clear" w:color="000000" w:fill="FFFFFF"/>
            <w:vAlign w:val="bottom"/>
            <w:hideMark/>
          </w:tcPr>
          <w:p w:rsidR="007B58CD" w:rsidRPr="00161E8A" w:rsidRDefault="007B58CD" w:rsidP="007B58CD">
            <w:pPr>
              <w:jc w:val="center"/>
              <w:rPr>
                <w:b/>
                <w:sz w:val="20"/>
                <w:lang w:eastAsia="bs-Latn-BA"/>
              </w:rPr>
            </w:pPr>
            <w:r w:rsidRPr="00161E8A">
              <w:rPr>
                <w:b/>
                <w:sz w:val="20"/>
                <w:lang w:eastAsia="bs-Latn-BA"/>
              </w:rPr>
              <w:t>131200</w:t>
            </w:r>
          </w:p>
        </w:tc>
        <w:tc>
          <w:tcPr>
            <w:tcW w:w="3280" w:type="dxa"/>
            <w:tcBorders>
              <w:top w:val="nil"/>
              <w:left w:val="nil"/>
              <w:bottom w:val="double" w:sz="6" w:space="0" w:color="auto"/>
              <w:right w:val="double" w:sz="6" w:space="0" w:color="auto"/>
            </w:tcBorders>
            <w:shd w:val="clear" w:color="000000" w:fill="FFFFFF"/>
            <w:vAlign w:val="bottom"/>
            <w:hideMark/>
          </w:tcPr>
          <w:p w:rsidR="007B58CD" w:rsidRPr="00161E8A" w:rsidRDefault="007B58CD" w:rsidP="007B58CD">
            <w:pPr>
              <w:rPr>
                <w:b/>
                <w:sz w:val="20"/>
                <w:lang w:eastAsia="bs-Latn-BA"/>
              </w:rPr>
            </w:pPr>
            <w:proofErr w:type="spellStart"/>
            <w:r w:rsidRPr="00161E8A">
              <w:rPr>
                <w:b/>
                <w:sz w:val="20"/>
                <w:lang w:eastAsia="bs-Latn-BA"/>
              </w:rPr>
              <w:t>Potraživanja</w:t>
            </w:r>
            <w:proofErr w:type="spellEnd"/>
            <w:r w:rsidRPr="00161E8A">
              <w:rPr>
                <w:b/>
                <w:sz w:val="20"/>
                <w:lang w:eastAsia="bs-Latn-BA"/>
              </w:rPr>
              <w:t xml:space="preserve"> od </w:t>
            </w:r>
            <w:proofErr w:type="spellStart"/>
            <w:r w:rsidRPr="00161E8A">
              <w:rPr>
                <w:b/>
                <w:sz w:val="20"/>
                <w:lang w:eastAsia="bs-Latn-BA"/>
              </w:rPr>
              <w:t>fizičkih</w:t>
            </w:r>
            <w:proofErr w:type="spellEnd"/>
            <w:r w:rsidRPr="00161E8A">
              <w:rPr>
                <w:b/>
                <w:sz w:val="20"/>
                <w:lang w:eastAsia="bs-Latn-BA"/>
              </w:rPr>
              <w:t xml:space="preserve"> </w:t>
            </w:r>
            <w:proofErr w:type="spellStart"/>
            <w:r w:rsidRPr="00161E8A">
              <w:rPr>
                <w:b/>
                <w:sz w:val="20"/>
                <w:lang w:eastAsia="bs-Latn-BA"/>
              </w:rPr>
              <w:t>lica</w:t>
            </w:r>
            <w:proofErr w:type="spellEnd"/>
          </w:p>
        </w:tc>
        <w:tc>
          <w:tcPr>
            <w:tcW w:w="1660" w:type="dxa"/>
            <w:tcBorders>
              <w:top w:val="nil"/>
              <w:left w:val="nil"/>
              <w:bottom w:val="double" w:sz="6" w:space="0" w:color="auto"/>
              <w:right w:val="double" w:sz="6" w:space="0" w:color="auto"/>
            </w:tcBorders>
            <w:shd w:val="clear" w:color="000000" w:fill="FFFFFF"/>
            <w:vAlign w:val="bottom"/>
            <w:hideMark/>
          </w:tcPr>
          <w:p w:rsidR="007B58CD" w:rsidRPr="00161E8A" w:rsidRDefault="007B58CD" w:rsidP="007B58CD">
            <w:pPr>
              <w:jc w:val="right"/>
              <w:rPr>
                <w:b/>
                <w:sz w:val="20"/>
                <w:lang w:eastAsia="bs-Latn-BA"/>
              </w:rPr>
            </w:pPr>
            <w:r w:rsidRPr="00161E8A">
              <w:rPr>
                <w:b/>
                <w:sz w:val="20"/>
                <w:lang w:eastAsia="bs-Latn-BA"/>
              </w:rPr>
              <w:t>33.611</w:t>
            </w:r>
          </w:p>
        </w:tc>
        <w:tc>
          <w:tcPr>
            <w:tcW w:w="1660" w:type="dxa"/>
            <w:tcBorders>
              <w:top w:val="nil"/>
              <w:left w:val="nil"/>
              <w:bottom w:val="double" w:sz="6" w:space="0" w:color="auto"/>
              <w:right w:val="double" w:sz="6" w:space="0" w:color="auto"/>
            </w:tcBorders>
            <w:shd w:val="clear" w:color="000000" w:fill="FFFFFF"/>
            <w:vAlign w:val="bottom"/>
            <w:hideMark/>
          </w:tcPr>
          <w:p w:rsidR="007B58CD" w:rsidRPr="00161E8A" w:rsidRDefault="007B58CD" w:rsidP="007B58CD">
            <w:pPr>
              <w:jc w:val="right"/>
              <w:rPr>
                <w:b/>
                <w:sz w:val="20"/>
                <w:lang w:eastAsia="bs-Latn-BA"/>
              </w:rPr>
            </w:pPr>
            <w:r w:rsidRPr="00161E8A">
              <w:rPr>
                <w:b/>
                <w:sz w:val="20"/>
                <w:lang w:eastAsia="bs-Latn-BA"/>
              </w:rPr>
              <w:t>50.482</w:t>
            </w:r>
          </w:p>
        </w:tc>
        <w:tc>
          <w:tcPr>
            <w:tcW w:w="1040" w:type="dxa"/>
            <w:tcBorders>
              <w:top w:val="nil"/>
              <w:left w:val="nil"/>
              <w:bottom w:val="double" w:sz="6" w:space="0" w:color="auto"/>
              <w:right w:val="double" w:sz="6" w:space="0" w:color="auto"/>
            </w:tcBorders>
            <w:shd w:val="clear" w:color="000000" w:fill="FFFFFF"/>
            <w:noWrap/>
            <w:vAlign w:val="bottom"/>
            <w:hideMark/>
          </w:tcPr>
          <w:p w:rsidR="007B58CD" w:rsidRPr="00161E8A" w:rsidRDefault="007B58CD" w:rsidP="007B58CD">
            <w:pPr>
              <w:jc w:val="right"/>
              <w:rPr>
                <w:b/>
                <w:color w:val="000000"/>
                <w:sz w:val="20"/>
                <w:lang w:eastAsia="bs-Latn-BA"/>
              </w:rPr>
            </w:pPr>
            <w:r w:rsidRPr="00161E8A">
              <w:rPr>
                <w:b/>
                <w:color w:val="000000"/>
                <w:sz w:val="20"/>
                <w:lang w:eastAsia="bs-Latn-BA"/>
              </w:rPr>
              <w:t>66,58</w:t>
            </w:r>
          </w:p>
        </w:tc>
      </w:tr>
      <w:tr w:rsidR="007B58CD" w:rsidRPr="00161E8A" w:rsidTr="007B58CD">
        <w:trPr>
          <w:trHeight w:val="312"/>
        </w:trPr>
        <w:tc>
          <w:tcPr>
            <w:tcW w:w="640" w:type="dxa"/>
            <w:tcBorders>
              <w:top w:val="nil"/>
              <w:left w:val="double" w:sz="6" w:space="0" w:color="auto"/>
              <w:bottom w:val="double" w:sz="6" w:space="0" w:color="auto"/>
              <w:right w:val="double" w:sz="6" w:space="0" w:color="auto"/>
            </w:tcBorders>
            <w:shd w:val="clear" w:color="000000" w:fill="FFFFFF"/>
            <w:vAlign w:val="bottom"/>
            <w:hideMark/>
          </w:tcPr>
          <w:p w:rsidR="007B58CD" w:rsidRPr="00161E8A" w:rsidRDefault="007B58CD" w:rsidP="007B58CD">
            <w:pPr>
              <w:jc w:val="center"/>
              <w:rPr>
                <w:b/>
                <w:sz w:val="20"/>
                <w:lang w:eastAsia="bs-Latn-BA"/>
              </w:rPr>
            </w:pPr>
            <w:r w:rsidRPr="00161E8A">
              <w:rPr>
                <w:b/>
                <w:sz w:val="20"/>
                <w:lang w:eastAsia="bs-Latn-BA"/>
              </w:rPr>
              <w:t>3.</w:t>
            </w:r>
          </w:p>
        </w:tc>
        <w:tc>
          <w:tcPr>
            <w:tcW w:w="960" w:type="dxa"/>
            <w:tcBorders>
              <w:top w:val="nil"/>
              <w:left w:val="nil"/>
              <w:bottom w:val="double" w:sz="6" w:space="0" w:color="auto"/>
              <w:right w:val="double" w:sz="6" w:space="0" w:color="auto"/>
            </w:tcBorders>
            <w:shd w:val="clear" w:color="000000" w:fill="FFFFFF"/>
            <w:vAlign w:val="bottom"/>
            <w:hideMark/>
          </w:tcPr>
          <w:p w:rsidR="007B58CD" w:rsidRPr="00161E8A" w:rsidRDefault="007B58CD" w:rsidP="007B58CD">
            <w:pPr>
              <w:jc w:val="center"/>
              <w:rPr>
                <w:b/>
                <w:sz w:val="20"/>
                <w:lang w:eastAsia="bs-Latn-BA"/>
              </w:rPr>
            </w:pPr>
            <w:r w:rsidRPr="00161E8A">
              <w:rPr>
                <w:b/>
                <w:sz w:val="20"/>
                <w:lang w:eastAsia="bs-Latn-BA"/>
              </w:rPr>
              <w:t>131300</w:t>
            </w:r>
          </w:p>
        </w:tc>
        <w:tc>
          <w:tcPr>
            <w:tcW w:w="3280" w:type="dxa"/>
            <w:tcBorders>
              <w:top w:val="nil"/>
              <w:left w:val="nil"/>
              <w:bottom w:val="double" w:sz="6" w:space="0" w:color="auto"/>
              <w:right w:val="double" w:sz="6" w:space="0" w:color="auto"/>
            </w:tcBorders>
            <w:shd w:val="clear" w:color="000000" w:fill="FFFFFF"/>
            <w:vAlign w:val="bottom"/>
            <w:hideMark/>
          </w:tcPr>
          <w:p w:rsidR="007B58CD" w:rsidRPr="00161E8A" w:rsidRDefault="007B58CD" w:rsidP="007B58CD">
            <w:pPr>
              <w:rPr>
                <w:b/>
                <w:sz w:val="20"/>
                <w:lang w:eastAsia="bs-Latn-BA"/>
              </w:rPr>
            </w:pPr>
            <w:proofErr w:type="spellStart"/>
            <w:r w:rsidRPr="00161E8A">
              <w:rPr>
                <w:b/>
                <w:sz w:val="20"/>
                <w:lang w:eastAsia="bs-Latn-BA"/>
              </w:rPr>
              <w:t>Ostala</w:t>
            </w:r>
            <w:proofErr w:type="spellEnd"/>
            <w:r w:rsidRPr="00161E8A">
              <w:rPr>
                <w:b/>
                <w:sz w:val="20"/>
                <w:lang w:eastAsia="bs-Latn-BA"/>
              </w:rPr>
              <w:t xml:space="preserve"> </w:t>
            </w:r>
            <w:proofErr w:type="spellStart"/>
            <w:r w:rsidRPr="00161E8A">
              <w:rPr>
                <w:b/>
                <w:sz w:val="20"/>
                <w:lang w:eastAsia="bs-Latn-BA"/>
              </w:rPr>
              <w:t>potraživanja</w:t>
            </w:r>
            <w:proofErr w:type="spellEnd"/>
          </w:p>
        </w:tc>
        <w:tc>
          <w:tcPr>
            <w:tcW w:w="1660" w:type="dxa"/>
            <w:tcBorders>
              <w:top w:val="nil"/>
              <w:left w:val="nil"/>
              <w:bottom w:val="double" w:sz="6" w:space="0" w:color="auto"/>
              <w:right w:val="double" w:sz="6" w:space="0" w:color="auto"/>
            </w:tcBorders>
            <w:shd w:val="clear" w:color="000000" w:fill="FFFFFF"/>
            <w:vAlign w:val="bottom"/>
            <w:hideMark/>
          </w:tcPr>
          <w:p w:rsidR="007B58CD" w:rsidRPr="00161E8A" w:rsidRDefault="007B58CD" w:rsidP="007B58CD">
            <w:pPr>
              <w:jc w:val="right"/>
              <w:rPr>
                <w:b/>
                <w:sz w:val="20"/>
                <w:lang w:eastAsia="bs-Latn-BA"/>
              </w:rPr>
            </w:pPr>
            <w:r w:rsidRPr="00161E8A">
              <w:rPr>
                <w:b/>
                <w:sz w:val="20"/>
                <w:lang w:eastAsia="bs-Latn-BA"/>
              </w:rPr>
              <w:t>137.211</w:t>
            </w:r>
          </w:p>
        </w:tc>
        <w:tc>
          <w:tcPr>
            <w:tcW w:w="1660" w:type="dxa"/>
            <w:tcBorders>
              <w:top w:val="nil"/>
              <w:left w:val="nil"/>
              <w:bottom w:val="double" w:sz="6" w:space="0" w:color="auto"/>
              <w:right w:val="double" w:sz="6" w:space="0" w:color="auto"/>
            </w:tcBorders>
            <w:shd w:val="clear" w:color="000000" w:fill="FFFFFF"/>
            <w:vAlign w:val="bottom"/>
            <w:hideMark/>
          </w:tcPr>
          <w:p w:rsidR="007B58CD" w:rsidRPr="00161E8A" w:rsidRDefault="007B58CD" w:rsidP="007B58CD">
            <w:pPr>
              <w:jc w:val="right"/>
              <w:rPr>
                <w:b/>
                <w:sz w:val="20"/>
                <w:lang w:eastAsia="bs-Latn-BA"/>
              </w:rPr>
            </w:pPr>
            <w:r w:rsidRPr="00161E8A">
              <w:rPr>
                <w:b/>
                <w:sz w:val="20"/>
                <w:lang w:eastAsia="bs-Latn-BA"/>
              </w:rPr>
              <w:t>155.459</w:t>
            </w:r>
          </w:p>
        </w:tc>
        <w:tc>
          <w:tcPr>
            <w:tcW w:w="1040" w:type="dxa"/>
            <w:tcBorders>
              <w:top w:val="nil"/>
              <w:left w:val="nil"/>
              <w:bottom w:val="double" w:sz="6" w:space="0" w:color="auto"/>
              <w:right w:val="double" w:sz="6" w:space="0" w:color="auto"/>
            </w:tcBorders>
            <w:shd w:val="clear" w:color="000000" w:fill="FFFFFF"/>
            <w:noWrap/>
            <w:vAlign w:val="bottom"/>
            <w:hideMark/>
          </w:tcPr>
          <w:p w:rsidR="007B58CD" w:rsidRPr="00161E8A" w:rsidRDefault="007B58CD" w:rsidP="007B58CD">
            <w:pPr>
              <w:jc w:val="right"/>
              <w:rPr>
                <w:b/>
                <w:color w:val="000000"/>
                <w:sz w:val="20"/>
                <w:lang w:eastAsia="bs-Latn-BA"/>
              </w:rPr>
            </w:pPr>
            <w:r w:rsidRPr="00161E8A">
              <w:rPr>
                <w:b/>
                <w:color w:val="000000"/>
                <w:sz w:val="20"/>
                <w:lang w:eastAsia="bs-Latn-BA"/>
              </w:rPr>
              <w:t>88,26</w:t>
            </w:r>
          </w:p>
        </w:tc>
      </w:tr>
      <w:tr w:rsidR="007B58CD" w:rsidRPr="00161E8A" w:rsidTr="007B58CD">
        <w:trPr>
          <w:trHeight w:val="564"/>
        </w:trPr>
        <w:tc>
          <w:tcPr>
            <w:tcW w:w="640" w:type="dxa"/>
            <w:tcBorders>
              <w:top w:val="nil"/>
              <w:left w:val="double" w:sz="6" w:space="0" w:color="auto"/>
              <w:bottom w:val="double" w:sz="6" w:space="0" w:color="auto"/>
              <w:right w:val="double" w:sz="6" w:space="0" w:color="auto"/>
            </w:tcBorders>
            <w:shd w:val="clear" w:color="000000" w:fill="FFFFFF"/>
            <w:vAlign w:val="bottom"/>
            <w:hideMark/>
          </w:tcPr>
          <w:p w:rsidR="007B58CD" w:rsidRPr="00161E8A" w:rsidRDefault="007B58CD" w:rsidP="007B58CD">
            <w:pPr>
              <w:jc w:val="center"/>
              <w:rPr>
                <w:b/>
                <w:sz w:val="20"/>
                <w:lang w:eastAsia="bs-Latn-BA"/>
              </w:rPr>
            </w:pPr>
            <w:r w:rsidRPr="00161E8A">
              <w:rPr>
                <w:b/>
                <w:sz w:val="20"/>
                <w:lang w:eastAsia="bs-Latn-BA"/>
              </w:rPr>
              <w:t>3.1</w:t>
            </w:r>
          </w:p>
        </w:tc>
        <w:tc>
          <w:tcPr>
            <w:tcW w:w="960" w:type="dxa"/>
            <w:tcBorders>
              <w:top w:val="nil"/>
              <w:left w:val="nil"/>
              <w:bottom w:val="double" w:sz="6" w:space="0" w:color="auto"/>
              <w:right w:val="double" w:sz="6" w:space="0" w:color="auto"/>
            </w:tcBorders>
            <w:shd w:val="clear" w:color="000000" w:fill="FFFFFF"/>
            <w:vAlign w:val="bottom"/>
            <w:hideMark/>
          </w:tcPr>
          <w:p w:rsidR="007B58CD" w:rsidRPr="00161E8A" w:rsidRDefault="007B58CD" w:rsidP="007B58CD">
            <w:pPr>
              <w:jc w:val="center"/>
              <w:rPr>
                <w:b/>
                <w:sz w:val="20"/>
                <w:lang w:eastAsia="bs-Latn-BA"/>
              </w:rPr>
            </w:pPr>
            <w:r w:rsidRPr="00161E8A">
              <w:rPr>
                <w:b/>
                <w:sz w:val="20"/>
                <w:lang w:eastAsia="bs-Latn-BA"/>
              </w:rPr>
              <w:t>131340</w:t>
            </w:r>
          </w:p>
        </w:tc>
        <w:tc>
          <w:tcPr>
            <w:tcW w:w="3280" w:type="dxa"/>
            <w:tcBorders>
              <w:top w:val="nil"/>
              <w:left w:val="nil"/>
              <w:bottom w:val="double" w:sz="6" w:space="0" w:color="auto"/>
              <w:right w:val="double" w:sz="6" w:space="0" w:color="auto"/>
            </w:tcBorders>
            <w:shd w:val="clear" w:color="000000" w:fill="FFFFFF"/>
            <w:vAlign w:val="bottom"/>
            <w:hideMark/>
          </w:tcPr>
          <w:p w:rsidR="007B58CD" w:rsidRPr="00161E8A" w:rsidRDefault="007B58CD" w:rsidP="007B58CD">
            <w:pPr>
              <w:rPr>
                <w:b/>
                <w:sz w:val="20"/>
                <w:lang w:eastAsia="bs-Latn-BA"/>
              </w:rPr>
            </w:pPr>
            <w:proofErr w:type="spellStart"/>
            <w:r w:rsidRPr="00161E8A">
              <w:rPr>
                <w:b/>
                <w:sz w:val="20"/>
                <w:lang w:eastAsia="bs-Latn-BA"/>
              </w:rPr>
              <w:t>Potraživanja</w:t>
            </w:r>
            <w:proofErr w:type="spellEnd"/>
            <w:r w:rsidRPr="00161E8A">
              <w:rPr>
                <w:b/>
                <w:sz w:val="20"/>
                <w:lang w:eastAsia="bs-Latn-BA"/>
              </w:rPr>
              <w:t xml:space="preserve"> za </w:t>
            </w:r>
            <w:proofErr w:type="spellStart"/>
            <w:r w:rsidRPr="00161E8A">
              <w:rPr>
                <w:b/>
                <w:sz w:val="20"/>
                <w:lang w:eastAsia="bs-Latn-BA"/>
              </w:rPr>
              <w:t>preplaćene</w:t>
            </w:r>
            <w:proofErr w:type="spellEnd"/>
            <w:r w:rsidRPr="00161E8A">
              <w:rPr>
                <w:b/>
                <w:sz w:val="20"/>
                <w:lang w:eastAsia="bs-Latn-BA"/>
              </w:rPr>
              <w:t xml:space="preserve"> </w:t>
            </w:r>
            <w:proofErr w:type="spellStart"/>
            <w:r w:rsidRPr="00161E8A">
              <w:rPr>
                <w:b/>
                <w:sz w:val="20"/>
                <w:lang w:eastAsia="bs-Latn-BA"/>
              </w:rPr>
              <w:t>poreze</w:t>
            </w:r>
            <w:proofErr w:type="spellEnd"/>
            <w:r w:rsidRPr="00161E8A">
              <w:rPr>
                <w:b/>
                <w:sz w:val="20"/>
                <w:lang w:eastAsia="bs-Latn-BA"/>
              </w:rPr>
              <w:t xml:space="preserve"> </w:t>
            </w:r>
            <w:proofErr w:type="spellStart"/>
            <w:r w:rsidRPr="00161E8A">
              <w:rPr>
                <w:b/>
                <w:sz w:val="20"/>
                <w:lang w:eastAsia="bs-Latn-BA"/>
              </w:rPr>
              <w:t>i</w:t>
            </w:r>
            <w:proofErr w:type="spellEnd"/>
            <w:r w:rsidRPr="00161E8A">
              <w:rPr>
                <w:b/>
                <w:sz w:val="20"/>
                <w:lang w:eastAsia="bs-Latn-BA"/>
              </w:rPr>
              <w:t xml:space="preserve"> </w:t>
            </w:r>
            <w:proofErr w:type="spellStart"/>
            <w:r w:rsidRPr="00161E8A">
              <w:rPr>
                <w:b/>
                <w:sz w:val="20"/>
                <w:lang w:eastAsia="bs-Latn-BA"/>
              </w:rPr>
              <w:t>doprinose</w:t>
            </w:r>
            <w:proofErr w:type="spellEnd"/>
          </w:p>
        </w:tc>
        <w:tc>
          <w:tcPr>
            <w:tcW w:w="1660" w:type="dxa"/>
            <w:tcBorders>
              <w:top w:val="nil"/>
              <w:left w:val="nil"/>
              <w:bottom w:val="double" w:sz="6" w:space="0" w:color="auto"/>
              <w:right w:val="double" w:sz="6" w:space="0" w:color="auto"/>
            </w:tcBorders>
            <w:shd w:val="clear" w:color="000000" w:fill="FFFFFF"/>
            <w:vAlign w:val="bottom"/>
            <w:hideMark/>
          </w:tcPr>
          <w:p w:rsidR="007B58CD" w:rsidRPr="00161E8A" w:rsidRDefault="007B58CD" w:rsidP="007B58CD">
            <w:pPr>
              <w:jc w:val="right"/>
              <w:rPr>
                <w:b/>
                <w:sz w:val="20"/>
                <w:lang w:eastAsia="bs-Latn-BA"/>
              </w:rPr>
            </w:pPr>
            <w:r w:rsidRPr="00161E8A">
              <w:rPr>
                <w:b/>
                <w:sz w:val="20"/>
                <w:lang w:eastAsia="bs-Latn-BA"/>
              </w:rPr>
              <w:t>5.063</w:t>
            </w:r>
          </w:p>
        </w:tc>
        <w:tc>
          <w:tcPr>
            <w:tcW w:w="1660" w:type="dxa"/>
            <w:tcBorders>
              <w:top w:val="nil"/>
              <w:left w:val="nil"/>
              <w:bottom w:val="double" w:sz="6" w:space="0" w:color="auto"/>
              <w:right w:val="double" w:sz="6" w:space="0" w:color="auto"/>
            </w:tcBorders>
            <w:shd w:val="clear" w:color="000000" w:fill="FFFFFF"/>
            <w:vAlign w:val="bottom"/>
            <w:hideMark/>
          </w:tcPr>
          <w:p w:rsidR="007B58CD" w:rsidRPr="00161E8A" w:rsidRDefault="007B58CD" w:rsidP="007B58CD">
            <w:pPr>
              <w:jc w:val="right"/>
              <w:rPr>
                <w:b/>
                <w:sz w:val="20"/>
                <w:lang w:eastAsia="bs-Latn-BA"/>
              </w:rPr>
            </w:pPr>
            <w:r w:rsidRPr="00161E8A">
              <w:rPr>
                <w:b/>
                <w:sz w:val="20"/>
                <w:lang w:eastAsia="bs-Latn-BA"/>
              </w:rPr>
              <w:t>494</w:t>
            </w:r>
          </w:p>
        </w:tc>
        <w:tc>
          <w:tcPr>
            <w:tcW w:w="1040" w:type="dxa"/>
            <w:tcBorders>
              <w:top w:val="nil"/>
              <w:left w:val="nil"/>
              <w:bottom w:val="double" w:sz="6" w:space="0" w:color="auto"/>
              <w:right w:val="double" w:sz="6" w:space="0" w:color="auto"/>
            </w:tcBorders>
            <w:shd w:val="clear" w:color="000000" w:fill="FFFFFF"/>
            <w:noWrap/>
            <w:vAlign w:val="bottom"/>
            <w:hideMark/>
          </w:tcPr>
          <w:p w:rsidR="007B58CD" w:rsidRPr="00161E8A" w:rsidRDefault="007B58CD" w:rsidP="007B58CD">
            <w:pPr>
              <w:jc w:val="right"/>
              <w:rPr>
                <w:b/>
                <w:color w:val="000000"/>
                <w:sz w:val="20"/>
                <w:lang w:eastAsia="bs-Latn-BA"/>
              </w:rPr>
            </w:pPr>
            <w:r w:rsidRPr="00161E8A">
              <w:rPr>
                <w:b/>
                <w:color w:val="000000"/>
                <w:sz w:val="20"/>
                <w:lang w:eastAsia="bs-Latn-BA"/>
              </w:rPr>
              <w:t>0,00</w:t>
            </w:r>
          </w:p>
        </w:tc>
      </w:tr>
      <w:tr w:rsidR="007B58CD" w:rsidRPr="00161E8A" w:rsidTr="007B58CD">
        <w:trPr>
          <w:trHeight w:val="312"/>
        </w:trPr>
        <w:tc>
          <w:tcPr>
            <w:tcW w:w="640" w:type="dxa"/>
            <w:tcBorders>
              <w:top w:val="nil"/>
              <w:left w:val="double" w:sz="6" w:space="0" w:color="auto"/>
              <w:bottom w:val="double" w:sz="6" w:space="0" w:color="auto"/>
              <w:right w:val="double" w:sz="6" w:space="0" w:color="auto"/>
            </w:tcBorders>
            <w:shd w:val="clear" w:color="000000" w:fill="FFFFFF"/>
            <w:vAlign w:val="bottom"/>
            <w:hideMark/>
          </w:tcPr>
          <w:p w:rsidR="007B58CD" w:rsidRPr="00161E8A" w:rsidRDefault="007B58CD" w:rsidP="007B58CD">
            <w:pPr>
              <w:jc w:val="center"/>
              <w:rPr>
                <w:b/>
                <w:sz w:val="20"/>
                <w:lang w:eastAsia="bs-Latn-BA"/>
              </w:rPr>
            </w:pPr>
            <w:r w:rsidRPr="00161E8A">
              <w:rPr>
                <w:b/>
                <w:sz w:val="20"/>
                <w:lang w:eastAsia="bs-Latn-BA"/>
              </w:rPr>
              <w:t>3.2</w:t>
            </w:r>
          </w:p>
        </w:tc>
        <w:tc>
          <w:tcPr>
            <w:tcW w:w="960" w:type="dxa"/>
            <w:tcBorders>
              <w:top w:val="nil"/>
              <w:left w:val="nil"/>
              <w:bottom w:val="double" w:sz="6" w:space="0" w:color="auto"/>
              <w:right w:val="double" w:sz="6" w:space="0" w:color="auto"/>
            </w:tcBorders>
            <w:shd w:val="clear" w:color="000000" w:fill="FFFFFF"/>
            <w:vAlign w:val="bottom"/>
            <w:hideMark/>
          </w:tcPr>
          <w:p w:rsidR="007B58CD" w:rsidRPr="00161E8A" w:rsidRDefault="007B58CD" w:rsidP="007B58CD">
            <w:pPr>
              <w:jc w:val="center"/>
              <w:rPr>
                <w:b/>
                <w:sz w:val="20"/>
                <w:lang w:eastAsia="bs-Latn-BA"/>
              </w:rPr>
            </w:pPr>
            <w:r w:rsidRPr="00161E8A">
              <w:rPr>
                <w:b/>
                <w:sz w:val="20"/>
                <w:lang w:eastAsia="bs-Latn-BA"/>
              </w:rPr>
              <w:t>131350</w:t>
            </w:r>
          </w:p>
        </w:tc>
        <w:tc>
          <w:tcPr>
            <w:tcW w:w="3280" w:type="dxa"/>
            <w:tcBorders>
              <w:top w:val="nil"/>
              <w:left w:val="nil"/>
              <w:bottom w:val="double" w:sz="6" w:space="0" w:color="auto"/>
              <w:right w:val="double" w:sz="6" w:space="0" w:color="auto"/>
            </w:tcBorders>
            <w:shd w:val="clear" w:color="000000" w:fill="FFFFFF"/>
            <w:vAlign w:val="bottom"/>
            <w:hideMark/>
          </w:tcPr>
          <w:p w:rsidR="007B58CD" w:rsidRPr="00161E8A" w:rsidRDefault="007B58CD" w:rsidP="007B58CD">
            <w:pPr>
              <w:rPr>
                <w:b/>
                <w:sz w:val="20"/>
                <w:lang w:eastAsia="bs-Latn-BA"/>
              </w:rPr>
            </w:pPr>
            <w:proofErr w:type="spellStart"/>
            <w:r w:rsidRPr="00161E8A">
              <w:rPr>
                <w:b/>
                <w:sz w:val="20"/>
                <w:lang w:eastAsia="bs-Latn-BA"/>
              </w:rPr>
              <w:t>Sumnjiva</w:t>
            </w:r>
            <w:proofErr w:type="spellEnd"/>
            <w:r w:rsidRPr="00161E8A">
              <w:rPr>
                <w:b/>
                <w:sz w:val="20"/>
                <w:lang w:eastAsia="bs-Latn-BA"/>
              </w:rPr>
              <w:t xml:space="preserve"> i </w:t>
            </w:r>
            <w:proofErr w:type="spellStart"/>
            <w:r w:rsidRPr="00161E8A">
              <w:rPr>
                <w:b/>
                <w:sz w:val="20"/>
                <w:lang w:eastAsia="bs-Latn-BA"/>
              </w:rPr>
              <w:t>sporna</w:t>
            </w:r>
            <w:proofErr w:type="spellEnd"/>
            <w:r w:rsidRPr="00161E8A">
              <w:rPr>
                <w:b/>
                <w:sz w:val="20"/>
                <w:lang w:eastAsia="bs-Latn-BA"/>
              </w:rPr>
              <w:t xml:space="preserve"> </w:t>
            </w:r>
            <w:proofErr w:type="spellStart"/>
            <w:r w:rsidRPr="00161E8A">
              <w:rPr>
                <w:b/>
                <w:sz w:val="20"/>
                <w:lang w:eastAsia="bs-Latn-BA"/>
              </w:rPr>
              <w:t>potraživanja</w:t>
            </w:r>
            <w:proofErr w:type="spellEnd"/>
          </w:p>
        </w:tc>
        <w:tc>
          <w:tcPr>
            <w:tcW w:w="1660" w:type="dxa"/>
            <w:tcBorders>
              <w:top w:val="nil"/>
              <w:left w:val="nil"/>
              <w:bottom w:val="double" w:sz="6" w:space="0" w:color="auto"/>
              <w:right w:val="double" w:sz="6" w:space="0" w:color="auto"/>
            </w:tcBorders>
            <w:shd w:val="clear" w:color="000000" w:fill="FFFFFF"/>
            <w:vAlign w:val="bottom"/>
            <w:hideMark/>
          </w:tcPr>
          <w:p w:rsidR="007B58CD" w:rsidRPr="00161E8A" w:rsidRDefault="007B58CD" w:rsidP="007B58CD">
            <w:pPr>
              <w:jc w:val="right"/>
              <w:rPr>
                <w:b/>
                <w:sz w:val="20"/>
                <w:lang w:eastAsia="bs-Latn-BA"/>
              </w:rPr>
            </w:pPr>
            <w:r w:rsidRPr="00161E8A">
              <w:rPr>
                <w:b/>
                <w:sz w:val="20"/>
                <w:lang w:eastAsia="bs-Latn-BA"/>
              </w:rPr>
              <w:t>110.647</w:t>
            </w:r>
          </w:p>
        </w:tc>
        <w:tc>
          <w:tcPr>
            <w:tcW w:w="1660" w:type="dxa"/>
            <w:tcBorders>
              <w:top w:val="nil"/>
              <w:left w:val="nil"/>
              <w:bottom w:val="double" w:sz="6" w:space="0" w:color="auto"/>
              <w:right w:val="double" w:sz="6" w:space="0" w:color="auto"/>
            </w:tcBorders>
            <w:shd w:val="clear" w:color="000000" w:fill="FFFFFF"/>
            <w:vAlign w:val="bottom"/>
            <w:hideMark/>
          </w:tcPr>
          <w:p w:rsidR="007B58CD" w:rsidRPr="00161E8A" w:rsidRDefault="007B58CD" w:rsidP="007B58CD">
            <w:pPr>
              <w:jc w:val="right"/>
              <w:rPr>
                <w:b/>
                <w:sz w:val="20"/>
                <w:lang w:eastAsia="bs-Latn-BA"/>
              </w:rPr>
            </w:pPr>
            <w:r w:rsidRPr="00161E8A">
              <w:rPr>
                <w:b/>
                <w:sz w:val="20"/>
                <w:lang w:eastAsia="bs-Latn-BA"/>
              </w:rPr>
              <w:t>135.207</w:t>
            </w:r>
          </w:p>
        </w:tc>
        <w:tc>
          <w:tcPr>
            <w:tcW w:w="1040" w:type="dxa"/>
            <w:tcBorders>
              <w:top w:val="nil"/>
              <w:left w:val="nil"/>
              <w:bottom w:val="double" w:sz="6" w:space="0" w:color="auto"/>
              <w:right w:val="double" w:sz="6" w:space="0" w:color="auto"/>
            </w:tcBorders>
            <w:shd w:val="clear" w:color="000000" w:fill="FFFFFF"/>
            <w:noWrap/>
            <w:vAlign w:val="bottom"/>
            <w:hideMark/>
          </w:tcPr>
          <w:p w:rsidR="007B58CD" w:rsidRPr="00161E8A" w:rsidRDefault="007B58CD" w:rsidP="007B58CD">
            <w:pPr>
              <w:jc w:val="right"/>
              <w:rPr>
                <w:b/>
                <w:color w:val="000000"/>
                <w:sz w:val="20"/>
                <w:lang w:eastAsia="bs-Latn-BA"/>
              </w:rPr>
            </w:pPr>
            <w:r w:rsidRPr="00161E8A">
              <w:rPr>
                <w:b/>
                <w:color w:val="000000"/>
                <w:sz w:val="20"/>
                <w:lang w:eastAsia="bs-Latn-BA"/>
              </w:rPr>
              <w:t>81,84</w:t>
            </w:r>
          </w:p>
        </w:tc>
      </w:tr>
      <w:tr w:rsidR="007B58CD" w:rsidRPr="00161E8A" w:rsidTr="007B58CD">
        <w:trPr>
          <w:trHeight w:val="312"/>
        </w:trPr>
        <w:tc>
          <w:tcPr>
            <w:tcW w:w="640" w:type="dxa"/>
            <w:tcBorders>
              <w:top w:val="nil"/>
              <w:left w:val="double" w:sz="6" w:space="0" w:color="auto"/>
              <w:bottom w:val="double" w:sz="6" w:space="0" w:color="auto"/>
              <w:right w:val="double" w:sz="6" w:space="0" w:color="auto"/>
            </w:tcBorders>
            <w:shd w:val="clear" w:color="auto" w:fill="auto"/>
            <w:vAlign w:val="bottom"/>
            <w:hideMark/>
          </w:tcPr>
          <w:p w:rsidR="007B58CD" w:rsidRPr="00161E8A" w:rsidRDefault="007B58CD" w:rsidP="007B58CD">
            <w:pPr>
              <w:jc w:val="center"/>
              <w:rPr>
                <w:b/>
                <w:sz w:val="20"/>
                <w:lang w:eastAsia="bs-Latn-BA"/>
              </w:rPr>
            </w:pPr>
            <w:r w:rsidRPr="00161E8A">
              <w:rPr>
                <w:b/>
                <w:sz w:val="20"/>
                <w:lang w:eastAsia="bs-Latn-BA"/>
              </w:rPr>
              <w:t>3.3</w:t>
            </w:r>
          </w:p>
        </w:tc>
        <w:tc>
          <w:tcPr>
            <w:tcW w:w="960" w:type="dxa"/>
            <w:tcBorders>
              <w:top w:val="nil"/>
              <w:left w:val="nil"/>
              <w:bottom w:val="double" w:sz="6" w:space="0" w:color="auto"/>
              <w:right w:val="double" w:sz="6" w:space="0" w:color="auto"/>
            </w:tcBorders>
            <w:shd w:val="clear" w:color="auto" w:fill="auto"/>
            <w:vAlign w:val="bottom"/>
            <w:hideMark/>
          </w:tcPr>
          <w:p w:rsidR="007B58CD" w:rsidRPr="00161E8A" w:rsidRDefault="007B58CD" w:rsidP="007B58CD">
            <w:pPr>
              <w:jc w:val="center"/>
              <w:rPr>
                <w:b/>
                <w:sz w:val="20"/>
                <w:lang w:eastAsia="bs-Latn-BA"/>
              </w:rPr>
            </w:pPr>
            <w:r w:rsidRPr="00161E8A">
              <w:rPr>
                <w:b/>
                <w:sz w:val="20"/>
                <w:lang w:eastAsia="bs-Latn-BA"/>
              </w:rPr>
              <w:t>131390</w:t>
            </w:r>
          </w:p>
        </w:tc>
        <w:tc>
          <w:tcPr>
            <w:tcW w:w="3280" w:type="dxa"/>
            <w:tcBorders>
              <w:top w:val="nil"/>
              <w:left w:val="nil"/>
              <w:bottom w:val="double" w:sz="6" w:space="0" w:color="auto"/>
              <w:right w:val="double" w:sz="6" w:space="0" w:color="auto"/>
            </w:tcBorders>
            <w:shd w:val="clear" w:color="auto" w:fill="auto"/>
            <w:vAlign w:val="bottom"/>
            <w:hideMark/>
          </w:tcPr>
          <w:p w:rsidR="007B58CD" w:rsidRPr="00161E8A" w:rsidRDefault="007B58CD" w:rsidP="007B58CD">
            <w:pPr>
              <w:rPr>
                <w:b/>
                <w:sz w:val="20"/>
                <w:lang w:eastAsia="bs-Latn-BA"/>
              </w:rPr>
            </w:pPr>
            <w:r w:rsidRPr="00161E8A">
              <w:rPr>
                <w:b/>
                <w:sz w:val="20"/>
                <w:lang w:eastAsia="bs-Latn-BA"/>
              </w:rPr>
              <w:t xml:space="preserve">Druga  </w:t>
            </w:r>
            <w:proofErr w:type="spellStart"/>
            <w:r w:rsidRPr="00161E8A">
              <w:rPr>
                <w:b/>
                <w:sz w:val="20"/>
                <w:lang w:eastAsia="bs-Latn-BA"/>
              </w:rPr>
              <w:t>potraživanja</w:t>
            </w:r>
            <w:proofErr w:type="spellEnd"/>
          </w:p>
        </w:tc>
        <w:tc>
          <w:tcPr>
            <w:tcW w:w="1660" w:type="dxa"/>
            <w:tcBorders>
              <w:top w:val="nil"/>
              <w:left w:val="nil"/>
              <w:bottom w:val="double" w:sz="6" w:space="0" w:color="auto"/>
              <w:right w:val="double" w:sz="6" w:space="0" w:color="auto"/>
            </w:tcBorders>
            <w:shd w:val="clear" w:color="auto" w:fill="auto"/>
            <w:vAlign w:val="bottom"/>
            <w:hideMark/>
          </w:tcPr>
          <w:p w:rsidR="007B58CD" w:rsidRPr="00161E8A" w:rsidRDefault="007B58CD" w:rsidP="007B58CD">
            <w:pPr>
              <w:jc w:val="right"/>
              <w:rPr>
                <w:b/>
                <w:sz w:val="20"/>
                <w:lang w:eastAsia="bs-Latn-BA"/>
              </w:rPr>
            </w:pPr>
            <w:r w:rsidRPr="00161E8A">
              <w:rPr>
                <w:b/>
                <w:sz w:val="20"/>
                <w:lang w:eastAsia="bs-Latn-BA"/>
              </w:rPr>
              <w:t>21.500</w:t>
            </w:r>
          </w:p>
        </w:tc>
        <w:tc>
          <w:tcPr>
            <w:tcW w:w="1660" w:type="dxa"/>
            <w:tcBorders>
              <w:top w:val="nil"/>
              <w:left w:val="nil"/>
              <w:bottom w:val="double" w:sz="6" w:space="0" w:color="auto"/>
              <w:right w:val="double" w:sz="6" w:space="0" w:color="auto"/>
            </w:tcBorders>
            <w:shd w:val="clear" w:color="auto" w:fill="auto"/>
            <w:vAlign w:val="bottom"/>
            <w:hideMark/>
          </w:tcPr>
          <w:p w:rsidR="007B58CD" w:rsidRPr="00161E8A" w:rsidRDefault="007B58CD" w:rsidP="007B58CD">
            <w:pPr>
              <w:jc w:val="right"/>
              <w:rPr>
                <w:b/>
                <w:sz w:val="20"/>
                <w:lang w:eastAsia="bs-Latn-BA"/>
              </w:rPr>
            </w:pPr>
            <w:r w:rsidRPr="00161E8A">
              <w:rPr>
                <w:b/>
                <w:sz w:val="20"/>
                <w:lang w:eastAsia="bs-Latn-BA"/>
              </w:rPr>
              <w:t>19.758</w:t>
            </w:r>
          </w:p>
        </w:tc>
        <w:tc>
          <w:tcPr>
            <w:tcW w:w="1040" w:type="dxa"/>
            <w:tcBorders>
              <w:top w:val="nil"/>
              <w:left w:val="nil"/>
              <w:bottom w:val="double" w:sz="6" w:space="0" w:color="auto"/>
              <w:right w:val="double" w:sz="6" w:space="0" w:color="auto"/>
            </w:tcBorders>
            <w:shd w:val="clear" w:color="auto" w:fill="auto"/>
            <w:noWrap/>
            <w:vAlign w:val="bottom"/>
            <w:hideMark/>
          </w:tcPr>
          <w:p w:rsidR="007B58CD" w:rsidRPr="00161E8A" w:rsidRDefault="007B58CD" w:rsidP="007B58CD">
            <w:pPr>
              <w:jc w:val="right"/>
              <w:rPr>
                <w:b/>
                <w:color w:val="000000"/>
                <w:sz w:val="20"/>
                <w:lang w:eastAsia="bs-Latn-BA"/>
              </w:rPr>
            </w:pPr>
            <w:r w:rsidRPr="00161E8A">
              <w:rPr>
                <w:b/>
                <w:color w:val="000000"/>
                <w:sz w:val="20"/>
                <w:lang w:eastAsia="bs-Latn-BA"/>
              </w:rPr>
              <w:t>108,82</w:t>
            </w:r>
          </w:p>
        </w:tc>
      </w:tr>
      <w:tr w:rsidR="007B58CD" w:rsidRPr="00161E8A" w:rsidTr="007B58CD">
        <w:trPr>
          <w:trHeight w:val="312"/>
        </w:trPr>
        <w:tc>
          <w:tcPr>
            <w:tcW w:w="4880" w:type="dxa"/>
            <w:gridSpan w:val="3"/>
            <w:tcBorders>
              <w:top w:val="double" w:sz="6" w:space="0" w:color="auto"/>
              <w:left w:val="double" w:sz="6" w:space="0" w:color="auto"/>
              <w:bottom w:val="double" w:sz="6" w:space="0" w:color="auto"/>
              <w:right w:val="double" w:sz="6" w:space="0" w:color="auto"/>
            </w:tcBorders>
            <w:shd w:val="clear" w:color="000000" w:fill="D9D9D9"/>
            <w:noWrap/>
            <w:vAlign w:val="bottom"/>
            <w:hideMark/>
          </w:tcPr>
          <w:p w:rsidR="007B58CD" w:rsidRPr="00161E8A" w:rsidRDefault="007B58CD" w:rsidP="007B58CD">
            <w:pPr>
              <w:jc w:val="center"/>
              <w:rPr>
                <w:bCs/>
                <w:sz w:val="20"/>
                <w:lang w:eastAsia="bs-Latn-BA"/>
              </w:rPr>
            </w:pPr>
            <w:proofErr w:type="spellStart"/>
            <w:r w:rsidRPr="00161E8A">
              <w:rPr>
                <w:bCs/>
                <w:sz w:val="20"/>
                <w:lang w:eastAsia="bs-Latn-BA"/>
              </w:rPr>
              <w:t>Ukupno</w:t>
            </w:r>
            <w:proofErr w:type="spellEnd"/>
            <w:r w:rsidRPr="00161E8A">
              <w:rPr>
                <w:bCs/>
                <w:sz w:val="20"/>
                <w:lang w:eastAsia="bs-Latn-BA"/>
              </w:rPr>
              <w:t xml:space="preserve"> </w:t>
            </w:r>
            <w:proofErr w:type="spellStart"/>
            <w:r w:rsidRPr="00161E8A">
              <w:rPr>
                <w:bCs/>
                <w:sz w:val="20"/>
                <w:lang w:eastAsia="bs-Latn-BA"/>
              </w:rPr>
              <w:t>kratkoročna</w:t>
            </w:r>
            <w:proofErr w:type="spellEnd"/>
            <w:r w:rsidRPr="00161E8A">
              <w:rPr>
                <w:bCs/>
                <w:sz w:val="20"/>
                <w:lang w:eastAsia="bs-Latn-BA"/>
              </w:rPr>
              <w:t xml:space="preserve">  </w:t>
            </w:r>
            <w:proofErr w:type="spellStart"/>
            <w:r w:rsidRPr="00161E8A">
              <w:rPr>
                <w:bCs/>
                <w:sz w:val="20"/>
                <w:lang w:eastAsia="bs-Latn-BA"/>
              </w:rPr>
              <w:t>potraživanja</w:t>
            </w:r>
            <w:proofErr w:type="spellEnd"/>
          </w:p>
        </w:tc>
        <w:tc>
          <w:tcPr>
            <w:tcW w:w="1660" w:type="dxa"/>
            <w:tcBorders>
              <w:top w:val="nil"/>
              <w:left w:val="nil"/>
              <w:bottom w:val="double" w:sz="6" w:space="0" w:color="auto"/>
              <w:right w:val="double" w:sz="6" w:space="0" w:color="auto"/>
            </w:tcBorders>
            <w:shd w:val="clear" w:color="000000" w:fill="D9D9D9"/>
            <w:noWrap/>
            <w:vAlign w:val="bottom"/>
            <w:hideMark/>
          </w:tcPr>
          <w:p w:rsidR="007B58CD" w:rsidRPr="00161E8A" w:rsidRDefault="007B58CD" w:rsidP="007B58CD">
            <w:pPr>
              <w:jc w:val="right"/>
              <w:rPr>
                <w:bCs/>
                <w:sz w:val="20"/>
                <w:lang w:eastAsia="bs-Latn-BA"/>
              </w:rPr>
            </w:pPr>
            <w:r w:rsidRPr="00161E8A">
              <w:rPr>
                <w:bCs/>
                <w:sz w:val="20"/>
                <w:lang w:eastAsia="bs-Latn-BA"/>
              </w:rPr>
              <w:t>171.050</w:t>
            </w:r>
          </w:p>
        </w:tc>
        <w:tc>
          <w:tcPr>
            <w:tcW w:w="1660" w:type="dxa"/>
            <w:tcBorders>
              <w:top w:val="nil"/>
              <w:left w:val="nil"/>
              <w:bottom w:val="double" w:sz="6" w:space="0" w:color="auto"/>
              <w:right w:val="double" w:sz="6" w:space="0" w:color="auto"/>
            </w:tcBorders>
            <w:shd w:val="clear" w:color="000000" w:fill="D9D9D9"/>
            <w:noWrap/>
            <w:vAlign w:val="bottom"/>
            <w:hideMark/>
          </w:tcPr>
          <w:p w:rsidR="007B58CD" w:rsidRPr="00161E8A" w:rsidRDefault="007B58CD" w:rsidP="007B58CD">
            <w:pPr>
              <w:jc w:val="right"/>
              <w:rPr>
                <w:bCs/>
                <w:sz w:val="20"/>
                <w:lang w:eastAsia="bs-Latn-BA"/>
              </w:rPr>
            </w:pPr>
            <w:r w:rsidRPr="00161E8A">
              <w:rPr>
                <w:bCs/>
                <w:sz w:val="20"/>
                <w:lang w:eastAsia="bs-Latn-BA"/>
              </w:rPr>
              <w:t>213.074</w:t>
            </w:r>
          </w:p>
        </w:tc>
        <w:tc>
          <w:tcPr>
            <w:tcW w:w="1040" w:type="dxa"/>
            <w:tcBorders>
              <w:top w:val="nil"/>
              <w:left w:val="nil"/>
              <w:bottom w:val="double" w:sz="6" w:space="0" w:color="auto"/>
              <w:right w:val="double" w:sz="6" w:space="0" w:color="auto"/>
            </w:tcBorders>
            <w:shd w:val="clear" w:color="000000" w:fill="D9D9D9"/>
            <w:noWrap/>
            <w:vAlign w:val="bottom"/>
            <w:hideMark/>
          </w:tcPr>
          <w:p w:rsidR="007B58CD" w:rsidRPr="00161E8A" w:rsidRDefault="007B58CD" w:rsidP="007B58CD">
            <w:pPr>
              <w:jc w:val="right"/>
              <w:rPr>
                <w:bCs/>
                <w:sz w:val="20"/>
                <w:lang w:eastAsia="bs-Latn-BA"/>
              </w:rPr>
            </w:pPr>
            <w:r w:rsidRPr="00161E8A">
              <w:rPr>
                <w:bCs/>
                <w:sz w:val="20"/>
                <w:lang w:eastAsia="bs-Latn-BA"/>
              </w:rPr>
              <w:t>80,28</w:t>
            </w:r>
          </w:p>
        </w:tc>
      </w:tr>
    </w:tbl>
    <w:p w:rsidR="007B58CD" w:rsidRPr="00B67EB0" w:rsidRDefault="007B58CD" w:rsidP="007B58CD">
      <w:pPr>
        <w:tabs>
          <w:tab w:val="left" w:pos="4820"/>
        </w:tabs>
        <w:jc w:val="both"/>
        <w:rPr>
          <w:noProof/>
        </w:rPr>
      </w:pPr>
    </w:p>
    <w:p w:rsidR="007B58CD" w:rsidRPr="00851672" w:rsidRDefault="007B58CD" w:rsidP="00332CFE">
      <w:pPr>
        <w:numPr>
          <w:ilvl w:val="0"/>
          <w:numId w:val="18"/>
        </w:numPr>
        <w:ind w:left="426" w:hanging="357"/>
        <w:jc w:val="both"/>
        <w:rPr>
          <w:bCs/>
          <w:noProof/>
          <w:szCs w:val="24"/>
        </w:rPr>
      </w:pPr>
      <w:r w:rsidRPr="00851672">
        <w:rPr>
          <w:bCs/>
          <w:noProof/>
          <w:szCs w:val="24"/>
        </w:rPr>
        <w:t>Konto 131100 Potraživanja od pravnih lica odnosi se na isporučene robe i usluge u iznosu           228 KM. Do smanjenja na ovoj poziciji je došlo zbog Zaključka privremenog Upravnog odbora Broj:01-02-541/P-7/20-3-3 od 29.01.2020. godine potraživanja po osnovu zakupnine u iznosu 5.311,50 KM prenesu na dio koji se odnosi na tekuću godinu i dio koji se odnosi na razgraničenja u Glavnoj knjizi.</w:t>
      </w:r>
    </w:p>
    <w:p w:rsidR="007B58CD" w:rsidRPr="00851672" w:rsidRDefault="007B58CD" w:rsidP="00332CFE">
      <w:pPr>
        <w:numPr>
          <w:ilvl w:val="0"/>
          <w:numId w:val="18"/>
        </w:numPr>
        <w:ind w:left="426" w:hanging="357"/>
        <w:jc w:val="both"/>
        <w:rPr>
          <w:bCs/>
          <w:noProof/>
          <w:szCs w:val="24"/>
        </w:rPr>
      </w:pPr>
      <w:r w:rsidRPr="00851672">
        <w:rPr>
          <w:bCs/>
          <w:noProof/>
          <w:szCs w:val="24"/>
        </w:rPr>
        <w:t xml:space="preserve">Konto 131300 Ostala potraživanja sastoji se od: </w:t>
      </w:r>
    </w:p>
    <w:p w:rsidR="007B58CD" w:rsidRPr="00851672" w:rsidRDefault="007B58CD" w:rsidP="00332CFE">
      <w:pPr>
        <w:pStyle w:val="ListParagraph"/>
        <w:numPr>
          <w:ilvl w:val="0"/>
          <w:numId w:val="19"/>
        </w:numPr>
        <w:tabs>
          <w:tab w:val="clear" w:pos="720"/>
          <w:tab w:val="left" w:pos="4820"/>
        </w:tabs>
        <w:spacing w:after="0"/>
        <w:ind w:left="714" w:hanging="357"/>
        <w:jc w:val="both"/>
        <w:rPr>
          <w:rFonts w:ascii="Times New Roman" w:hAnsi="Times New Roman"/>
          <w:noProof/>
          <w:sz w:val="24"/>
          <w:szCs w:val="24"/>
          <w:lang w:val="bs-Latn-BA"/>
        </w:rPr>
      </w:pPr>
      <w:r w:rsidRPr="00851672">
        <w:rPr>
          <w:rFonts w:ascii="Times New Roman" w:hAnsi="Times New Roman"/>
          <w:noProof/>
          <w:sz w:val="24"/>
          <w:szCs w:val="24"/>
          <w:lang w:val="bs-Latn-BA"/>
        </w:rPr>
        <w:t>Potraživanja za preplaćene poreze i doprinose konto 131340, u iznosu od 5.063 KM,</w:t>
      </w:r>
    </w:p>
    <w:p w:rsidR="007B58CD" w:rsidRPr="00851672" w:rsidRDefault="007B58CD" w:rsidP="00332CFE">
      <w:pPr>
        <w:pStyle w:val="ListParagraph"/>
        <w:numPr>
          <w:ilvl w:val="0"/>
          <w:numId w:val="19"/>
        </w:numPr>
        <w:tabs>
          <w:tab w:val="clear" w:pos="720"/>
          <w:tab w:val="left" w:pos="4820"/>
        </w:tabs>
        <w:spacing w:after="0"/>
        <w:ind w:left="714" w:hanging="357"/>
        <w:jc w:val="both"/>
        <w:rPr>
          <w:rFonts w:ascii="Times New Roman" w:hAnsi="Times New Roman"/>
          <w:noProof/>
          <w:sz w:val="24"/>
          <w:szCs w:val="24"/>
          <w:lang w:val="bs-Latn-BA"/>
        </w:rPr>
      </w:pPr>
      <w:r w:rsidRPr="00851672">
        <w:rPr>
          <w:rFonts w:ascii="Times New Roman" w:hAnsi="Times New Roman"/>
          <w:noProof/>
          <w:sz w:val="24"/>
          <w:szCs w:val="24"/>
          <w:lang w:val="bs-Latn-BA"/>
        </w:rPr>
        <w:t xml:space="preserve">Sumnjiva i  sporna  potraživanja konto 131350 u iznosu 110.647 KM (potraživanja po osnovu </w:t>
      </w:r>
      <w:r w:rsidRPr="00851672">
        <w:rPr>
          <w:rFonts w:ascii="Times New Roman" w:hAnsi="Times New Roman"/>
          <w:bCs/>
          <w:noProof/>
          <w:sz w:val="24"/>
          <w:szCs w:val="24"/>
        </w:rPr>
        <w:t>povrata novčane naknade</w:t>
      </w:r>
      <w:r w:rsidRPr="00851672">
        <w:rPr>
          <w:rFonts w:ascii="Times New Roman" w:hAnsi="Times New Roman"/>
          <w:noProof/>
          <w:sz w:val="24"/>
          <w:szCs w:val="24"/>
          <w:lang w:val="bs-Latn-BA"/>
        </w:rPr>
        <w:t xml:space="preserve">, krediti, </w:t>
      </w:r>
      <w:r w:rsidRPr="00851672">
        <w:rPr>
          <w:rFonts w:ascii="Times New Roman" w:hAnsi="Times New Roman"/>
          <w:noProof/>
          <w:sz w:val="24"/>
          <w:szCs w:val="24"/>
        </w:rPr>
        <w:t>zakupnine poslovnog prostora)</w:t>
      </w:r>
      <w:r w:rsidRPr="00851672">
        <w:rPr>
          <w:rFonts w:ascii="Times New Roman" w:hAnsi="Times New Roman"/>
          <w:noProof/>
          <w:color w:val="000000" w:themeColor="text1"/>
          <w:sz w:val="24"/>
          <w:szCs w:val="24"/>
          <w:lang w:val="bs-Latn-B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51672">
        <w:rPr>
          <w:rFonts w:ascii="Times New Roman" w:hAnsi="Times New Roman"/>
          <w:noProof/>
          <w:sz w:val="24"/>
          <w:szCs w:val="24"/>
        </w:rPr>
        <w:t xml:space="preserve"> </w:t>
      </w:r>
    </w:p>
    <w:p w:rsidR="007B58CD" w:rsidRPr="00851672" w:rsidRDefault="007B58CD" w:rsidP="00332CFE">
      <w:pPr>
        <w:pStyle w:val="ListParagraph"/>
        <w:numPr>
          <w:ilvl w:val="0"/>
          <w:numId w:val="19"/>
        </w:numPr>
        <w:tabs>
          <w:tab w:val="clear" w:pos="720"/>
          <w:tab w:val="left" w:pos="4820"/>
        </w:tabs>
        <w:spacing w:after="0"/>
        <w:jc w:val="both"/>
        <w:rPr>
          <w:rFonts w:ascii="Times New Roman" w:hAnsi="Times New Roman"/>
          <w:noProof/>
          <w:sz w:val="24"/>
          <w:szCs w:val="24"/>
          <w:lang w:val="bs-Latn-BA"/>
        </w:rPr>
      </w:pPr>
      <w:r w:rsidRPr="00851672">
        <w:rPr>
          <w:rFonts w:ascii="Times New Roman" w:hAnsi="Times New Roman"/>
          <w:noProof/>
          <w:sz w:val="24"/>
          <w:szCs w:val="24"/>
          <w:lang w:val="bs-Latn-BA"/>
        </w:rPr>
        <w:t xml:space="preserve">Ostala potraživanja  konto 131390 u iznosu 21.500 KM. </w:t>
      </w:r>
    </w:p>
    <w:p w:rsidR="007B58CD" w:rsidRDefault="007B58CD" w:rsidP="007B58CD">
      <w:pPr>
        <w:keepNext/>
        <w:spacing w:before="60"/>
        <w:jc w:val="both"/>
        <w:rPr>
          <w:bCs/>
          <w:i/>
        </w:rPr>
      </w:pPr>
      <w:r w:rsidRPr="00355B82">
        <w:rPr>
          <w:bCs/>
          <w:i/>
        </w:rPr>
        <w:lastRenderedPageBreak/>
        <w:t xml:space="preserve">U </w:t>
      </w:r>
      <w:proofErr w:type="spellStart"/>
      <w:r w:rsidRPr="00355B82">
        <w:rPr>
          <w:bCs/>
          <w:i/>
        </w:rPr>
        <w:t>grafikonu</w:t>
      </w:r>
      <w:proofErr w:type="spellEnd"/>
      <w:r w:rsidRPr="00355B82">
        <w:rPr>
          <w:bCs/>
          <w:i/>
        </w:rPr>
        <w:t xml:space="preserve"> </w:t>
      </w:r>
      <w:proofErr w:type="spellStart"/>
      <w:r w:rsidRPr="00355B82">
        <w:rPr>
          <w:bCs/>
          <w:i/>
        </w:rPr>
        <w:t>broj</w:t>
      </w:r>
      <w:proofErr w:type="spellEnd"/>
      <w:r w:rsidRPr="00355B82">
        <w:rPr>
          <w:bCs/>
          <w:i/>
        </w:rPr>
        <w:t xml:space="preserve">  </w:t>
      </w:r>
      <w:r w:rsidRPr="00355B82">
        <w:rPr>
          <w:bCs/>
          <w:i/>
        </w:rPr>
        <w:fldChar w:fldCharType="begin"/>
      </w:r>
      <w:r w:rsidRPr="00355B82">
        <w:rPr>
          <w:bCs/>
          <w:i/>
        </w:rPr>
        <w:instrText xml:space="preserve"> SEQ U_grafikonu_broj_ \* ARABIC </w:instrText>
      </w:r>
      <w:r w:rsidRPr="00355B82">
        <w:rPr>
          <w:bCs/>
          <w:i/>
        </w:rPr>
        <w:fldChar w:fldCharType="separate"/>
      </w:r>
      <w:r w:rsidR="00023E5C">
        <w:rPr>
          <w:bCs/>
          <w:i/>
          <w:noProof/>
        </w:rPr>
        <w:t>13</w:t>
      </w:r>
      <w:r w:rsidRPr="00355B82">
        <w:rPr>
          <w:bCs/>
          <w:i/>
        </w:rPr>
        <w:fldChar w:fldCharType="end"/>
      </w:r>
      <w:r w:rsidRPr="00355B82">
        <w:rPr>
          <w:bCs/>
          <w:i/>
        </w:rPr>
        <w:t xml:space="preserve">. </w:t>
      </w:r>
      <w:proofErr w:type="spellStart"/>
      <w:r w:rsidRPr="00355B82">
        <w:rPr>
          <w:bCs/>
          <w:i/>
        </w:rPr>
        <w:t>Prikazan</w:t>
      </w:r>
      <w:proofErr w:type="spellEnd"/>
      <w:r w:rsidRPr="00355B82">
        <w:rPr>
          <w:bCs/>
          <w:i/>
        </w:rPr>
        <w:t xml:space="preserve"> je </w:t>
      </w:r>
      <w:proofErr w:type="spellStart"/>
      <w:r w:rsidRPr="00355B82">
        <w:rPr>
          <w:bCs/>
          <w:i/>
        </w:rPr>
        <w:t>pregled</w:t>
      </w:r>
      <w:proofErr w:type="spellEnd"/>
      <w:r w:rsidRPr="00355B82">
        <w:rPr>
          <w:bCs/>
          <w:i/>
        </w:rPr>
        <w:t xml:space="preserve"> </w:t>
      </w:r>
      <w:proofErr w:type="spellStart"/>
      <w:r w:rsidRPr="00355B82">
        <w:rPr>
          <w:bCs/>
          <w:i/>
        </w:rPr>
        <w:t>potraživanja</w:t>
      </w:r>
      <w:proofErr w:type="spellEnd"/>
      <w:r w:rsidRPr="00355B82">
        <w:rPr>
          <w:bCs/>
          <w:i/>
        </w:rPr>
        <w:t xml:space="preserve"> </w:t>
      </w:r>
      <w:proofErr w:type="spellStart"/>
      <w:r w:rsidRPr="00355B82">
        <w:rPr>
          <w:bCs/>
          <w:i/>
        </w:rPr>
        <w:t>na</w:t>
      </w:r>
      <w:proofErr w:type="spellEnd"/>
      <w:r w:rsidRPr="00355B82">
        <w:rPr>
          <w:bCs/>
          <w:i/>
        </w:rPr>
        <w:t xml:space="preserve"> dan 31.12.2019. </w:t>
      </w:r>
      <w:proofErr w:type="spellStart"/>
      <w:r w:rsidRPr="00355B82">
        <w:rPr>
          <w:bCs/>
          <w:i/>
        </w:rPr>
        <w:t>godine</w:t>
      </w:r>
      <w:proofErr w:type="spellEnd"/>
      <w:r w:rsidRPr="00355B82">
        <w:rPr>
          <w:bCs/>
          <w:i/>
        </w:rPr>
        <w:t xml:space="preserve"> u </w:t>
      </w:r>
      <w:proofErr w:type="spellStart"/>
      <w:r w:rsidRPr="00355B82">
        <w:rPr>
          <w:bCs/>
          <w:i/>
        </w:rPr>
        <w:t>odnosu</w:t>
      </w:r>
      <w:proofErr w:type="spellEnd"/>
      <w:r w:rsidRPr="00355B82">
        <w:rPr>
          <w:bCs/>
          <w:i/>
        </w:rPr>
        <w:t xml:space="preserve"> </w:t>
      </w:r>
      <w:proofErr w:type="spellStart"/>
      <w:r w:rsidRPr="00355B82">
        <w:rPr>
          <w:bCs/>
          <w:i/>
        </w:rPr>
        <w:t>na</w:t>
      </w:r>
      <w:proofErr w:type="spellEnd"/>
      <w:r w:rsidRPr="00355B82">
        <w:rPr>
          <w:bCs/>
          <w:i/>
        </w:rPr>
        <w:t xml:space="preserve"> </w:t>
      </w:r>
      <w:proofErr w:type="spellStart"/>
      <w:r w:rsidRPr="00355B82">
        <w:rPr>
          <w:bCs/>
          <w:i/>
        </w:rPr>
        <w:t>ukupna</w:t>
      </w:r>
      <w:proofErr w:type="spellEnd"/>
      <w:r w:rsidRPr="00355B82">
        <w:rPr>
          <w:bCs/>
          <w:i/>
        </w:rPr>
        <w:t xml:space="preserve"> </w:t>
      </w:r>
      <w:proofErr w:type="spellStart"/>
      <w:r w:rsidRPr="00355B82">
        <w:rPr>
          <w:bCs/>
          <w:i/>
        </w:rPr>
        <w:t>potraživanja</w:t>
      </w:r>
      <w:proofErr w:type="spellEnd"/>
      <w:r w:rsidRPr="00355B82">
        <w:rPr>
          <w:bCs/>
          <w:i/>
        </w:rPr>
        <w:t xml:space="preserve"> </w:t>
      </w:r>
      <w:proofErr w:type="spellStart"/>
      <w:r w:rsidRPr="00355B82">
        <w:rPr>
          <w:bCs/>
          <w:i/>
        </w:rPr>
        <w:t>na</w:t>
      </w:r>
      <w:proofErr w:type="spellEnd"/>
      <w:r w:rsidRPr="00355B82">
        <w:rPr>
          <w:bCs/>
          <w:i/>
        </w:rPr>
        <w:t xml:space="preserve"> dan 31.12.2018. </w:t>
      </w:r>
      <w:proofErr w:type="spellStart"/>
      <w:r w:rsidRPr="00355B82">
        <w:rPr>
          <w:bCs/>
          <w:i/>
        </w:rPr>
        <w:t>godine</w:t>
      </w:r>
      <w:proofErr w:type="spellEnd"/>
      <w:r w:rsidRPr="00355B82">
        <w:rPr>
          <w:bCs/>
          <w:i/>
        </w:rPr>
        <w:t>.</w:t>
      </w:r>
    </w:p>
    <w:p w:rsidR="007B58CD" w:rsidRPr="00355B82" w:rsidRDefault="007B58CD" w:rsidP="007B58CD">
      <w:pPr>
        <w:keepNext/>
        <w:spacing w:before="60"/>
        <w:jc w:val="both"/>
        <w:rPr>
          <w:bCs/>
          <w:i/>
        </w:rPr>
      </w:pPr>
    </w:p>
    <w:p w:rsidR="007B58CD" w:rsidRDefault="007B58CD" w:rsidP="007B58CD">
      <w:pPr>
        <w:rPr>
          <w:rFonts w:eastAsia="Batang"/>
        </w:rPr>
      </w:pPr>
      <w:r>
        <w:rPr>
          <w:noProof/>
        </w:rPr>
        <w:drawing>
          <wp:inline distT="0" distB="0" distL="0" distR="0" wp14:anchorId="7C9ECF2C" wp14:editId="737EB5E7">
            <wp:extent cx="6042660" cy="3375660"/>
            <wp:effectExtent l="0" t="0" r="15240" b="15240"/>
            <wp:docPr id="22" name="Chart 22">
              <a:extLst xmlns:a="http://schemas.openxmlformats.org/drawingml/2006/main">
                <a:ext uri="{FF2B5EF4-FFF2-40B4-BE49-F238E27FC236}">
                  <a16:creationId xmlns:a16="http://schemas.microsoft.com/office/drawing/2014/main" id="{4A04D232-2D78-4EB4-9404-C0DB33426B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B58CD" w:rsidRDefault="007B58CD" w:rsidP="007B58CD">
      <w:pPr>
        <w:rPr>
          <w:rFonts w:eastAsia="Batang"/>
        </w:rPr>
      </w:pPr>
    </w:p>
    <w:p w:rsidR="007B58CD" w:rsidRPr="00B67EB0" w:rsidRDefault="007B58CD" w:rsidP="007B58CD">
      <w:pPr>
        <w:rPr>
          <w:rFonts w:eastAsia="Batang"/>
        </w:rPr>
      </w:pPr>
    </w:p>
    <w:p w:rsidR="007B58CD" w:rsidRDefault="007B58CD" w:rsidP="00332CFE">
      <w:pPr>
        <w:pStyle w:val="Heading1"/>
        <w:numPr>
          <w:ilvl w:val="3"/>
          <w:numId w:val="56"/>
        </w:numPr>
        <w:ind w:left="1418"/>
        <w:jc w:val="left"/>
      </w:pPr>
      <w:bookmarkStart w:id="241" w:name="_Toc477774392"/>
      <w:bookmarkStart w:id="242" w:name="_Toc477782566"/>
      <w:bookmarkStart w:id="243" w:name="_Toc2059313"/>
      <w:bookmarkStart w:id="244" w:name="_Toc34309165"/>
      <w:r w:rsidRPr="00B67EB0">
        <w:t>SUMNJIVA I SPORNA POTRAŽIVANJA</w:t>
      </w:r>
      <w:bookmarkEnd w:id="241"/>
      <w:bookmarkEnd w:id="242"/>
      <w:bookmarkEnd w:id="243"/>
      <w:bookmarkEnd w:id="244"/>
    </w:p>
    <w:p w:rsidR="007B58CD" w:rsidRPr="00AB3F4A" w:rsidRDefault="007B58CD" w:rsidP="007B58CD">
      <w:pPr>
        <w:pStyle w:val="NormalWeb"/>
        <w:spacing w:before="0" w:beforeAutospacing="0" w:after="120" w:afterAutospacing="0" w:line="264" w:lineRule="auto"/>
        <w:jc w:val="both"/>
        <w:rPr>
          <w:noProof/>
          <w:color w:val="000000" w:themeColor="text1"/>
          <w:lang w:val="bs-Latn-BA"/>
        </w:rPr>
      </w:pPr>
      <w:r w:rsidRPr="00E4591A">
        <w:rPr>
          <w:noProof/>
          <w:color w:val="000000" w:themeColor="text1"/>
          <w:lang w:val="bs-Latn-BA"/>
        </w:rPr>
        <w:t>Sumnjiva i sporna potraživanja koja se vode na kontu 1313</w:t>
      </w:r>
      <w:r>
        <w:rPr>
          <w:noProof/>
          <w:color w:val="000000" w:themeColor="text1"/>
          <w:lang w:val="bs-Latn-BA"/>
        </w:rPr>
        <w:t>00</w:t>
      </w:r>
      <w:r w:rsidRPr="00E4591A">
        <w:rPr>
          <w:noProof/>
          <w:color w:val="000000" w:themeColor="text1"/>
          <w:lang w:val="bs-Latn-BA"/>
        </w:rPr>
        <w:t xml:space="preserve"> u iznosu od 1</w:t>
      </w:r>
      <w:r>
        <w:rPr>
          <w:noProof/>
          <w:color w:val="000000" w:themeColor="text1"/>
          <w:lang w:val="bs-Latn-BA"/>
        </w:rPr>
        <w:t>37.211</w:t>
      </w:r>
      <w:r w:rsidRPr="00E4591A">
        <w:rPr>
          <w:noProof/>
          <w:color w:val="000000" w:themeColor="text1"/>
          <w:lang w:val="bs-Latn-BA"/>
        </w:rPr>
        <w:t xml:space="preserve"> KM sastoje se iz: </w:t>
      </w:r>
    </w:p>
    <w:p w:rsidR="007B58CD" w:rsidRPr="00103089" w:rsidRDefault="007B58CD" w:rsidP="00332CFE">
      <w:pPr>
        <w:pStyle w:val="ListParagraph"/>
        <w:numPr>
          <w:ilvl w:val="0"/>
          <w:numId w:val="23"/>
        </w:numPr>
        <w:tabs>
          <w:tab w:val="clear" w:pos="720"/>
          <w:tab w:val="left" w:pos="4820"/>
        </w:tabs>
        <w:spacing w:after="0"/>
        <w:jc w:val="both"/>
        <w:rPr>
          <w:rFonts w:ascii="Times New Roman" w:hAnsi="Times New Roman"/>
          <w:noProof/>
          <w:lang w:val="bs-Latn-BA"/>
        </w:rPr>
      </w:pPr>
      <w:r w:rsidRPr="00103089">
        <w:rPr>
          <w:rFonts w:ascii="Times New Roman" w:hAnsi="Times New Roman"/>
          <w:noProof/>
          <w:lang w:val="bs-Latn-BA"/>
        </w:rPr>
        <w:t>Potraživanja za preplaćene poreze i doprinose vode se na  kontu 131340, u iznosu od           5.063 KM,</w:t>
      </w:r>
    </w:p>
    <w:p w:rsidR="007B58CD" w:rsidRPr="00103089" w:rsidRDefault="007B58CD" w:rsidP="00332CFE">
      <w:pPr>
        <w:pStyle w:val="ListParagraph"/>
        <w:numPr>
          <w:ilvl w:val="0"/>
          <w:numId w:val="23"/>
        </w:numPr>
        <w:tabs>
          <w:tab w:val="clear" w:pos="720"/>
          <w:tab w:val="left" w:pos="4820"/>
        </w:tabs>
        <w:spacing w:after="0"/>
        <w:jc w:val="both"/>
        <w:rPr>
          <w:rFonts w:ascii="Times New Roman" w:hAnsi="Times New Roman"/>
          <w:noProof/>
          <w:lang w:val="bs-Latn-BA"/>
        </w:rPr>
      </w:pPr>
      <w:r w:rsidRPr="00103089">
        <w:rPr>
          <w:rFonts w:ascii="Times New Roman" w:hAnsi="Times New Roman"/>
          <w:noProof/>
          <w:lang w:val="bs-Latn-BA"/>
        </w:rPr>
        <w:t xml:space="preserve">Sumnjiva i  sporna  potraživanja konto 131350 u iznosu 110.647 KM (potraživanja po osnovu </w:t>
      </w:r>
      <w:r w:rsidRPr="00103089">
        <w:rPr>
          <w:rFonts w:ascii="Times New Roman" w:hAnsi="Times New Roman"/>
          <w:bCs/>
          <w:noProof/>
        </w:rPr>
        <w:t>povrata novčane naknade</w:t>
      </w:r>
      <w:r w:rsidRPr="00103089">
        <w:rPr>
          <w:rFonts w:ascii="Times New Roman" w:hAnsi="Times New Roman"/>
          <w:noProof/>
          <w:lang w:val="bs-Latn-BA"/>
        </w:rPr>
        <w:t>, krediti,</w:t>
      </w:r>
      <w:r w:rsidRPr="00103089">
        <w:rPr>
          <w:rFonts w:ascii="Times New Roman" w:hAnsi="Times New Roman"/>
          <w:noProof/>
        </w:rPr>
        <w:t xml:space="preserve"> zakupnine poslovnog prostora</w:t>
      </w:r>
      <w:r w:rsidRPr="00103089">
        <w:rPr>
          <w:rFonts w:ascii="Times New Roman" w:hAnsi="Times New Roman"/>
          <w:noProof/>
          <w:lang w:val="bs-Latn-BA"/>
        </w:rPr>
        <w:t xml:space="preserve">). Do smanjenja je došlo putem povrata na naš transakcijski račun. </w:t>
      </w:r>
    </w:p>
    <w:p w:rsidR="007B58CD" w:rsidRPr="00CA4889" w:rsidRDefault="007B58CD" w:rsidP="007B58CD">
      <w:pPr>
        <w:pStyle w:val="NormalWeb"/>
        <w:spacing w:before="0" w:beforeAutospacing="0" w:after="120" w:afterAutospacing="0" w:line="264" w:lineRule="auto"/>
        <w:jc w:val="both"/>
        <w:rPr>
          <w:noProof/>
          <w:color w:val="000000" w:themeColor="text1"/>
          <w:lang w:val="bs-Latn-BA"/>
        </w:rPr>
      </w:pPr>
      <w:r w:rsidRPr="00CA4889">
        <w:rPr>
          <w:noProof/>
          <w:color w:val="000000" w:themeColor="text1"/>
          <w:lang w:val="bs-Latn-BA"/>
        </w:rPr>
        <w:t>Uputstvom o izvršavanju budžeta sa jedinstvenog računa trezora (“Službene novine FBiH”, broj: 34/16) regulisano da ako se ustanovi da određeno potraživanje nije naplaćeno do ugovorenog roka, a koje ne može biti duže od šest mjeseci od nastanka DPO-a ili se utvrdi neizvjesnost naplate potraživanja, korisnik budžeta, odnosno fonda, dužan je poduzeti sve zakonom propisane radnje za naplatu istog, te izvršiti preknjižavanje tog potraživanja na sumnjiva i sporna potraživanja.</w:t>
      </w:r>
    </w:p>
    <w:p w:rsidR="007B58CD" w:rsidRPr="00CA4889" w:rsidRDefault="007B58CD" w:rsidP="007B58CD">
      <w:pPr>
        <w:pStyle w:val="NormalWeb"/>
        <w:spacing w:before="0" w:beforeAutospacing="0" w:after="120" w:afterAutospacing="0" w:line="264" w:lineRule="auto"/>
        <w:jc w:val="both"/>
        <w:rPr>
          <w:noProof/>
          <w:color w:val="000000" w:themeColor="text1"/>
          <w:lang w:val="bs-Latn-BA"/>
        </w:rPr>
      </w:pPr>
      <w:r w:rsidRPr="00CA4889">
        <w:rPr>
          <w:noProof/>
          <w:color w:val="000000" w:themeColor="text1"/>
          <w:lang w:val="bs-Latn-BA"/>
        </w:rPr>
        <w:t>Služba je od 2016. godine intenzivirala sve aktivnosti na zakonom propisan način, u cilju bržeg rješavanja sumnjivih i spornih potraživanja. Poduzeto je niz mjera u cilju naplate ovih potraživanja. Služba je u više puta poslala opomene, sklapani su ugovori o povratu duga u ratama, a za veliki broj potraživanja pokrenuti su postupci sudskog izvršenja.</w:t>
      </w:r>
    </w:p>
    <w:p w:rsidR="007B58CD" w:rsidRPr="00851672" w:rsidRDefault="007B58CD" w:rsidP="007B58CD">
      <w:pPr>
        <w:spacing w:line="264" w:lineRule="auto"/>
        <w:jc w:val="both"/>
        <w:rPr>
          <w:bCs/>
          <w:noProof/>
          <w:lang w:eastAsia="bs-Latn-BA"/>
        </w:rPr>
      </w:pPr>
      <w:r w:rsidRPr="00851672">
        <w:rPr>
          <w:bCs/>
          <w:noProof/>
          <w:lang w:eastAsia="bs-Latn-BA"/>
        </w:rPr>
        <w:t xml:space="preserve">Privremeni Upravni odbor  JU Službe za zapošljavanje TK, Tuzla je na 7. sjednici, donio odluku o usvajanju elaborata broj : 01-02-541/P-7/20-3 od 29.01.2020.godine u kojoj nije prihvatio prijedlog Centralne popisne komisije za otpis sumnjivih i spornih potraživanja za 12 fizičkih lica </w:t>
      </w:r>
      <w:r w:rsidRPr="00851672">
        <w:rPr>
          <w:bCs/>
          <w:noProof/>
          <w:lang w:eastAsia="bs-Latn-BA"/>
        </w:rPr>
        <w:lastRenderedPageBreak/>
        <w:t>koja se vode na vanbilasnoj evidenciji u iznosu od 11.451,09 KM kao ni otpis sumnjivih i spornih potraživanja za pravna lica u iznosu od 21.089,58 KM. Razlog za ne privatanje otpisa sumnjivih i spornih potraživanja je ne navođenje aktivnosti koje su poduzete da bi se potraživanja naplatila.</w:t>
      </w:r>
    </w:p>
    <w:p w:rsidR="007B58CD" w:rsidRPr="00851672" w:rsidRDefault="007B58CD" w:rsidP="007B58CD">
      <w:pPr>
        <w:spacing w:line="264" w:lineRule="auto"/>
        <w:jc w:val="both"/>
        <w:rPr>
          <w:bCs/>
          <w:noProof/>
          <w:color w:val="000000" w:themeColor="text1"/>
          <w:lang w:eastAsia="bs-Latn-BA"/>
        </w:rPr>
      </w:pPr>
      <w:r w:rsidRPr="00851672">
        <w:rPr>
          <w:bCs/>
          <w:noProof/>
          <w:color w:val="000000" w:themeColor="text1"/>
          <w:lang w:eastAsia="bs-Latn-BA"/>
        </w:rPr>
        <w:t>Da bi se sumnjiva i sporna potraživanja otpisala postupit će se po zaključcima Upravnog odbora broj:01-02-541/P-7/20-3-1 gdje se nalaže da v.d direktor naloži Jedinici interne revizije da izvrši obradu sumnjivih i spornih potraživanja i o tome sačine izvještaj i zaključka broj: 01-02-541/P-7/20-3-2 gdje se nalaže da v.d direktor formira Komisiju za socijalnu anamnezu, koja će utvrditi socijalno stanje dužnika i pripremati prijedlog mjera o načinima rješavanja zahtjeva neosnovano primljenih novčanih iznosa i otpisu sumnjivih i spornih potraživanja, o kojima će odlučivati Upravni odbor.</w:t>
      </w:r>
    </w:p>
    <w:p w:rsidR="007B58CD" w:rsidRPr="00B67EB0" w:rsidRDefault="007B58CD" w:rsidP="007B58CD">
      <w:pPr>
        <w:rPr>
          <w:rFonts w:eastAsia="Batang"/>
          <w:b/>
        </w:rPr>
      </w:pPr>
      <w:bookmarkStart w:id="245" w:name="_Toc506444813"/>
    </w:p>
    <w:p w:rsidR="007B58CD" w:rsidRPr="00B67EB0" w:rsidRDefault="007B58CD" w:rsidP="00332CFE">
      <w:pPr>
        <w:pStyle w:val="Heading1"/>
        <w:numPr>
          <w:ilvl w:val="1"/>
          <w:numId w:val="56"/>
        </w:numPr>
        <w:jc w:val="left"/>
      </w:pPr>
      <w:bookmarkStart w:id="246" w:name="_Toc506485890"/>
      <w:bookmarkStart w:id="247" w:name="_Toc2059314"/>
      <w:bookmarkStart w:id="248" w:name="_Toc34309166"/>
      <w:r w:rsidRPr="00B67EB0">
        <w:t>OBAVEZE I RAZGRANIČENJA</w:t>
      </w:r>
      <w:bookmarkEnd w:id="245"/>
      <w:bookmarkEnd w:id="246"/>
      <w:bookmarkEnd w:id="247"/>
      <w:bookmarkEnd w:id="248"/>
    </w:p>
    <w:p w:rsidR="007B58CD" w:rsidRPr="00851672" w:rsidRDefault="007B58CD" w:rsidP="007B58CD">
      <w:pPr>
        <w:spacing w:line="276" w:lineRule="auto"/>
        <w:jc w:val="both"/>
        <w:rPr>
          <w:bCs/>
        </w:rPr>
      </w:pPr>
      <w:proofErr w:type="spellStart"/>
      <w:r w:rsidRPr="00851672">
        <w:rPr>
          <w:bCs/>
        </w:rPr>
        <w:t>Ukupne</w:t>
      </w:r>
      <w:proofErr w:type="spellEnd"/>
      <w:r w:rsidRPr="00851672">
        <w:rPr>
          <w:bCs/>
        </w:rPr>
        <w:t xml:space="preserve"> </w:t>
      </w:r>
      <w:proofErr w:type="spellStart"/>
      <w:r w:rsidRPr="00851672">
        <w:rPr>
          <w:bCs/>
        </w:rPr>
        <w:t>kratkoročne</w:t>
      </w:r>
      <w:proofErr w:type="spellEnd"/>
      <w:r w:rsidRPr="00851672">
        <w:rPr>
          <w:bCs/>
        </w:rPr>
        <w:t xml:space="preserve"> </w:t>
      </w:r>
      <w:proofErr w:type="spellStart"/>
      <w:r w:rsidRPr="00851672">
        <w:rPr>
          <w:bCs/>
        </w:rPr>
        <w:t>obaveze</w:t>
      </w:r>
      <w:proofErr w:type="spellEnd"/>
      <w:r w:rsidRPr="00851672">
        <w:rPr>
          <w:bCs/>
        </w:rPr>
        <w:t xml:space="preserve">, </w:t>
      </w:r>
      <w:proofErr w:type="spellStart"/>
      <w:r w:rsidRPr="00851672">
        <w:rPr>
          <w:bCs/>
        </w:rPr>
        <w:t>rezervisanja</w:t>
      </w:r>
      <w:proofErr w:type="spellEnd"/>
      <w:r w:rsidRPr="00851672">
        <w:rPr>
          <w:bCs/>
        </w:rPr>
        <w:t xml:space="preserve"> </w:t>
      </w:r>
      <w:proofErr w:type="spellStart"/>
      <w:r w:rsidRPr="00851672">
        <w:rPr>
          <w:bCs/>
        </w:rPr>
        <w:t>i</w:t>
      </w:r>
      <w:proofErr w:type="spellEnd"/>
      <w:r w:rsidRPr="00851672">
        <w:rPr>
          <w:bCs/>
        </w:rPr>
        <w:t xml:space="preserve"> </w:t>
      </w:r>
      <w:proofErr w:type="spellStart"/>
      <w:r w:rsidRPr="00851672">
        <w:rPr>
          <w:bCs/>
        </w:rPr>
        <w:t>razgraničenja</w:t>
      </w:r>
      <w:proofErr w:type="spellEnd"/>
      <w:r w:rsidRPr="00851672">
        <w:rPr>
          <w:bCs/>
        </w:rPr>
        <w:t xml:space="preserve"> </w:t>
      </w:r>
      <w:proofErr w:type="spellStart"/>
      <w:r w:rsidRPr="00851672">
        <w:rPr>
          <w:bCs/>
        </w:rPr>
        <w:t>Službe</w:t>
      </w:r>
      <w:proofErr w:type="spellEnd"/>
      <w:r w:rsidRPr="00851672">
        <w:rPr>
          <w:bCs/>
        </w:rPr>
        <w:t xml:space="preserve"> </w:t>
      </w:r>
      <w:proofErr w:type="spellStart"/>
      <w:r w:rsidRPr="00851672">
        <w:rPr>
          <w:bCs/>
        </w:rPr>
        <w:t>na</w:t>
      </w:r>
      <w:proofErr w:type="spellEnd"/>
      <w:r w:rsidRPr="00851672">
        <w:rPr>
          <w:bCs/>
        </w:rPr>
        <w:t xml:space="preserve"> dan 31.12.2019. </w:t>
      </w:r>
      <w:proofErr w:type="spellStart"/>
      <w:r w:rsidRPr="00851672">
        <w:rPr>
          <w:bCs/>
        </w:rPr>
        <w:t>godine</w:t>
      </w:r>
      <w:proofErr w:type="spellEnd"/>
      <w:r w:rsidRPr="00851672">
        <w:rPr>
          <w:bCs/>
        </w:rPr>
        <w:t xml:space="preserve"> u </w:t>
      </w:r>
      <w:proofErr w:type="spellStart"/>
      <w:r w:rsidRPr="00851672">
        <w:rPr>
          <w:bCs/>
        </w:rPr>
        <w:t>okviru</w:t>
      </w:r>
      <w:proofErr w:type="spellEnd"/>
      <w:r w:rsidRPr="00851672">
        <w:rPr>
          <w:bCs/>
        </w:rPr>
        <w:t xml:space="preserve"> </w:t>
      </w:r>
      <w:proofErr w:type="spellStart"/>
      <w:r w:rsidRPr="00851672">
        <w:rPr>
          <w:bCs/>
        </w:rPr>
        <w:t>finansijskih</w:t>
      </w:r>
      <w:proofErr w:type="spellEnd"/>
      <w:r w:rsidRPr="00851672">
        <w:rPr>
          <w:bCs/>
        </w:rPr>
        <w:t xml:space="preserve"> </w:t>
      </w:r>
      <w:proofErr w:type="spellStart"/>
      <w:r w:rsidRPr="00851672">
        <w:rPr>
          <w:bCs/>
        </w:rPr>
        <w:t>izvještaja</w:t>
      </w:r>
      <w:proofErr w:type="spellEnd"/>
      <w:r w:rsidRPr="00851672">
        <w:rPr>
          <w:bCs/>
        </w:rPr>
        <w:t xml:space="preserve"> </w:t>
      </w:r>
      <w:proofErr w:type="spellStart"/>
      <w:r w:rsidRPr="00851672">
        <w:rPr>
          <w:bCs/>
        </w:rPr>
        <w:t>iskazane</w:t>
      </w:r>
      <w:proofErr w:type="spellEnd"/>
      <w:r w:rsidRPr="00851672">
        <w:rPr>
          <w:bCs/>
        </w:rPr>
        <w:t xml:space="preserve"> </w:t>
      </w:r>
      <w:proofErr w:type="spellStart"/>
      <w:r w:rsidRPr="00851672">
        <w:rPr>
          <w:bCs/>
        </w:rPr>
        <w:t>su</w:t>
      </w:r>
      <w:proofErr w:type="spellEnd"/>
      <w:r w:rsidRPr="00851672">
        <w:rPr>
          <w:bCs/>
        </w:rPr>
        <w:t xml:space="preserve"> u </w:t>
      </w:r>
      <w:proofErr w:type="spellStart"/>
      <w:r w:rsidRPr="00851672">
        <w:rPr>
          <w:bCs/>
        </w:rPr>
        <w:t>ukupnom</w:t>
      </w:r>
      <w:proofErr w:type="spellEnd"/>
      <w:r w:rsidRPr="00851672">
        <w:rPr>
          <w:bCs/>
        </w:rPr>
        <w:t xml:space="preserve"> </w:t>
      </w:r>
      <w:proofErr w:type="spellStart"/>
      <w:r w:rsidRPr="00851672">
        <w:rPr>
          <w:bCs/>
        </w:rPr>
        <w:t>iznosu</w:t>
      </w:r>
      <w:proofErr w:type="spellEnd"/>
      <w:r w:rsidRPr="00851672">
        <w:rPr>
          <w:bCs/>
        </w:rPr>
        <w:t xml:space="preserve"> od 3.310.706 KM, </w:t>
      </w:r>
      <w:proofErr w:type="spellStart"/>
      <w:r w:rsidRPr="00851672">
        <w:rPr>
          <w:bCs/>
        </w:rPr>
        <w:t>i</w:t>
      </w:r>
      <w:proofErr w:type="spellEnd"/>
      <w:r w:rsidRPr="00851672">
        <w:rPr>
          <w:bCs/>
        </w:rPr>
        <w:t xml:space="preserve"> </w:t>
      </w:r>
      <w:proofErr w:type="spellStart"/>
      <w:r w:rsidRPr="00851672">
        <w:rPr>
          <w:bCs/>
        </w:rPr>
        <w:t>veće</w:t>
      </w:r>
      <w:proofErr w:type="spellEnd"/>
      <w:r w:rsidRPr="00851672">
        <w:rPr>
          <w:bCs/>
        </w:rPr>
        <w:t xml:space="preserve"> </w:t>
      </w:r>
      <w:proofErr w:type="spellStart"/>
      <w:r w:rsidRPr="00851672">
        <w:rPr>
          <w:bCs/>
        </w:rPr>
        <w:t>su</w:t>
      </w:r>
      <w:proofErr w:type="spellEnd"/>
      <w:r w:rsidRPr="00851672">
        <w:rPr>
          <w:bCs/>
        </w:rPr>
        <w:t xml:space="preserve"> za 764.797 KM </w:t>
      </w:r>
      <w:proofErr w:type="spellStart"/>
      <w:r w:rsidRPr="00851672">
        <w:rPr>
          <w:bCs/>
        </w:rPr>
        <w:t>ili</w:t>
      </w:r>
      <w:proofErr w:type="spellEnd"/>
      <w:r w:rsidRPr="00851672">
        <w:rPr>
          <w:bCs/>
        </w:rPr>
        <w:t xml:space="preserve"> za 30,04 % </w:t>
      </w:r>
      <w:proofErr w:type="spellStart"/>
      <w:r w:rsidRPr="00851672">
        <w:rPr>
          <w:bCs/>
        </w:rPr>
        <w:t>više</w:t>
      </w:r>
      <w:proofErr w:type="spellEnd"/>
      <w:r w:rsidRPr="00851672">
        <w:rPr>
          <w:bCs/>
        </w:rPr>
        <w:t xml:space="preserve"> u </w:t>
      </w:r>
      <w:proofErr w:type="spellStart"/>
      <w:r w:rsidRPr="00851672">
        <w:rPr>
          <w:bCs/>
        </w:rPr>
        <w:t>odnosu</w:t>
      </w:r>
      <w:proofErr w:type="spellEnd"/>
      <w:r w:rsidRPr="00851672">
        <w:rPr>
          <w:bCs/>
        </w:rPr>
        <w:t xml:space="preserve"> </w:t>
      </w:r>
      <w:proofErr w:type="spellStart"/>
      <w:r w:rsidRPr="00851672">
        <w:rPr>
          <w:bCs/>
        </w:rPr>
        <w:t>na</w:t>
      </w:r>
      <w:proofErr w:type="spellEnd"/>
      <w:r w:rsidRPr="00851672">
        <w:rPr>
          <w:bCs/>
        </w:rPr>
        <w:t xml:space="preserve"> </w:t>
      </w:r>
      <w:proofErr w:type="spellStart"/>
      <w:r w:rsidRPr="00851672">
        <w:rPr>
          <w:bCs/>
        </w:rPr>
        <w:t>stanje</w:t>
      </w:r>
      <w:proofErr w:type="spellEnd"/>
      <w:r w:rsidRPr="00851672">
        <w:rPr>
          <w:bCs/>
        </w:rPr>
        <w:t xml:space="preserve"> </w:t>
      </w:r>
      <w:proofErr w:type="spellStart"/>
      <w:r w:rsidRPr="00851672">
        <w:rPr>
          <w:bCs/>
        </w:rPr>
        <w:t>na</w:t>
      </w:r>
      <w:proofErr w:type="spellEnd"/>
      <w:r w:rsidRPr="00851672">
        <w:rPr>
          <w:bCs/>
        </w:rPr>
        <w:t xml:space="preserve"> </w:t>
      </w:r>
      <w:proofErr w:type="spellStart"/>
      <w:r w:rsidRPr="00851672">
        <w:rPr>
          <w:bCs/>
        </w:rPr>
        <w:t>kraju</w:t>
      </w:r>
      <w:proofErr w:type="spellEnd"/>
      <w:r w:rsidRPr="00851672">
        <w:rPr>
          <w:bCs/>
        </w:rPr>
        <w:t xml:space="preserve"> 2018. </w:t>
      </w:r>
      <w:proofErr w:type="spellStart"/>
      <w:r w:rsidRPr="00851672">
        <w:rPr>
          <w:bCs/>
        </w:rPr>
        <w:t>godine</w:t>
      </w:r>
      <w:proofErr w:type="spellEnd"/>
      <w:r w:rsidRPr="00851672">
        <w:rPr>
          <w:bCs/>
        </w:rPr>
        <w:t>.</w:t>
      </w:r>
    </w:p>
    <w:p w:rsidR="007B58CD" w:rsidRPr="00FA2817" w:rsidRDefault="007B58CD" w:rsidP="007B58CD">
      <w:pPr>
        <w:spacing w:line="276" w:lineRule="auto"/>
        <w:jc w:val="both"/>
        <w:rPr>
          <w:b/>
          <w:bCs/>
        </w:rPr>
      </w:pPr>
    </w:p>
    <w:p w:rsidR="007B58CD" w:rsidRPr="00B67EB0" w:rsidRDefault="007B58CD" w:rsidP="007B58CD">
      <w:pPr>
        <w:pStyle w:val="Caption"/>
        <w:rPr>
          <w:rFonts w:eastAsia="Batang"/>
        </w:rPr>
      </w:pPr>
      <w:bookmarkStart w:id="249" w:name="_Toc2059382"/>
      <w:proofErr w:type="spellStart"/>
      <w:r w:rsidRPr="00B67EB0">
        <w:t>Tabela</w:t>
      </w:r>
      <w:proofErr w:type="spellEnd"/>
      <w:r w:rsidRPr="00B67EB0">
        <w:t xml:space="preserve"> </w:t>
      </w:r>
      <w:proofErr w:type="spellStart"/>
      <w:r w:rsidRPr="00B67EB0">
        <w:t>broj</w:t>
      </w:r>
      <w:proofErr w:type="spellEnd"/>
      <w:r w:rsidRPr="00B67EB0">
        <w:t xml:space="preserve">:  </w:t>
      </w:r>
      <w:r w:rsidRPr="00B67EB0">
        <w:fldChar w:fldCharType="begin"/>
      </w:r>
      <w:r w:rsidRPr="00B67EB0">
        <w:instrText xml:space="preserve"> SEQ Tabela_broj:_ \* ARABIC </w:instrText>
      </w:r>
      <w:r w:rsidRPr="00B67EB0">
        <w:fldChar w:fldCharType="separate"/>
      </w:r>
      <w:r w:rsidR="00023E5C">
        <w:rPr>
          <w:noProof/>
        </w:rPr>
        <w:t>12</w:t>
      </w:r>
      <w:r w:rsidRPr="00B67EB0">
        <w:fldChar w:fldCharType="end"/>
      </w:r>
      <w:r w:rsidRPr="00B67EB0">
        <w:t xml:space="preserve">. </w:t>
      </w:r>
      <w:proofErr w:type="spellStart"/>
      <w:r w:rsidRPr="00B67EB0">
        <w:rPr>
          <w:rFonts w:eastAsia="Batang"/>
        </w:rPr>
        <w:t>Obaveze</w:t>
      </w:r>
      <w:proofErr w:type="spellEnd"/>
      <w:r w:rsidRPr="00B67EB0">
        <w:rPr>
          <w:rFonts w:eastAsia="Batang"/>
        </w:rPr>
        <w:t xml:space="preserve"> </w:t>
      </w:r>
      <w:proofErr w:type="spellStart"/>
      <w:r w:rsidRPr="00B67EB0">
        <w:rPr>
          <w:rFonts w:eastAsia="Batang"/>
        </w:rPr>
        <w:t>i</w:t>
      </w:r>
      <w:proofErr w:type="spellEnd"/>
      <w:r w:rsidRPr="00B67EB0">
        <w:rPr>
          <w:rFonts w:eastAsia="Batang"/>
        </w:rPr>
        <w:t xml:space="preserve"> </w:t>
      </w:r>
      <w:proofErr w:type="spellStart"/>
      <w:r w:rsidRPr="00B67EB0">
        <w:rPr>
          <w:rFonts w:eastAsia="Batang"/>
        </w:rPr>
        <w:t>razgraničenja</w:t>
      </w:r>
      <w:proofErr w:type="spellEnd"/>
      <w:r w:rsidRPr="00B67EB0">
        <w:rPr>
          <w:rFonts w:eastAsia="Batang"/>
        </w:rPr>
        <w:t xml:space="preserve"> u KM</w:t>
      </w:r>
      <w:bookmarkEnd w:id="249"/>
    </w:p>
    <w:tbl>
      <w:tblPr>
        <w:tblW w:w="9300" w:type="dxa"/>
        <w:tblLook w:val="04A0" w:firstRow="1" w:lastRow="0" w:firstColumn="1" w:lastColumn="0" w:noHBand="0" w:noVBand="1"/>
      </w:tblPr>
      <w:tblGrid>
        <w:gridCol w:w="860"/>
        <w:gridCol w:w="860"/>
        <w:gridCol w:w="2980"/>
        <w:gridCol w:w="1340"/>
        <w:gridCol w:w="960"/>
        <w:gridCol w:w="1340"/>
        <w:gridCol w:w="960"/>
      </w:tblGrid>
      <w:tr w:rsidR="007B58CD" w:rsidRPr="009A34AD" w:rsidTr="007B58CD">
        <w:trPr>
          <w:trHeight w:val="552"/>
        </w:trPr>
        <w:tc>
          <w:tcPr>
            <w:tcW w:w="860" w:type="dxa"/>
            <w:tcBorders>
              <w:top w:val="double" w:sz="6" w:space="0" w:color="auto"/>
              <w:left w:val="double" w:sz="6" w:space="0" w:color="auto"/>
              <w:bottom w:val="double" w:sz="6" w:space="0" w:color="auto"/>
              <w:right w:val="double" w:sz="6" w:space="0" w:color="auto"/>
            </w:tcBorders>
            <w:shd w:val="clear" w:color="000000" w:fill="D9D9D9"/>
            <w:vAlign w:val="center"/>
            <w:hideMark/>
          </w:tcPr>
          <w:p w:rsidR="007B58CD" w:rsidRPr="009A34AD" w:rsidRDefault="007B58CD" w:rsidP="007B58CD">
            <w:pPr>
              <w:jc w:val="center"/>
              <w:rPr>
                <w:bCs/>
                <w:sz w:val="20"/>
                <w:lang w:eastAsia="bs-Latn-BA"/>
              </w:rPr>
            </w:pPr>
            <w:proofErr w:type="spellStart"/>
            <w:r w:rsidRPr="009A34AD">
              <w:rPr>
                <w:bCs/>
                <w:sz w:val="20"/>
                <w:lang w:eastAsia="bs-Latn-BA"/>
              </w:rPr>
              <w:t>R.b.</w:t>
            </w:r>
            <w:proofErr w:type="spellEnd"/>
          </w:p>
        </w:tc>
        <w:tc>
          <w:tcPr>
            <w:tcW w:w="860" w:type="dxa"/>
            <w:tcBorders>
              <w:top w:val="double" w:sz="6" w:space="0" w:color="auto"/>
              <w:left w:val="nil"/>
              <w:bottom w:val="double" w:sz="6" w:space="0" w:color="auto"/>
              <w:right w:val="double" w:sz="6" w:space="0" w:color="auto"/>
            </w:tcBorders>
            <w:shd w:val="clear" w:color="000000" w:fill="D9D9D9"/>
            <w:vAlign w:val="center"/>
            <w:hideMark/>
          </w:tcPr>
          <w:p w:rsidR="007B58CD" w:rsidRPr="009A34AD" w:rsidRDefault="007B58CD" w:rsidP="007B58CD">
            <w:pPr>
              <w:jc w:val="center"/>
              <w:rPr>
                <w:bCs/>
                <w:sz w:val="20"/>
                <w:lang w:eastAsia="bs-Latn-BA"/>
              </w:rPr>
            </w:pPr>
            <w:proofErr w:type="spellStart"/>
            <w:r w:rsidRPr="009A34AD">
              <w:rPr>
                <w:bCs/>
                <w:sz w:val="20"/>
                <w:lang w:eastAsia="bs-Latn-BA"/>
              </w:rPr>
              <w:t>Grupa</w:t>
            </w:r>
            <w:proofErr w:type="spellEnd"/>
            <w:r w:rsidRPr="009A34AD">
              <w:rPr>
                <w:bCs/>
                <w:sz w:val="20"/>
                <w:lang w:eastAsia="bs-Latn-BA"/>
              </w:rPr>
              <w:t xml:space="preserve"> </w:t>
            </w:r>
            <w:proofErr w:type="spellStart"/>
            <w:r w:rsidRPr="009A34AD">
              <w:rPr>
                <w:bCs/>
                <w:sz w:val="20"/>
                <w:lang w:eastAsia="bs-Latn-BA"/>
              </w:rPr>
              <w:t>konta</w:t>
            </w:r>
            <w:proofErr w:type="spellEnd"/>
          </w:p>
        </w:tc>
        <w:tc>
          <w:tcPr>
            <w:tcW w:w="2980" w:type="dxa"/>
            <w:tcBorders>
              <w:top w:val="double" w:sz="6" w:space="0" w:color="auto"/>
              <w:left w:val="nil"/>
              <w:bottom w:val="double" w:sz="6" w:space="0" w:color="auto"/>
              <w:right w:val="double" w:sz="6" w:space="0" w:color="auto"/>
            </w:tcBorders>
            <w:shd w:val="clear" w:color="000000" w:fill="D9D9D9"/>
            <w:vAlign w:val="center"/>
            <w:hideMark/>
          </w:tcPr>
          <w:p w:rsidR="007B58CD" w:rsidRPr="009A34AD" w:rsidRDefault="007B58CD" w:rsidP="007B58CD">
            <w:pPr>
              <w:jc w:val="center"/>
              <w:rPr>
                <w:bCs/>
                <w:sz w:val="20"/>
                <w:lang w:eastAsia="bs-Latn-BA"/>
              </w:rPr>
            </w:pPr>
            <w:proofErr w:type="spellStart"/>
            <w:r w:rsidRPr="009A34AD">
              <w:rPr>
                <w:bCs/>
                <w:sz w:val="20"/>
                <w:lang w:eastAsia="bs-Latn-BA"/>
              </w:rPr>
              <w:t>Naziv</w:t>
            </w:r>
            <w:proofErr w:type="spellEnd"/>
          </w:p>
        </w:tc>
        <w:tc>
          <w:tcPr>
            <w:tcW w:w="1340" w:type="dxa"/>
            <w:tcBorders>
              <w:top w:val="double" w:sz="6" w:space="0" w:color="auto"/>
              <w:left w:val="nil"/>
              <w:bottom w:val="double" w:sz="6" w:space="0" w:color="auto"/>
              <w:right w:val="double" w:sz="6" w:space="0" w:color="auto"/>
            </w:tcBorders>
            <w:shd w:val="clear" w:color="000000" w:fill="D9D9D9"/>
            <w:vAlign w:val="center"/>
            <w:hideMark/>
          </w:tcPr>
          <w:p w:rsidR="007B58CD" w:rsidRPr="009A34AD" w:rsidRDefault="007B58CD" w:rsidP="007B58CD">
            <w:pPr>
              <w:jc w:val="center"/>
              <w:rPr>
                <w:bCs/>
                <w:sz w:val="20"/>
                <w:lang w:eastAsia="bs-Latn-BA"/>
              </w:rPr>
            </w:pPr>
            <w:proofErr w:type="spellStart"/>
            <w:r w:rsidRPr="009A34AD">
              <w:rPr>
                <w:bCs/>
                <w:sz w:val="20"/>
                <w:lang w:eastAsia="bs-Latn-BA"/>
              </w:rPr>
              <w:t>Stanje</w:t>
            </w:r>
            <w:proofErr w:type="spellEnd"/>
            <w:r w:rsidRPr="009A34AD">
              <w:rPr>
                <w:bCs/>
                <w:sz w:val="20"/>
                <w:lang w:eastAsia="bs-Latn-BA"/>
              </w:rPr>
              <w:t xml:space="preserve"> 31.12.2019.</w:t>
            </w:r>
          </w:p>
        </w:tc>
        <w:tc>
          <w:tcPr>
            <w:tcW w:w="960" w:type="dxa"/>
            <w:tcBorders>
              <w:top w:val="double" w:sz="6" w:space="0" w:color="auto"/>
              <w:left w:val="nil"/>
              <w:bottom w:val="double" w:sz="6" w:space="0" w:color="auto"/>
              <w:right w:val="double" w:sz="6" w:space="0" w:color="auto"/>
            </w:tcBorders>
            <w:shd w:val="clear" w:color="000000" w:fill="D9D9D9"/>
            <w:vAlign w:val="center"/>
            <w:hideMark/>
          </w:tcPr>
          <w:p w:rsidR="007B58CD" w:rsidRPr="009A34AD" w:rsidRDefault="007B58CD" w:rsidP="007B58CD">
            <w:pPr>
              <w:jc w:val="center"/>
              <w:rPr>
                <w:bCs/>
                <w:sz w:val="20"/>
                <w:lang w:eastAsia="bs-Latn-BA"/>
              </w:rPr>
            </w:pPr>
            <w:r w:rsidRPr="009A34AD">
              <w:rPr>
                <w:bCs/>
                <w:sz w:val="20"/>
                <w:lang w:eastAsia="bs-Latn-BA"/>
              </w:rPr>
              <w:t>%</w:t>
            </w:r>
          </w:p>
        </w:tc>
        <w:tc>
          <w:tcPr>
            <w:tcW w:w="1340" w:type="dxa"/>
            <w:tcBorders>
              <w:top w:val="double" w:sz="6" w:space="0" w:color="auto"/>
              <w:left w:val="nil"/>
              <w:bottom w:val="double" w:sz="6" w:space="0" w:color="auto"/>
              <w:right w:val="double" w:sz="6" w:space="0" w:color="auto"/>
            </w:tcBorders>
            <w:shd w:val="clear" w:color="000000" w:fill="D9D9D9"/>
            <w:vAlign w:val="center"/>
            <w:hideMark/>
          </w:tcPr>
          <w:p w:rsidR="007B58CD" w:rsidRPr="009A34AD" w:rsidRDefault="007B58CD" w:rsidP="007B58CD">
            <w:pPr>
              <w:jc w:val="center"/>
              <w:rPr>
                <w:bCs/>
                <w:sz w:val="20"/>
                <w:lang w:eastAsia="bs-Latn-BA"/>
              </w:rPr>
            </w:pPr>
            <w:proofErr w:type="spellStart"/>
            <w:r w:rsidRPr="009A34AD">
              <w:rPr>
                <w:bCs/>
                <w:sz w:val="20"/>
                <w:lang w:eastAsia="bs-Latn-BA"/>
              </w:rPr>
              <w:t>Stanje</w:t>
            </w:r>
            <w:proofErr w:type="spellEnd"/>
            <w:r w:rsidRPr="009A34AD">
              <w:rPr>
                <w:bCs/>
                <w:sz w:val="20"/>
                <w:lang w:eastAsia="bs-Latn-BA"/>
              </w:rPr>
              <w:t xml:space="preserve"> 31.12.2018.</w:t>
            </w:r>
          </w:p>
        </w:tc>
        <w:tc>
          <w:tcPr>
            <w:tcW w:w="960" w:type="dxa"/>
            <w:tcBorders>
              <w:top w:val="double" w:sz="6" w:space="0" w:color="auto"/>
              <w:left w:val="nil"/>
              <w:bottom w:val="double" w:sz="6" w:space="0" w:color="auto"/>
              <w:right w:val="double" w:sz="6" w:space="0" w:color="auto"/>
            </w:tcBorders>
            <w:shd w:val="clear" w:color="000000" w:fill="D9D9D9"/>
            <w:vAlign w:val="center"/>
            <w:hideMark/>
          </w:tcPr>
          <w:p w:rsidR="007B58CD" w:rsidRPr="009A34AD" w:rsidRDefault="007B58CD" w:rsidP="007B58CD">
            <w:pPr>
              <w:jc w:val="center"/>
              <w:rPr>
                <w:bCs/>
                <w:sz w:val="20"/>
                <w:lang w:eastAsia="bs-Latn-BA"/>
              </w:rPr>
            </w:pPr>
            <w:r w:rsidRPr="009A34AD">
              <w:rPr>
                <w:bCs/>
                <w:sz w:val="20"/>
                <w:lang w:eastAsia="bs-Latn-BA"/>
              </w:rPr>
              <w:t xml:space="preserve"> %</w:t>
            </w:r>
          </w:p>
        </w:tc>
      </w:tr>
      <w:tr w:rsidR="007B58CD" w:rsidRPr="009A34AD" w:rsidTr="007B58CD">
        <w:trPr>
          <w:trHeight w:val="312"/>
        </w:trPr>
        <w:tc>
          <w:tcPr>
            <w:tcW w:w="860" w:type="dxa"/>
            <w:tcBorders>
              <w:top w:val="nil"/>
              <w:left w:val="double" w:sz="6" w:space="0" w:color="auto"/>
              <w:bottom w:val="double" w:sz="6" w:space="0" w:color="auto"/>
              <w:right w:val="double" w:sz="6" w:space="0" w:color="auto"/>
            </w:tcBorders>
            <w:shd w:val="clear" w:color="auto" w:fill="auto"/>
            <w:vAlign w:val="center"/>
            <w:hideMark/>
          </w:tcPr>
          <w:p w:rsidR="007B58CD" w:rsidRPr="009A34AD" w:rsidRDefault="007B58CD" w:rsidP="007B58CD">
            <w:pPr>
              <w:jc w:val="center"/>
              <w:rPr>
                <w:b/>
                <w:sz w:val="20"/>
                <w:lang w:eastAsia="bs-Latn-BA"/>
              </w:rPr>
            </w:pPr>
            <w:r w:rsidRPr="009A34AD">
              <w:rPr>
                <w:b/>
                <w:sz w:val="20"/>
                <w:lang w:eastAsia="bs-Latn-BA"/>
              </w:rPr>
              <w:t>0</w:t>
            </w:r>
          </w:p>
        </w:tc>
        <w:tc>
          <w:tcPr>
            <w:tcW w:w="860" w:type="dxa"/>
            <w:tcBorders>
              <w:top w:val="nil"/>
              <w:left w:val="nil"/>
              <w:bottom w:val="double" w:sz="6" w:space="0" w:color="auto"/>
              <w:right w:val="double" w:sz="6" w:space="0" w:color="auto"/>
            </w:tcBorders>
            <w:shd w:val="clear" w:color="auto" w:fill="auto"/>
            <w:vAlign w:val="center"/>
            <w:hideMark/>
          </w:tcPr>
          <w:p w:rsidR="007B58CD" w:rsidRPr="009A34AD" w:rsidRDefault="007B58CD" w:rsidP="007B58CD">
            <w:pPr>
              <w:jc w:val="center"/>
              <w:rPr>
                <w:b/>
                <w:sz w:val="20"/>
                <w:lang w:eastAsia="bs-Latn-BA"/>
              </w:rPr>
            </w:pPr>
            <w:r w:rsidRPr="009A34AD">
              <w:rPr>
                <w:b/>
                <w:sz w:val="20"/>
                <w:lang w:eastAsia="bs-Latn-BA"/>
              </w:rPr>
              <w:t>1</w:t>
            </w:r>
          </w:p>
        </w:tc>
        <w:tc>
          <w:tcPr>
            <w:tcW w:w="2980" w:type="dxa"/>
            <w:tcBorders>
              <w:top w:val="nil"/>
              <w:left w:val="nil"/>
              <w:bottom w:val="double" w:sz="6" w:space="0" w:color="auto"/>
              <w:right w:val="double" w:sz="6" w:space="0" w:color="auto"/>
            </w:tcBorders>
            <w:shd w:val="clear" w:color="auto" w:fill="auto"/>
            <w:vAlign w:val="center"/>
            <w:hideMark/>
          </w:tcPr>
          <w:p w:rsidR="007B58CD" w:rsidRPr="009A34AD" w:rsidRDefault="007B58CD" w:rsidP="007B58CD">
            <w:pPr>
              <w:jc w:val="center"/>
              <w:rPr>
                <w:b/>
                <w:sz w:val="20"/>
                <w:lang w:eastAsia="bs-Latn-BA"/>
              </w:rPr>
            </w:pPr>
            <w:r w:rsidRPr="009A34AD">
              <w:rPr>
                <w:b/>
                <w:sz w:val="20"/>
                <w:lang w:eastAsia="bs-Latn-BA"/>
              </w:rPr>
              <w:t>2</w:t>
            </w:r>
          </w:p>
        </w:tc>
        <w:tc>
          <w:tcPr>
            <w:tcW w:w="1340" w:type="dxa"/>
            <w:tcBorders>
              <w:top w:val="nil"/>
              <w:left w:val="nil"/>
              <w:bottom w:val="double" w:sz="6" w:space="0" w:color="auto"/>
              <w:right w:val="double" w:sz="6" w:space="0" w:color="auto"/>
            </w:tcBorders>
            <w:shd w:val="clear" w:color="auto" w:fill="auto"/>
            <w:vAlign w:val="center"/>
            <w:hideMark/>
          </w:tcPr>
          <w:p w:rsidR="007B58CD" w:rsidRPr="009A34AD" w:rsidRDefault="007B58CD" w:rsidP="007B58CD">
            <w:pPr>
              <w:jc w:val="center"/>
              <w:rPr>
                <w:b/>
                <w:sz w:val="20"/>
                <w:lang w:eastAsia="bs-Latn-BA"/>
              </w:rPr>
            </w:pPr>
            <w:r w:rsidRPr="009A34AD">
              <w:rPr>
                <w:b/>
                <w:sz w:val="20"/>
                <w:lang w:eastAsia="bs-Latn-BA"/>
              </w:rPr>
              <w:t>3</w:t>
            </w:r>
          </w:p>
        </w:tc>
        <w:tc>
          <w:tcPr>
            <w:tcW w:w="960" w:type="dxa"/>
            <w:tcBorders>
              <w:top w:val="nil"/>
              <w:left w:val="nil"/>
              <w:bottom w:val="double" w:sz="6" w:space="0" w:color="auto"/>
              <w:right w:val="double" w:sz="6" w:space="0" w:color="auto"/>
            </w:tcBorders>
            <w:shd w:val="clear" w:color="auto" w:fill="auto"/>
            <w:vAlign w:val="center"/>
            <w:hideMark/>
          </w:tcPr>
          <w:p w:rsidR="007B58CD" w:rsidRPr="009A34AD" w:rsidRDefault="007B58CD" w:rsidP="007B58CD">
            <w:pPr>
              <w:jc w:val="center"/>
              <w:rPr>
                <w:b/>
                <w:sz w:val="20"/>
                <w:lang w:eastAsia="bs-Latn-BA"/>
              </w:rPr>
            </w:pPr>
            <w:r w:rsidRPr="009A34AD">
              <w:rPr>
                <w:b/>
                <w:sz w:val="20"/>
                <w:lang w:eastAsia="bs-Latn-BA"/>
              </w:rPr>
              <w:t>4(3)</w:t>
            </w:r>
          </w:p>
        </w:tc>
        <w:tc>
          <w:tcPr>
            <w:tcW w:w="1340" w:type="dxa"/>
            <w:tcBorders>
              <w:top w:val="nil"/>
              <w:left w:val="nil"/>
              <w:bottom w:val="double" w:sz="6" w:space="0" w:color="auto"/>
              <w:right w:val="double" w:sz="6" w:space="0" w:color="auto"/>
            </w:tcBorders>
            <w:shd w:val="clear" w:color="auto" w:fill="auto"/>
            <w:vAlign w:val="center"/>
            <w:hideMark/>
          </w:tcPr>
          <w:p w:rsidR="007B58CD" w:rsidRPr="009A34AD" w:rsidRDefault="007B58CD" w:rsidP="007B58CD">
            <w:pPr>
              <w:jc w:val="center"/>
              <w:rPr>
                <w:b/>
                <w:sz w:val="20"/>
                <w:lang w:eastAsia="bs-Latn-BA"/>
              </w:rPr>
            </w:pPr>
            <w:r w:rsidRPr="009A34AD">
              <w:rPr>
                <w:b/>
                <w:sz w:val="20"/>
                <w:lang w:eastAsia="bs-Latn-BA"/>
              </w:rPr>
              <w:t>5</w:t>
            </w:r>
          </w:p>
        </w:tc>
        <w:tc>
          <w:tcPr>
            <w:tcW w:w="960" w:type="dxa"/>
            <w:tcBorders>
              <w:top w:val="nil"/>
              <w:left w:val="nil"/>
              <w:bottom w:val="double" w:sz="6" w:space="0" w:color="auto"/>
              <w:right w:val="double" w:sz="6" w:space="0" w:color="auto"/>
            </w:tcBorders>
            <w:shd w:val="clear" w:color="auto" w:fill="auto"/>
            <w:vAlign w:val="center"/>
            <w:hideMark/>
          </w:tcPr>
          <w:p w:rsidR="007B58CD" w:rsidRPr="009A34AD" w:rsidRDefault="007B58CD" w:rsidP="007B58CD">
            <w:pPr>
              <w:jc w:val="center"/>
              <w:rPr>
                <w:b/>
                <w:sz w:val="20"/>
                <w:lang w:eastAsia="bs-Latn-BA"/>
              </w:rPr>
            </w:pPr>
            <w:r w:rsidRPr="009A34AD">
              <w:rPr>
                <w:b/>
                <w:sz w:val="20"/>
                <w:lang w:eastAsia="bs-Latn-BA"/>
              </w:rPr>
              <w:t>6 (5)</w:t>
            </w:r>
          </w:p>
        </w:tc>
      </w:tr>
      <w:tr w:rsidR="007B58CD" w:rsidRPr="009A34AD" w:rsidTr="007B58CD">
        <w:trPr>
          <w:trHeight w:val="564"/>
        </w:trPr>
        <w:tc>
          <w:tcPr>
            <w:tcW w:w="860" w:type="dxa"/>
            <w:tcBorders>
              <w:top w:val="nil"/>
              <w:left w:val="double" w:sz="6" w:space="0" w:color="auto"/>
              <w:bottom w:val="double" w:sz="6" w:space="0" w:color="auto"/>
              <w:right w:val="double" w:sz="6" w:space="0" w:color="auto"/>
            </w:tcBorders>
            <w:shd w:val="clear" w:color="auto" w:fill="auto"/>
            <w:vAlign w:val="bottom"/>
            <w:hideMark/>
          </w:tcPr>
          <w:p w:rsidR="007B58CD" w:rsidRPr="009A34AD" w:rsidRDefault="007B58CD" w:rsidP="007B58CD">
            <w:pPr>
              <w:jc w:val="center"/>
              <w:rPr>
                <w:b/>
                <w:sz w:val="20"/>
                <w:lang w:eastAsia="bs-Latn-BA"/>
              </w:rPr>
            </w:pPr>
            <w:r w:rsidRPr="009A34AD">
              <w:rPr>
                <w:b/>
                <w:sz w:val="20"/>
                <w:lang w:eastAsia="bs-Latn-BA"/>
              </w:rPr>
              <w:t>1.</w:t>
            </w:r>
          </w:p>
        </w:tc>
        <w:tc>
          <w:tcPr>
            <w:tcW w:w="860" w:type="dxa"/>
            <w:tcBorders>
              <w:top w:val="nil"/>
              <w:left w:val="nil"/>
              <w:bottom w:val="double" w:sz="6" w:space="0" w:color="auto"/>
              <w:right w:val="double" w:sz="6" w:space="0" w:color="auto"/>
            </w:tcBorders>
            <w:shd w:val="clear" w:color="auto" w:fill="auto"/>
            <w:vAlign w:val="bottom"/>
            <w:hideMark/>
          </w:tcPr>
          <w:p w:rsidR="007B58CD" w:rsidRPr="009A34AD" w:rsidRDefault="007B58CD" w:rsidP="007B58CD">
            <w:pPr>
              <w:jc w:val="center"/>
              <w:rPr>
                <w:b/>
                <w:sz w:val="20"/>
                <w:lang w:eastAsia="bs-Latn-BA"/>
              </w:rPr>
            </w:pPr>
            <w:r w:rsidRPr="009A34AD">
              <w:rPr>
                <w:b/>
                <w:sz w:val="20"/>
                <w:lang w:eastAsia="bs-Latn-BA"/>
              </w:rPr>
              <w:t>311100</w:t>
            </w:r>
          </w:p>
        </w:tc>
        <w:tc>
          <w:tcPr>
            <w:tcW w:w="2980" w:type="dxa"/>
            <w:tcBorders>
              <w:top w:val="nil"/>
              <w:left w:val="nil"/>
              <w:bottom w:val="double" w:sz="6" w:space="0" w:color="auto"/>
              <w:right w:val="double" w:sz="6" w:space="0" w:color="auto"/>
            </w:tcBorders>
            <w:shd w:val="clear" w:color="auto" w:fill="auto"/>
            <w:vAlign w:val="bottom"/>
            <w:hideMark/>
          </w:tcPr>
          <w:p w:rsidR="007B58CD" w:rsidRPr="009A34AD" w:rsidRDefault="007B58CD" w:rsidP="007B58CD">
            <w:pPr>
              <w:rPr>
                <w:b/>
                <w:sz w:val="20"/>
                <w:lang w:eastAsia="bs-Latn-BA"/>
              </w:rPr>
            </w:pPr>
            <w:proofErr w:type="spellStart"/>
            <w:r w:rsidRPr="009A34AD">
              <w:rPr>
                <w:b/>
                <w:sz w:val="20"/>
                <w:lang w:eastAsia="bs-Latn-BA"/>
              </w:rPr>
              <w:t>Kratkoročne</w:t>
            </w:r>
            <w:proofErr w:type="spellEnd"/>
            <w:r w:rsidRPr="009A34AD">
              <w:rPr>
                <w:b/>
                <w:sz w:val="20"/>
                <w:lang w:eastAsia="bs-Latn-BA"/>
              </w:rPr>
              <w:t xml:space="preserve"> </w:t>
            </w:r>
            <w:proofErr w:type="spellStart"/>
            <w:r w:rsidRPr="009A34AD">
              <w:rPr>
                <w:b/>
                <w:sz w:val="20"/>
                <w:lang w:eastAsia="bs-Latn-BA"/>
              </w:rPr>
              <w:t>obaveze</w:t>
            </w:r>
            <w:proofErr w:type="spellEnd"/>
            <w:r w:rsidRPr="009A34AD">
              <w:rPr>
                <w:b/>
                <w:sz w:val="20"/>
                <w:lang w:eastAsia="bs-Latn-BA"/>
              </w:rPr>
              <w:t xml:space="preserve"> </w:t>
            </w:r>
            <w:proofErr w:type="spellStart"/>
            <w:r w:rsidRPr="009A34AD">
              <w:rPr>
                <w:b/>
                <w:sz w:val="20"/>
                <w:lang w:eastAsia="bs-Latn-BA"/>
              </w:rPr>
              <w:t>prema</w:t>
            </w:r>
            <w:proofErr w:type="spellEnd"/>
            <w:r w:rsidRPr="009A34AD">
              <w:rPr>
                <w:b/>
                <w:sz w:val="20"/>
                <w:lang w:eastAsia="bs-Latn-BA"/>
              </w:rPr>
              <w:t xml:space="preserve"> </w:t>
            </w:r>
            <w:proofErr w:type="spellStart"/>
            <w:r w:rsidRPr="009A34AD">
              <w:rPr>
                <w:b/>
                <w:sz w:val="20"/>
                <w:lang w:eastAsia="bs-Latn-BA"/>
              </w:rPr>
              <w:t>pravnim</w:t>
            </w:r>
            <w:proofErr w:type="spellEnd"/>
            <w:r w:rsidRPr="009A34AD">
              <w:rPr>
                <w:b/>
                <w:sz w:val="20"/>
                <w:lang w:eastAsia="bs-Latn-BA"/>
              </w:rPr>
              <w:t xml:space="preserve"> </w:t>
            </w:r>
            <w:proofErr w:type="spellStart"/>
            <w:r w:rsidRPr="009A34AD">
              <w:rPr>
                <w:b/>
                <w:sz w:val="20"/>
                <w:lang w:eastAsia="bs-Latn-BA"/>
              </w:rPr>
              <w:t>licima</w:t>
            </w:r>
            <w:proofErr w:type="spellEnd"/>
          </w:p>
        </w:tc>
        <w:tc>
          <w:tcPr>
            <w:tcW w:w="1340" w:type="dxa"/>
            <w:tcBorders>
              <w:top w:val="nil"/>
              <w:left w:val="nil"/>
              <w:bottom w:val="double" w:sz="6" w:space="0" w:color="auto"/>
              <w:right w:val="double" w:sz="6" w:space="0" w:color="auto"/>
            </w:tcBorders>
            <w:shd w:val="clear" w:color="auto" w:fill="auto"/>
            <w:noWrap/>
            <w:vAlign w:val="bottom"/>
            <w:hideMark/>
          </w:tcPr>
          <w:p w:rsidR="007B58CD" w:rsidRPr="009A34AD" w:rsidRDefault="007B58CD" w:rsidP="007B58CD">
            <w:pPr>
              <w:jc w:val="right"/>
              <w:rPr>
                <w:b/>
                <w:sz w:val="20"/>
                <w:lang w:eastAsia="bs-Latn-BA"/>
              </w:rPr>
            </w:pPr>
            <w:r w:rsidRPr="009A34AD">
              <w:rPr>
                <w:b/>
                <w:sz w:val="20"/>
                <w:lang w:eastAsia="bs-Latn-BA"/>
              </w:rPr>
              <w:t>53.325</w:t>
            </w:r>
          </w:p>
        </w:tc>
        <w:tc>
          <w:tcPr>
            <w:tcW w:w="960" w:type="dxa"/>
            <w:tcBorders>
              <w:top w:val="nil"/>
              <w:left w:val="nil"/>
              <w:bottom w:val="double" w:sz="6" w:space="0" w:color="auto"/>
              <w:right w:val="double" w:sz="6" w:space="0" w:color="auto"/>
            </w:tcBorders>
            <w:shd w:val="clear" w:color="auto" w:fill="auto"/>
            <w:noWrap/>
            <w:vAlign w:val="bottom"/>
            <w:hideMark/>
          </w:tcPr>
          <w:p w:rsidR="007B58CD" w:rsidRPr="009A34AD" w:rsidRDefault="007B58CD" w:rsidP="007B58CD">
            <w:pPr>
              <w:jc w:val="right"/>
              <w:rPr>
                <w:b/>
                <w:sz w:val="20"/>
                <w:lang w:eastAsia="bs-Latn-BA"/>
              </w:rPr>
            </w:pPr>
            <w:r w:rsidRPr="009A34AD">
              <w:rPr>
                <w:b/>
                <w:sz w:val="20"/>
                <w:lang w:eastAsia="bs-Latn-BA"/>
              </w:rPr>
              <w:t>1,61</w:t>
            </w:r>
          </w:p>
        </w:tc>
        <w:tc>
          <w:tcPr>
            <w:tcW w:w="1340" w:type="dxa"/>
            <w:tcBorders>
              <w:top w:val="nil"/>
              <w:left w:val="nil"/>
              <w:bottom w:val="double" w:sz="6" w:space="0" w:color="auto"/>
              <w:right w:val="double" w:sz="6" w:space="0" w:color="auto"/>
            </w:tcBorders>
            <w:shd w:val="clear" w:color="auto" w:fill="auto"/>
            <w:noWrap/>
            <w:vAlign w:val="bottom"/>
            <w:hideMark/>
          </w:tcPr>
          <w:p w:rsidR="007B58CD" w:rsidRPr="009A34AD" w:rsidRDefault="007B58CD" w:rsidP="007B58CD">
            <w:pPr>
              <w:jc w:val="right"/>
              <w:rPr>
                <w:b/>
                <w:sz w:val="20"/>
                <w:lang w:eastAsia="bs-Latn-BA"/>
              </w:rPr>
            </w:pPr>
            <w:r w:rsidRPr="009A34AD">
              <w:rPr>
                <w:b/>
                <w:sz w:val="20"/>
                <w:lang w:eastAsia="bs-Latn-BA"/>
              </w:rPr>
              <w:t>118.258</w:t>
            </w:r>
          </w:p>
        </w:tc>
        <w:tc>
          <w:tcPr>
            <w:tcW w:w="960" w:type="dxa"/>
            <w:tcBorders>
              <w:top w:val="nil"/>
              <w:left w:val="nil"/>
              <w:bottom w:val="double" w:sz="6" w:space="0" w:color="auto"/>
              <w:right w:val="double" w:sz="6" w:space="0" w:color="auto"/>
            </w:tcBorders>
            <w:shd w:val="clear" w:color="auto" w:fill="auto"/>
            <w:noWrap/>
            <w:vAlign w:val="bottom"/>
            <w:hideMark/>
          </w:tcPr>
          <w:p w:rsidR="007B58CD" w:rsidRPr="009A34AD" w:rsidRDefault="007B58CD" w:rsidP="007B58CD">
            <w:pPr>
              <w:jc w:val="right"/>
              <w:rPr>
                <w:b/>
                <w:color w:val="000000"/>
                <w:sz w:val="20"/>
                <w:lang w:eastAsia="bs-Latn-BA"/>
              </w:rPr>
            </w:pPr>
            <w:r w:rsidRPr="009A34AD">
              <w:rPr>
                <w:b/>
                <w:color w:val="000000"/>
                <w:sz w:val="20"/>
                <w:lang w:eastAsia="bs-Latn-BA"/>
              </w:rPr>
              <w:t>4,65</w:t>
            </w:r>
          </w:p>
        </w:tc>
      </w:tr>
      <w:tr w:rsidR="007B58CD" w:rsidRPr="009A34AD" w:rsidTr="007B58CD">
        <w:trPr>
          <w:trHeight w:val="564"/>
        </w:trPr>
        <w:tc>
          <w:tcPr>
            <w:tcW w:w="860" w:type="dxa"/>
            <w:tcBorders>
              <w:top w:val="nil"/>
              <w:left w:val="double" w:sz="6" w:space="0" w:color="auto"/>
              <w:bottom w:val="double" w:sz="6" w:space="0" w:color="auto"/>
              <w:right w:val="double" w:sz="6" w:space="0" w:color="auto"/>
            </w:tcBorders>
            <w:shd w:val="clear" w:color="auto" w:fill="auto"/>
            <w:vAlign w:val="bottom"/>
            <w:hideMark/>
          </w:tcPr>
          <w:p w:rsidR="007B58CD" w:rsidRPr="009A34AD" w:rsidRDefault="007B58CD" w:rsidP="007B58CD">
            <w:pPr>
              <w:jc w:val="center"/>
              <w:rPr>
                <w:b/>
                <w:sz w:val="20"/>
                <w:lang w:eastAsia="bs-Latn-BA"/>
              </w:rPr>
            </w:pPr>
            <w:r w:rsidRPr="009A34AD">
              <w:rPr>
                <w:b/>
                <w:sz w:val="20"/>
                <w:lang w:eastAsia="bs-Latn-BA"/>
              </w:rPr>
              <w:t>2.</w:t>
            </w:r>
          </w:p>
        </w:tc>
        <w:tc>
          <w:tcPr>
            <w:tcW w:w="860" w:type="dxa"/>
            <w:tcBorders>
              <w:top w:val="nil"/>
              <w:left w:val="nil"/>
              <w:bottom w:val="double" w:sz="6" w:space="0" w:color="auto"/>
              <w:right w:val="double" w:sz="6" w:space="0" w:color="auto"/>
            </w:tcBorders>
            <w:shd w:val="clear" w:color="auto" w:fill="auto"/>
            <w:vAlign w:val="bottom"/>
            <w:hideMark/>
          </w:tcPr>
          <w:p w:rsidR="007B58CD" w:rsidRPr="009A34AD" w:rsidRDefault="007B58CD" w:rsidP="007B58CD">
            <w:pPr>
              <w:jc w:val="center"/>
              <w:rPr>
                <w:b/>
                <w:sz w:val="20"/>
                <w:lang w:eastAsia="bs-Latn-BA"/>
              </w:rPr>
            </w:pPr>
            <w:r w:rsidRPr="009A34AD">
              <w:rPr>
                <w:b/>
                <w:sz w:val="20"/>
                <w:lang w:eastAsia="bs-Latn-BA"/>
              </w:rPr>
              <w:t>311200</w:t>
            </w:r>
          </w:p>
        </w:tc>
        <w:tc>
          <w:tcPr>
            <w:tcW w:w="2980" w:type="dxa"/>
            <w:tcBorders>
              <w:top w:val="nil"/>
              <w:left w:val="nil"/>
              <w:bottom w:val="double" w:sz="6" w:space="0" w:color="auto"/>
              <w:right w:val="double" w:sz="6" w:space="0" w:color="auto"/>
            </w:tcBorders>
            <w:shd w:val="clear" w:color="auto" w:fill="auto"/>
            <w:vAlign w:val="bottom"/>
            <w:hideMark/>
          </w:tcPr>
          <w:p w:rsidR="007B58CD" w:rsidRPr="009A34AD" w:rsidRDefault="007B58CD" w:rsidP="007B58CD">
            <w:pPr>
              <w:rPr>
                <w:b/>
                <w:sz w:val="20"/>
                <w:lang w:eastAsia="bs-Latn-BA"/>
              </w:rPr>
            </w:pPr>
            <w:proofErr w:type="spellStart"/>
            <w:r w:rsidRPr="009A34AD">
              <w:rPr>
                <w:b/>
                <w:sz w:val="20"/>
                <w:lang w:eastAsia="bs-Latn-BA"/>
              </w:rPr>
              <w:t>Kratkoročne</w:t>
            </w:r>
            <w:proofErr w:type="spellEnd"/>
            <w:r w:rsidRPr="009A34AD">
              <w:rPr>
                <w:b/>
                <w:sz w:val="20"/>
                <w:lang w:eastAsia="bs-Latn-BA"/>
              </w:rPr>
              <w:t xml:space="preserve"> </w:t>
            </w:r>
            <w:proofErr w:type="spellStart"/>
            <w:r w:rsidRPr="009A34AD">
              <w:rPr>
                <w:b/>
                <w:sz w:val="20"/>
                <w:lang w:eastAsia="bs-Latn-BA"/>
              </w:rPr>
              <w:t>obaveze</w:t>
            </w:r>
            <w:proofErr w:type="spellEnd"/>
            <w:r w:rsidRPr="009A34AD">
              <w:rPr>
                <w:b/>
                <w:sz w:val="20"/>
                <w:lang w:eastAsia="bs-Latn-BA"/>
              </w:rPr>
              <w:t xml:space="preserve"> </w:t>
            </w:r>
            <w:proofErr w:type="spellStart"/>
            <w:r w:rsidRPr="009A34AD">
              <w:rPr>
                <w:b/>
                <w:sz w:val="20"/>
                <w:lang w:eastAsia="bs-Latn-BA"/>
              </w:rPr>
              <w:t>prema</w:t>
            </w:r>
            <w:proofErr w:type="spellEnd"/>
            <w:r w:rsidRPr="009A34AD">
              <w:rPr>
                <w:b/>
                <w:sz w:val="20"/>
                <w:lang w:eastAsia="bs-Latn-BA"/>
              </w:rPr>
              <w:t xml:space="preserve"> </w:t>
            </w:r>
            <w:proofErr w:type="spellStart"/>
            <w:r w:rsidRPr="009A34AD">
              <w:rPr>
                <w:b/>
                <w:sz w:val="20"/>
                <w:lang w:eastAsia="bs-Latn-BA"/>
              </w:rPr>
              <w:t>fizičkim</w:t>
            </w:r>
            <w:proofErr w:type="spellEnd"/>
            <w:r w:rsidRPr="009A34AD">
              <w:rPr>
                <w:b/>
                <w:sz w:val="20"/>
                <w:lang w:eastAsia="bs-Latn-BA"/>
              </w:rPr>
              <w:t xml:space="preserve"> </w:t>
            </w:r>
            <w:proofErr w:type="spellStart"/>
            <w:r w:rsidRPr="009A34AD">
              <w:rPr>
                <w:b/>
                <w:sz w:val="20"/>
                <w:lang w:eastAsia="bs-Latn-BA"/>
              </w:rPr>
              <w:t>licima</w:t>
            </w:r>
            <w:proofErr w:type="spellEnd"/>
          </w:p>
        </w:tc>
        <w:tc>
          <w:tcPr>
            <w:tcW w:w="1340" w:type="dxa"/>
            <w:tcBorders>
              <w:top w:val="nil"/>
              <w:left w:val="nil"/>
              <w:bottom w:val="double" w:sz="6" w:space="0" w:color="auto"/>
              <w:right w:val="double" w:sz="6" w:space="0" w:color="auto"/>
            </w:tcBorders>
            <w:shd w:val="clear" w:color="auto" w:fill="auto"/>
            <w:noWrap/>
            <w:vAlign w:val="bottom"/>
            <w:hideMark/>
          </w:tcPr>
          <w:p w:rsidR="007B58CD" w:rsidRPr="009A34AD" w:rsidRDefault="007B58CD" w:rsidP="007B58CD">
            <w:pPr>
              <w:jc w:val="right"/>
              <w:rPr>
                <w:b/>
                <w:sz w:val="20"/>
                <w:lang w:eastAsia="bs-Latn-BA"/>
              </w:rPr>
            </w:pPr>
            <w:r w:rsidRPr="009A34AD">
              <w:rPr>
                <w:b/>
                <w:sz w:val="20"/>
                <w:lang w:eastAsia="bs-Latn-BA"/>
              </w:rPr>
              <w:t>6.533</w:t>
            </w:r>
          </w:p>
        </w:tc>
        <w:tc>
          <w:tcPr>
            <w:tcW w:w="960" w:type="dxa"/>
            <w:tcBorders>
              <w:top w:val="nil"/>
              <w:left w:val="nil"/>
              <w:bottom w:val="double" w:sz="6" w:space="0" w:color="auto"/>
              <w:right w:val="double" w:sz="6" w:space="0" w:color="auto"/>
            </w:tcBorders>
            <w:shd w:val="clear" w:color="auto" w:fill="auto"/>
            <w:noWrap/>
            <w:vAlign w:val="bottom"/>
            <w:hideMark/>
          </w:tcPr>
          <w:p w:rsidR="007B58CD" w:rsidRPr="009A34AD" w:rsidRDefault="007B58CD" w:rsidP="007B58CD">
            <w:pPr>
              <w:jc w:val="right"/>
              <w:rPr>
                <w:b/>
                <w:sz w:val="20"/>
                <w:lang w:eastAsia="bs-Latn-BA"/>
              </w:rPr>
            </w:pPr>
            <w:r w:rsidRPr="009A34AD">
              <w:rPr>
                <w:b/>
                <w:sz w:val="20"/>
                <w:lang w:eastAsia="bs-Latn-BA"/>
              </w:rPr>
              <w:t>0,20</w:t>
            </w:r>
          </w:p>
        </w:tc>
        <w:tc>
          <w:tcPr>
            <w:tcW w:w="1340" w:type="dxa"/>
            <w:tcBorders>
              <w:top w:val="nil"/>
              <w:left w:val="nil"/>
              <w:bottom w:val="double" w:sz="6" w:space="0" w:color="auto"/>
              <w:right w:val="double" w:sz="6" w:space="0" w:color="auto"/>
            </w:tcBorders>
            <w:shd w:val="clear" w:color="auto" w:fill="auto"/>
            <w:noWrap/>
            <w:vAlign w:val="bottom"/>
            <w:hideMark/>
          </w:tcPr>
          <w:p w:rsidR="007B58CD" w:rsidRPr="009A34AD" w:rsidRDefault="007B58CD" w:rsidP="007B58CD">
            <w:pPr>
              <w:jc w:val="right"/>
              <w:rPr>
                <w:b/>
                <w:sz w:val="20"/>
                <w:lang w:eastAsia="bs-Latn-BA"/>
              </w:rPr>
            </w:pPr>
            <w:r w:rsidRPr="009A34AD">
              <w:rPr>
                <w:b/>
                <w:sz w:val="20"/>
                <w:lang w:eastAsia="bs-Latn-BA"/>
              </w:rPr>
              <w:t>6.753</w:t>
            </w:r>
          </w:p>
        </w:tc>
        <w:tc>
          <w:tcPr>
            <w:tcW w:w="960" w:type="dxa"/>
            <w:tcBorders>
              <w:top w:val="nil"/>
              <w:left w:val="nil"/>
              <w:bottom w:val="double" w:sz="6" w:space="0" w:color="auto"/>
              <w:right w:val="double" w:sz="6" w:space="0" w:color="auto"/>
            </w:tcBorders>
            <w:shd w:val="clear" w:color="auto" w:fill="auto"/>
            <w:noWrap/>
            <w:vAlign w:val="bottom"/>
            <w:hideMark/>
          </w:tcPr>
          <w:p w:rsidR="007B58CD" w:rsidRPr="009A34AD" w:rsidRDefault="007B58CD" w:rsidP="007B58CD">
            <w:pPr>
              <w:jc w:val="right"/>
              <w:rPr>
                <w:b/>
                <w:color w:val="000000"/>
                <w:sz w:val="20"/>
                <w:lang w:eastAsia="bs-Latn-BA"/>
              </w:rPr>
            </w:pPr>
            <w:r w:rsidRPr="009A34AD">
              <w:rPr>
                <w:b/>
                <w:color w:val="000000"/>
                <w:sz w:val="20"/>
                <w:lang w:eastAsia="bs-Latn-BA"/>
              </w:rPr>
              <w:t>0,27</w:t>
            </w:r>
          </w:p>
        </w:tc>
      </w:tr>
      <w:tr w:rsidR="007B58CD" w:rsidRPr="009A34AD" w:rsidTr="007B58CD">
        <w:trPr>
          <w:trHeight w:val="564"/>
        </w:trPr>
        <w:tc>
          <w:tcPr>
            <w:tcW w:w="860" w:type="dxa"/>
            <w:tcBorders>
              <w:top w:val="nil"/>
              <w:left w:val="double" w:sz="6" w:space="0" w:color="auto"/>
              <w:bottom w:val="double" w:sz="6" w:space="0" w:color="auto"/>
              <w:right w:val="double" w:sz="6" w:space="0" w:color="auto"/>
            </w:tcBorders>
            <w:shd w:val="clear" w:color="auto" w:fill="auto"/>
            <w:vAlign w:val="bottom"/>
            <w:hideMark/>
          </w:tcPr>
          <w:p w:rsidR="007B58CD" w:rsidRPr="009A34AD" w:rsidRDefault="007B58CD" w:rsidP="007B58CD">
            <w:pPr>
              <w:jc w:val="center"/>
              <w:rPr>
                <w:b/>
                <w:sz w:val="20"/>
                <w:lang w:eastAsia="bs-Latn-BA"/>
              </w:rPr>
            </w:pPr>
            <w:r w:rsidRPr="009A34AD">
              <w:rPr>
                <w:b/>
                <w:sz w:val="20"/>
                <w:lang w:eastAsia="bs-Latn-BA"/>
              </w:rPr>
              <w:t>3.</w:t>
            </w:r>
          </w:p>
        </w:tc>
        <w:tc>
          <w:tcPr>
            <w:tcW w:w="860" w:type="dxa"/>
            <w:tcBorders>
              <w:top w:val="nil"/>
              <w:left w:val="nil"/>
              <w:bottom w:val="double" w:sz="6" w:space="0" w:color="auto"/>
              <w:right w:val="double" w:sz="6" w:space="0" w:color="auto"/>
            </w:tcBorders>
            <w:shd w:val="clear" w:color="auto" w:fill="auto"/>
            <w:vAlign w:val="bottom"/>
            <w:hideMark/>
          </w:tcPr>
          <w:p w:rsidR="007B58CD" w:rsidRPr="009A34AD" w:rsidRDefault="007B58CD" w:rsidP="007B58CD">
            <w:pPr>
              <w:jc w:val="center"/>
              <w:rPr>
                <w:b/>
                <w:sz w:val="20"/>
                <w:lang w:eastAsia="bs-Latn-BA"/>
              </w:rPr>
            </w:pPr>
            <w:r w:rsidRPr="009A34AD">
              <w:rPr>
                <w:b/>
                <w:sz w:val="20"/>
                <w:lang w:eastAsia="bs-Latn-BA"/>
              </w:rPr>
              <w:t>311500</w:t>
            </w:r>
          </w:p>
        </w:tc>
        <w:tc>
          <w:tcPr>
            <w:tcW w:w="2980" w:type="dxa"/>
            <w:tcBorders>
              <w:top w:val="nil"/>
              <w:left w:val="nil"/>
              <w:bottom w:val="double" w:sz="6" w:space="0" w:color="auto"/>
              <w:right w:val="double" w:sz="6" w:space="0" w:color="auto"/>
            </w:tcBorders>
            <w:shd w:val="clear" w:color="auto" w:fill="auto"/>
            <w:vAlign w:val="bottom"/>
            <w:hideMark/>
          </w:tcPr>
          <w:p w:rsidR="007B58CD" w:rsidRPr="009A34AD" w:rsidRDefault="007B58CD" w:rsidP="007B58CD">
            <w:pPr>
              <w:rPr>
                <w:b/>
                <w:sz w:val="20"/>
                <w:lang w:eastAsia="bs-Latn-BA"/>
              </w:rPr>
            </w:pPr>
            <w:proofErr w:type="spellStart"/>
            <w:r w:rsidRPr="009A34AD">
              <w:rPr>
                <w:b/>
                <w:sz w:val="20"/>
                <w:lang w:eastAsia="bs-Latn-BA"/>
              </w:rPr>
              <w:t>Obaveze</w:t>
            </w:r>
            <w:proofErr w:type="spellEnd"/>
            <w:r w:rsidRPr="009A34AD">
              <w:rPr>
                <w:b/>
                <w:sz w:val="20"/>
                <w:lang w:eastAsia="bs-Latn-BA"/>
              </w:rPr>
              <w:t xml:space="preserve"> za </w:t>
            </w:r>
            <w:proofErr w:type="spellStart"/>
            <w:r w:rsidRPr="009A34AD">
              <w:rPr>
                <w:b/>
                <w:sz w:val="20"/>
                <w:lang w:eastAsia="bs-Latn-BA"/>
              </w:rPr>
              <w:t>tekuće</w:t>
            </w:r>
            <w:proofErr w:type="spellEnd"/>
            <w:r w:rsidRPr="009A34AD">
              <w:rPr>
                <w:b/>
                <w:sz w:val="20"/>
                <w:lang w:eastAsia="bs-Latn-BA"/>
              </w:rPr>
              <w:t xml:space="preserve"> </w:t>
            </w:r>
            <w:proofErr w:type="spellStart"/>
            <w:r w:rsidRPr="009A34AD">
              <w:rPr>
                <w:b/>
                <w:sz w:val="20"/>
                <w:lang w:eastAsia="bs-Latn-BA"/>
              </w:rPr>
              <w:t>transfere</w:t>
            </w:r>
            <w:proofErr w:type="spellEnd"/>
            <w:r w:rsidRPr="009A34AD">
              <w:rPr>
                <w:b/>
                <w:sz w:val="20"/>
                <w:lang w:eastAsia="bs-Latn-BA"/>
              </w:rPr>
              <w:t xml:space="preserve"> </w:t>
            </w:r>
            <w:proofErr w:type="spellStart"/>
            <w:r w:rsidRPr="009A34AD">
              <w:rPr>
                <w:b/>
                <w:sz w:val="20"/>
                <w:lang w:eastAsia="bs-Latn-BA"/>
              </w:rPr>
              <w:t>pojedincima</w:t>
            </w:r>
            <w:proofErr w:type="spellEnd"/>
          </w:p>
        </w:tc>
        <w:tc>
          <w:tcPr>
            <w:tcW w:w="1340" w:type="dxa"/>
            <w:tcBorders>
              <w:top w:val="nil"/>
              <w:left w:val="nil"/>
              <w:bottom w:val="double" w:sz="6" w:space="0" w:color="auto"/>
              <w:right w:val="double" w:sz="6" w:space="0" w:color="auto"/>
            </w:tcBorders>
            <w:shd w:val="clear" w:color="auto" w:fill="auto"/>
            <w:noWrap/>
            <w:vAlign w:val="bottom"/>
            <w:hideMark/>
          </w:tcPr>
          <w:p w:rsidR="007B58CD" w:rsidRPr="009A34AD" w:rsidRDefault="007B58CD" w:rsidP="007B58CD">
            <w:pPr>
              <w:jc w:val="right"/>
              <w:rPr>
                <w:b/>
                <w:sz w:val="20"/>
                <w:lang w:eastAsia="bs-Latn-BA"/>
              </w:rPr>
            </w:pPr>
            <w:r w:rsidRPr="009A34AD">
              <w:rPr>
                <w:b/>
                <w:sz w:val="20"/>
                <w:lang w:eastAsia="bs-Latn-BA"/>
              </w:rPr>
              <w:t>1.574.603</w:t>
            </w:r>
          </w:p>
        </w:tc>
        <w:tc>
          <w:tcPr>
            <w:tcW w:w="960" w:type="dxa"/>
            <w:tcBorders>
              <w:top w:val="nil"/>
              <w:left w:val="nil"/>
              <w:bottom w:val="double" w:sz="6" w:space="0" w:color="auto"/>
              <w:right w:val="double" w:sz="6" w:space="0" w:color="auto"/>
            </w:tcBorders>
            <w:shd w:val="clear" w:color="auto" w:fill="auto"/>
            <w:noWrap/>
            <w:vAlign w:val="bottom"/>
            <w:hideMark/>
          </w:tcPr>
          <w:p w:rsidR="007B58CD" w:rsidRPr="009A34AD" w:rsidRDefault="007B58CD" w:rsidP="007B58CD">
            <w:pPr>
              <w:jc w:val="right"/>
              <w:rPr>
                <w:b/>
                <w:sz w:val="20"/>
                <w:lang w:eastAsia="bs-Latn-BA"/>
              </w:rPr>
            </w:pPr>
            <w:r w:rsidRPr="009A34AD">
              <w:rPr>
                <w:b/>
                <w:sz w:val="20"/>
                <w:lang w:eastAsia="bs-Latn-BA"/>
              </w:rPr>
              <w:t>47,56</w:t>
            </w:r>
          </w:p>
        </w:tc>
        <w:tc>
          <w:tcPr>
            <w:tcW w:w="1340" w:type="dxa"/>
            <w:tcBorders>
              <w:top w:val="nil"/>
              <w:left w:val="nil"/>
              <w:bottom w:val="double" w:sz="6" w:space="0" w:color="auto"/>
              <w:right w:val="double" w:sz="6" w:space="0" w:color="auto"/>
            </w:tcBorders>
            <w:shd w:val="clear" w:color="auto" w:fill="auto"/>
            <w:noWrap/>
            <w:vAlign w:val="bottom"/>
            <w:hideMark/>
          </w:tcPr>
          <w:p w:rsidR="007B58CD" w:rsidRPr="009A34AD" w:rsidRDefault="007B58CD" w:rsidP="007B58CD">
            <w:pPr>
              <w:jc w:val="right"/>
              <w:rPr>
                <w:b/>
                <w:sz w:val="20"/>
                <w:lang w:eastAsia="bs-Latn-BA"/>
              </w:rPr>
            </w:pPr>
            <w:r w:rsidRPr="009A34AD">
              <w:rPr>
                <w:b/>
                <w:sz w:val="20"/>
                <w:lang w:eastAsia="bs-Latn-BA"/>
              </w:rPr>
              <w:t>957.700</w:t>
            </w:r>
          </w:p>
        </w:tc>
        <w:tc>
          <w:tcPr>
            <w:tcW w:w="960" w:type="dxa"/>
            <w:tcBorders>
              <w:top w:val="nil"/>
              <w:left w:val="nil"/>
              <w:bottom w:val="double" w:sz="6" w:space="0" w:color="auto"/>
              <w:right w:val="double" w:sz="6" w:space="0" w:color="auto"/>
            </w:tcBorders>
            <w:shd w:val="clear" w:color="auto" w:fill="auto"/>
            <w:noWrap/>
            <w:vAlign w:val="bottom"/>
            <w:hideMark/>
          </w:tcPr>
          <w:p w:rsidR="007B58CD" w:rsidRPr="009A34AD" w:rsidRDefault="007B58CD" w:rsidP="007B58CD">
            <w:pPr>
              <w:jc w:val="right"/>
              <w:rPr>
                <w:b/>
                <w:color w:val="000000"/>
                <w:sz w:val="20"/>
                <w:lang w:eastAsia="bs-Latn-BA"/>
              </w:rPr>
            </w:pPr>
            <w:r w:rsidRPr="009A34AD">
              <w:rPr>
                <w:b/>
                <w:color w:val="000000"/>
                <w:sz w:val="20"/>
                <w:lang w:eastAsia="bs-Latn-BA"/>
              </w:rPr>
              <w:t>37,62</w:t>
            </w:r>
          </w:p>
        </w:tc>
      </w:tr>
      <w:tr w:rsidR="007B58CD" w:rsidRPr="009A34AD" w:rsidTr="007B58CD">
        <w:trPr>
          <w:trHeight w:val="312"/>
        </w:trPr>
        <w:tc>
          <w:tcPr>
            <w:tcW w:w="860" w:type="dxa"/>
            <w:tcBorders>
              <w:top w:val="nil"/>
              <w:left w:val="double" w:sz="6" w:space="0" w:color="auto"/>
              <w:bottom w:val="double" w:sz="6" w:space="0" w:color="auto"/>
              <w:right w:val="double" w:sz="6" w:space="0" w:color="auto"/>
            </w:tcBorders>
            <w:shd w:val="clear" w:color="auto" w:fill="auto"/>
            <w:vAlign w:val="bottom"/>
            <w:hideMark/>
          </w:tcPr>
          <w:p w:rsidR="007B58CD" w:rsidRPr="009A34AD" w:rsidRDefault="007B58CD" w:rsidP="007B58CD">
            <w:pPr>
              <w:jc w:val="center"/>
              <w:rPr>
                <w:b/>
                <w:sz w:val="20"/>
                <w:lang w:eastAsia="bs-Latn-BA"/>
              </w:rPr>
            </w:pPr>
            <w:r w:rsidRPr="009A34AD">
              <w:rPr>
                <w:b/>
                <w:sz w:val="20"/>
                <w:lang w:eastAsia="bs-Latn-BA"/>
              </w:rPr>
              <w:t>4.</w:t>
            </w:r>
          </w:p>
        </w:tc>
        <w:tc>
          <w:tcPr>
            <w:tcW w:w="860" w:type="dxa"/>
            <w:tcBorders>
              <w:top w:val="nil"/>
              <w:left w:val="nil"/>
              <w:bottom w:val="double" w:sz="6" w:space="0" w:color="auto"/>
              <w:right w:val="double" w:sz="6" w:space="0" w:color="auto"/>
            </w:tcBorders>
            <w:shd w:val="clear" w:color="auto" w:fill="auto"/>
            <w:vAlign w:val="bottom"/>
            <w:hideMark/>
          </w:tcPr>
          <w:p w:rsidR="007B58CD" w:rsidRPr="009A34AD" w:rsidRDefault="007B58CD" w:rsidP="007B58CD">
            <w:pPr>
              <w:jc w:val="center"/>
              <w:rPr>
                <w:b/>
                <w:sz w:val="20"/>
                <w:lang w:eastAsia="bs-Latn-BA"/>
              </w:rPr>
            </w:pPr>
            <w:r w:rsidRPr="009A34AD">
              <w:rPr>
                <w:b/>
                <w:sz w:val="20"/>
                <w:lang w:eastAsia="bs-Latn-BA"/>
              </w:rPr>
              <w:t>311900</w:t>
            </w:r>
          </w:p>
        </w:tc>
        <w:tc>
          <w:tcPr>
            <w:tcW w:w="2980" w:type="dxa"/>
            <w:tcBorders>
              <w:top w:val="nil"/>
              <w:left w:val="nil"/>
              <w:bottom w:val="double" w:sz="6" w:space="0" w:color="auto"/>
              <w:right w:val="double" w:sz="6" w:space="0" w:color="auto"/>
            </w:tcBorders>
            <w:shd w:val="clear" w:color="auto" w:fill="auto"/>
            <w:vAlign w:val="bottom"/>
            <w:hideMark/>
          </w:tcPr>
          <w:p w:rsidR="007B58CD" w:rsidRPr="009A34AD" w:rsidRDefault="007B58CD" w:rsidP="007B58CD">
            <w:pPr>
              <w:rPr>
                <w:b/>
                <w:sz w:val="20"/>
                <w:lang w:eastAsia="bs-Latn-BA"/>
              </w:rPr>
            </w:pPr>
            <w:proofErr w:type="spellStart"/>
            <w:r w:rsidRPr="009A34AD">
              <w:rPr>
                <w:b/>
                <w:sz w:val="20"/>
                <w:lang w:eastAsia="bs-Latn-BA"/>
              </w:rPr>
              <w:t>Ostale</w:t>
            </w:r>
            <w:proofErr w:type="spellEnd"/>
            <w:r w:rsidRPr="009A34AD">
              <w:rPr>
                <w:b/>
                <w:sz w:val="20"/>
                <w:lang w:eastAsia="bs-Latn-BA"/>
              </w:rPr>
              <w:t xml:space="preserve"> </w:t>
            </w:r>
            <w:proofErr w:type="spellStart"/>
            <w:r w:rsidRPr="009A34AD">
              <w:rPr>
                <w:b/>
                <w:sz w:val="20"/>
                <w:lang w:eastAsia="bs-Latn-BA"/>
              </w:rPr>
              <w:t>kratkoročne</w:t>
            </w:r>
            <w:proofErr w:type="spellEnd"/>
            <w:r w:rsidRPr="009A34AD">
              <w:rPr>
                <w:b/>
                <w:sz w:val="20"/>
                <w:lang w:eastAsia="bs-Latn-BA"/>
              </w:rPr>
              <w:t xml:space="preserve"> </w:t>
            </w:r>
            <w:proofErr w:type="spellStart"/>
            <w:r w:rsidRPr="009A34AD">
              <w:rPr>
                <w:b/>
                <w:sz w:val="20"/>
                <w:lang w:eastAsia="bs-Latn-BA"/>
              </w:rPr>
              <w:t>obaveze</w:t>
            </w:r>
            <w:proofErr w:type="spellEnd"/>
          </w:p>
        </w:tc>
        <w:tc>
          <w:tcPr>
            <w:tcW w:w="1340" w:type="dxa"/>
            <w:tcBorders>
              <w:top w:val="nil"/>
              <w:left w:val="nil"/>
              <w:bottom w:val="double" w:sz="6" w:space="0" w:color="auto"/>
              <w:right w:val="double" w:sz="6" w:space="0" w:color="auto"/>
            </w:tcBorders>
            <w:shd w:val="clear" w:color="auto" w:fill="auto"/>
            <w:noWrap/>
            <w:vAlign w:val="bottom"/>
            <w:hideMark/>
          </w:tcPr>
          <w:p w:rsidR="007B58CD" w:rsidRPr="009A34AD" w:rsidRDefault="007B58CD" w:rsidP="007B58CD">
            <w:pPr>
              <w:jc w:val="right"/>
              <w:rPr>
                <w:b/>
                <w:sz w:val="20"/>
                <w:lang w:eastAsia="bs-Latn-BA"/>
              </w:rPr>
            </w:pPr>
            <w:r w:rsidRPr="009A34AD">
              <w:rPr>
                <w:b/>
                <w:sz w:val="20"/>
                <w:lang w:eastAsia="bs-Latn-BA"/>
              </w:rPr>
              <w:t>1.812</w:t>
            </w:r>
          </w:p>
        </w:tc>
        <w:tc>
          <w:tcPr>
            <w:tcW w:w="960" w:type="dxa"/>
            <w:tcBorders>
              <w:top w:val="nil"/>
              <w:left w:val="nil"/>
              <w:bottom w:val="double" w:sz="6" w:space="0" w:color="auto"/>
              <w:right w:val="double" w:sz="6" w:space="0" w:color="auto"/>
            </w:tcBorders>
            <w:shd w:val="clear" w:color="auto" w:fill="auto"/>
            <w:noWrap/>
            <w:vAlign w:val="bottom"/>
            <w:hideMark/>
          </w:tcPr>
          <w:p w:rsidR="007B58CD" w:rsidRPr="009A34AD" w:rsidRDefault="007B58CD" w:rsidP="007B58CD">
            <w:pPr>
              <w:jc w:val="right"/>
              <w:rPr>
                <w:b/>
                <w:sz w:val="20"/>
                <w:lang w:eastAsia="bs-Latn-BA"/>
              </w:rPr>
            </w:pPr>
            <w:r w:rsidRPr="009A34AD">
              <w:rPr>
                <w:b/>
                <w:sz w:val="20"/>
                <w:lang w:eastAsia="bs-Latn-BA"/>
              </w:rPr>
              <w:t>0,05</w:t>
            </w:r>
          </w:p>
        </w:tc>
        <w:tc>
          <w:tcPr>
            <w:tcW w:w="1340" w:type="dxa"/>
            <w:tcBorders>
              <w:top w:val="nil"/>
              <w:left w:val="nil"/>
              <w:bottom w:val="double" w:sz="6" w:space="0" w:color="auto"/>
              <w:right w:val="double" w:sz="6" w:space="0" w:color="auto"/>
            </w:tcBorders>
            <w:shd w:val="clear" w:color="auto" w:fill="auto"/>
            <w:noWrap/>
            <w:vAlign w:val="bottom"/>
            <w:hideMark/>
          </w:tcPr>
          <w:p w:rsidR="007B58CD" w:rsidRPr="009A34AD" w:rsidRDefault="007B58CD" w:rsidP="007B58CD">
            <w:pPr>
              <w:jc w:val="right"/>
              <w:rPr>
                <w:b/>
                <w:sz w:val="20"/>
                <w:lang w:eastAsia="bs-Latn-BA"/>
              </w:rPr>
            </w:pPr>
            <w:r w:rsidRPr="009A34AD">
              <w:rPr>
                <w:b/>
                <w:sz w:val="20"/>
                <w:lang w:eastAsia="bs-Latn-BA"/>
              </w:rPr>
              <w:t>1.670</w:t>
            </w:r>
          </w:p>
        </w:tc>
        <w:tc>
          <w:tcPr>
            <w:tcW w:w="960" w:type="dxa"/>
            <w:tcBorders>
              <w:top w:val="nil"/>
              <w:left w:val="nil"/>
              <w:bottom w:val="double" w:sz="6" w:space="0" w:color="auto"/>
              <w:right w:val="double" w:sz="6" w:space="0" w:color="auto"/>
            </w:tcBorders>
            <w:shd w:val="clear" w:color="auto" w:fill="auto"/>
            <w:noWrap/>
            <w:vAlign w:val="bottom"/>
            <w:hideMark/>
          </w:tcPr>
          <w:p w:rsidR="007B58CD" w:rsidRPr="009A34AD" w:rsidRDefault="007B58CD" w:rsidP="007B58CD">
            <w:pPr>
              <w:jc w:val="right"/>
              <w:rPr>
                <w:b/>
                <w:color w:val="000000"/>
                <w:sz w:val="20"/>
                <w:lang w:eastAsia="bs-Latn-BA"/>
              </w:rPr>
            </w:pPr>
            <w:r w:rsidRPr="009A34AD">
              <w:rPr>
                <w:b/>
                <w:color w:val="000000"/>
                <w:sz w:val="20"/>
                <w:lang w:eastAsia="bs-Latn-BA"/>
              </w:rPr>
              <w:t>0,07</w:t>
            </w:r>
          </w:p>
        </w:tc>
      </w:tr>
      <w:tr w:rsidR="007B58CD" w:rsidRPr="009A34AD" w:rsidTr="007B58CD">
        <w:trPr>
          <w:trHeight w:val="630"/>
        </w:trPr>
        <w:tc>
          <w:tcPr>
            <w:tcW w:w="860" w:type="dxa"/>
            <w:tcBorders>
              <w:top w:val="nil"/>
              <w:left w:val="double" w:sz="6" w:space="0" w:color="auto"/>
              <w:bottom w:val="double" w:sz="6" w:space="0" w:color="auto"/>
              <w:right w:val="double" w:sz="6" w:space="0" w:color="auto"/>
            </w:tcBorders>
            <w:shd w:val="clear" w:color="auto" w:fill="auto"/>
            <w:vAlign w:val="bottom"/>
            <w:hideMark/>
          </w:tcPr>
          <w:p w:rsidR="007B58CD" w:rsidRPr="009A34AD" w:rsidRDefault="007B58CD" w:rsidP="007B58CD">
            <w:pPr>
              <w:jc w:val="center"/>
              <w:rPr>
                <w:b/>
                <w:sz w:val="20"/>
                <w:lang w:eastAsia="bs-Latn-BA"/>
              </w:rPr>
            </w:pPr>
            <w:r w:rsidRPr="009A34AD">
              <w:rPr>
                <w:b/>
                <w:sz w:val="20"/>
                <w:lang w:eastAsia="bs-Latn-BA"/>
              </w:rPr>
              <w:t>5.</w:t>
            </w:r>
          </w:p>
        </w:tc>
        <w:tc>
          <w:tcPr>
            <w:tcW w:w="860" w:type="dxa"/>
            <w:tcBorders>
              <w:top w:val="nil"/>
              <w:left w:val="nil"/>
              <w:bottom w:val="double" w:sz="6" w:space="0" w:color="auto"/>
              <w:right w:val="double" w:sz="6" w:space="0" w:color="auto"/>
            </w:tcBorders>
            <w:shd w:val="clear" w:color="auto" w:fill="auto"/>
            <w:vAlign w:val="bottom"/>
            <w:hideMark/>
          </w:tcPr>
          <w:p w:rsidR="007B58CD" w:rsidRPr="009A34AD" w:rsidRDefault="007B58CD" w:rsidP="007B58CD">
            <w:pPr>
              <w:jc w:val="center"/>
              <w:rPr>
                <w:b/>
                <w:sz w:val="20"/>
                <w:lang w:eastAsia="bs-Latn-BA"/>
              </w:rPr>
            </w:pPr>
            <w:r w:rsidRPr="009A34AD">
              <w:rPr>
                <w:b/>
                <w:sz w:val="20"/>
                <w:lang w:eastAsia="bs-Latn-BA"/>
              </w:rPr>
              <w:t>340000</w:t>
            </w:r>
          </w:p>
        </w:tc>
        <w:tc>
          <w:tcPr>
            <w:tcW w:w="2980" w:type="dxa"/>
            <w:tcBorders>
              <w:top w:val="nil"/>
              <w:left w:val="nil"/>
              <w:bottom w:val="double" w:sz="6" w:space="0" w:color="auto"/>
              <w:right w:val="double" w:sz="6" w:space="0" w:color="auto"/>
            </w:tcBorders>
            <w:shd w:val="clear" w:color="auto" w:fill="auto"/>
            <w:vAlign w:val="bottom"/>
            <w:hideMark/>
          </w:tcPr>
          <w:p w:rsidR="007B58CD" w:rsidRPr="009A34AD" w:rsidRDefault="007B58CD" w:rsidP="007B58CD">
            <w:pPr>
              <w:rPr>
                <w:b/>
                <w:sz w:val="20"/>
                <w:lang w:eastAsia="bs-Latn-BA"/>
              </w:rPr>
            </w:pPr>
            <w:proofErr w:type="spellStart"/>
            <w:r w:rsidRPr="009A34AD">
              <w:rPr>
                <w:b/>
                <w:sz w:val="20"/>
                <w:lang w:eastAsia="bs-Latn-BA"/>
              </w:rPr>
              <w:t>Obaveze</w:t>
            </w:r>
            <w:proofErr w:type="spellEnd"/>
            <w:r w:rsidRPr="009A34AD">
              <w:rPr>
                <w:b/>
                <w:sz w:val="20"/>
                <w:lang w:eastAsia="bs-Latn-BA"/>
              </w:rPr>
              <w:t xml:space="preserve"> po </w:t>
            </w:r>
            <w:proofErr w:type="spellStart"/>
            <w:r w:rsidRPr="009A34AD">
              <w:rPr>
                <w:b/>
                <w:sz w:val="20"/>
                <w:lang w:eastAsia="bs-Latn-BA"/>
              </w:rPr>
              <w:t>osnovu</w:t>
            </w:r>
            <w:proofErr w:type="spellEnd"/>
            <w:r w:rsidRPr="009A34AD">
              <w:rPr>
                <w:b/>
                <w:sz w:val="20"/>
                <w:lang w:eastAsia="bs-Latn-BA"/>
              </w:rPr>
              <w:t xml:space="preserve"> </w:t>
            </w:r>
            <w:proofErr w:type="spellStart"/>
            <w:r w:rsidRPr="009A34AD">
              <w:rPr>
                <w:b/>
                <w:sz w:val="20"/>
                <w:lang w:eastAsia="bs-Latn-BA"/>
              </w:rPr>
              <w:t>plaća</w:t>
            </w:r>
            <w:proofErr w:type="spellEnd"/>
            <w:r w:rsidRPr="009A34AD">
              <w:rPr>
                <w:b/>
                <w:sz w:val="20"/>
                <w:lang w:eastAsia="bs-Latn-BA"/>
              </w:rPr>
              <w:t xml:space="preserve"> </w:t>
            </w:r>
            <w:proofErr w:type="spellStart"/>
            <w:r w:rsidRPr="009A34AD">
              <w:rPr>
                <w:b/>
                <w:sz w:val="20"/>
                <w:lang w:eastAsia="bs-Latn-BA"/>
              </w:rPr>
              <w:t>i</w:t>
            </w:r>
            <w:proofErr w:type="spellEnd"/>
            <w:r w:rsidRPr="009A34AD">
              <w:rPr>
                <w:b/>
                <w:sz w:val="20"/>
                <w:lang w:eastAsia="bs-Latn-BA"/>
              </w:rPr>
              <w:t xml:space="preserve"> </w:t>
            </w:r>
            <w:proofErr w:type="spellStart"/>
            <w:r w:rsidRPr="009A34AD">
              <w:rPr>
                <w:b/>
                <w:sz w:val="20"/>
                <w:lang w:eastAsia="bs-Latn-BA"/>
              </w:rPr>
              <w:t>naknada</w:t>
            </w:r>
            <w:proofErr w:type="spellEnd"/>
            <w:r w:rsidRPr="009A34AD">
              <w:rPr>
                <w:b/>
                <w:sz w:val="20"/>
                <w:lang w:eastAsia="bs-Latn-BA"/>
              </w:rPr>
              <w:t xml:space="preserve"> </w:t>
            </w:r>
            <w:proofErr w:type="spellStart"/>
            <w:r w:rsidRPr="009A34AD">
              <w:rPr>
                <w:b/>
                <w:sz w:val="20"/>
                <w:lang w:eastAsia="bs-Latn-BA"/>
              </w:rPr>
              <w:t>plaća</w:t>
            </w:r>
            <w:proofErr w:type="spellEnd"/>
            <w:r w:rsidRPr="009A34AD">
              <w:rPr>
                <w:b/>
                <w:sz w:val="20"/>
                <w:lang w:eastAsia="bs-Latn-BA"/>
              </w:rPr>
              <w:t xml:space="preserve"> </w:t>
            </w:r>
            <w:proofErr w:type="spellStart"/>
            <w:r w:rsidRPr="009A34AD">
              <w:rPr>
                <w:b/>
                <w:sz w:val="20"/>
                <w:lang w:eastAsia="bs-Latn-BA"/>
              </w:rPr>
              <w:t>ostalih</w:t>
            </w:r>
            <w:proofErr w:type="spellEnd"/>
            <w:r w:rsidRPr="009A34AD">
              <w:rPr>
                <w:b/>
                <w:sz w:val="20"/>
                <w:lang w:eastAsia="bs-Latn-BA"/>
              </w:rPr>
              <w:t xml:space="preserve"> </w:t>
            </w:r>
            <w:proofErr w:type="spellStart"/>
            <w:r w:rsidRPr="009A34AD">
              <w:rPr>
                <w:b/>
                <w:sz w:val="20"/>
                <w:lang w:eastAsia="bs-Latn-BA"/>
              </w:rPr>
              <w:t>primanja</w:t>
            </w:r>
            <w:proofErr w:type="spellEnd"/>
            <w:r w:rsidRPr="009A34AD">
              <w:rPr>
                <w:b/>
                <w:sz w:val="20"/>
                <w:lang w:eastAsia="bs-Latn-BA"/>
              </w:rPr>
              <w:t xml:space="preserve"> </w:t>
            </w:r>
            <w:proofErr w:type="spellStart"/>
            <w:r w:rsidRPr="009A34AD">
              <w:rPr>
                <w:b/>
                <w:sz w:val="20"/>
                <w:lang w:eastAsia="bs-Latn-BA"/>
              </w:rPr>
              <w:t>zaposlenih</w:t>
            </w:r>
            <w:proofErr w:type="spellEnd"/>
          </w:p>
        </w:tc>
        <w:tc>
          <w:tcPr>
            <w:tcW w:w="1340" w:type="dxa"/>
            <w:tcBorders>
              <w:top w:val="nil"/>
              <w:left w:val="nil"/>
              <w:bottom w:val="double" w:sz="6" w:space="0" w:color="auto"/>
              <w:right w:val="double" w:sz="6" w:space="0" w:color="auto"/>
            </w:tcBorders>
            <w:shd w:val="clear" w:color="auto" w:fill="auto"/>
            <w:noWrap/>
            <w:vAlign w:val="bottom"/>
            <w:hideMark/>
          </w:tcPr>
          <w:p w:rsidR="007B58CD" w:rsidRPr="009A34AD" w:rsidRDefault="007B58CD" w:rsidP="007B58CD">
            <w:pPr>
              <w:jc w:val="right"/>
              <w:rPr>
                <w:b/>
                <w:sz w:val="20"/>
                <w:lang w:eastAsia="bs-Latn-BA"/>
              </w:rPr>
            </w:pPr>
            <w:r w:rsidRPr="009A34AD">
              <w:rPr>
                <w:b/>
                <w:sz w:val="20"/>
                <w:lang w:eastAsia="bs-Latn-BA"/>
              </w:rPr>
              <w:t>320.282</w:t>
            </w:r>
          </w:p>
        </w:tc>
        <w:tc>
          <w:tcPr>
            <w:tcW w:w="960" w:type="dxa"/>
            <w:tcBorders>
              <w:top w:val="nil"/>
              <w:left w:val="nil"/>
              <w:bottom w:val="double" w:sz="6" w:space="0" w:color="auto"/>
              <w:right w:val="double" w:sz="6" w:space="0" w:color="auto"/>
            </w:tcBorders>
            <w:shd w:val="clear" w:color="auto" w:fill="auto"/>
            <w:noWrap/>
            <w:vAlign w:val="bottom"/>
            <w:hideMark/>
          </w:tcPr>
          <w:p w:rsidR="007B58CD" w:rsidRPr="009A34AD" w:rsidRDefault="007B58CD" w:rsidP="007B58CD">
            <w:pPr>
              <w:jc w:val="right"/>
              <w:rPr>
                <w:b/>
                <w:sz w:val="20"/>
                <w:lang w:eastAsia="bs-Latn-BA"/>
              </w:rPr>
            </w:pPr>
            <w:r w:rsidRPr="009A34AD">
              <w:rPr>
                <w:b/>
                <w:sz w:val="20"/>
                <w:lang w:eastAsia="bs-Latn-BA"/>
              </w:rPr>
              <w:t>9,67</w:t>
            </w:r>
          </w:p>
        </w:tc>
        <w:tc>
          <w:tcPr>
            <w:tcW w:w="1340" w:type="dxa"/>
            <w:tcBorders>
              <w:top w:val="nil"/>
              <w:left w:val="nil"/>
              <w:bottom w:val="double" w:sz="6" w:space="0" w:color="auto"/>
              <w:right w:val="double" w:sz="6" w:space="0" w:color="auto"/>
            </w:tcBorders>
            <w:shd w:val="clear" w:color="auto" w:fill="auto"/>
            <w:noWrap/>
            <w:vAlign w:val="bottom"/>
            <w:hideMark/>
          </w:tcPr>
          <w:p w:rsidR="007B58CD" w:rsidRPr="009A34AD" w:rsidRDefault="007B58CD" w:rsidP="007B58CD">
            <w:pPr>
              <w:jc w:val="right"/>
              <w:rPr>
                <w:b/>
                <w:sz w:val="20"/>
                <w:lang w:eastAsia="bs-Latn-BA"/>
              </w:rPr>
            </w:pPr>
            <w:r w:rsidRPr="009A34AD">
              <w:rPr>
                <w:b/>
                <w:sz w:val="20"/>
                <w:lang w:eastAsia="bs-Latn-BA"/>
              </w:rPr>
              <w:t>294.366</w:t>
            </w:r>
          </w:p>
        </w:tc>
        <w:tc>
          <w:tcPr>
            <w:tcW w:w="960" w:type="dxa"/>
            <w:tcBorders>
              <w:top w:val="nil"/>
              <w:left w:val="nil"/>
              <w:bottom w:val="double" w:sz="6" w:space="0" w:color="auto"/>
              <w:right w:val="double" w:sz="6" w:space="0" w:color="auto"/>
            </w:tcBorders>
            <w:shd w:val="clear" w:color="auto" w:fill="auto"/>
            <w:noWrap/>
            <w:vAlign w:val="bottom"/>
            <w:hideMark/>
          </w:tcPr>
          <w:p w:rsidR="007B58CD" w:rsidRPr="009A34AD" w:rsidRDefault="007B58CD" w:rsidP="007B58CD">
            <w:pPr>
              <w:jc w:val="right"/>
              <w:rPr>
                <w:b/>
                <w:color w:val="000000"/>
                <w:sz w:val="20"/>
                <w:lang w:eastAsia="bs-Latn-BA"/>
              </w:rPr>
            </w:pPr>
            <w:r w:rsidRPr="009A34AD">
              <w:rPr>
                <w:b/>
                <w:color w:val="000000"/>
                <w:sz w:val="20"/>
                <w:lang w:eastAsia="bs-Latn-BA"/>
              </w:rPr>
              <w:t>11,56</w:t>
            </w:r>
          </w:p>
        </w:tc>
      </w:tr>
      <w:tr w:rsidR="007B58CD" w:rsidRPr="009A34AD" w:rsidTr="007B58CD">
        <w:trPr>
          <w:trHeight w:val="312"/>
        </w:trPr>
        <w:tc>
          <w:tcPr>
            <w:tcW w:w="860" w:type="dxa"/>
            <w:tcBorders>
              <w:top w:val="nil"/>
              <w:left w:val="double" w:sz="6" w:space="0" w:color="auto"/>
              <w:bottom w:val="double" w:sz="6" w:space="0" w:color="auto"/>
              <w:right w:val="double" w:sz="6" w:space="0" w:color="auto"/>
            </w:tcBorders>
            <w:shd w:val="clear" w:color="000000" w:fill="D9D9D9"/>
            <w:vAlign w:val="bottom"/>
            <w:hideMark/>
          </w:tcPr>
          <w:p w:rsidR="007B58CD" w:rsidRPr="009A34AD" w:rsidRDefault="007B58CD" w:rsidP="007B58CD">
            <w:pPr>
              <w:jc w:val="center"/>
              <w:rPr>
                <w:bCs/>
                <w:sz w:val="20"/>
                <w:lang w:eastAsia="bs-Latn-BA"/>
              </w:rPr>
            </w:pPr>
            <w:r w:rsidRPr="009A34AD">
              <w:rPr>
                <w:bCs/>
                <w:sz w:val="20"/>
                <w:lang w:eastAsia="bs-Latn-BA"/>
              </w:rPr>
              <w:t>I</w:t>
            </w:r>
          </w:p>
        </w:tc>
        <w:tc>
          <w:tcPr>
            <w:tcW w:w="860" w:type="dxa"/>
            <w:tcBorders>
              <w:top w:val="nil"/>
              <w:left w:val="nil"/>
              <w:bottom w:val="double" w:sz="6" w:space="0" w:color="auto"/>
              <w:right w:val="double" w:sz="6" w:space="0" w:color="auto"/>
            </w:tcBorders>
            <w:shd w:val="clear" w:color="000000" w:fill="D9D9D9"/>
            <w:vAlign w:val="bottom"/>
            <w:hideMark/>
          </w:tcPr>
          <w:p w:rsidR="007B58CD" w:rsidRPr="009A34AD" w:rsidRDefault="007B58CD" w:rsidP="007B58CD">
            <w:pPr>
              <w:jc w:val="center"/>
              <w:rPr>
                <w:bCs/>
                <w:sz w:val="20"/>
                <w:lang w:eastAsia="bs-Latn-BA"/>
              </w:rPr>
            </w:pPr>
            <w:r w:rsidRPr="009A34AD">
              <w:rPr>
                <w:bCs/>
                <w:sz w:val="20"/>
                <w:lang w:eastAsia="bs-Latn-BA"/>
              </w:rPr>
              <w:t> </w:t>
            </w:r>
          </w:p>
        </w:tc>
        <w:tc>
          <w:tcPr>
            <w:tcW w:w="2980" w:type="dxa"/>
            <w:tcBorders>
              <w:top w:val="nil"/>
              <w:left w:val="nil"/>
              <w:bottom w:val="double" w:sz="6" w:space="0" w:color="auto"/>
              <w:right w:val="double" w:sz="6" w:space="0" w:color="auto"/>
            </w:tcBorders>
            <w:shd w:val="clear" w:color="000000" w:fill="D9D9D9"/>
            <w:vAlign w:val="bottom"/>
            <w:hideMark/>
          </w:tcPr>
          <w:p w:rsidR="007B58CD" w:rsidRPr="009A34AD" w:rsidRDefault="007B58CD" w:rsidP="007B58CD">
            <w:pPr>
              <w:rPr>
                <w:bCs/>
                <w:sz w:val="20"/>
                <w:lang w:eastAsia="bs-Latn-BA"/>
              </w:rPr>
            </w:pPr>
            <w:proofErr w:type="spellStart"/>
            <w:r w:rsidRPr="009A34AD">
              <w:rPr>
                <w:bCs/>
                <w:sz w:val="20"/>
                <w:lang w:eastAsia="bs-Latn-BA"/>
              </w:rPr>
              <w:t>Ukupno</w:t>
            </w:r>
            <w:proofErr w:type="spellEnd"/>
            <w:r w:rsidRPr="009A34AD">
              <w:rPr>
                <w:bCs/>
                <w:sz w:val="20"/>
                <w:lang w:eastAsia="bs-Latn-BA"/>
              </w:rPr>
              <w:t xml:space="preserve"> </w:t>
            </w:r>
            <w:proofErr w:type="spellStart"/>
            <w:r w:rsidRPr="009A34AD">
              <w:rPr>
                <w:bCs/>
                <w:sz w:val="20"/>
                <w:lang w:eastAsia="bs-Latn-BA"/>
              </w:rPr>
              <w:t>kratkoročne</w:t>
            </w:r>
            <w:proofErr w:type="spellEnd"/>
            <w:r w:rsidRPr="009A34AD">
              <w:rPr>
                <w:bCs/>
                <w:sz w:val="20"/>
                <w:lang w:eastAsia="bs-Latn-BA"/>
              </w:rPr>
              <w:t xml:space="preserve"> </w:t>
            </w:r>
            <w:proofErr w:type="spellStart"/>
            <w:r w:rsidRPr="009A34AD">
              <w:rPr>
                <w:bCs/>
                <w:sz w:val="20"/>
                <w:lang w:eastAsia="bs-Latn-BA"/>
              </w:rPr>
              <w:t>obaveze</w:t>
            </w:r>
            <w:proofErr w:type="spellEnd"/>
            <w:r w:rsidRPr="009A34AD">
              <w:rPr>
                <w:bCs/>
                <w:sz w:val="20"/>
                <w:lang w:eastAsia="bs-Latn-BA"/>
              </w:rPr>
              <w:t xml:space="preserve"> </w:t>
            </w:r>
          </w:p>
        </w:tc>
        <w:tc>
          <w:tcPr>
            <w:tcW w:w="1340" w:type="dxa"/>
            <w:tcBorders>
              <w:top w:val="nil"/>
              <w:left w:val="nil"/>
              <w:bottom w:val="double" w:sz="6" w:space="0" w:color="auto"/>
              <w:right w:val="double" w:sz="6" w:space="0" w:color="auto"/>
            </w:tcBorders>
            <w:shd w:val="clear" w:color="000000" w:fill="D9D9D9"/>
            <w:noWrap/>
            <w:vAlign w:val="bottom"/>
            <w:hideMark/>
          </w:tcPr>
          <w:p w:rsidR="007B58CD" w:rsidRPr="009A34AD" w:rsidRDefault="007B58CD" w:rsidP="007B58CD">
            <w:pPr>
              <w:jc w:val="right"/>
              <w:rPr>
                <w:bCs/>
                <w:sz w:val="20"/>
                <w:lang w:eastAsia="bs-Latn-BA"/>
              </w:rPr>
            </w:pPr>
            <w:r w:rsidRPr="009A34AD">
              <w:rPr>
                <w:bCs/>
                <w:sz w:val="20"/>
                <w:lang w:eastAsia="bs-Latn-BA"/>
              </w:rPr>
              <w:t>1.956.555</w:t>
            </w:r>
          </w:p>
        </w:tc>
        <w:tc>
          <w:tcPr>
            <w:tcW w:w="960" w:type="dxa"/>
            <w:tcBorders>
              <w:top w:val="nil"/>
              <w:left w:val="nil"/>
              <w:bottom w:val="double" w:sz="6" w:space="0" w:color="auto"/>
              <w:right w:val="double" w:sz="6" w:space="0" w:color="auto"/>
            </w:tcBorders>
            <w:shd w:val="clear" w:color="000000" w:fill="D9D9D9"/>
            <w:noWrap/>
            <w:vAlign w:val="bottom"/>
            <w:hideMark/>
          </w:tcPr>
          <w:p w:rsidR="007B58CD" w:rsidRPr="009A34AD" w:rsidRDefault="007B58CD" w:rsidP="007B58CD">
            <w:pPr>
              <w:jc w:val="right"/>
              <w:rPr>
                <w:bCs/>
                <w:sz w:val="20"/>
                <w:lang w:eastAsia="bs-Latn-BA"/>
              </w:rPr>
            </w:pPr>
            <w:r w:rsidRPr="009A34AD">
              <w:rPr>
                <w:bCs/>
                <w:sz w:val="20"/>
                <w:lang w:eastAsia="bs-Latn-BA"/>
              </w:rPr>
              <w:t>59,10</w:t>
            </w:r>
          </w:p>
        </w:tc>
        <w:tc>
          <w:tcPr>
            <w:tcW w:w="1340" w:type="dxa"/>
            <w:tcBorders>
              <w:top w:val="nil"/>
              <w:left w:val="nil"/>
              <w:bottom w:val="double" w:sz="6" w:space="0" w:color="auto"/>
              <w:right w:val="double" w:sz="6" w:space="0" w:color="auto"/>
            </w:tcBorders>
            <w:shd w:val="clear" w:color="000000" w:fill="D9D9D9"/>
            <w:noWrap/>
            <w:vAlign w:val="bottom"/>
            <w:hideMark/>
          </w:tcPr>
          <w:p w:rsidR="007B58CD" w:rsidRPr="009A34AD" w:rsidRDefault="007B58CD" w:rsidP="007B58CD">
            <w:pPr>
              <w:jc w:val="right"/>
              <w:rPr>
                <w:bCs/>
                <w:sz w:val="20"/>
                <w:lang w:eastAsia="bs-Latn-BA"/>
              </w:rPr>
            </w:pPr>
            <w:r w:rsidRPr="009A34AD">
              <w:rPr>
                <w:bCs/>
                <w:sz w:val="20"/>
                <w:lang w:eastAsia="bs-Latn-BA"/>
              </w:rPr>
              <w:t>1.378.747</w:t>
            </w:r>
          </w:p>
        </w:tc>
        <w:tc>
          <w:tcPr>
            <w:tcW w:w="960" w:type="dxa"/>
            <w:tcBorders>
              <w:top w:val="nil"/>
              <w:left w:val="nil"/>
              <w:bottom w:val="double" w:sz="6" w:space="0" w:color="auto"/>
              <w:right w:val="double" w:sz="6" w:space="0" w:color="auto"/>
            </w:tcBorders>
            <w:shd w:val="clear" w:color="000000" w:fill="D9D9D9"/>
            <w:noWrap/>
            <w:vAlign w:val="bottom"/>
            <w:hideMark/>
          </w:tcPr>
          <w:p w:rsidR="007B58CD" w:rsidRPr="009A34AD" w:rsidRDefault="007B58CD" w:rsidP="007B58CD">
            <w:pPr>
              <w:jc w:val="right"/>
              <w:rPr>
                <w:bCs/>
                <w:color w:val="000000"/>
                <w:sz w:val="20"/>
                <w:lang w:eastAsia="bs-Latn-BA"/>
              </w:rPr>
            </w:pPr>
            <w:r w:rsidRPr="009A34AD">
              <w:rPr>
                <w:bCs/>
                <w:color w:val="000000"/>
                <w:sz w:val="20"/>
                <w:lang w:eastAsia="bs-Latn-BA"/>
              </w:rPr>
              <w:t>54,16</w:t>
            </w:r>
          </w:p>
        </w:tc>
      </w:tr>
      <w:tr w:rsidR="007B58CD" w:rsidRPr="009A34AD" w:rsidTr="007B58CD">
        <w:trPr>
          <w:trHeight w:val="564"/>
        </w:trPr>
        <w:tc>
          <w:tcPr>
            <w:tcW w:w="860" w:type="dxa"/>
            <w:tcBorders>
              <w:top w:val="nil"/>
              <w:left w:val="double" w:sz="6" w:space="0" w:color="auto"/>
              <w:bottom w:val="double" w:sz="6" w:space="0" w:color="auto"/>
              <w:right w:val="double" w:sz="6" w:space="0" w:color="auto"/>
            </w:tcBorders>
            <w:shd w:val="clear" w:color="auto" w:fill="auto"/>
            <w:vAlign w:val="bottom"/>
            <w:hideMark/>
          </w:tcPr>
          <w:p w:rsidR="007B58CD" w:rsidRPr="009A34AD" w:rsidRDefault="007B58CD" w:rsidP="007B58CD">
            <w:pPr>
              <w:jc w:val="center"/>
              <w:rPr>
                <w:b/>
                <w:sz w:val="20"/>
                <w:lang w:eastAsia="bs-Latn-BA"/>
              </w:rPr>
            </w:pPr>
            <w:r w:rsidRPr="009A34AD">
              <w:rPr>
                <w:b/>
                <w:sz w:val="20"/>
                <w:lang w:eastAsia="bs-Latn-BA"/>
              </w:rPr>
              <w:t>II</w:t>
            </w:r>
          </w:p>
        </w:tc>
        <w:tc>
          <w:tcPr>
            <w:tcW w:w="860" w:type="dxa"/>
            <w:tcBorders>
              <w:top w:val="nil"/>
              <w:left w:val="nil"/>
              <w:bottom w:val="double" w:sz="6" w:space="0" w:color="auto"/>
              <w:right w:val="double" w:sz="6" w:space="0" w:color="auto"/>
            </w:tcBorders>
            <w:shd w:val="clear" w:color="auto" w:fill="auto"/>
            <w:vAlign w:val="bottom"/>
            <w:hideMark/>
          </w:tcPr>
          <w:p w:rsidR="007B58CD" w:rsidRPr="009A34AD" w:rsidRDefault="007B58CD" w:rsidP="007B58CD">
            <w:pPr>
              <w:jc w:val="center"/>
              <w:rPr>
                <w:b/>
                <w:sz w:val="20"/>
                <w:lang w:eastAsia="bs-Latn-BA"/>
              </w:rPr>
            </w:pPr>
            <w:r w:rsidRPr="009A34AD">
              <w:rPr>
                <w:b/>
                <w:sz w:val="20"/>
                <w:lang w:eastAsia="bs-Latn-BA"/>
              </w:rPr>
              <w:t>390000</w:t>
            </w:r>
          </w:p>
        </w:tc>
        <w:tc>
          <w:tcPr>
            <w:tcW w:w="2980" w:type="dxa"/>
            <w:tcBorders>
              <w:top w:val="nil"/>
              <w:left w:val="nil"/>
              <w:bottom w:val="double" w:sz="6" w:space="0" w:color="auto"/>
              <w:right w:val="double" w:sz="6" w:space="0" w:color="auto"/>
            </w:tcBorders>
            <w:shd w:val="clear" w:color="auto" w:fill="auto"/>
            <w:vAlign w:val="bottom"/>
            <w:hideMark/>
          </w:tcPr>
          <w:p w:rsidR="007B58CD" w:rsidRPr="009A34AD" w:rsidRDefault="007B58CD" w:rsidP="007B58CD">
            <w:pPr>
              <w:rPr>
                <w:b/>
                <w:sz w:val="20"/>
                <w:lang w:eastAsia="bs-Latn-BA"/>
              </w:rPr>
            </w:pPr>
            <w:proofErr w:type="spellStart"/>
            <w:r w:rsidRPr="009A34AD">
              <w:rPr>
                <w:b/>
                <w:sz w:val="20"/>
                <w:lang w:eastAsia="bs-Latn-BA"/>
              </w:rPr>
              <w:t>Kratkoročna</w:t>
            </w:r>
            <w:proofErr w:type="spellEnd"/>
            <w:r w:rsidRPr="009A34AD">
              <w:rPr>
                <w:b/>
                <w:sz w:val="20"/>
                <w:lang w:eastAsia="bs-Latn-BA"/>
              </w:rPr>
              <w:t xml:space="preserve"> </w:t>
            </w:r>
            <w:proofErr w:type="spellStart"/>
            <w:r w:rsidRPr="009A34AD">
              <w:rPr>
                <w:b/>
                <w:sz w:val="20"/>
                <w:lang w:eastAsia="bs-Latn-BA"/>
              </w:rPr>
              <w:t>vremenska</w:t>
            </w:r>
            <w:proofErr w:type="spellEnd"/>
            <w:r w:rsidRPr="009A34AD">
              <w:rPr>
                <w:b/>
                <w:sz w:val="20"/>
                <w:lang w:eastAsia="bs-Latn-BA"/>
              </w:rPr>
              <w:t xml:space="preserve"> </w:t>
            </w:r>
            <w:proofErr w:type="spellStart"/>
            <w:r w:rsidRPr="009A34AD">
              <w:rPr>
                <w:b/>
                <w:sz w:val="20"/>
                <w:lang w:eastAsia="bs-Latn-BA"/>
              </w:rPr>
              <w:t>razgraničenja</w:t>
            </w:r>
            <w:proofErr w:type="spellEnd"/>
          </w:p>
        </w:tc>
        <w:tc>
          <w:tcPr>
            <w:tcW w:w="1340" w:type="dxa"/>
            <w:tcBorders>
              <w:top w:val="nil"/>
              <w:left w:val="nil"/>
              <w:bottom w:val="double" w:sz="6" w:space="0" w:color="auto"/>
              <w:right w:val="double" w:sz="6" w:space="0" w:color="auto"/>
            </w:tcBorders>
            <w:shd w:val="clear" w:color="auto" w:fill="auto"/>
            <w:noWrap/>
            <w:vAlign w:val="bottom"/>
            <w:hideMark/>
          </w:tcPr>
          <w:p w:rsidR="007B58CD" w:rsidRPr="009A34AD" w:rsidRDefault="007B58CD" w:rsidP="007B58CD">
            <w:pPr>
              <w:jc w:val="right"/>
              <w:rPr>
                <w:b/>
                <w:sz w:val="20"/>
                <w:lang w:eastAsia="bs-Latn-BA"/>
              </w:rPr>
            </w:pPr>
            <w:r w:rsidRPr="009A34AD">
              <w:rPr>
                <w:b/>
                <w:sz w:val="20"/>
                <w:lang w:eastAsia="bs-Latn-BA"/>
              </w:rPr>
              <w:t>1.354.151</w:t>
            </w:r>
          </w:p>
        </w:tc>
        <w:tc>
          <w:tcPr>
            <w:tcW w:w="960" w:type="dxa"/>
            <w:tcBorders>
              <w:top w:val="nil"/>
              <w:left w:val="nil"/>
              <w:bottom w:val="double" w:sz="6" w:space="0" w:color="auto"/>
              <w:right w:val="double" w:sz="6" w:space="0" w:color="auto"/>
            </w:tcBorders>
            <w:shd w:val="clear" w:color="auto" w:fill="auto"/>
            <w:noWrap/>
            <w:vAlign w:val="bottom"/>
            <w:hideMark/>
          </w:tcPr>
          <w:p w:rsidR="007B58CD" w:rsidRPr="009A34AD" w:rsidRDefault="007B58CD" w:rsidP="007B58CD">
            <w:pPr>
              <w:jc w:val="right"/>
              <w:rPr>
                <w:b/>
                <w:sz w:val="20"/>
                <w:lang w:eastAsia="bs-Latn-BA"/>
              </w:rPr>
            </w:pPr>
            <w:r w:rsidRPr="009A34AD">
              <w:rPr>
                <w:b/>
                <w:sz w:val="20"/>
                <w:lang w:eastAsia="bs-Latn-BA"/>
              </w:rPr>
              <w:t>40,90</w:t>
            </w:r>
          </w:p>
        </w:tc>
        <w:tc>
          <w:tcPr>
            <w:tcW w:w="1340" w:type="dxa"/>
            <w:tcBorders>
              <w:top w:val="nil"/>
              <w:left w:val="nil"/>
              <w:bottom w:val="double" w:sz="6" w:space="0" w:color="auto"/>
              <w:right w:val="double" w:sz="6" w:space="0" w:color="auto"/>
            </w:tcBorders>
            <w:shd w:val="clear" w:color="auto" w:fill="auto"/>
            <w:noWrap/>
            <w:vAlign w:val="bottom"/>
            <w:hideMark/>
          </w:tcPr>
          <w:p w:rsidR="007B58CD" w:rsidRPr="009A34AD" w:rsidRDefault="007B58CD" w:rsidP="007B58CD">
            <w:pPr>
              <w:jc w:val="right"/>
              <w:rPr>
                <w:b/>
                <w:sz w:val="20"/>
                <w:lang w:eastAsia="bs-Latn-BA"/>
              </w:rPr>
            </w:pPr>
            <w:r w:rsidRPr="009A34AD">
              <w:rPr>
                <w:b/>
                <w:sz w:val="20"/>
                <w:lang w:eastAsia="bs-Latn-BA"/>
              </w:rPr>
              <w:t>1.167.162</w:t>
            </w:r>
          </w:p>
        </w:tc>
        <w:tc>
          <w:tcPr>
            <w:tcW w:w="960" w:type="dxa"/>
            <w:tcBorders>
              <w:top w:val="nil"/>
              <w:left w:val="nil"/>
              <w:bottom w:val="double" w:sz="6" w:space="0" w:color="auto"/>
              <w:right w:val="double" w:sz="6" w:space="0" w:color="auto"/>
            </w:tcBorders>
            <w:shd w:val="clear" w:color="auto" w:fill="auto"/>
            <w:noWrap/>
            <w:vAlign w:val="bottom"/>
            <w:hideMark/>
          </w:tcPr>
          <w:p w:rsidR="007B58CD" w:rsidRPr="009A34AD" w:rsidRDefault="007B58CD" w:rsidP="007B58CD">
            <w:pPr>
              <w:jc w:val="right"/>
              <w:rPr>
                <w:b/>
                <w:color w:val="000000"/>
                <w:sz w:val="20"/>
                <w:lang w:eastAsia="bs-Latn-BA"/>
              </w:rPr>
            </w:pPr>
            <w:r w:rsidRPr="009A34AD">
              <w:rPr>
                <w:b/>
                <w:color w:val="000000"/>
                <w:sz w:val="20"/>
                <w:lang w:eastAsia="bs-Latn-BA"/>
              </w:rPr>
              <w:t>45,84</w:t>
            </w:r>
          </w:p>
        </w:tc>
      </w:tr>
      <w:tr w:rsidR="007B58CD" w:rsidRPr="009A34AD" w:rsidTr="007B58CD">
        <w:trPr>
          <w:trHeight w:val="312"/>
        </w:trPr>
        <w:tc>
          <w:tcPr>
            <w:tcW w:w="4700" w:type="dxa"/>
            <w:gridSpan w:val="3"/>
            <w:tcBorders>
              <w:top w:val="double" w:sz="6" w:space="0" w:color="auto"/>
              <w:left w:val="double" w:sz="6" w:space="0" w:color="auto"/>
              <w:bottom w:val="double" w:sz="6" w:space="0" w:color="auto"/>
              <w:right w:val="double" w:sz="6" w:space="0" w:color="auto"/>
            </w:tcBorders>
            <w:shd w:val="clear" w:color="000000" w:fill="D9D9D9"/>
            <w:noWrap/>
            <w:vAlign w:val="bottom"/>
            <w:hideMark/>
          </w:tcPr>
          <w:p w:rsidR="007B58CD" w:rsidRPr="009A34AD" w:rsidRDefault="007B58CD" w:rsidP="007B58CD">
            <w:pPr>
              <w:jc w:val="center"/>
              <w:rPr>
                <w:bCs/>
                <w:sz w:val="20"/>
                <w:lang w:eastAsia="bs-Latn-BA"/>
              </w:rPr>
            </w:pPr>
            <w:proofErr w:type="spellStart"/>
            <w:r w:rsidRPr="009A34AD">
              <w:rPr>
                <w:bCs/>
                <w:sz w:val="20"/>
                <w:lang w:eastAsia="bs-Latn-BA"/>
              </w:rPr>
              <w:t>Ukupno</w:t>
            </w:r>
            <w:proofErr w:type="spellEnd"/>
            <w:r w:rsidRPr="009A34AD">
              <w:rPr>
                <w:bCs/>
                <w:sz w:val="20"/>
                <w:lang w:eastAsia="bs-Latn-BA"/>
              </w:rPr>
              <w:t xml:space="preserve"> ( I+II )</w:t>
            </w:r>
          </w:p>
        </w:tc>
        <w:tc>
          <w:tcPr>
            <w:tcW w:w="1340" w:type="dxa"/>
            <w:tcBorders>
              <w:top w:val="nil"/>
              <w:left w:val="nil"/>
              <w:bottom w:val="double" w:sz="6" w:space="0" w:color="auto"/>
              <w:right w:val="double" w:sz="6" w:space="0" w:color="auto"/>
            </w:tcBorders>
            <w:shd w:val="clear" w:color="000000" w:fill="D9D9D9"/>
            <w:noWrap/>
            <w:vAlign w:val="bottom"/>
            <w:hideMark/>
          </w:tcPr>
          <w:p w:rsidR="007B58CD" w:rsidRPr="009A34AD" w:rsidRDefault="007B58CD" w:rsidP="007B58CD">
            <w:pPr>
              <w:jc w:val="right"/>
              <w:rPr>
                <w:bCs/>
                <w:sz w:val="20"/>
                <w:lang w:eastAsia="bs-Latn-BA"/>
              </w:rPr>
            </w:pPr>
            <w:r w:rsidRPr="009A34AD">
              <w:rPr>
                <w:bCs/>
                <w:sz w:val="20"/>
                <w:lang w:eastAsia="bs-Latn-BA"/>
              </w:rPr>
              <w:t>3.310.706</w:t>
            </w:r>
          </w:p>
        </w:tc>
        <w:tc>
          <w:tcPr>
            <w:tcW w:w="960" w:type="dxa"/>
            <w:tcBorders>
              <w:top w:val="nil"/>
              <w:left w:val="nil"/>
              <w:bottom w:val="double" w:sz="6" w:space="0" w:color="auto"/>
              <w:right w:val="double" w:sz="6" w:space="0" w:color="auto"/>
            </w:tcBorders>
            <w:shd w:val="clear" w:color="000000" w:fill="D9D9D9"/>
            <w:noWrap/>
            <w:vAlign w:val="bottom"/>
            <w:hideMark/>
          </w:tcPr>
          <w:p w:rsidR="007B58CD" w:rsidRPr="009A34AD" w:rsidRDefault="007B58CD" w:rsidP="007B58CD">
            <w:pPr>
              <w:jc w:val="right"/>
              <w:rPr>
                <w:bCs/>
                <w:sz w:val="20"/>
                <w:lang w:eastAsia="bs-Latn-BA"/>
              </w:rPr>
            </w:pPr>
            <w:r w:rsidRPr="009A34AD">
              <w:rPr>
                <w:bCs/>
                <w:sz w:val="20"/>
                <w:lang w:eastAsia="bs-Latn-BA"/>
              </w:rPr>
              <w:t>100,00</w:t>
            </w:r>
          </w:p>
        </w:tc>
        <w:tc>
          <w:tcPr>
            <w:tcW w:w="1340" w:type="dxa"/>
            <w:tcBorders>
              <w:top w:val="nil"/>
              <w:left w:val="nil"/>
              <w:bottom w:val="double" w:sz="6" w:space="0" w:color="auto"/>
              <w:right w:val="double" w:sz="6" w:space="0" w:color="auto"/>
            </w:tcBorders>
            <w:shd w:val="clear" w:color="000000" w:fill="D9D9D9"/>
            <w:noWrap/>
            <w:vAlign w:val="bottom"/>
            <w:hideMark/>
          </w:tcPr>
          <w:p w:rsidR="007B58CD" w:rsidRPr="009A34AD" w:rsidRDefault="007B58CD" w:rsidP="007B58CD">
            <w:pPr>
              <w:jc w:val="right"/>
              <w:rPr>
                <w:bCs/>
                <w:sz w:val="20"/>
                <w:lang w:eastAsia="bs-Latn-BA"/>
              </w:rPr>
            </w:pPr>
            <w:r w:rsidRPr="009A34AD">
              <w:rPr>
                <w:bCs/>
                <w:sz w:val="20"/>
                <w:lang w:eastAsia="bs-Latn-BA"/>
              </w:rPr>
              <w:t>2.545.909</w:t>
            </w:r>
          </w:p>
        </w:tc>
        <w:tc>
          <w:tcPr>
            <w:tcW w:w="960" w:type="dxa"/>
            <w:tcBorders>
              <w:top w:val="nil"/>
              <w:left w:val="nil"/>
              <w:bottom w:val="double" w:sz="6" w:space="0" w:color="auto"/>
              <w:right w:val="double" w:sz="6" w:space="0" w:color="auto"/>
            </w:tcBorders>
            <w:shd w:val="clear" w:color="000000" w:fill="D9D9D9"/>
            <w:noWrap/>
            <w:vAlign w:val="bottom"/>
            <w:hideMark/>
          </w:tcPr>
          <w:p w:rsidR="007B58CD" w:rsidRPr="009A34AD" w:rsidRDefault="007B58CD" w:rsidP="007B58CD">
            <w:pPr>
              <w:jc w:val="right"/>
              <w:rPr>
                <w:bCs/>
                <w:sz w:val="20"/>
                <w:lang w:eastAsia="bs-Latn-BA"/>
              </w:rPr>
            </w:pPr>
            <w:r w:rsidRPr="009A34AD">
              <w:rPr>
                <w:bCs/>
                <w:sz w:val="20"/>
                <w:lang w:eastAsia="bs-Latn-BA"/>
              </w:rPr>
              <w:t>100,00</w:t>
            </w:r>
          </w:p>
        </w:tc>
      </w:tr>
    </w:tbl>
    <w:p w:rsidR="007B58CD" w:rsidRPr="00851672" w:rsidRDefault="007B58CD" w:rsidP="007B58CD">
      <w:pPr>
        <w:spacing w:before="120" w:line="276" w:lineRule="auto"/>
        <w:jc w:val="both"/>
        <w:rPr>
          <w:bCs/>
          <w:noProof/>
        </w:rPr>
      </w:pPr>
      <w:r w:rsidRPr="00851672">
        <w:rPr>
          <w:bCs/>
          <w:noProof/>
        </w:rPr>
        <w:t xml:space="preserve">Ukupne kratkoročne  obaveze Službe, na dan 31.12.2019. godine iznose 1.956.555 KM, a sastoje se od: </w:t>
      </w:r>
    </w:p>
    <w:p w:rsidR="007B58CD" w:rsidRPr="00851672" w:rsidRDefault="007B58CD" w:rsidP="00332CFE">
      <w:pPr>
        <w:numPr>
          <w:ilvl w:val="0"/>
          <w:numId w:val="20"/>
        </w:numPr>
        <w:spacing w:line="276" w:lineRule="auto"/>
        <w:jc w:val="both"/>
        <w:rPr>
          <w:bCs/>
          <w:noProof/>
        </w:rPr>
      </w:pPr>
      <w:r w:rsidRPr="00851672">
        <w:rPr>
          <w:bCs/>
          <w:noProof/>
        </w:rPr>
        <w:t>Kratkoročnih tekućih obaveza (R.b.1, 2, 3, i 4), koje se vode na kontu 311100-311900 u iznosu 1.636.273  KM.</w:t>
      </w:r>
    </w:p>
    <w:p w:rsidR="007B58CD" w:rsidRPr="00851672" w:rsidRDefault="007B58CD" w:rsidP="00332CFE">
      <w:pPr>
        <w:numPr>
          <w:ilvl w:val="0"/>
          <w:numId w:val="20"/>
        </w:numPr>
        <w:spacing w:line="276" w:lineRule="auto"/>
        <w:jc w:val="both"/>
        <w:rPr>
          <w:bCs/>
          <w:noProof/>
        </w:rPr>
      </w:pPr>
      <w:r w:rsidRPr="00851672">
        <w:rPr>
          <w:bCs/>
          <w:noProof/>
        </w:rPr>
        <w:t>Obaveza prema radnicima (R.b. 6), koje se vode na kontu 340000 u iznosu 320.282 KM.</w:t>
      </w:r>
    </w:p>
    <w:p w:rsidR="007B58CD" w:rsidRPr="00851672" w:rsidRDefault="007B58CD" w:rsidP="007B58CD">
      <w:pPr>
        <w:spacing w:before="120" w:line="276" w:lineRule="auto"/>
        <w:jc w:val="both"/>
        <w:rPr>
          <w:bCs/>
          <w:noProof/>
        </w:rPr>
      </w:pPr>
      <w:r w:rsidRPr="00851672">
        <w:rPr>
          <w:bCs/>
          <w:noProof/>
        </w:rPr>
        <w:lastRenderedPageBreak/>
        <w:t>Obaveze po osnovu plaća, naknada plaća i ostalih primanja zaposlenih iskazana su u ukupnom iznosu od 320.282 KM i u strukturi ukupnih kratkoročnih obaveza čine 9,67 %.</w:t>
      </w:r>
    </w:p>
    <w:p w:rsidR="007B58CD" w:rsidRPr="00851672" w:rsidRDefault="007B58CD" w:rsidP="007B58CD">
      <w:pPr>
        <w:spacing w:before="60" w:line="276" w:lineRule="auto"/>
        <w:jc w:val="both"/>
        <w:rPr>
          <w:bCs/>
        </w:rPr>
      </w:pPr>
      <w:r w:rsidRPr="00851672">
        <w:rPr>
          <w:bCs/>
        </w:rPr>
        <w:t xml:space="preserve">Na </w:t>
      </w:r>
      <w:proofErr w:type="spellStart"/>
      <w:r w:rsidRPr="00851672">
        <w:rPr>
          <w:bCs/>
        </w:rPr>
        <w:t>kontima</w:t>
      </w:r>
      <w:proofErr w:type="spellEnd"/>
      <w:r w:rsidRPr="00851672">
        <w:rPr>
          <w:bCs/>
        </w:rPr>
        <w:t xml:space="preserve"> </w:t>
      </w:r>
      <w:proofErr w:type="spellStart"/>
      <w:r w:rsidRPr="00851672">
        <w:rPr>
          <w:bCs/>
        </w:rPr>
        <w:t>grupe</w:t>
      </w:r>
      <w:proofErr w:type="spellEnd"/>
      <w:r w:rsidRPr="00851672">
        <w:rPr>
          <w:bCs/>
        </w:rPr>
        <w:t xml:space="preserve"> 39 </w:t>
      </w:r>
      <w:proofErr w:type="spellStart"/>
      <w:r w:rsidRPr="00851672">
        <w:rPr>
          <w:bCs/>
        </w:rPr>
        <w:t>iskazuju</w:t>
      </w:r>
      <w:proofErr w:type="spellEnd"/>
      <w:r w:rsidRPr="00851672">
        <w:rPr>
          <w:bCs/>
        </w:rPr>
        <w:t xml:space="preserve"> se </w:t>
      </w:r>
      <w:proofErr w:type="spellStart"/>
      <w:r w:rsidRPr="00851672">
        <w:rPr>
          <w:bCs/>
        </w:rPr>
        <w:t>Kratkoročna</w:t>
      </w:r>
      <w:proofErr w:type="spellEnd"/>
      <w:r w:rsidRPr="00851672">
        <w:rPr>
          <w:bCs/>
        </w:rPr>
        <w:t xml:space="preserve"> </w:t>
      </w:r>
      <w:proofErr w:type="spellStart"/>
      <w:r w:rsidRPr="00851672">
        <w:rPr>
          <w:bCs/>
        </w:rPr>
        <w:t>razgraničenja</w:t>
      </w:r>
      <w:proofErr w:type="spellEnd"/>
      <w:r w:rsidRPr="00851672">
        <w:rPr>
          <w:bCs/>
        </w:rPr>
        <w:t xml:space="preserve"> </w:t>
      </w:r>
      <w:proofErr w:type="spellStart"/>
      <w:r w:rsidRPr="00851672">
        <w:rPr>
          <w:bCs/>
        </w:rPr>
        <w:t>i</w:t>
      </w:r>
      <w:proofErr w:type="spellEnd"/>
      <w:r w:rsidRPr="00851672">
        <w:rPr>
          <w:bCs/>
        </w:rPr>
        <w:t xml:space="preserve"> </w:t>
      </w:r>
      <w:proofErr w:type="spellStart"/>
      <w:r w:rsidRPr="00851672">
        <w:rPr>
          <w:bCs/>
        </w:rPr>
        <w:t>razgraničeni</w:t>
      </w:r>
      <w:proofErr w:type="spellEnd"/>
      <w:r w:rsidRPr="00851672">
        <w:rPr>
          <w:bCs/>
        </w:rPr>
        <w:t xml:space="preserve"> </w:t>
      </w:r>
      <w:proofErr w:type="spellStart"/>
      <w:r w:rsidRPr="00851672">
        <w:rPr>
          <w:bCs/>
        </w:rPr>
        <w:t>prihodi</w:t>
      </w:r>
      <w:proofErr w:type="spellEnd"/>
      <w:r w:rsidRPr="00851672">
        <w:rPr>
          <w:bCs/>
        </w:rPr>
        <w:t xml:space="preserve"> </w:t>
      </w:r>
      <w:proofErr w:type="spellStart"/>
      <w:r w:rsidRPr="00851672">
        <w:rPr>
          <w:bCs/>
        </w:rPr>
        <w:t>i</w:t>
      </w:r>
      <w:proofErr w:type="spellEnd"/>
      <w:r w:rsidRPr="00851672">
        <w:rPr>
          <w:bCs/>
        </w:rPr>
        <w:t xml:space="preserve"> </w:t>
      </w:r>
      <w:proofErr w:type="spellStart"/>
      <w:r w:rsidRPr="00851672">
        <w:rPr>
          <w:bCs/>
        </w:rPr>
        <w:t>rashodi</w:t>
      </w:r>
      <w:proofErr w:type="spellEnd"/>
      <w:r w:rsidRPr="00851672">
        <w:rPr>
          <w:bCs/>
        </w:rPr>
        <w:t>.</w:t>
      </w:r>
    </w:p>
    <w:p w:rsidR="007B58CD" w:rsidRDefault="007B58CD" w:rsidP="007B58CD">
      <w:pPr>
        <w:spacing w:line="276" w:lineRule="auto"/>
        <w:jc w:val="both"/>
        <w:rPr>
          <w:b/>
          <w:lang w:val="hr-HR"/>
        </w:rPr>
      </w:pPr>
    </w:p>
    <w:p w:rsidR="007B58CD" w:rsidRPr="0069098B" w:rsidRDefault="007B58CD" w:rsidP="00332CFE">
      <w:pPr>
        <w:pStyle w:val="Heading1"/>
        <w:numPr>
          <w:ilvl w:val="1"/>
          <w:numId w:val="56"/>
        </w:numPr>
        <w:jc w:val="left"/>
      </w:pPr>
      <w:bookmarkStart w:id="250" w:name="_Toc34309167"/>
      <w:r>
        <w:t>VANBILANSNA EVIDENCIJA</w:t>
      </w:r>
      <w:bookmarkEnd w:id="250"/>
    </w:p>
    <w:p w:rsidR="007B58CD" w:rsidRPr="006A549F" w:rsidRDefault="007B58CD" w:rsidP="006A549F">
      <w:pPr>
        <w:pStyle w:val="Caption"/>
      </w:pPr>
      <w:bookmarkStart w:id="251" w:name="_Hlk33170440"/>
      <w:proofErr w:type="spellStart"/>
      <w:r w:rsidRPr="00B67EB0">
        <w:t>Tabela</w:t>
      </w:r>
      <w:proofErr w:type="spellEnd"/>
      <w:r w:rsidRPr="00B67EB0">
        <w:t xml:space="preserve"> </w:t>
      </w:r>
      <w:proofErr w:type="spellStart"/>
      <w:r w:rsidRPr="00B67EB0">
        <w:t>broj</w:t>
      </w:r>
      <w:proofErr w:type="spellEnd"/>
      <w:r w:rsidRPr="00B67EB0">
        <w:t xml:space="preserve">:  </w:t>
      </w:r>
      <w:r>
        <w:t>13</w:t>
      </w:r>
      <w:r w:rsidRPr="00B67EB0">
        <w:t xml:space="preserve">. </w:t>
      </w:r>
      <w:proofErr w:type="spellStart"/>
      <w:r>
        <w:t>Vanbilansna</w:t>
      </w:r>
      <w:proofErr w:type="spellEnd"/>
      <w:r>
        <w:t xml:space="preserve"> </w:t>
      </w:r>
      <w:proofErr w:type="spellStart"/>
      <w:r>
        <w:t>evidencija</w:t>
      </w:r>
      <w:proofErr w:type="spellEnd"/>
      <w:r>
        <w:t xml:space="preserve"> u KM</w:t>
      </w:r>
      <w:bookmarkEnd w:id="251"/>
    </w:p>
    <w:tbl>
      <w:tblPr>
        <w:tblW w:w="8482" w:type="dxa"/>
        <w:tblLook w:val="04A0" w:firstRow="1" w:lastRow="0" w:firstColumn="1" w:lastColumn="0" w:noHBand="0" w:noVBand="1"/>
      </w:tblPr>
      <w:tblGrid>
        <w:gridCol w:w="1253"/>
        <w:gridCol w:w="1266"/>
        <w:gridCol w:w="4463"/>
        <w:gridCol w:w="1500"/>
      </w:tblGrid>
      <w:tr w:rsidR="007B58CD" w:rsidRPr="00A10773" w:rsidTr="007B58CD">
        <w:trPr>
          <w:trHeight w:val="552"/>
        </w:trPr>
        <w:tc>
          <w:tcPr>
            <w:tcW w:w="1253" w:type="dxa"/>
            <w:tcBorders>
              <w:top w:val="double" w:sz="6" w:space="0" w:color="auto"/>
              <w:left w:val="double" w:sz="6" w:space="0" w:color="auto"/>
              <w:bottom w:val="double" w:sz="6" w:space="0" w:color="auto"/>
              <w:right w:val="double" w:sz="6" w:space="0" w:color="auto"/>
            </w:tcBorders>
            <w:shd w:val="clear" w:color="000000" w:fill="C0C0C0"/>
            <w:vAlign w:val="center"/>
            <w:hideMark/>
          </w:tcPr>
          <w:p w:rsidR="007B58CD" w:rsidRPr="00A10773" w:rsidRDefault="007B58CD" w:rsidP="007B58CD">
            <w:pPr>
              <w:jc w:val="center"/>
              <w:rPr>
                <w:bCs/>
                <w:sz w:val="20"/>
                <w:lang w:eastAsia="bs-Latn-BA"/>
              </w:rPr>
            </w:pPr>
            <w:proofErr w:type="spellStart"/>
            <w:r w:rsidRPr="00A10773">
              <w:rPr>
                <w:bCs/>
                <w:sz w:val="20"/>
                <w:lang w:eastAsia="bs-Latn-BA"/>
              </w:rPr>
              <w:t>R.b.</w:t>
            </w:r>
            <w:proofErr w:type="spellEnd"/>
          </w:p>
        </w:tc>
        <w:tc>
          <w:tcPr>
            <w:tcW w:w="1266" w:type="dxa"/>
            <w:tcBorders>
              <w:top w:val="double" w:sz="6" w:space="0" w:color="auto"/>
              <w:left w:val="nil"/>
              <w:bottom w:val="double" w:sz="6" w:space="0" w:color="auto"/>
              <w:right w:val="double" w:sz="6" w:space="0" w:color="auto"/>
            </w:tcBorders>
            <w:shd w:val="clear" w:color="000000" w:fill="C0C0C0"/>
            <w:vAlign w:val="center"/>
            <w:hideMark/>
          </w:tcPr>
          <w:p w:rsidR="007B58CD" w:rsidRPr="00A10773" w:rsidRDefault="007B58CD" w:rsidP="007B58CD">
            <w:pPr>
              <w:jc w:val="center"/>
              <w:rPr>
                <w:bCs/>
                <w:sz w:val="20"/>
                <w:lang w:eastAsia="bs-Latn-BA"/>
              </w:rPr>
            </w:pPr>
            <w:proofErr w:type="spellStart"/>
            <w:r w:rsidRPr="00A10773">
              <w:rPr>
                <w:bCs/>
                <w:sz w:val="20"/>
                <w:lang w:eastAsia="bs-Latn-BA"/>
              </w:rPr>
              <w:t>Grupa</w:t>
            </w:r>
            <w:proofErr w:type="spellEnd"/>
            <w:r w:rsidRPr="00A10773">
              <w:rPr>
                <w:bCs/>
                <w:sz w:val="20"/>
                <w:lang w:eastAsia="bs-Latn-BA"/>
              </w:rPr>
              <w:t xml:space="preserve"> </w:t>
            </w:r>
            <w:proofErr w:type="spellStart"/>
            <w:r w:rsidRPr="00A10773">
              <w:rPr>
                <w:bCs/>
                <w:sz w:val="20"/>
                <w:lang w:eastAsia="bs-Latn-BA"/>
              </w:rPr>
              <w:t>konta</w:t>
            </w:r>
            <w:proofErr w:type="spellEnd"/>
          </w:p>
        </w:tc>
        <w:tc>
          <w:tcPr>
            <w:tcW w:w="4463" w:type="dxa"/>
            <w:tcBorders>
              <w:top w:val="double" w:sz="6" w:space="0" w:color="auto"/>
              <w:left w:val="nil"/>
              <w:bottom w:val="double" w:sz="6" w:space="0" w:color="auto"/>
              <w:right w:val="double" w:sz="6" w:space="0" w:color="auto"/>
            </w:tcBorders>
            <w:shd w:val="clear" w:color="000000" w:fill="C0C0C0"/>
            <w:vAlign w:val="center"/>
            <w:hideMark/>
          </w:tcPr>
          <w:p w:rsidR="007B58CD" w:rsidRPr="00A10773" w:rsidRDefault="007B58CD" w:rsidP="007B58CD">
            <w:pPr>
              <w:jc w:val="center"/>
              <w:rPr>
                <w:bCs/>
                <w:sz w:val="20"/>
                <w:lang w:eastAsia="bs-Latn-BA"/>
              </w:rPr>
            </w:pPr>
            <w:proofErr w:type="spellStart"/>
            <w:r w:rsidRPr="00A10773">
              <w:rPr>
                <w:bCs/>
                <w:sz w:val="20"/>
                <w:lang w:eastAsia="bs-Latn-BA"/>
              </w:rPr>
              <w:t>Naziv</w:t>
            </w:r>
            <w:proofErr w:type="spellEnd"/>
          </w:p>
        </w:tc>
        <w:tc>
          <w:tcPr>
            <w:tcW w:w="1500" w:type="dxa"/>
            <w:tcBorders>
              <w:top w:val="double" w:sz="6" w:space="0" w:color="auto"/>
              <w:left w:val="nil"/>
              <w:bottom w:val="double" w:sz="6" w:space="0" w:color="auto"/>
              <w:right w:val="double" w:sz="6" w:space="0" w:color="auto"/>
            </w:tcBorders>
            <w:shd w:val="clear" w:color="000000" w:fill="C0C0C0"/>
            <w:vAlign w:val="center"/>
            <w:hideMark/>
          </w:tcPr>
          <w:p w:rsidR="007B58CD" w:rsidRPr="00A10773" w:rsidRDefault="007B58CD" w:rsidP="007B58CD">
            <w:pPr>
              <w:jc w:val="center"/>
              <w:rPr>
                <w:bCs/>
                <w:sz w:val="20"/>
                <w:lang w:eastAsia="bs-Latn-BA"/>
              </w:rPr>
            </w:pPr>
            <w:proofErr w:type="spellStart"/>
            <w:r w:rsidRPr="00A10773">
              <w:rPr>
                <w:bCs/>
                <w:sz w:val="20"/>
                <w:lang w:eastAsia="bs-Latn-BA"/>
              </w:rPr>
              <w:t>Stanje</w:t>
            </w:r>
            <w:proofErr w:type="spellEnd"/>
            <w:r w:rsidRPr="00A10773">
              <w:rPr>
                <w:bCs/>
                <w:sz w:val="20"/>
                <w:lang w:eastAsia="bs-Latn-BA"/>
              </w:rPr>
              <w:t xml:space="preserve"> </w:t>
            </w:r>
            <w:proofErr w:type="spellStart"/>
            <w:r w:rsidRPr="00A10773">
              <w:rPr>
                <w:bCs/>
                <w:sz w:val="20"/>
                <w:lang w:eastAsia="bs-Latn-BA"/>
              </w:rPr>
              <w:t>na</w:t>
            </w:r>
            <w:proofErr w:type="spellEnd"/>
            <w:r w:rsidRPr="00A10773">
              <w:rPr>
                <w:bCs/>
                <w:sz w:val="20"/>
                <w:lang w:eastAsia="bs-Latn-BA"/>
              </w:rPr>
              <w:t xml:space="preserve"> dan 31.12.2019</w:t>
            </w:r>
          </w:p>
        </w:tc>
      </w:tr>
      <w:tr w:rsidR="007B58CD" w:rsidRPr="00A10773" w:rsidTr="007B58CD">
        <w:trPr>
          <w:trHeight w:val="312"/>
        </w:trPr>
        <w:tc>
          <w:tcPr>
            <w:tcW w:w="1253" w:type="dxa"/>
            <w:tcBorders>
              <w:top w:val="nil"/>
              <w:left w:val="double" w:sz="6" w:space="0" w:color="auto"/>
              <w:bottom w:val="double" w:sz="6" w:space="0" w:color="auto"/>
              <w:right w:val="double" w:sz="6" w:space="0" w:color="auto"/>
            </w:tcBorders>
            <w:shd w:val="clear" w:color="auto" w:fill="auto"/>
            <w:vAlign w:val="center"/>
            <w:hideMark/>
          </w:tcPr>
          <w:p w:rsidR="007B58CD" w:rsidRPr="00A10773" w:rsidRDefault="007B58CD" w:rsidP="007B58CD">
            <w:pPr>
              <w:jc w:val="center"/>
              <w:rPr>
                <w:bCs/>
                <w:sz w:val="20"/>
                <w:lang w:eastAsia="bs-Latn-BA"/>
              </w:rPr>
            </w:pPr>
            <w:r w:rsidRPr="00A10773">
              <w:rPr>
                <w:bCs/>
                <w:sz w:val="20"/>
                <w:lang w:eastAsia="bs-Latn-BA"/>
              </w:rPr>
              <w:t>0</w:t>
            </w:r>
          </w:p>
        </w:tc>
        <w:tc>
          <w:tcPr>
            <w:tcW w:w="1266" w:type="dxa"/>
            <w:tcBorders>
              <w:top w:val="nil"/>
              <w:left w:val="nil"/>
              <w:bottom w:val="double" w:sz="6" w:space="0" w:color="auto"/>
              <w:right w:val="double" w:sz="6" w:space="0" w:color="auto"/>
            </w:tcBorders>
            <w:shd w:val="clear" w:color="auto" w:fill="auto"/>
            <w:vAlign w:val="center"/>
            <w:hideMark/>
          </w:tcPr>
          <w:p w:rsidR="007B58CD" w:rsidRPr="00A10773" w:rsidRDefault="007B58CD" w:rsidP="007B58CD">
            <w:pPr>
              <w:jc w:val="center"/>
              <w:rPr>
                <w:bCs/>
                <w:sz w:val="20"/>
                <w:lang w:eastAsia="bs-Latn-BA"/>
              </w:rPr>
            </w:pPr>
            <w:r w:rsidRPr="00A10773">
              <w:rPr>
                <w:bCs/>
                <w:sz w:val="20"/>
                <w:lang w:eastAsia="bs-Latn-BA"/>
              </w:rPr>
              <w:t>1</w:t>
            </w:r>
          </w:p>
        </w:tc>
        <w:tc>
          <w:tcPr>
            <w:tcW w:w="4463" w:type="dxa"/>
            <w:tcBorders>
              <w:top w:val="nil"/>
              <w:left w:val="nil"/>
              <w:bottom w:val="double" w:sz="6" w:space="0" w:color="auto"/>
              <w:right w:val="double" w:sz="6" w:space="0" w:color="auto"/>
            </w:tcBorders>
            <w:shd w:val="clear" w:color="auto" w:fill="auto"/>
            <w:vAlign w:val="center"/>
            <w:hideMark/>
          </w:tcPr>
          <w:p w:rsidR="007B58CD" w:rsidRPr="00A10773" w:rsidRDefault="007B58CD" w:rsidP="007B58CD">
            <w:pPr>
              <w:jc w:val="center"/>
              <w:rPr>
                <w:bCs/>
                <w:sz w:val="20"/>
                <w:lang w:eastAsia="bs-Latn-BA"/>
              </w:rPr>
            </w:pPr>
            <w:r w:rsidRPr="00A10773">
              <w:rPr>
                <w:bCs/>
                <w:sz w:val="20"/>
                <w:lang w:eastAsia="bs-Latn-BA"/>
              </w:rPr>
              <w:t>2</w:t>
            </w:r>
          </w:p>
        </w:tc>
        <w:tc>
          <w:tcPr>
            <w:tcW w:w="1500" w:type="dxa"/>
            <w:tcBorders>
              <w:top w:val="nil"/>
              <w:left w:val="nil"/>
              <w:bottom w:val="double" w:sz="6" w:space="0" w:color="auto"/>
              <w:right w:val="double" w:sz="6" w:space="0" w:color="auto"/>
            </w:tcBorders>
            <w:shd w:val="clear" w:color="auto" w:fill="auto"/>
            <w:vAlign w:val="center"/>
            <w:hideMark/>
          </w:tcPr>
          <w:p w:rsidR="007B58CD" w:rsidRPr="00A10773" w:rsidRDefault="007B58CD" w:rsidP="007B58CD">
            <w:pPr>
              <w:jc w:val="center"/>
              <w:rPr>
                <w:bCs/>
                <w:sz w:val="20"/>
                <w:lang w:eastAsia="bs-Latn-BA"/>
              </w:rPr>
            </w:pPr>
            <w:r w:rsidRPr="00A10773">
              <w:rPr>
                <w:bCs/>
                <w:sz w:val="20"/>
                <w:lang w:eastAsia="bs-Latn-BA"/>
              </w:rPr>
              <w:t>3</w:t>
            </w:r>
          </w:p>
        </w:tc>
      </w:tr>
      <w:tr w:rsidR="007B58CD" w:rsidRPr="00A10773" w:rsidTr="007B58CD">
        <w:trPr>
          <w:trHeight w:val="564"/>
        </w:trPr>
        <w:tc>
          <w:tcPr>
            <w:tcW w:w="1253" w:type="dxa"/>
            <w:tcBorders>
              <w:top w:val="nil"/>
              <w:left w:val="double" w:sz="6" w:space="0" w:color="auto"/>
              <w:bottom w:val="double" w:sz="6" w:space="0" w:color="auto"/>
              <w:right w:val="double" w:sz="6" w:space="0" w:color="auto"/>
            </w:tcBorders>
            <w:shd w:val="clear" w:color="000000" w:fill="D9D9D9"/>
            <w:noWrap/>
            <w:vAlign w:val="bottom"/>
            <w:hideMark/>
          </w:tcPr>
          <w:p w:rsidR="007B58CD" w:rsidRPr="00A10773" w:rsidRDefault="007B58CD" w:rsidP="007B58CD">
            <w:pPr>
              <w:jc w:val="center"/>
              <w:rPr>
                <w:rFonts w:ascii="Calibri" w:hAnsi="Calibri" w:cs="Calibri"/>
                <w:b/>
                <w:color w:val="000000"/>
                <w:sz w:val="22"/>
                <w:szCs w:val="22"/>
                <w:lang w:eastAsia="bs-Latn-BA"/>
              </w:rPr>
            </w:pPr>
            <w:r w:rsidRPr="00A10773">
              <w:rPr>
                <w:rFonts w:ascii="Calibri" w:hAnsi="Calibri" w:cs="Calibri"/>
                <w:b/>
                <w:color w:val="000000"/>
                <w:sz w:val="22"/>
                <w:szCs w:val="22"/>
                <w:lang w:eastAsia="bs-Latn-BA"/>
              </w:rPr>
              <w:t>1.</w:t>
            </w:r>
          </w:p>
        </w:tc>
        <w:tc>
          <w:tcPr>
            <w:tcW w:w="1266" w:type="dxa"/>
            <w:tcBorders>
              <w:top w:val="nil"/>
              <w:left w:val="nil"/>
              <w:bottom w:val="double" w:sz="6" w:space="0" w:color="auto"/>
              <w:right w:val="double" w:sz="6" w:space="0" w:color="auto"/>
            </w:tcBorders>
            <w:shd w:val="clear" w:color="000000" w:fill="D9D9D9"/>
            <w:vAlign w:val="center"/>
            <w:hideMark/>
          </w:tcPr>
          <w:p w:rsidR="007B58CD" w:rsidRPr="00A10773" w:rsidRDefault="007B58CD" w:rsidP="007B58CD">
            <w:pPr>
              <w:rPr>
                <w:b/>
                <w:color w:val="000000"/>
                <w:sz w:val="20"/>
                <w:lang w:eastAsia="bs-Latn-BA"/>
              </w:rPr>
            </w:pPr>
            <w:r w:rsidRPr="00A10773">
              <w:rPr>
                <w:b/>
                <w:color w:val="000000"/>
                <w:sz w:val="20"/>
                <w:lang w:eastAsia="bs-Latn-BA"/>
              </w:rPr>
              <w:t>910000</w:t>
            </w:r>
          </w:p>
        </w:tc>
        <w:tc>
          <w:tcPr>
            <w:tcW w:w="4463" w:type="dxa"/>
            <w:tcBorders>
              <w:top w:val="nil"/>
              <w:left w:val="nil"/>
              <w:bottom w:val="double" w:sz="6" w:space="0" w:color="auto"/>
              <w:right w:val="double" w:sz="6" w:space="0" w:color="auto"/>
            </w:tcBorders>
            <w:shd w:val="clear" w:color="000000" w:fill="D9D9D9"/>
            <w:vAlign w:val="bottom"/>
            <w:hideMark/>
          </w:tcPr>
          <w:p w:rsidR="007B58CD" w:rsidRPr="00A10773" w:rsidRDefault="007B58CD" w:rsidP="007B58CD">
            <w:pPr>
              <w:rPr>
                <w:b/>
                <w:color w:val="000000"/>
                <w:sz w:val="20"/>
                <w:lang w:eastAsia="bs-Latn-BA"/>
              </w:rPr>
            </w:pPr>
            <w:r w:rsidRPr="00A10773">
              <w:rPr>
                <w:b/>
                <w:color w:val="000000"/>
                <w:sz w:val="20"/>
                <w:lang w:eastAsia="bs-Latn-BA"/>
              </w:rPr>
              <w:t>VANBILANSNA EVIDENCIJA USLOVNA POTRAŽIVANJA</w:t>
            </w:r>
          </w:p>
        </w:tc>
        <w:tc>
          <w:tcPr>
            <w:tcW w:w="1500" w:type="dxa"/>
            <w:tcBorders>
              <w:top w:val="nil"/>
              <w:left w:val="nil"/>
              <w:bottom w:val="double" w:sz="6" w:space="0" w:color="auto"/>
              <w:right w:val="double" w:sz="6" w:space="0" w:color="auto"/>
            </w:tcBorders>
            <w:shd w:val="clear" w:color="000000" w:fill="D9D9D9"/>
            <w:noWrap/>
            <w:vAlign w:val="center"/>
            <w:hideMark/>
          </w:tcPr>
          <w:p w:rsidR="007B58CD" w:rsidRPr="00A10773" w:rsidRDefault="007B58CD" w:rsidP="007B58CD">
            <w:pPr>
              <w:jc w:val="right"/>
              <w:rPr>
                <w:b/>
                <w:color w:val="000000"/>
                <w:sz w:val="20"/>
                <w:lang w:eastAsia="bs-Latn-BA"/>
              </w:rPr>
            </w:pPr>
            <w:r w:rsidRPr="00A10773">
              <w:rPr>
                <w:b/>
                <w:color w:val="000000"/>
                <w:sz w:val="20"/>
                <w:lang w:eastAsia="bs-Latn-BA"/>
              </w:rPr>
              <w:t>330.514</w:t>
            </w:r>
          </w:p>
        </w:tc>
      </w:tr>
      <w:tr w:rsidR="007B58CD" w:rsidRPr="00A10773" w:rsidTr="007B58CD">
        <w:trPr>
          <w:trHeight w:val="564"/>
        </w:trPr>
        <w:tc>
          <w:tcPr>
            <w:tcW w:w="1253" w:type="dxa"/>
            <w:tcBorders>
              <w:top w:val="nil"/>
              <w:left w:val="double" w:sz="6" w:space="0" w:color="auto"/>
              <w:bottom w:val="double" w:sz="6" w:space="0" w:color="auto"/>
              <w:right w:val="double" w:sz="6" w:space="0" w:color="auto"/>
            </w:tcBorders>
            <w:shd w:val="clear" w:color="auto" w:fill="auto"/>
            <w:noWrap/>
            <w:vAlign w:val="bottom"/>
            <w:hideMark/>
          </w:tcPr>
          <w:p w:rsidR="007B58CD" w:rsidRPr="00A10773" w:rsidRDefault="007B58CD" w:rsidP="007B58CD">
            <w:pPr>
              <w:jc w:val="center"/>
              <w:rPr>
                <w:rFonts w:ascii="Calibri" w:hAnsi="Calibri" w:cs="Calibri"/>
                <w:b/>
                <w:color w:val="000000"/>
                <w:sz w:val="22"/>
                <w:szCs w:val="22"/>
                <w:lang w:eastAsia="bs-Latn-BA"/>
              </w:rPr>
            </w:pPr>
            <w:r w:rsidRPr="00A10773">
              <w:rPr>
                <w:rFonts w:ascii="Calibri" w:hAnsi="Calibri" w:cs="Calibri"/>
                <w:b/>
                <w:color w:val="000000"/>
                <w:sz w:val="22"/>
                <w:szCs w:val="22"/>
                <w:lang w:eastAsia="bs-Latn-BA"/>
              </w:rPr>
              <w:t>1.1</w:t>
            </w:r>
          </w:p>
        </w:tc>
        <w:tc>
          <w:tcPr>
            <w:tcW w:w="1266" w:type="dxa"/>
            <w:tcBorders>
              <w:top w:val="nil"/>
              <w:left w:val="nil"/>
              <w:bottom w:val="double" w:sz="6" w:space="0" w:color="auto"/>
              <w:right w:val="double" w:sz="6" w:space="0" w:color="auto"/>
            </w:tcBorders>
            <w:shd w:val="clear" w:color="auto" w:fill="auto"/>
            <w:vAlign w:val="center"/>
            <w:hideMark/>
          </w:tcPr>
          <w:p w:rsidR="007B58CD" w:rsidRPr="00A10773" w:rsidRDefault="007B58CD" w:rsidP="007B58CD">
            <w:pPr>
              <w:rPr>
                <w:b/>
                <w:color w:val="000000"/>
                <w:sz w:val="20"/>
                <w:lang w:eastAsia="bs-Latn-BA"/>
              </w:rPr>
            </w:pPr>
            <w:r w:rsidRPr="00A10773">
              <w:rPr>
                <w:b/>
                <w:color w:val="000000"/>
                <w:sz w:val="20"/>
                <w:lang w:eastAsia="bs-Latn-BA"/>
              </w:rPr>
              <w:t>911100</w:t>
            </w:r>
          </w:p>
        </w:tc>
        <w:tc>
          <w:tcPr>
            <w:tcW w:w="4463" w:type="dxa"/>
            <w:tcBorders>
              <w:top w:val="nil"/>
              <w:left w:val="nil"/>
              <w:bottom w:val="double" w:sz="6" w:space="0" w:color="auto"/>
              <w:right w:val="double" w:sz="6" w:space="0" w:color="auto"/>
            </w:tcBorders>
            <w:shd w:val="clear" w:color="auto" w:fill="auto"/>
            <w:vAlign w:val="bottom"/>
            <w:hideMark/>
          </w:tcPr>
          <w:p w:rsidR="007B58CD" w:rsidRPr="00A10773" w:rsidRDefault="007B58CD" w:rsidP="007B58CD">
            <w:pPr>
              <w:rPr>
                <w:b/>
                <w:color w:val="000000"/>
                <w:sz w:val="20"/>
                <w:lang w:eastAsia="bs-Latn-BA"/>
              </w:rPr>
            </w:pPr>
            <w:proofErr w:type="spellStart"/>
            <w:r w:rsidRPr="00A10773">
              <w:rPr>
                <w:b/>
                <w:color w:val="000000"/>
                <w:sz w:val="20"/>
                <w:lang w:eastAsia="bs-Latn-BA"/>
              </w:rPr>
              <w:t>Vanbilansna</w:t>
            </w:r>
            <w:proofErr w:type="spellEnd"/>
            <w:r w:rsidRPr="00A10773">
              <w:rPr>
                <w:b/>
                <w:color w:val="000000"/>
                <w:sz w:val="20"/>
                <w:lang w:eastAsia="bs-Latn-BA"/>
              </w:rPr>
              <w:t xml:space="preserve"> </w:t>
            </w:r>
            <w:proofErr w:type="spellStart"/>
            <w:r w:rsidRPr="00A10773">
              <w:rPr>
                <w:b/>
                <w:color w:val="000000"/>
                <w:sz w:val="20"/>
                <w:lang w:eastAsia="bs-Latn-BA"/>
              </w:rPr>
              <w:t>evidencija</w:t>
            </w:r>
            <w:proofErr w:type="spellEnd"/>
            <w:r w:rsidRPr="00A10773">
              <w:rPr>
                <w:b/>
                <w:color w:val="000000"/>
                <w:sz w:val="20"/>
                <w:lang w:eastAsia="bs-Latn-BA"/>
              </w:rPr>
              <w:t xml:space="preserve"> </w:t>
            </w:r>
            <w:proofErr w:type="spellStart"/>
            <w:r w:rsidRPr="00A10773">
              <w:rPr>
                <w:b/>
                <w:color w:val="000000"/>
                <w:sz w:val="20"/>
                <w:lang w:eastAsia="bs-Latn-BA"/>
              </w:rPr>
              <w:t>uslovna</w:t>
            </w:r>
            <w:proofErr w:type="spellEnd"/>
            <w:r w:rsidRPr="00A10773">
              <w:rPr>
                <w:b/>
                <w:color w:val="000000"/>
                <w:sz w:val="20"/>
                <w:lang w:eastAsia="bs-Latn-BA"/>
              </w:rPr>
              <w:t xml:space="preserve"> </w:t>
            </w:r>
            <w:proofErr w:type="spellStart"/>
            <w:r w:rsidRPr="00A10773">
              <w:rPr>
                <w:b/>
                <w:color w:val="000000"/>
                <w:sz w:val="20"/>
                <w:lang w:eastAsia="bs-Latn-BA"/>
              </w:rPr>
              <w:t>potraživanja</w:t>
            </w:r>
            <w:proofErr w:type="spellEnd"/>
          </w:p>
        </w:tc>
        <w:tc>
          <w:tcPr>
            <w:tcW w:w="1500" w:type="dxa"/>
            <w:tcBorders>
              <w:top w:val="nil"/>
              <w:left w:val="nil"/>
              <w:bottom w:val="double" w:sz="6" w:space="0" w:color="auto"/>
              <w:right w:val="double" w:sz="6" w:space="0" w:color="auto"/>
            </w:tcBorders>
            <w:shd w:val="clear" w:color="auto" w:fill="auto"/>
            <w:noWrap/>
            <w:vAlign w:val="center"/>
            <w:hideMark/>
          </w:tcPr>
          <w:p w:rsidR="007B58CD" w:rsidRPr="00A10773" w:rsidRDefault="007B58CD" w:rsidP="007B58CD">
            <w:pPr>
              <w:jc w:val="right"/>
              <w:rPr>
                <w:b/>
                <w:color w:val="000000"/>
                <w:sz w:val="20"/>
                <w:lang w:eastAsia="bs-Latn-BA"/>
              </w:rPr>
            </w:pPr>
            <w:r w:rsidRPr="00A10773">
              <w:rPr>
                <w:b/>
                <w:color w:val="000000"/>
                <w:sz w:val="20"/>
                <w:lang w:eastAsia="bs-Latn-BA"/>
              </w:rPr>
              <w:t>38.819</w:t>
            </w:r>
          </w:p>
        </w:tc>
      </w:tr>
      <w:tr w:rsidR="007B58CD" w:rsidRPr="00A10773" w:rsidTr="007B58CD">
        <w:trPr>
          <w:trHeight w:val="312"/>
        </w:trPr>
        <w:tc>
          <w:tcPr>
            <w:tcW w:w="1253" w:type="dxa"/>
            <w:tcBorders>
              <w:top w:val="nil"/>
              <w:left w:val="double" w:sz="6" w:space="0" w:color="auto"/>
              <w:bottom w:val="double" w:sz="6" w:space="0" w:color="auto"/>
              <w:right w:val="double" w:sz="6" w:space="0" w:color="auto"/>
            </w:tcBorders>
            <w:shd w:val="clear" w:color="auto" w:fill="auto"/>
            <w:noWrap/>
            <w:vAlign w:val="bottom"/>
            <w:hideMark/>
          </w:tcPr>
          <w:p w:rsidR="007B58CD" w:rsidRPr="00A10773" w:rsidRDefault="007B58CD" w:rsidP="007B58CD">
            <w:pPr>
              <w:jc w:val="center"/>
              <w:rPr>
                <w:rFonts w:ascii="Calibri" w:hAnsi="Calibri" w:cs="Calibri"/>
                <w:b/>
                <w:color w:val="000000"/>
                <w:sz w:val="22"/>
                <w:szCs w:val="22"/>
                <w:lang w:eastAsia="bs-Latn-BA"/>
              </w:rPr>
            </w:pPr>
            <w:r w:rsidRPr="00A10773">
              <w:rPr>
                <w:rFonts w:ascii="Calibri" w:hAnsi="Calibri" w:cs="Calibri"/>
                <w:b/>
                <w:color w:val="000000"/>
                <w:sz w:val="22"/>
                <w:szCs w:val="22"/>
                <w:lang w:eastAsia="bs-Latn-BA"/>
              </w:rPr>
              <w:t>1.2</w:t>
            </w:r>
          </w:p>
        </w:tc>
        <w:tc>
          <w:tcPr>
            <w:tcW w:w="1266" w:type="dxa"/>
            <w:tcBorders>
              <w:top w:val="nil"/>
              <w:left w:val="nil"/>
              <w:bottom w:val="double" w:sz="6" w:space="0" w:color="auto"/>
              <w:right w:val="double" w:sz="6" w:space="0" w:color="auto"/>
            </w:tcBorders>
            <w:shd w:val="clear" w:color="auto" w:fill="auto"/>
            <w:vAlign w:val="bottom"/>
            <w:hideMark/>
          </w:tcPr>
          <w:p w:rsidR="007B58CD" w:rsidRPr="00A10773" w:rsidRDefault="007B58CD" w:rsidP="007B58CD">
            <w:pPr>
              <w:rPr>
                <w:b/>
                <w:color w:val="000000"/>
                <w:sz w:val="20"/>
                <w:lang w:eastAsia="bs-Latn-BA"/>
              </w:rPr>
            </w:pPr>
            <w:r w:rsidRPr="00A10773">
              <w:rPr>
                <w:b/>
                <w:color w:val="000000"/>
                <w:sz w:val="20"/>
                <w:lang w:eastAsia="bs-Latn-BA"/>
              </w:rPr>
              <w:t>911200</w:t>
            </w:r>
          </w:p>
        </w:tc>
        <w:tc>
          <w:tcPr>
            <w:tcW w:w="4463" w:type="dxa"/>
            <w:tcBorders>
              <w:top w:val="nil"/>
              <w:left w:val="nil"/>
              <w:bottom w:val="double" w:sz="6" w:space="0" w:color="auto"/>
              <w:right w:val="double" w:sz="6" w:space="0" w:color="auto"/>
            </w:tcBorders>
            <w:shd w:val="clear" w:color="auto" w:fill="auto"/>
            <w:vAlign w:val="bottom"/>
            <w:hideMark/>
          </w:tcPr>
          <w:p w:rsidR="007B58CD" w:rsidRPr="00A10773" w:rsidRDefault="007B58CD" w:rsidP="007B58CD">
            <w:pPr>
              <w:rPr>
                <w:b/>
                <w:color w:val="000000"/>
                <w:sz w:val="20"/>
                <w:lang w:eastAsia="bs-Latn-BA"/>
              </w:rPr>
            </w:pPr>
            <w:proofErr w:type="spellStart"/>
            <w:r w:rsidRPr="00A10773">
              <w:rPr>
                <w:b/>
                <w:color w:val="000000"/>
                <w:sz w:val="20"/>
                <w:lang w:eastAsia="bs-Latn-BA"/>
              </w:rPr>
              <w:t>Evidencija</w:t>
            </w:r>
            <w:proofErr w:type="spellEnd"/>
            <w:r w:rsidRPr="00A10773">
              <w:rPr>
                <w:b/>
                <w:color w:val="000000"/>
                <w:sz w:val="20"/>
                <w:lang w:eastAsia="bs-Latn-BA"/>
              </w:rPr>
              <w:t xml:space="preserve"> </w:t>
            </w:r>
            <w:proofErr w:type="spellStart"/>
            <w:r w:rsidRPr="00A10773">
              <w:rPr>
                <w:b/>
                <w:color w:val="000000"/>
                <w:sz w:val="20"/>
                <w:lang w:eastAsia="bs-Latn-BA"/>
              </w:rPr>
              <w:t>tuđih</w:t>
            </w:r>
            <w:proofErr w:type="spellEnd"/>
            <w:r w:rsidRPr="00A10773">
              <w:rPr>
                <w:b/>
                <w:color w:val="000000"/>
                <w:sz w:val="20"/>
                <w:lang w:eastAsia="bs-Latn-BA"/>
              </w:rPr>
              <w:t xml:space="preserve"> </w:t>
            </w:r>
            <w:proofErr w:type="spellStart"/>
            <w:r w:rsidRPr="00A10773">
              <w:rPr>
                <w:b/>
                <w:color w:val="000000"/>
                <w:sz w:val="20"/>
                <w:lang w:eastAsia="bs-Latn-BA"/>
              </w:rPr>
              <w:t>stalnih</w:t>
            </w:r>
            <w:proofErr w:type="spellEnd"/>
            <w:r w:rsidRPr="00A10773">
              <w:rPr>
                <w:b/>
                <w:color w:val="000000"/>
                <w:sz w:val="20"/>
                <w:lang w:eastAsia="bs-Latn-BA"/>
              </w:rPr>
              <w:t xml:space="preserve"> </w:t>
            </w:r>
            <w:proofErr w:type="spellStart"/>
            <w:r w:rsidRPr="00A10773">
              <w:rPr>
                <w:b/>
                <w:color w:val="000000"/>
                <w:sz w:val="20"/>
                <w:lang w:eastAsia="bs-Latn-BA"/>
              </w:rPr>
              <w:t>sredstava</w:t>
            </w:r>
            <w:proofErr w:type="spellEnd"/>
          </w:p>
        </w:tc>
        <w:tc>
          <w:tcPr>
            <w:tcW w:w="1500" w:type="dxa"/>
            <w:tcBorders>
              <w:top w:val="nil"/>
              <w:left w:val="nil"/>
              <w:bottom w:val="double" w:sz="6" w:space="0" w:color="auto"/>
              <w:right w:val="double" w:sz="6" w:space="0" w:color="auto"/>
            </w:tcBorders>
            <w:shd w:val="clear" w:color="auto" w:fill="auto"/>
            <w:noWrap/>
            <w:vAlign w:val="center"/>
            <w:hideMark/>
          </w:tcPr>
          <w:p w:rsidR="007B58CD" w:rsidRPr="00A10773" w:rsidRDefault="007B58CD" w:rsidP="007B58CD">
            <w:pPr>
              <w:jc w:val="right"/>
              <w:rPr>
                <w:b/>
                <w:color w:val="000000"/>
                <w:sz w:val="20"/>
                <w:lang w:eastAsia="bs-Latn-BA"/>
              </w:rPr>
            </w:pPr>
            <w:r w:rsidRPr="00A10773">
              <w:rPr>
                <w:b/>
                <w:color w:val="000000"/>
                <w:sz w:val="20"/>
                <w:lang w:eastAsia="bs-Latn-BA"/>
              </w:rPr>
              <w:t>291.695</w:t>
            </w:r>
          </w:p>
        </w:tc>
      </w:tr>
    </w:tbl>
    <w:p w:rsidR="007B58CD" w:rsidRDefault="007B58CD" w:rsidP="007B58CD">
      <w:pPr>
        <w:jc w:val="both"/>
        <w:rPr>
          <w:lang w:val="hr-HR" w:eastAsia="hr-HR"/>
        </w:rPr>
      </w:pPr>
    </w:p>
    <w:p w:rsidR="007B58CD" w:rsidRPr="00851672" w:rsidRDefault="007B58CD" w:rsidP="007B58CD">
      <w:pPr>
        <w:pStyle w:val="BodyTextIndent2"/>
        <w:spacing w:before="120" w:line="276" w:lineRule="auto"/>
        <w:ind w:left="34"/>
        <w:jc w:val="both"/>
        <w:rPr>
          <w:bCs/>
          <w:lang w:val="pl-PL"/>
        </w:rPr>
      </w:pPr>
      <w:r w:rsidRPr="00851672">
        <w:rPr>
          <w:bCs/>
          <w:lang w:val="pl-PL"/>
        </w:rPr>
        <w:t xml:space="preserve">Ukupna vanbilansna evidencija (konto 910000) Službe, na dan 31.12.2019. godine iznosi 330.514 KM, a sastoje se od: </w:t>
      </w:r>
    </w:p>
    <w:p w:rsidR="007B58CD" w:rsidRPr="00851672" w:rsidRDefault="007B58CD" w:rsidP="007B58CD">
      <w:pPr>
        <w:pStyle w:val="BodyTextIndent2"/>
        <w:spacing w:before="120" w:line="240" w:lineRule="auto"/>
        <w:ind w:left="392"/>
        <w:jc w:val="both"/>
        <w:rPr>
          <w:bCs/>
          <w:lang w:val="pl-PL"/>
        </w:rPr>
      </w:pPr>
      <w:r w:rsidRPr="00851672">
        <w:rPr>
          <w:bCs/>
          <w:lang w:val="pl-PL"/>
        </w:rPr>
        <w:t>a.   Vanbilansna evidencija uslovna potraživanja, koji se vode na kontu 911100 u iznosu o 38.819 KM, a sastoje se od potraživanja za novčanu naknadu preknjižena po osnovu Zaključka Upravnog odbora broj:01-52/19-67/1-2 od 30.01.2019. godine i dostavljenim dopisom Komisije za analizu sumnjivih i spornih potraživanja za 18 osoba,  Zaključcima Odjeljenja za materijalnu i socijalnu sigurnost nezaposlenih o prekidu postupka do okončanja sudskog postupka za 5 osoba, te prekidu postupka do izmirenja obaveza od strane poslodavca za 1 osobu.</w:t>
      </w:r>
    </w:p>
    <w:p w:rsidR="007B58CD" w:rsidRPr="00851672" w:rsidRDefault="007B58CD" w:rsidP="007B58CD">
      <w:pPr>
        <w:pStyle w:val="BodyTextIndent2"/>
        <w:spacing w:before="120" w:line="240" w:lineRule="auto"/>
        <w:ind w:left="392"/>
        <w:jc w:val="both"/>
        <w:rPr>
          <w:bCs/>
          <w:lang w:val="pl-PL"/>
        </w:rPr>
      </w:pPr>
      <w:r w:rsidRPr="00851672">
        <w:rPr>
          <w:bCs/>
          <w:lang w:val="pl-PL"/>
        </w:rPr>
        <w:t>b.  Evidencija tuđih stalnih sredstava, koji se vode na kontu 911200 u iznosu od 291.695 KM, a sastoje se od :</w:t>
      </w:r>
    </w:p>
    <w:p w:rsidR="007B58CD" w:rsidRPr="00851672" w:rsidRDefault="007B58CD" w:rsidP="007B58CD">
      <w:pPr>
        <w:pStyle w:val="BodyTextIndent2"/>
        <w:spacing w:before="120" w:line="240" w:lineRule="auto"/>
        <w:ind w:left="392"/>
        <w:jc w:val="both"/>
        <w:rPr>
          <w:bCs/>
          <w:lang w:val="pl-PL"/>
        </w:rPr>
      </w:pPr>
      <w:r w:rsidRPr="00851672">
        <w:rPr>
          <w:bCs/>
          <w:lang w:val="pl-PL"/>
        </w:rPr>
        <w:t xml:space="preserve">- evidentiranih tuđih stalnih sredstava doniranih od GOPA u iznosu 262.506 KM i </w:t>
      </w:r>
    </w:p>
    <w:p w:rsidR="007B58CD" w:rsidRPr="00851672" w:rsidRDefault="007B58CD" w:rsidP="007B58CD">
      <w:pPr>
        <w:pStyle w:val="BodyTextIndent2"/>
        <w:spacing w:before="120" w:line="240" w:lineRule="auto"/>
        <w:ind w:left="392"/>
        <w:jc w:val="both"/>
        <w:rPr>
          <w:bCs/>
          <w:lang w:val="pl-PL"/>
        </w:rPr>
      </w:pPr>
      <w:r w:rsidRPr="00851672">
        <w:rPr>
          <w:bCs/>
          <w:lang w:val="pl-PL"/>
        </w:rPr>
        <w:t xml:space="preserve">- IT opreme primljenje na revers od Federalnog zavoda za zapošljavanje u iznosu 29.189 KM. </w:t>
      </w:r>
    </w:p>
    <w:p w:rsidR="007B58CD" w:rsidRPr="00851672" w:rsidRDefault="007B58CD" w:rsidP="007B58CD">
      <w:pPr>
        <w:pStyle w:val="BodyTextIndent2"/>
        <w:spacing w:before="120" w:line="240" w:lineRule="auto"/>
        <w:ind w:left="0"/>
        <w:jc w:val="both"/>
        <w:rPr>
          <w:bCs/>
          <w:lang w:val="pl-PL"/>
        </w:rPr>
      </w:pPr>
      <w:r w:rsidRPr="00851672">
        <w:rPr>
          <w:bCs/>
          <w:lang w:val="pl-PL"/>
        </w:rPr>
        <w:t>Evidentiranje tuđih stalnih sredstava je knjiženo po osnovu mišljenja Revizije institucija u FBiH broj:</w:t>
      </w:r>
      <w:r w:rsidRPr="00851672">
        <w:rPr>
          <w:bCs/>
        </w:rPr>
        <w:t xml:space="preserve"> </w:t>
      </w:r>
      <w:r w:rsidRPr="00851672">
        <w:rPr>
          <w:bCs/>
          <w:lang w:val="pl-PL"/>
        </w:rPr>
        <w:t>Broj: 01-02-08-14-3-2248-6/18.</w:t>
      </w:r>
    </w:p>
    <w:p w:rsidR="007B58CD" w:rsidRPr="00851672" w:rsidRDefault="007B58CD" w:rsidP="007B58CD">
      <w:pPr>
        <w:spacing w:line="276" w:lineRule="auto"/>
        <w:jc w:val="both"/>
        <w:rPr>
          <w:bCs/>
          <w:lang w:val="hr-HR"/>
        </w:rPr>
      </w:pPr>
      <w:proofErr w:type="spellStart"/>
      <w:r w:rsidRPr="00851672">
        <w:rPr>
          <w:bCs/>
        </w:rPr>
        <w:t>Prezentirani</w:t>
      </w:r>
      <w:proofErr w:type="spellEnd"/>
      <w:r w:rsidRPr="00851672">
        <w:rPr>
          <w:bCs/>
        </w:rPr>
        <w:t xml:space="preserve"> </w:t>
      </w:r>
      <w:proofErr w:type="spellStart"/>
      <w:r w:rsidRPr="00851672">
        <w:rPr>
          <w:bCs/>
        </w:rPr>
        <w:t>pokazatelji</w:t>
      </w:r>
      <w:proofErr w:type="spellEnd"/>
      <w:r w:rsidRPr="00851672">
        <w:rPr>
          <w:bCs/>
        </w:rPr>
        <w:t xml:space="preserve"> o </w:t>
      </w:r>
      <w:proofErr w:type="spellStart"/>
      <w:r w:rsidRPr="00851672">
        <w:rPr>
          <w:bCs/>
        </w:rPr>
        <w:t>finansijskom</w:t>
      </w:r>
      <w:proofErr w:type="spellEnd"/>
      <w:r w:rsidRPr="00851672">
        <w:rPr>
          <w:bCs/>
        </w:rPr>
        <w:t xml:space="preserve"> </w:t>
      </w:r>
      <w:proofErr w:type="spellStart"/>
      <w:r w:rsidRPr="00851672">
        <w:rPr>
          <w:bCs/>
        </w:rPr>
        <w:t>poslovanju</w:t>
      </w:r>
      <w:proofErr w:type="spellEnd"/>
      <w:r w:rsidRPr="00851672">
        <w:rPr>
          <w:bCs/>
        </w:rPr>
        <w:t xml:space="preserve"> JU </w:t>
      </w:r>
      <w:proofErr w:type="spellStart"/>
      <w:r w:rsidRPr="00851672">
        <w:rPr>
          <w:bCs/>
        </w:rPr>
        <w:t>Slu</w:t>
      </w:r>
      <w:proofErr w:type="spellEnd"/>
      <w:r w:rsidRPr="00851672">
        <w:rPr>
          <w:bCs/>
          <w:lang w:val="hr-HR"/>
        </w:rPr>
        <w:t>ž</w:t>
      </w:r>
      <w:r w:rsidRPr="00851672">
        <w:rPr>
          <w:bCs/>
        </w:rPr>
        <w:t xml:space="preserve">be za </w:t>
      </w:r>
      <w:proofErr w:type="spellStart"/>
      <w:r w:rsidRPr="00851672">
        <w:rPr>
          <w:bCs/>
        </w:rPr>
        <w:t>zapo</w:t>
      </w:r>
      <w:proofErr w:type="spellEnd"/>
      <w:r w:rsidRPr="00851672">
        <w:rPr>
          <w:bCs/>
          <w:lang w:val="hr-HR"/>
        </w:rPr>
        <w:t>š</w:t>
      </w:r>
      <w:proofErr w:type="spellStart"/>
      <w:r w:rsidRPr="00851672">
        <w:rPr>
          <w:bCs/>
        </w:rPr>
        <w:t>ljavanje</w:t>
      </w:r>
      <w:proofErr w:type="spellEnd"/>
      <w:r w:rsidRPr="00851672">
        <w:rPr>
          <w:bCs/>
          <w:lang w:val="hr-HR"/>
        </w:rPr>
        <w:t xml:space="preserve"> Tuzlanskog kantona </w:t>
      </w:r>
      <w:proofErr w:type="spellStart"/>
      <w:r w:rsidRPr="00851672">
        <w:rPr>
          <w:bCs/>
        </w:rPr>
        <w:t>predstavljaju</w:t>
      </w:r>
      <w:proofErr w:type="spellEnd"/>
      <w:r w:rsidRPr="00851672">
        <w:rPr>
          <w:bCs/>
        </w:rPr>
        <w:t xml:space="preserve"> </w:t>
      </w:r>
      <w:proofErr w:type="spellStart"/>
      <w:r w:rsidRPr="00851672">
        <w:rPr>
          <w:bCs/>
        </w:rPr>
        <w:t>knjigovodstvene</w:t>
      </w:r>
      <w:proofErr w:type="spellEnd"/>
      <w:r w:rsidRPr="00851672">
        <w:rPr>
          <w:bCs/>
        </w:rPr>
        <w:t xml:space="preserve"> </w:t>
      </w:r>
      <w:proofErr w:type="spellStart"/>
      <w:r w:rsidRPr="00851672">
        <w:rPr>
          <w:bCs/>
        </w:rPr>
        <w:t>pokazatelje</w:t>
      </w:r>
      <w:proofErr w:type="spellEnd"/>
      <w:r w:rsidRPr="00851672">
        <w:rPr>
          <w:bCs/>
        </w:rPr>
        <w:t xml:space="preserve"> za period </w:t>
      </w:r>
      <w:r w:rsidRPr="00851672">
        <w:rPr>
          <w:bCs/>
          <w:iCs/>
        </w:rPr>
        <w:t xml:space="preserve">01.01.-31.12.2019. </w:t>
      </w:r>
      <w:r w:rsidRPr="00851672">
        <w:rPr>
          <w:bCs/>
          <w:lang w:val="hr-HR"/>
        </w:rPr>
        <w:t>godine.</w:t>
      </w:r>
    </w:p>
    <w:p w:rsidR="007B58CD" w:rsidRPr="00851672" w:rsidRDefault="007B58CD" w:rsidP="007B58CD">
      <w:pPr>
        <w:spacing w:line="276" w:lineRule="auto"/>
        <w:jc w:val="both"/>
        <w:rPr>
          <w:rFonts w:eastAsia="Batang"/>
          <w:bCs/>
          <w:lang w:val="hr-HR"/>
        </w:rPr>
      </w:pPr>
      <w:r w:rsidRPr="00851672">
        <w:rPr>
          <w:rFonts w:eastAsia="Batang"/>
          <w:bCs/>
          <w:lang w:val="hr-HR"/>
        </w:rPr>
        <w:t>U prilogu izvještaja nalaze se obrasci propisani Pravilnikom o finansijskom izvještavanju i godišnjem obračunu budžeta u Federaciji Bosne i Hercegovine („Službene novine FBiH“; broj: 69/14, 14/15, 04/16 i 19/18)  i to obrasci: 01.-08.</w:t>
      </w:r>
    </w:p>
    <w:p w:rsidR="00597314" w:rsidRPr="003D509A" w:rsidRDefault="00597314">
      <w:pPr>
        <w:spacing w:after="0"/>
        <w:rPr>
          <w:lang w:val="hr-HR"/>
        </w:rPr>
      </w:pPr>
      <w:r w:rsidRPr="003D509A">
        <w:rPr>
          <w:lang w:val="hr-HR"/>
        </w:rPr>
        <w:br w:type="page"/>
      </w:r>
    </w:p>
    <w:p w:rsidR="00CB1C90" w:rsidRPr="00332CFE" w:rsidRDefault="002F0FA5" w:rsidP="00332CFE">
      <w:pPr>
        <w:pStyle w:val="Heading1"/>
      </w:pPr>
      <w:bookmarkStart w:id="252" w:name="_Toc34309168"/>
      <w:r w:rsidRPr="003D509A">
        <w:lastRenderedPageBreak/>
        <w:t>ZAKLJUČAK</w:t>
      </w:r>
      <w:bookmarkEnd w:id="252"/>
      <w:r w:rsidR="00426FD3" w:rsidRPr="003D509A">
        <w:t xml:space="preserve"> </w:t>
      </w:r>
    </w:p>
    <w:p w:rsidR="00426FD3" w:rsidRPr="00332CFE" w:rsidRDefault="00426FD3" w:rsidP="00332CFE">
      <w:pPr>
        <w:spacing w:line="276" w:lineRule="auto"/>
        <w:ind w:left="425"/>
        <w:jc w:val="both"/>
        <w:rPr>
          <w:szCs w:val="24"/>
          <w:lang w:val="hr-BA"/>
        </w:rPr>
      </w:pPr>
      <w:r w:rsidRPr="003D509A">
        <w:rPr>
          <w:szCs w:val="24"/>
          <w:lang w:val="hr-BA"/>
        </w:rPr>
        <w:t>Na osnovu naprijed navedenog možemo zaključiti da je Služba u okviru svojih nadležnosti i finansijskih mogućnosti, uz finansijsku podršku i saradnju sa Federalnim zavodom za zapošljavanje, Vladom Tuzlanskog kantona i drugim partnerima, kao i u okviru međunarodnih projekata,</w:t>
      </w:r>
      <w:r w:rsidRPr="00332CFE">
        <w:rPr>
          <w:szCs w:val="24"/>
          <w:lang w:val="hr-BA"/>
        </w:rPr>
        <w:t xml:space="preserve"> uspješno realizovala planirane aktivnosti navedene u Programu rada za 201</w:t>
      </w:r>
      <w:r w:rsidR="0062532A" w:rsidRPr="00332CFE">
        <w:rPr>
          <w:szCs w:val="24"/>
          <w:lang w:val="hr-BA"/>
        </w:rPr>
        <w:t>9</w:t>
      </w:r>
      <w:r w:rsidRPr="00332CFE">
        <w:rPr>
          <w:szCs w:val="24"/>
          <w:lang w:val="hr-BA"/>
        </w:rPr>
        <w:t>. godini, a u skladu sa Zakonom o posredovanju u zapošljavanju i socijalnoj sigurnosti nezaposlenih osoba.</w:t>
      </w:r>
    </w:p>
    <w:p w:rsidR="00426FD3" w:rsidRPr="003D509A" w:rsidRDefault="00426FD3" w:rsidP="00426FD3">
      <w:pPr>
        <w:spacing w:line="276" w:lineRule="auto"/>
        <w:ind w:left="425"/>
        <w:jc w:val="both"/>
        <w:rPr>
          <w:szCs w:val="24"/>
          <w:lang w:val="hr-BA"/>
        </w:rPr>
      </w:pPr>
      <w:r w:rsidRPr="003D509A">
        <w:rPr>
          <w:szCs w:val="24"/>
          <w:lang w:val="hr-BA"/>
        </w:rPr>
        <w:t>Istovremeno, realizacijom Programskih aktivnostima, u saradnji s Federalnim zavodom za zapošljavanje Služba je dala značajan doprinos u realizaciji ciljeva iz Reformske agende za Bosnu i Hercegovinu za period 2015.-2018.</w:t>
      </w:r>
      <w:r w:rsidR="00E63285">
        <w:rPr>
          <w:szCs w:val="24"/>
          <w:lang w:val="hr-BA"/>
        </w:rPr>
        <w:t xml:space="preserve"> </w:t>
      </w:r>
      <w:r w:rsidRPr="003D509A">
        <w:rPr>
          <w:szCs w:val="24"/>
          <w:lang w:val="hr-BA"/>
        </w:rPr>
        <w:t xml:space="preserve">godine i Strategije jačanja funkcije posredovanja u javnim službama za zapošljavanje u Federaciji BiH. </w:t>
      </w:r>
    </w:p>
    <w:p w:rsidR="00426FD3" w:rsidRPr="003D509A" w:rsidRDefault="00426FD3" w:rsidP="00426FD3">
      <w:pPr>
        <w:spacing w:line="276" w:lineRule="auto"/>
        <w:ind w:left="425"/>
        <w:jc w:val="both"/>
        <w:rPr>
          <w:lang w:val="hr-BA"/>
        </w:rPr>
      </w:pPr>
      <w:r w:rsidRPr="003D509A">
        <w:rPr>
          <w:szCs w:val="24"/>
          <w:lang w:val="hr-BA"/>
        </w:rPr>
        <w:t>Programske aktivnost Služba je uspješno provodila radi ublažavanja negativnih ekonomskih kretanja i uticaja na tržište rada, te ostvarivanja i održavanja više stope zaposlenosti i poboljšanja strukture zaposlenih.</w:t>
      </w:r>
    </w:p>
    <w:p w:rsidR="00426FD3" w:rsidRPr="003D509A" w:rsidRDefault="00426FD3" w:rsidP="00426FD3">
      <w:pPr>
        <w:spacing w:line="276" w:lineRule="auto"/>
        <w:ind w:left="425"/>
        <w:jc w:val="both"/>
        <w:rPr>
          <w:szCs w:val="24"/>
          <w:lang w:val="hr-BA"/>
        </w:rPr>
      </w:pPr>
      <w:r w:rsidRPr="003D509A">
        <w:rPr>
          <w:szCs w:val="24"/>
          <w:lang w:val="hr-BA"/>
        </w:rPr>
        <w:t>Za dalje, uspješno provođenje mjera aktivne politike i programa zapošljavanja i veći obuhvat nezaposlenih osoba potrebno je, osim finansijskih sredstava, i dalje jačanje partnerstva i sinergijskog djelovanja svih nivoa i sektora u oblasti zapošljavanja, privrede i obrazovanja.</w:t>
      </w:r>
    </w:p>
    <w:p w:rsidR="00426FD3" w:rsidRPr="003D509A" w:rsidRDefault="00426FD3" w:rsidP="00426FD3">
      <w:pPr>
        <w:spacing w:line="276" w:lineRule="auto"/>
        <w:ind w:left="425"/>
        <w:jc w:val="both"/>
        <w:rPr>
          <w:szCs w:val="24"/>
          <w:lang w:val="hr-BA"/>
        </w:rPr>
      </w:pPr>
      <w:r w:rsidRPr="003D509A">
        <w:rPr>
          <w:szCs w:val="24"/>
          <w:lang w:val="hr-BA"/>
        </w:rPr>
        <w:t>Unapređenje kvaliteta ponude radne snage, dugoročno je moguće postići stalnom reformom obrazovnog sistema, koji treba da bude bolje usklađen sa potrebama tržišta rada, uz redovno praćenje potreba poslodavaca za kompetencijama radne snage, i kratkoročno, sufinansiranjem zapošljavanja i brzom pripremom za rad, obukom, stručnim osposobljavanjem i usavršavanjem nezaposlenih osoba za konkretna znanja i radna mjesta, što bi dovelo do toga da radna snaga bude aktivnija i konkurentnija.</w:t>
      </w:r>
    </w:p>
    <w:p w:rsidR="00426FD3" w:rsidRPr="003D509A" w:rsidRDefault="00426FD3" w:rsidP="00426FD3">
      <w:pPr>
        <w:spacing w:line="276" w:lineRule="auto"/>
        <w:ind w:left="425"/>
        <w:jc w:val="both"/>
        <w:rPr>
          <w:szCs w:val="24"/>
          <w:lang w:val="bs-Latn-BA"/>
        </w:rPr>
      </w:pPr>
      <w:r w:rsidRPr="003D509A">
        <w:rPr>
          <w:szCs w:val="24"/>
          <w:lang w:val="hr-BA"/>
        </w:rPr>
        <w:t xml:space="preserve">Služba će nastojati da kvalitet i efikasnost svojih usluga uskladi sa potrebama  korisnika, cijeneći sve promjene u privredi, trendove i promjene na tržišta rada, raspoloživost kvalifikovane radne snage i potrebu usklađivanja kompetencija nezaposlenih s potrebama tržišta rada. </w:t>
      </w:r>
    </w:p>
    <w:p w:rsidR="004F5D11" w:rsidRPr="00332CFE" w:rsidRDefault="004F5D11" w:rsidP="00332CFE">
      <w:pPr>
        <w:spacing w:line="276" w:lineRule="auto"/>
        <w:ind w:left="425"/>
        <w:jc w:val="both"/>
        <w:rPr>
          <w:szCs w:val="24"/>
          <w:lang w:val="hr-BA"/>
        </w:rPr>
      </w:pPr>
      <w:r w:rsidRPr="00332CFE">
        <w:rPr>
          <w:szCs w:val="24"/>
          <w:lang w:val="hr-BA"/>
        </w:rPr>
        <w:t>Ministarstvo za rad, socijalnu politiku i povratak Tuzlanskog kantona dalo je pozitivno mišljenje na Izvještaj o radu i Izvještaj o izvršenju Finansijskog plana JU-e Službe za zapošljavanje TK Tuzla za 201</w:t>
      </w:r>
      <w:r w:rsidR="0062532A" w:rsidRPr="00332CFE">
        <w:rPr>
          <w:szCs w:val="24"/>
          <w:lang w:val="hr-BA"/>
        </w:rPr>
        <w:t>9</w:t>
      </w:r>
      <w:r w:rsidRPr="00332CFE">
        <w:rPr>
          <w:szCs w:val="24"/>
          <w:lang w:val="hr-BA"/>
        </w:rPr>
        <w:t xml:space="preserve">. godinu dopis broj: </w:t>
      </w:r>
      <w:r w:rsidR="0062532A" w:rsidRPr="00103089">
        <w:rPr>
          <w:szCs w:val="24"/>
          <w:highlight w:val="yellow"/>
          <w:lang w:val="hr-BA"/>
        </w:rPr>
        <w:t>_______</w:t>
      </w:r>
      <w:r w:rsidRPr="00332CFE">
        <w:rPr>
          <w:szCs w:val="24"/>
          <w:lang w:val="hr-BA"/>
        </w:rPr>
        <w:t xml:space="preserve">od </w:t>
      </w:r>
      <w:r w:rsidR="0062532A" w:rsidRPr="00103089">
        <w:rPr>
          <w:szCs w:val="24"/>
          <w:highlight w:val="yellow"/>
          <w:lang w:val="hr-BA"/>
        </w:rPr>
        <w:t>-------</w:t>
      </w:r>
      <w:r w:rsidRPr="00103089">
        <w:rPr>
          <w:szCs w:val="24"/>
          <w:highlight w:val="yellow"/>
          <w:lang w:val="hr-BA"/>
        </w:rPr>
        <w:t>.03.20</w:t>
      </w:r>
      <w:r w:rsidR="0062532A" w:rsidRPr="00103089">
        <w:rPr>
          <w:szCs w:val="24"/>
          <w:highlight w:val="yellow"/>
          <w:lang w:val="hr-BA"/>
        </w:rPr>
        <w:t>20</w:t>
      </w:r>
      <w:r w:rsidRPr="00103089">
        <w:rPr>
          <w:szCs w:val="24"/>
          <w:highlight w:val="yellow"/>
          <w:lang w:val="hr-BA"/>
        </w:rPr>
        <w:t>.</w:t>
      </w:r>
      <w:r w:rsidRPr="00332CFE">
        <w:rPr>
          <w:szCs w:val="24"/>
          <w:lang w:val="hr-BA"/>
        </w:rPr>
        <w:t xml:space="preserve"> godine. </w:t>
      </w:r>
    </w:p>
    <w:p w:rsidR="004F5D11" w:rsidRPr="00332CFE" w:rsidRDefault="004F5D11" w:rsidP="00332CFE">
      <w:pPr>
        <w:spacing w:line="276" w:lineRule="auto"/>
        <w:ind w:left="425"/>
        <w:jc w:val="both"/>
        <w:rPr>
          <w:szCs w:val="24"/>
          <w:lang w:val="hr-BA"/>
        </w:rPr>
      </w:pPr>
      <w:r w:rsidRPr="00332CFE">
        <w:rPr>
          <w:szCs w:val="24"/>
          <w:lang w:val="hr-BA"/>
        </w:rPr>
        <w:t xml:space="preserve">Upravni odbor JU Službe za zapošljavanje TK Tuzla, na </w:t>
      </w:r>
      <w:r w:rsidR="0062532A" w:rsidRPr="00103089">
        <w:rPr>
          <w:szCs w:val="24"/>
          <w:highlight w:val="yellow"/>
          <w:lang w:val="hr-BA"/>
        </w:rPr>
        <w:t>_____</w:t>
      </w:r>
      <w:r w:rsidRPr="00103089">
        <w:rPr>
          <w:szCs w:val="24"/>
          <w:highlight w:val="yellow"/>
          <w:lang w:val="hr-BA"/>
        </w:rPr>
        <w:t>.</w:t>
      </w:r>
      <w:r w:rsidRPr="00332CFE">
        <w:rPr>
          <w:szCs w:val="24"/>
          <w:lang w:val="hr-BA"/>
        </w:rPr>
        <w:t xml:space="preserve"> sjednici održanoj dana </w:t>
      </w:r>
      <w:r w:rsidR="0062532A" w:rsidRPr="00103089">
        <w:rPr>
          <w:szCs w:val="24"/>
          <w:highlight w:val="yellow"/>
          <w:lang w:val="hr-BA"/>
        </w:rPr>
        <w:t>__________</w:t>
      </w:r>
      <w:r w:rsidRPr="00103089">
        <w:rPr>
          <w:szCs w:val="24"/>
          <w:highlight w:val="yellow"/>
          <w:lang w:val="hr-BA"/>
        </w:rPr>
        <w:t>.</w:t>
      </w:r>
      <w:r w:rsidRPr="00332CFE">
        <w:rPr>
          <w:szCs w:val="24"/>
          <w:lang w:val="hr-BA"/>
        </w:rPr>
        <w:t xml:space="preserve"> godine, donio je Odluku o usvajanju Izvještaja o radu sa Izvještajem o izvršenju Finansijskog plana JU-e Službe za zapošljavanje TK Tuzla za 201</w:t>
      </w:r>
      <w:r w:rsidR="0062532A" w:rsidRPr="00332CFE">
        <w:rPr>
          <w:szCs w:val="24"/>
          <w:lang w:val="hr-BA"/>
        </w:rPr>
        <w:t>9</w:t>
      </w:r>
      <w:r w:rsidRPr="00332CFE">
        <w:rPr>
          <w:szCs w:val="24"/>
          <w:lang w:val="hr-BA"/>
        </w:rPr>
        <w:t>. godinu broj</w:t>
      </w:r>
      <w:r w:rsidRPr="00103089">
        <w:rPr>
          <w:szCs w:val="24"/>
          <w:highlight w:val="yellow"/>
          <w:lang w:val="hr-BA"/>
        </w:rPr>
        <w:t xml:space="preserve">: </w:t>
      </w:r>
      <w:r w:rsidR="0062532A" w:rsidRPr="00103089">
        <w:rPr>
          <w:szCs w:val="24"/>
          <w:highlight w:val="yellow"/>
          <w:lang w:val="hr-BA"/>
        </w:rPr>
        <w:t>_________</w:t>
      </w:r>
    </w:p>
    <w:p w:rsidR="00406A56" w:rsidRPr="003D509A" w:rsidRDefault="00406A56" w:rsidP="00406A56">
      <w:pPr>
        <w:jc w:val="both"/>
        <w:rPr>
          <w:rFonts w:eastAsia="Batang"/>
          <w:b/>
          <w:lang w:val="hr-HR"/>
        </w:rPr>
      </w:pPr>
    </w:p>
    <w:p w:rsidR="00406A56" w:rsidRPr="000C711D" w:rsidRDefault="005046E8" w:rsidP="000C711D">
      <w:pPr>
        <w:rPr>
          <w:b/>
          <w:lang w:val="de-DE"/>
        </w:rPr>
      </w:pPr>
      <w:r w:rsidRPr="000C711D">
        <w:rPr>
          <w:b/>
          <w:lang w:val="hr-BA"/>
        </w:rPr>
        <w:tab/>
      </w:r>
      <w:r w:rsidR="005552A8" w:rsidRPr="000C711D">
        <w:rPr>
          <w:b/>
          <w:lang w:val="hr-BA"/>
        </w:rPr>
        <w:tab/>
      </w:r>
      <w:r w:rsidR="005552A8" w:rsidRPr="000C711D">
        <w:rPr>
          <w:b/>
          <w:lang w:val="hr-BA"/>
        </w:rPr>
        <w:tab/>
      </w:r>
      <w:r w:rsidR="005552A8" w:rsidRPr="000C711D">
        <w:rPr>
          <w:b/>
          <w:lang w:val="hr-BA"/>
        </w:rPr>
        <w:tab/>
      </w:r>
      <w:r w:rsidR="005552A8" w:rsidRPr="000C711D">
        <w:rPr>
          <w:b/>
          <w:lang w:val="hr-BA"/>
        </w:rPr>
        <w:tab/>
      </w:r>
      <w:r w:rsidR="005552A8" w:rsidRPr="000C711D">
        <w:rPr>
          <w:b/>
          <w:lang w:val="hr-BA"/>
        </w:rPr>
        <w:tab/>
      </w:r>
      <w:r w:rsidR="005552A8" w:rsidRPr="000C711D">
        <w:rPr>
          <w:b/>
          <w:lang w:val="hr-BA"/>
        </w:rPr>
        <w:tab/>
      </w:r>
      <w:r w:rsidR="005552A8" w:rsidRPr="000C711D">
        <w:rPr>
          <w:b/>
          <w:lang w:val="hr-BA"/>
        </w:rPr>
        <w:tab/>
      </w:r>
      <w:r w:rsidR="00DC73C5">
        <w:rPr>
          <w:b/>
          <w:lang w:val="hr-BA"/>
        </w:rPr>
        <w:t xml:space="preserve">             </w:t>
      </w:r>
      <w:bookmarkStart w:id="253" w:name="_GoBack"/>
      <w:bookmarkEnd w:id="253"/>
      <w:r w:rsidR="0062532A">
        <w:rPr>
          <w:b/>
          <w:lang w:val="hr-BA"/>
        </w:rPr>
        <w:t xml:space="preserve">V.D. </w:t>
      </w:r>
      <w:r w:rsidR="00406A56" w:rsidRPr="000C711D">
        <w:rPr>
          <w:rFonts w:eastAsia="Batang"/>
          <w:b/>
          <w:lang w:val="de-DE"/>
        </w:rPr>
        <w:t>Direktor</w:t>
      </w:r>
      <w:r w:rsidR="0062532A">
        <w:rPr>
          <w:rFonts w:eastAsia="Batang"/>
          <w:b/>
          <w:lang w:val="de-DE"/>
        </w:rPr>
        <w:t>-a</w:t>
      </w:r>
    </w:p>
    <w:p w:rsidR="00406A56" w:rsidRPr="003D509A" w:rsidRDefault="00406A56" w:rsidP="00406A56">
      <w:pPr>
        <w:pStyle w:val="BodyText"/>
        <w:tabs>
          <w:tab w:val="left" w:pos="7353"/>
        </w:tabs>
        <w:rPr>
          <w:b/>
        </w:rPr>
      </w:pPr>
      <w:r w:rsidRPr="003D509A">
        <w:rPr>
          <w:rFonts w:eastAsia="Batang"/>
          <w:b/>
        </w:rPr>
        <w:tab/>
      </w:r>
    </w:p>
    <w:p w:rsidR="005046E8" w:rsidRPr="003D509A" w:rsidRDefault="005046E8" w:rsidP="005046E8">
      <w:pPr>
        <w:rPr>
          <w:lang w:val="de-DE"/>
        </w:rPr>
      </w:pPr>
      <w:r w:rsidRPr="003D509A">
        <w:rPr>
          <w:lang w:val="de-DE"/>
        </w:rPr>
        <w:t>Broj</w:t>
      </w:r>
      <w:r w:rsidRPr="003D509A">
        <w:rPr>
          <w:lang w:val="hr-HR"/>
        </w:rPr>
        <w:t>:</w:t>
      </w:r>
      <w:r w:rsidR="00853BC7" w:rsidRPr="003D509A">
        <w:rPr>
          <w:lang w:val="hr-HR"/>
        </w:rPr>
        <w:t xml:space="preserve"> </w:t>
      </w:r>
      <w:r w:rsidR="00DC73C5">
        <w:rPr>
          <w:lang w:val="hr-HR"/>
        </w:rPr>
        <w:t>02-04-1-198/20</w:t>
      </w:r>
      <w:r w:rsidR="00AD3427" w:rsidRPr="003D509A">
        <w:rPr>
          <w:lang w:val="hr-HR"/>
        </w:rPr>
        <w:tab/>
      </w:r>
      <w:r w:rsidR="00AD3427" w:rsidRPr="003D509A">
        <w:rPr>
          <w:lang w:val="hr-HR"/>
        </w:rPr>
        <w:tab/>
      </w:r>
      <w:r w:rsidR="00AD3427" w:rsidRPr="003D509A">
        <w:rPr>
          <w:lang w:val="hr-HR"/>
        </w:rPr>
        <w:tab/>
      </w:r>
      <w:r w:rsidR="00AD3427" w:rsidRPr="003D509A">
        <w:rPr>
          <w:lang w:val="hr-HR"/>
        </w:rPr>
        <w:tab/>
      </w:r>
      <w:r w:rsidR="00AD3427" w:rsidRPr="003D509A">
        <w:rPr>
          <w:lang w:val="hr-HR"/>
        </w:rPr>
        <w:tab/>
      </w:r>
      <w:r w:rsidR="0062532A">
        <w:rPr>
          <w:lang w:val="hr-HR"/>
        </w:rPr>
        <w:t xml:space="preserve">          </w:t>
      </w:r>
      <w:r w:rsidR="00AD3427" w:rsidRPr="003D509A">
        <w:rPr>
          <w:lang w:val="hr-HR"/>
        </w:rPr>
        <w:t>__________________________</w:t>
      </w:r>
    </w:p>
    <w:p w:rsidR="00406A56" w:rsidRPr="003D509A" w:rsidRDefault="005046E8" w:rsidP="005046E8">
      <w:pPr>
        <w:rPr>
          <w:lang w:val="de-DE"/>
        </w:rPr>
      </w:pPr>
      <w:r w:rsidRPr="003D509A">
        <w:rPr>
          <w:lang w:val="de-DE"/>
        </w:rPr>
        <w:t xml:space="preserve">Tuzla, </w:t>
      </w:r>
      <w:r w:rsidR="00DC73C5">
        <w:rPr>
          <w:lang w:val="de-DE"/>
        </w:rPr>
        <w:t>20.03.2020.</w:t>
      </w:r>
      <w:r w:rsidR="00472A4A" w:rsidRPr="003D509A">
        <w:rPr>
          <w:lang w:val="de-DE"/>
        </w:rPr>
        <w:t xml:space="preserve"> godine</w:t>
      </w:r>
      <w:r w:rsidR="00472A4A" w:rsidRPr="003D509A">
        <w:rPr>
          <w:lang w:val="de-DE"/>
        </w:rPr>
        <w:tab/>
      </w:r>
      <w:r w:rsidRPr="003D509A">
        <w:rPr>
          <w:lang w:val="de-DE"/>
        </w:rPr>
        <w:tab/>
      </w:r>
      <w:r w:rsidRPr="003D509A">
        <w:rPr>
          <w:lang w:val="de-DE"/>
        </w:rPr>
        <w:tab/>
      </w:r>
      <w:r w:rsidR="00AD3427" w:rsidRPr="003D509A">
        <w:rPr>
          <w:lang w:val="de-DE"/>
        </w:rPr>
        <w:tab/>
      </w:r>
      <w:r w:rsidR="0062532A">
        <w:rPr>
          <w:lang w:val="de-DE"/>
        </w:rPr>
        <w:t xml:space="preserve">            Advija Murselović</w:t>
      </w:r>
      <w:r w:rsidR="00406A56" w:rsidRPr="003D509A">
        <w:rPr>
          <w:lang w:val="de-DE"/>
        </w:rPr>
        <w:t xml:space="preserve">, dipl. </w:t>
      </w:r>
      <w:r w:rsidR="0062532A">
        <w:rPr>
          <w:lang w:val="de-DE"/>
        </w:rPr>
        <w:t>oec</w:t>
      </w:r>
    </w:p>
    <w:p w:rsidR="0000438C" w:rsidRPr="003D509A" w:rsidRDefault="0000438C" w:rsidP="00A65B21">
      <w:pPr>
        <w:pStyle w:val="Heading1"/>
        <w:numPr>
          <w:ilvl w:val="0"/>
          <w:numId w:val="0"/>
        </w:numPr>
        <w:ind w:left="432"/>
      </w:pPr>
      <w:bookmarkStart w:id="254" w:name="_Toc445118853"/>
      <w:bookmarkStart w:id="255" w:name="_Toc477774394"/>
      <w:bookmarkStart w:id="256" w:name="_Toc2856444"/>
      <w:bookmarkStart w:id="257" w:name="_Toc34309169"/>
      <w:r w:rsidRPr="003D509A">
        <w:lastRenderedPageBreak/>
        <w:t>PRILOZI:</w:t>
      </w:r>
      <w:bookmarkEnd w:id="254"/>
      <w:bookmarkEnd w:id="255"/>
      <w:bookmarkEnd w:id="256"/>
      <w:bookmarkEnd w:id="257"/>
    </w:p>
    <w:p w:rsidR="00B84F7B" w:rsidRPr="00103089" w:rsidRDefault="00B84F7B" w:rsidP="00332CFE">
      <w:pPr>
        <w:pStyle w:val="ListParagraph"/>
        <w:numPr>
          <w:ilvl w:val="0"/>
          <w:numId w:val="7"/>
        </w:numPr>
        <w:tabs>
          <w:tab w:val="left" w:pos="2721"/>
        </w:tabs>
        <w:spacing w:after="60"/>
        <w:ind w:left="1071" w:hanging="357"/>
        <w:jc w:val="both"/>
        <w:rPr>
          <w:rFonts w:ascii="Times New Roman" w:eastAsia="Batang" w:hAnsi="Times New Roman"/>
        </w:rPr>
      </w:pPr>
      <w:r w:rsidRPr="00103089">
        <w:rPr>
          <w:rFonts w:ascii="Times New Roman" w:eastAsia="Batang" w:hAnsi="Times New Roman"/>
        </w:rPr>
        <w:t>Prilog I</w:t>
      </w:r>
      <w:r w:rsidRPr="003D509A">
        <w:rPr>
          <w:rFonts w:ascii="Times New Roman" w:eastAsia="Batang" w:hAnsi="Times New Roman"/>
          <w:sz w:val="24"/>
          <w:szCs w:val="24"/>
        </w:rPr>
        <w:t xml:space="preserve"> </w:t>
      </w:r>
      <w:r w:rsidRPr="003D509A">
        <w:rPr>
          <w:rFonts w:eastAsia="Batang"/>
          <w:b/>
        </w:rPr>
        <w:tab/>
      </w:r>
      <w:r w:rsidRPr="00103089">
        <w:rPr>
          <w:rFonts w:ascii="Times New Roman" w:eastAsia="Batang" w:hAnsi="Times New Roman"/>
        </w:rPr>
        <w:t xml:space="preserve">Pregled </w:t>
      </w:r>
      <w:r w:rsidR="00CC6D99" w:rsidRPr="00103089">
        <w:rPr>
          <w:rFonts w:ascii="Times New Roman" w:eastAsia="Batang" w:hAnsi="Times New Roman"/>
        </w:rPr>
        <w:t xml:space="preserve">kvalifikacione strukture osoba koja traže zaposlenje po </w:t>
      </w:r>
      <w:r w:rsidR="00CC6D99" w:rsidRPr="00103089">
        <w:rPr>
          <w:rFonts w:ascii="Times New Roman" w:eastAsia="Batang" w:hAnsi="Times New Roman"/>
        </w:rPr>
        <w:tab/>
        <w:t>općinama stanje za decembar 201</w:t>
      </w:r>
      <w:r w:rsidR="006A549F" w:rsidRPr="00103089">
        <w:rPr>
          <w:rFonts w:ascii="Times New Roman" w:eastAsia="Batang" w:hAnsi="Times New Roman"/>
        </w:rPr>
        <w:t>9</w:t>
      </w:r>
      <w:r w:rsidR="00CC6D99" w:rsidRPr="00103089">
        <w:rPr>
          <w:rFonts w:ascii="Times New Roman" w:eastAsia="Batang" w:hAnsi="Times New Roman"/>
        </w:rPr>
        <w:t>. godine,</w:t>
      </w:r>
    </w:p>
    <w:p w:rsidR="00B84F7B" w:rsidRPr="00103089" w:rsidRDefault="00B84F7B" w:rsidP="00332CFE">
      <w:pPr>
        <w:pStyle w:val="ListParagraph"/>
        <w:numPr>
          <w:ilvl w:val="0"/>
          <w:numId w:val="7"/>
        </w:numPr>
        <w:tabs>
          <w:tab w:val="left" w:pos="2721"/>
        </w:tabs>
        <w:spacing w:after="60"/>
        <w:ind w:left="1071" w:hanging="357"/>
        <w:jc w:val="both"/>
        <w:rPr>
          <w:rFonts w:ascii="Times New Roman" w:eastAsia="Batang" w:hAnsi="Times New Roman"/>
        </w:rPr>
      </w:pPr>
      <w:r w:rsidRPr="00103089">
        <w:rPr>
          <w:rFonts w:ascii="Times New Roman" w:eastAsia="Batang" w:hAnsi="Times New Roman"/>
        </w:rPr>
        <w:t xml:space="preserve">Prilog II </w:t>
      </w:r>
      <w:r w:rsidRPr="00103089">
        <w:rPr>
          <w:rFonts w:eastAsia="Batang"/>
          <w:b/>
        </w:rPr>
        <w:tab/>
      </w:r>
      <w:r w:rsidRPr="00103089">
        <w:rPr>
          <w:rFonts w:ascii="Times New Roman" w:eastAsia="Batang" w:hAnsi="Times New Roman"/>
        </w:rPr>
        <w:t>Pregled broja nezaposlenih osoba po starosnoj dobi</w:t>
      </w:r>
      <w:r w:rsidR="00CC6D99" w:rsidRPr="00103089">
        <w:rPr>
          <w:rFonts w:ascii="Times New Roman" w:eastAsia="Batang" w:hAnsi="Times New Roman"/>
        </w:rPr>
        <w:t xml:space="preserve"> za decembar </w:t>
      </w:r>
      <w:r w:rsidR="00CC6D99" w:rsidRPr="00103089">
        <w:rPr>
          <w:rFonts w:ascii="Times New Roman" w:eastAsia="Batang" w:hAnsi="Times New Roman"/>
        </w:rPr>
        <w:tab/>
        <w:t>201</w:t>
      </w:r>
      <w:r w:rsidR="006A549F" w:rsidRPr="00103089">
        <w:rPr>
          <w:rFonts w:ascii="Times New Roman" w:eastAsia="Batang" w:hAnsi="Times New Roman"/>
        </w:rPr>
        <w:t>9</w:t>
      </w:r>
      <w:r w:rsidR="00CC6D99" w:rsidRPr="00103089">
        <w:rPr>
          <w:rFonts w:ascii="Times New Roman" w:eastAsia="Batang" w:hAnsi="Times New Roman"/>
        </w:rPr>
        <w:t>. godine</w:t>
      </w:r>
      <w:r w:rsidRPr="00103089">
        <w:rPr>
          <w:rFonts w:ascii="Times New Roman" w:eastAsia="Batang" w:hAnsi="Times New Roman"/>
        </w:rPr>
        <w:t>,</w:t>
      </w:r>
    </w:p>
    <w:p w:rsidR="00CC6D99" w:rsidRPr="00103089" w:rsidRDefault="00B84F7B" w:rsidP="00332CFE">
      <w:pPr>
        <w:pStyle w:val="ListParagraph"/>
        <w:numPr>
          <w:ilvl w:val="0"/>
          <w:numId w:val="7"/>
        </w:numPr>
        <w:tabs>
          <w:tab w:val="left" w:pos="2721"/>
        </w:tabs>
        <w:spacing w:after="60"/>
        <w:ind w:left="1071" w:hanging="357"/>
        <w:jc w:val="both"/>
        <w:rPr>
          <w:rFonts w:ascii="Times New Roman" w:eastAsia="Batang" w:hAnsi="Times New Roman"/>
        </w:rPr>
      </w:pPr>
      <w:r w:rsidRPr="00103089">
        <w:rPr>
          <w:rFonts w:ascii="Times New Roman" w:eastAsia="Batang" w:hAnsi="Times New Roman"/>
        </w:rPr>
        <w:t>Prilog III</w:t>
      </w:r>
      <w:r w:rsidRPr="00103089">
        <w:rPr>
          <w:rFonts w:ascii="Times New Roman" w:eastAsia="Batang" w:hAnsi="Times New Roman"/>
        </w:rPr>
        <w:tab/>
      </w:r>
      <w:r w:rsidR="00CC6D99" w:rsidRPr="00103089">
        <w:rPr>
          <w:rFonts w:ascii="Times New Roman" w:eastAsia="Batang" w:hAnsi="Times New Roman"/>
        </w:rPr>
        <w:t>Pregled broja nezaposlenih osoba po n</w:t>
      </w:r>
      <w:r w:rsidR="00CC6D99" w:rsidRPr="00103089">
        <w:rPr>
          <w:rFonts w:ascii="Times New Roman" w:hAnsi="Times New Roman"/>
        </w:rPr>
        <w:t xml:space="preserve">ajbrojnijim zanimanja na dan </w:t>
      </w:r>
      <w:r w:rsidR="00CC6D99" w:rsidRPr="00103089">
        <w:rPr>
          <w:rFonts w:ascii="Times New Roman" w:hAnsi="Times New Roman"/>
        </w:rPr>
        <w:tab/>
        <w:t>31.12.201</w:t>
      </w:r>
      <w:r w:rsidR="006A549F" w:rsidRPr="00103089">
        <w:rPr>
          <w:rFonts w:ascii="Times New Roman" w:hAnsi="Times New Roman"/>
        </w:rPr>
        <w:t>9</w:t>
      </w:r>
      <w:r w:rsidR="00CC6D99" w:rsidRPr="00103089">
        <w:rPr>
          <w:rFonts w:ascii="Times New Roman" w:hAnsi="Times New Roman"/>
        </w:rPr>
        <w:t>. godine,</w:t>
      </w:r>
      <w:r w:rsidR="00CC6D99" w:rsidRPr="00103089">
        <w:rPr>
          <w:rFonts w:ascii="Times New Roman" w:eastAsia="Batang" w:hAnsi="Times New Roman"/>
        </w:rPr>
        <w:t xml:space="preserve"> </w:t>
      </w:r>
    </w:p>
    <w:p w:rsidR="00B84F7B" w:rsidRPr="00103089" w:rsidRDefault="00B84F7B" w:rsidP="00332CFE">
      <w:pPr>
        <w:pStyle w:val="ListParagraph"/>
        <w:numPr>
          <w:ilvl w:val="0"/>
          <w:numId w:val="7"/>
        </w:numPr>
        <w:tabs>
          <w:tab w:val="left" w:pos="2721"/>
        </w:tabs>
        <w:spacing w:after="60"/>
        <w:ind w:left="1071" w:hanging="357"/>
        <w:jc w:val="both"/>
        <w:rPr>
          <w:rFonts w:ascii="Times New Roman" w:eastAsia="Batang" w:hAnsi="Times New Roman"/>
        </w:rPr>
      </w:pPr>
      <w:r w:rsidRPr="00103089">
        <w:rPr>
          <w:rFonts w:ascii="Times New Roman" w:eastAsia="Batang" w:hAnsi="Times New Roman"/>
        </w:rPr>
        <w:t xml:space="preserve">Prilog IV </w:t>
      </w:r>
      <w:r w:rsidRPr="00103089">
        <w:rPr>
          <w:rFonts w:ascii="Times New Roman" w:eastAsia="Batang" w:hAnsi="Times New Roman"/>
        </w:rPr>
        <w:tab/>
      </w:r>
      <w:r w:rsidR="00CC6D99" w:rsidRPr="00103089">
        <w:rPr>
          <w:rFonts w:ascii="Times New Roman" w:eastAsia="Batang" w:hAnsi="Times New Roman"/>
        </w:rPr>
        <w:t>Realizacija VII</w:t>
      </w:r>
      <w:r w:rsidR="0041664F" w:rsidRPr="00103089">
        <w:rPr>
          <w:rFonts w:ascii="Times New Roman" w:eastAsia="Batang" w:hAnsi="Times New Roman"/>
        </w:rPr>
        <w:t>I</w:t>
      </w:r>
      <w:r w:rsidR="00CC6D99" w:rsidRPr="00103089">
        <w:rPr>
          <w:rFonts w:ascii="Times New Roman" w:eastAsia="Batang" w:hAnsi="Times New Roman"/>
        </w:rPr>
        <w:t xml:space="preserve"> Programa sufinansiranja obavljanja stručnog </w:t>
      </w:r>
      <w:r w:rsidR="00CC6D99" w:rsidRPr="00103089">
        <w:rPr>
          <w:rFonts w:ascii="Times New Roman" w:eastAsia="Batang" w:hAnsi="Times New Roman"/>
        </w:rPr>
        <w:tab/>
        <w:t xml:space="preserve">osposobljavanja/volonterskog staža, boraca i članova njihovih </w:t>
      </w:r>
      <w:r w:rsidR="00CC6D99" w:rsidRPr="00103089">
        <w:rPr>
          <w:rFonts w:ascii="Times New Roman" w:eastAsia="Batang" w:hAnsi="Times New Roman"/>
        </w:rPr>
        <w:tab/>
        <w:t>porodica</w:t>
      </w:r>
      <w:r w:rsidRPr="00103089">
        <w:rPr>
          <w:rFonts w:ascii="Times New Roman" w:eastAsia="Batang" w:hAnsi="Times New Roman"/>
        </w:rPr>
        <w:t>,</w:t>
      </w:r>
    </w:p>
    <w:p w:rsidR="0041664F" w:rsidRPr="003D509A" w:rsidRDefault="00B84F7B" w:rsidP="0041664F">
      <w:pPr>
        <w:pStyle w:val="ListParagraph"/>
        <w:numPr>
          <w:ilvl w:val="0"/>
          <w:numId w:val="7"/>
        </w:numPr>
        <w:tabs>
          <w:tab w:val="left" w:pos="2721"/>
        </w:tabs>
        <w:spacing w:after="60"/>
        <w:ind w:left="1071" w:hanging="357"/>
        <w:jc w:val="both"/>
        <w:rPr>
          <w:rFonts w:ascii="Times New Roman" w:eastAsia="Batang" w:hAnsi="Times New Roman"/>
          <w:sz w:val="24"/>
          <w:szCs w:val="24"/>
        </w:rPr>
      </w:pPr>
      <w:r w:rsidRPr="0041664F">
        <w:rPr>
          <w:rFonts w:ascii="Times New Roman" w:eastAsia="Batang" w:hAnsi="Times New Roman"/>
          <w:sz w:val="24"/>
          <w:szCs w:val="24"/>
        </w:rPr>
        <w:t xml:space="preserve">Prilog V </w:t>
      </w:r>
      <w:r w:rsidRPr="0041664F">
        <w:rPr>
          <w:rFonts w:ascii="Times New Roman" w:eastAsia="Batang" w:hAnsi="Times New Roman"/>
          <w:sz w:val="24"/>
          <w:szCs w:val="24"/>
        </w:rPr>
        <w:tab/>
      </w:r>
      <w:r w:rsidR="0041664F" w:rsidRPr="003D509A">
        <w:rPr>
          <w:rFonts w:ascii="Times New Roman" w:eastAsia="Batang" w:hAnsi="Times New Roman"/>
          <w:sz w:val="24"/>
          <w:szCs w:val="24"/>
        </w:rPr>
        <w:t xml:space="preserve">Realizacija </w:t>
      </w:r>
      <w:r w:rsidR="0041664F" w:rsidRPr="003D509A">
        <w:rPr>
          <w:rFonts w:ascii="Times New Roman" w:hAnsi="Times New Roman"/>
          <w:bCs/>
          <w:sz w:val="24"/>
          <w:szCs w:val="24"/>
        </w:rPr>
        <w:t xml:space="preserve">VII </w:t>
      </w:r>
      <w:r w:rsidR="0041664F" w:rsidRPr="003D509A">
        <w:rPr>
          <w:rFonts w:ascii="Times New Roman" w:eastAsia="Batang" w:hAnsi="Times New Roman"/>
          <w:sz w:val="24"/>
          <w:szCs w:val="24"/>
        </w:rPr>
        <w:t xml:space="preserve">Programa </w:t>
      </w:r>
      <w:r w:rsidR="0041664F" w:rsidRPr="003D509A">
        <w:rPr>
          <w:rFonts w:ascii="Times New Roman" w:hAnsi="Times New Roman"/>
          <w:bCs/>
          <w:sz w:val="24"/>
          <w:szCs w:val="24"/>
        </w:rPr>
        <w:t>zapošljavanja Roma 201</w:t>
      </w:r>
      <w:r w:rsidR="00103089">
        <w:rPr>
          <w:rFonts w:ascii="Times New Roman" w:hAnsi="Times New Roman"/>
          <w:bCs/>
          <w:sz w:val="24"/>
          <w:szCs w:val="24"/>
        </w:rPr>
        <w:t>9</w:t>
      </w:r>
      <w:r w:rsidR="0041664F" w:rsidRPr="003D509A">
        <w:rPr>
          <w:rFonts w:ascii="Times New Roman" w:hAnsi="Times New Roman"/>
          <w:bCs/>
          <w:sz w:val="24"/>
          <w:szCs w:val="24"/>
        </w:rPr>
        <w:t>. godina – TK,</w:t>
      </w:r>
    </w:p>
    <w:p w:rsidR="00CC6D99" w:rsidRPr="0041664F" w:rsidRDefault="00B84F7B" w:rsidP="0041664F">
      <w:pPr>
        <w:pStyle w:val="ListParagraph"/>
        <w:numPr>
          <w:ilvl w:val="0"/>
          <w:numId w:val="7"/>
        </w:numPr>
        <w:tabs>
          <w:tab w:val="left" w:pos="2721"/>
        </w:tabs>
        <w:spacing w:after="60"/>
        <w:ind w:left="1071" w:hanging="357"/>
        <w:jc w:val="both"/>
        <w:rPr>
          <w:rFonts w:ascii="Times New Roman" w:eastAsia="Batang" w:hAnsi="Times New Roman"/>
          <w:sz w:val="24"/>
          <w:szCs w:val="24"/>
        </w:rPr>
      </w:pPr>
      <w:r w:rsidRPr="0041664F">
        <w:rPr>
          <w:rFonts w:ascii="Times New Roman" w:eastAsia="Batang" w:hAnsi="Times New Roman"/>
          <w:sz w:val="24"/>
          <w:szCs w:val="24"/>
        </w:rPr>
        <w:t xml:space="preserve">Prilog VI </w:t>
      </w:r>
      <w:r w:rsidRPr="0041664F">
        <w:rPr>
          <w:rFonts w:ascii="Times New Roman" w:eastAsia="Batang" w:hAnsi="Times New Roman"/>
          <w:sz w:val="24"/>
          <w:szCs w:val="24"/>
        </w:rPr>
        <w:tab/>
      </w:r>
      <w:r w:rsidR="00CC6D99" w:rsidRPr="00103089">
        <w:rPr>
          <w:rFonts w:ascii="Times New Roman" w:eastAsia="Batang" w:hAnsi="Times New Roman"/>
          <w:szCs w:val="24"/>
        </w:rPr>
        <w:t>Realizacija Prvo radno iskustvo 201</w:t>
      </w:r>
      <w:r w:rsidR="0041664F" w:rsidRPr="00103089">
        <w:rPr>
          <w:rFonts w:ascii="Times New Roman" w:eastAsia="Batang" w:hAnsi="Times New Roman"/>
          <w:szCs w:val="24"/>
        </w:rPr>
        <w:t>9</w:t>
      </w:r>
      <w:r w:rsidR="00FE3FC8" w:rsidRPr="0041664F">
        <w:rPr>
          <w:rFonts w:eastAsia="Batang"/>
          <w:szCs w:val="24"/>
        </w:rPr>
        <w:t>,</w:t>
      </w:r>
    </w:p>
    <w:p w:rsidR="00B84F7B" w:rsidRPr="003D509A" w:rsidRDefault="00B84F7B" w:rsidP="00332CFE">
      <w:pPr>
        <w:pStyle w:val="ListParagraph"/>
        <w:numPr>
          <w:ilvl w:val="0"/>
          <w:numId w:val="7"/>
        </w:numPr>
        <w:tabs>
          <w:tab w:val="left" w:pos="2721"/>
        </w:tabs>
        <w:spacing w:after="60"/>
        <w:ind w:left="1071" w:hanging="357"/>
        <w:jc w:val="both"/>
        <w:rPr>
          <w:rFonts w:ascii="Times New Roman" w:eastAsia="Batang" w:hAnsi="Times New Roman"/>
          <w:sz w:val="24"/>
          <w:szCs w:val="24"/>
        </w:rPr>
      </w:pPr>
      <w:r w:rsidRPr="003D509A">
        <w:rPr>
          <w:rFonts w:ascii="Times New Roman" w:eastAsia="Batang" w:hAnsi="Times New Roman"/>
          <w:sz w:val="24"/>
          <w:szCs w:val="24"/>
        </w:rPr>
        <w:t xml:space="preserve">Prilog VII </w:t>
      </w:r>
      <w:r w:rsidRPr="003D509A">
        <w:rPr>
          <w:rFonts w:ascii="Times New Roman" w:eastAsia="Batang" w:hAnsi="Times New Roman"/>
          <w:sz w:val="24"/>
          <w:szCs w:val="24"/>
        </w:rPr>
        <w:tab/>
      </w:r>
      <w:r w:rsidR="00CC6D99" w:rsidRPr="003D509A">
        <w:rPr>
          <w:rFonts w:ascii="Times New Roman" w:eastAsia="Batang" w:hAnsi="Times New Roman"/>
          <w:sz w:val="24"/>
          <w:szCs w:val="24"/>
        </w:rPr>
        <w:t>Realizacija programa Doprinosi 500</w:t>
      </w:r>
      <w:r w:rsidR="0041664F">
        <w:rPr>
          <w:rFonts w:ascii="Times New Roman" w:eastAsia="Batang" w:hAnsi="Times New Roman"/>
          <w:sz w:val="24"/>
          <w:szCs w:val="24"/>
        </w:rPr>
        <w:t>,</w:t>
      </w:r>
    </w:p>
    <w:p w:rsidR="00B84F7B" w:rsidRPr="003D509A" w:rsidRDefault="00B84F7B" w:rsidP="00332CFE">
      <w:pPr>
        <w:pStyle w:val="ListParagraph"/>
        <w:numPr>
          <w:ilvl w:val="0"/>
          <w:numId w:val="7"/>
        </w:numPr>
        <w:tabs>
          <w:tab w:val="left" w:pos="2721"/>
        </w:tabs>
        <w:spacing w:after="60"/>
        <w:ind w:left="1071" w:hanging="357"/>
        <w:jc w:val="both"/>
        <w:rPr>
          <w:rFonts w:ascii="Times New Roman" w:eastAsia="Batang" w:hAnsi="Times New Roman"/>
          <w:sz w:val="24"/>
          <w:szCs w:val="24"/>
        </w:rPr>
      </w:pPr>
      <w:r w:rsidRPr="003D509A">
        <w:rPr>
          <w:rFonts w:ascii="Times New Roman" w:eastAsia="Batang" w:hAnsi="Times New Roman"/>
          <w:sz w:val="24"/>
          <w:szCs w:val="24"/>
        </w:rPr>
        <w:t xml:space="preserve">Prilog </w:t>
      </w:r>
      <w:r w:rsidR="0041664F">
        <w:rPr>
          <w:rFonts w:ascii="Times New Roman" w:eastAsia="Batang" w:hAnsi="Times New Roman"/>
          <w:sz w:val="24"/>
          <w:szCs w:val="24"/>
        </w:rPr>
        <w:t>VIII</w:t>
      </w:r>
      <w:r w:rsidRPr="003D509A">
        <w:rPr>
          <w:rFonts w:ascii="Times New Roman" w:eastAsia="Batang" w:hAnsi="Times New Roman"/>
          <w:sz w:val="24"/>
          <w:szCs w:val="24"/>
        </w:rPr>
        <w:t xml:space="preserve"> </w:t>
      </w:r>
      <w:r w:rsidRPr="003D509A">
        <w:rPr>
          <w:rFonts w:ascii="Times New Roman" w:eastAsia="Batang" w:hAnsi="Times New Roman"/>
          <w:sz w:val="24"/>
          <w:szCs w:val="24"/>
        </w:rPr>
        <w:tab/>
      </w:r>
      <w:r w:rsidR="00CC6D99" w:rsidRPr="003D509A">
        <w:rPr>
          <w:rFonts w:ascii="Times New Roman" w:eastAsia="Batang" w:hAnsi="Times New Roman"/>
          <w:sz w:val="24"/>
          <w:szCs w:val="24"/>
        </w:rPr>
        <w:t xml:space="preserve">Realizacija </w:t>
      </w:r>
      <w:r w:rsidR="00031D96">
        <w:rPr>
          <w:rFonts w:ascii="Times New Roman" w:eastAsia="Batang" w:hAnsi="Times New Roman"/>
          <w:sz w:val="24"/>
          <w:szCs w:val="24"/>
        </w:rPr>
        <w:t>p</w:t>
      </w:r>
      <w:r w:rsidR="00CC6D99" w:rsidRPr="003D509A">
        <w:rPr>
          <w:rFonts w:ascii="Times New Roman" w:eastAsia="Batang" w:hAnsi="Times New Roman"/>
          <w:sz w:val="24"/>
          <w:szCs w:val="24"/>
        </w:rPr>
        <w:t>rograma Prilika za sve 201</w:t>
      </w:r>
      <w:r w:rsidR="0041664F">
        <w:rPr>
          <w:rFonts w:ascii="Times New Roman" w:eastAsia="Batang" w:hAnsi="Times New Roman"/>
          <w:sz w:val="24"/>
          <w:szCs w:val="24"/>
        </w:rPr>
        <w:t>9</w:t>
      </w:r>
      <w:r w:rsidR="00CC6D99" w:rsidRPr="003D509A">
        <w:rPr>
          <w:rFonts w:ascii="Times New Roman" w:eastAsia="Batang" w:hAnsi="Times New Roman"/>
          <w:sz w:val="24"/>
          <w:szCs w:val="24"/>
        </w:rPr>
        <w:t>. godina</w:t>
      </w:r>
      <w:r w:rsidR="00031D96">
        <w:rPr>
          <w:rFonts w:ascii="Times New Roman" w:eastAsia="Batang" w:hAnsi="Times New Roman"/>
          <w:sz w:val="24"/>
          <w:szCs w:val="24"/>
        </w:rPr>
        <w:t>,</w:t>
      </w:r>
      <w:r w:rsidR="00CC6D99" w:rsidRPr="003D509A">
        <w:rPr>
          <w:rFonts w:ascii="Times New Roman" w:eastAsia="Batang" w:hAnsi="Times New Roman"/>
          <w:sz w:val="24"/>
          <w:szCs w:val="24"/>
        </w:rPr>
        <w:t xml:space="preserve"> </w:t>
      </w:r>
    </w:p>
    <w:p w:rsidR="00031D96" w:rsidRDefault="00B84F7B" w:rsidP="00332CFE">
      <w:pPr>
        <w:pStyle w:val="ListParagraph"/>
        <w:numPr>
          <w:ilvl w:val="0"/>
          <w:numId w:val="7"/>
        </w:numPr>
        <w:tabs>
          <w:tab w:val="left" w:pos="2721"/>
        </w:tabs>
        <w:spacing w:after="60"/>
        <w:ind w:left="1071" w:hanging="357"/>
        <w:jc w:val="both"/>
        <w:rPr>
          <w:rFonts w:ascii="Times New Roman" w:eastAsia="Batang" w:hAnsi="Times New Roman"/>
          <w:sz w:val="24"/>
          <w:szCs w:val="24"/>
        </w:rPr>
      </w:pPr>
      <w:r w:rsidRPr="003D509A">
        <w:rPr>
          <w:rFonts w:ascii="Times New Roman" w:eastAsia="Batang" w:hAnsi="Times New Roman"/>
          <w:sz w:val="24"/>
          <w:szCs w:val="24"/>
        </w:rPr>
        <w:t xml:space="preserve">Prilog </w:t>
      </w:r>
      <w:r w:rsidR="0041664F">
        <w:rPr>
          <w:rFonts w:ascii="Times New Roman" w:eastAsia="Batang" w:hAnsi="Times New Roman"/>
          <w:sz w:val="24"/>
          <w:szCs w:val="24"/>
        </w:rPr>
        <w:t>I</w:t>
      </w:r>
      <w:r w:rsidRPr="003D509A">
        <w:rPr>
          <w:rFonts w:ascii="Times New Roman" w:eastAsia="Batang" w:hAnsi="Times New Roman"/>
          <w:sz w:val="24"/>
          <w:szCs w:val="24"/>
        </w:rPr>
        <w:t xml:space="preserve">X </w:t>
      </w:r>
      <w:r w:rsidRPr="003D509A">
        <w:rPr>
          <w:rFonts w:ascii="Times New Roman" w:eastAsia="Batang" w:hAnsi="Times New Roman"/>
          <w:sz w:val="24"/>
          <w:szCs w:val="24"/>
        </w:rPr>
        <w:tab/>
      </w:r>
      <w:r w:rsidR="00031D96">
        <w:rPr>
          <w:rFonts w:ascii="Times New Roman" w:eastAsia="Batang" w:hAnsi="Times New Roman"/>
          <w:sz w:val="24"/>
          <w:szCs w:val="24"/>
        </w:rPr>
        <w:t xml:space="preserve">Realizacija programa </w:t>
      </w:r>
      <w:r w:rsidR="0041664F">
        <w:rPr>
          <w:rFonts w:ascii="Times New Roman" w:eastAsia="Batang" w:hAnsi="Times New Roman"/>
          <w:sz w:val="24"/>
          <w:szCs w:val="24"/>
        </w:rPr>
        <w:t>Nova prilika 2019,</w:t>
      </w:r>
    </w:p>
    <w:p w:rsidR="00CC6D99" w:rsidRPr="003D509A" w:rsidRDefault="00031D96" w:rsidP="00332CFE">
      <w:pPr>
        <w:pStyle w:val="ListParagraph"/>
        <w:numPr>
          <w:ilvl w:val="0"/>
          <w:numId w:val="7"/>
        </w:numPr>
        <w:tabs>
          <w:tab w:val="left" w:pos="2721"/>
        </w:tabs>
        <w:spacing w:after="60"/>
        <w:ind w:left="1071" w:hanging="357"/>
        <w:jc w:val="both"/>
        <w:rPr>
          <w:rFonts w:ascii="Times New Roman" w:eastAsia="Batang" w:hAnsi="Times New Roman"/>
          <w:sz w:val="24"/>
          <w:szCs w:val="24"/>
        </w:rPr>
      </w:pPr>
      <w:r>
        <w:rPr>
          <w:rFonts w:ascii="Times New Roman" w:eastAsia="Batang" w:hAnsi="Times New Roman"/>
          <w:sz w:val="24"/>
          <w:szCs w:val="24"/>
        </w:rPr>
        <w:t xml:space="preserve">Prilog X              </w:t>
      </w:r>
      <w:r w:rsidR="00B84F7B" w:rsidRPr="003D509A">
        <w:rPr>
          <w:rFonts w:ascii="Times New Roman" w:eastAsia="Batang" w:hAnsi="Times New Roman"/>
          <w:sz w:val="24"/>
          <w:szCs w:val="24"/>
        </w:rPr>
        <w:t xml:space="preserve">Realizacija </w:t>
      </w:r>
      <w:r w:rsidR="00224251" w:rsidRPr="003D509A">
        <w:rPr>
          <w:rFonts w:ascii="Times New Roman" w:eastAsia="Batang" w:hAnsi="Times New Roman"/>
          <w:sz w:val="24"/>
          <w:szCs w:val="24"/>
        </w:rPr>
        <w:t xml:space="preserve">Program </w:t>
      </w:r>
      <w:r w:rsidR="00CC6D99" w:rsidRPr="003D509A">
        <w:rPr>
          <w:rFonts w:ascii="Times New Roman" w:eastAsia="Batang" w:hAnsi="Times New Roman"/>
          <w:sz w:val="24"/>
          <w:szCs w:val="24"/>
        </w:rPr>
        <w:t>Periodično</w:t>
      </w:r>
      <w:r w:rsidR="00BF08AF" w:rsidRPr="003D509A">
        <w:rPr>
          <w:rFonts w:ascii="Times New Roman" w:eastAsia="Batang" w:hAnsi="Times New Roman"/>
          <w:sz w:val="24"/>
          <w:szCs w:val="24"/>
        </w:rPr>
        <w:t xml:space="preserve"> </w:t>
      </w:r>
      <w:r w:rsidR="00CC6D99" w:rsidRPr="003D509A">
        <w:rPr>
          <w:rFonts w:ascii="Times New Roman" w:eastAsia="Batang" w:hAnsi="Times New Roman"/>
          <w:sz w:val="24"/>
          <w:szCs w:val="24"/>
        </w:rPr>
        <w:t>/</w:t>
      </w:r>
      <w:r w:rsidR="00BF08AF" w:rsidRPr="003D509A">
        <w:rPr>
          <w:rFonts w:ascii="Times New Roman" w:eastAsia="Batang" w:hAnsi="Times New Roman"/>
          <w:sz w:val="24"/>
          <w:szCs w:val="24"/>
        </w:rPr>
        <w:t xml:space="preserve"> </w:t>
      </w:r>
      <w:r w:rsidR="00CC6D99" w:rsidRPr="003D509A">
        <w:rPr>
          <w:rFonts w:ascii="Times New Roman" w:eastAsia="Batang" w:hAnsi="Times New Roman"/>
          <w:sz w:val="24"/>
          <w:szCs w:val="24"/>
        </w:rPr>
        <w:t>sezonsko zapošljavanje 201</w:t>
      </w:r>
      <w:r>
        <w:rPr>
          <w:rFonts w:ascii="Times New Roman" w:eastAsia="Batang" w:hAnsi="Times New Roman"/>
          <w:sz w:val="24"/>
          <w:szCs w:val="24"/>
        </w:rPr>
        <w:t>9</w:t>
      </w:r>
      <w:r w:rsidR="00CC6D99" w:rsidRPr="003D509A">
        <w:rPr>
          <w:rFonts w:ascii="Times New Roman" w:eastAsia="Batang" w:hAnsi="Times New Roman"/>
          <w:sz w:val="24"/>
          <w:szCs w:val="24"/>
        </w:rPr>
        <w:t>. g</w:t>
      </w:r>
      <w:r>
        <w:rPr>
          <w:rFonts w:ascii="Times New Roman" w:eastAsia="Batang" w:hAnsi="Times New Roman"/>
          <w:sz w:val="24"/>
          <w:szCs w:val="24"/>
        </w:rPr>
        <w:t>od.</w:t>
      </w:r>
    </w:p>
    <w:p w:rsidR="00031D96" w:rsidRDefault="00B84F7B" w:rsidP="008324C1">
      <w:pPr>
        <w:pStyle w:val="ListParagraph"/>
        <w:numPr>
          <w:ilvl w:val="0"/>
          <w:numId w:val="7"/>
        </w:numPr>
        <w:tabs>
          <w:tab w:val="left" w:pos="2721"/>
        </w:tabs>
        <w:spacing w:after="60"/>
        <w:ind w:left="1071" w:hanging="357"/>
        <w:jc w:val="both"/>
        <w:rPr>
          <w:rFonts w:ascii="Times New Roman" w:eastAsia="Batang" w:hAnsi="Times New Roman"/>
          <w:sz w:val="24"/>
          <w:szCs w:val="24"/>
        </w:rPr>
      </w:pPr>
      <w:r w:rsidRPr="00031D96">
        <w:rPr>
          <w:rFonts w:ascii="Times New Roman" w:eastAsia="Batang" w:hAnsi="Times New Roman"/>
          <w:sz w:val="24"/>
          <w:szCs w:val="24"/>
        </w:rPr>
        <w:t>Prilog X</w:t>
      </w:r>
      <w:r w:rsidR="00031D96">
        <w:rPr>
          <w:rFonts w:ascii="Times New Roman" w:eastAsia="Batang" w:hAnsi="Times New Roman"/>
          <w:sz w:val="24"/>
          <w:szCs w:val="24"/>
        </w:rPr>
        <w:t>I</w:t>
      </w:r>
      <w:r w:rsidRPr="00031D96">
        <w:rPr>
          <w:rFonts w:ascii="Times New Roman" w:eastAsia="Batang" w:hAnsi="Times New Roman"/>
          <w:sz w:val="24"/>
          <w:szCs w:val="24"/>
        </w:rPr>
        <w:t xml:space="preserve"> </w:t>
      </w:r>
      <w:r w:rsidRPr="00031D96">
        <w:rPr>
          <w:rFonts w:ascii="Times New Roman" w:eastAsia="Batang" w:hAnsi="Times New Roman"/>
          <w:sz w:val="24"/>
          <w:szCs w:val="24"/>
        </w:rPr>
        <w:tab/>
      </w:r>
      <w:r w:rsidR="00BF08AF" w:rsidRPr="00031D96">
        <w:rPr>
          <w:rFonts w:ascii="Times New Roman" w:eastAsia="Batang" w:hAnsi="Times New Roman"/>
          <w:sz w:val="24"/>
          <w:szCs w:val="24"/>
        </w:rPr>
        <w:t>Realizacija Programa Zapošljavanje žena 201</w:t>
      </w:r>
      <w:r w:rsidR="00031D96" w:rsidRPr="00031D96">
        <w:rPr>
          <w:rFonts w:ascii="Times New Roman" w:eastAsia="Batang" w:hAnsi="Times New Roman"/>
          <w:sz w:val="24"/>
          <w:szCs w:val="24"/>
        </w:rPr>
        <w:t>9</w:t>
      </w:r>
      <w:r w:rsidR="00BF08AF" w:rsidRPr="00031D96">
        <w:rPr>
          <w:rFonts w:ascii="Times New Roman" w:eastAsia="Batang" w:hAnsi="Times New Roman"/>
          <w:sz w:val="24"/>
          <w:szCs w:val="24"/>
        </w:rPr>
        <w:t xml:space="preserve">. godina </w:t>
      </w:r>
    </w:p>
    <w:p w:rsidR="00B84F7B" w:rsidRPr="00031D96" w:rsidRDefault="00B84F7B" w:rsidP="008324C1">
      <w:pPr>
        <w:pStyle w:val="ListParagraph"/>
        <w:numPr>
          <w:ilvl w:val="0"/>
          <w:numId w:val="7"/>
        </w:numPr>
        <w:tabs>
          <w:tab w:val="left" w:pos="2721"/>
        </w:tabs>
        <w:spacing w:after="60"/>
        <w:ind w:left="1071" w:hanging="357"/>
        <w:jc w:val="both"/>
        <w:rPr>
          <w:rFonts w:ascii="Times New Roman" w:eastAsia="Batang" w:hAnsi="Times New Roman"/>
          <w:sz w:val="24"/>
          <w:szCs w:val="24"/>
        </w:rPr>
      </w:pPr>
      <w:r w:rsidRPr="00031D96">
        <w:rPr>
          <w:rFonts w:ascii="Times New Roman" w:eastAsia="Batang" w:hAnsi="Times New Roman"/>
          <w:sz w:val="24"/>
          <w:szCs w:val="24"/>
        </w:rPr>
        <w:t>Prilog XI</w:t>
      </w:r>
      <w:r w:rsidR="00031D96">
        <w:rPr>
          <w:rFonts w:ascii="Times New Roman" w:eastAsia="Batang" w:hAnsi="Times New Roman"/>
          <w:sz w:val="24"/>
          <w:szCs w:val="24"/>
        </w:rPr>
        <w:t>I</w:t>
      </w:r>
      <w:r w:rsidRPr="00031D96">
        <w:rPr>
          <w:rFonts w:ascii="Times New Roman" w:eastAsia="Batang" w:hAnsi="Times New Roman"/>
          <w:sz w:val="24"/>
          <w:szCs w:val="24"/>
        </w:rPr>
        <w:t xml:space="preserve"> </w:t>
      </w:r>
      <w:r w:rsidRPr="00031D96">
        <w:rPr>
          <w:rFonts w:ascii="Times New Roman" w:eastAsia="Batang" w:hAnsi="Times New Roman"/>
          <w:sz w:val="24"/>
          <w:szCs w:val="24"/>
        </w:rPr>
        <w:tab/>
        <w:t xml:space="preserve">Realizacija </w:t>
      </w:r>
      <w:r w:rsidR="00BF08AF" w:rsidRPr="00031D96">
        <w:rPr>
          <w:rFonts w:ascii="Times New Roman" w:eastAsia="Batang" w:hAnsi="Times New Roman"/>
          <w:sz w:val="24"/>
          <w:szCs w:val="24"/>
        </w:rPr>
        <w:t>Programa Tražim poslodavca 201</w:t>
      </w:r>
      <w:r w:rsidR="00031D96">
        <w:rPr>
          <w:rFonts w:ascii="Times New Roman" w:eastAsia="Batang" w:hAnsi="Times New Roman"/>
          <w:sz w:val="24"/>
          <w:szCs w:val="24"/>
        </w:rPr>
        <w:t>9</w:t>
      </w:r>
      <w:r w:rsidR="00BF08AF" w:rsidRPr="00031D96">
        <w:rPr>
          <w:rFonts w:ascii="Times New Roman" w:eastAsia="Batang" w:hAnsi="Times New Roman"/>
          <w:sz w:val="24"/>
          <w:szCs w:val="24"/>
        </w:rPr>
        <w:t>. godina</w:t>
      </w:r>
      <w:r w:rsidRPr="00031D96">
        <w:rPr>
          <w:rFonts w:ascii="Times New Roman" w:eastAsia="Batang" w:hAnsi="Times New Roman"/>
          <w:sz w:val="24"/>
          <w:szCs w:val="24"/>
        </w:rPr>
        <w:t>,</w:t>
      </w:r>
    </w:p>
    <w:p w:rsidR="00B84F7B" w:rsidRPr="003D509A" w:rsidRDefault="00B84F7B" w:rsidP="00332CFE">
      <w:pPr>
        <w:pStyle w:val="ListParagraph"/>
        <w:numPr>
          <w:ilvl w:val="0"/>
          <w:numId w:val="7"/>
        </w:numPr>
        <w:tabs>
          <w:tab w:val="left" w:pos="2721"/>
        </w:tabs>
        <w:spacing w:after="60"/>
        <w:ind w:left="1071" w:hanging="357"/>
        <w:jc w:val="both"/>
        <w:rPr>
          <w:rFonts w:ascii="Times New Roman" w:eastAsia="Batang" w:hAnsi="Times New Roman"/>
          <w:sz w:val="24"/>
          <w:szCs w:val="24"/>
        </w:rPr>
      </w:pPr>
      <w:r w:rsidRPr="003D509A">
        <w:rPr>
          <w:rFonts w:ascii="Times New Roman" w:eastAsia="Batang" w:hAnsi="Times New Roman"/>
          <w:sz w:val="24"/>
          <w:szCs w:val="24"/>
        </w:rPr>
        <w:t>Prilog XII</w:t>
      </w:r>
      <w:r w:rsidR="00031D96">
        <w:rPr>
          <w:rFonts w:ascii="Times New Roman" w:eastAsia="Batang" w:hAnsi="Times New Roman"/>
          <w:sz w:val="24"/>
          <w:szCs w:val="24"/>
        </w:rPr>
        <w:t>I</w:t>
      </w:r>
      <w:r w:rsidRPr="003D509A">
        <w:rPr>
          <w:rFonts w:ascii="Times New Roman" w:eastAsia="Batang" w:hAnsi="Times New Roman"/>
          <w:sz w:val="24"/>
          <w:szCs w:val="24"/>
        </w:rPr>
        <w:t xml:space="preserve"> </w:t>
      </w:r>
      <w:r w:rsidRPr="003D509A">
        <w:rPr>
          <w:rFonts w:ascii="Times New Roman" w:eastAsia="Batang" w:hAnsi="Times New Roman"/>
          <w:sz w:val="24"/>
          <w:szCs w:val="24"/>
        </w:rPr>
        <w:tab/>
        <w:t xml:space="preserve">Realizacija </w:t>
      </w:r>
      <w:r w:rsidR="00BF08AF" w:rsidRPr="003D509A">
        <w:rPr>
          <w:rFonts w:ascii="Times New Roman" w:eastAsia="Batang" w:hAnsi="Times New Roman"/>
          <w:sz w:val="24"/>
          <w:szCs w:val="24"/>
        </w:rPr>
        <w:t>Programa Javni radovi – 201</w:t>
      </w:r>
      <w:r w:rsidR="00031D96">
        <w:rPr>
          <w:rFonts w:ascii="Times New Roman" w:eastAsia="Batang" w:hAnsi="Times New Roman"/>
          <w:sz w:val="24"/>
          <w:szCs w:val="24"/>
        </w:rPr>
        <w:t>9</w:t>
      </w:r>
      <w:r w:rsidR="00BF08AF" w:rsidRPr="003D509A">
        <w:rPr>
          <w:rFonts w:ascii="Times New Roman" w:eastAsia="Batang" w:hAnsi="Times New Roman"/>
          <w:sz w:val="24"/>
          <w:szCs w:val="24"/>
        </w:rPr>
        <w:t>. godina,</w:t>
      </w:r>
    </w:p>
    <w:p w:rsidR="00B84F7B" w:rsidRPr="003D509A" w:rsidRDefault="00B84F7B" w:rsidP="00332CFE">
      <w:pPr>
        <w:pStyle w:val="ListParagraph"/>
        <w:numPr>
          <w:ilvl w:val="0"/>
          <w:numId w:val="7"/>
        </w:numPr>
        <w:tabs>
          <w:tab w:val="left" w:pos="2721"/>
        </w:tabs>
        <w:spacing w:after="60"/>
        <w:ind w:left="1071" w:hanging="357"/>
        <w:jc w:val="both"/>
        <w:rPr>
          <w:rFonts w:ascii="Times New Roman" w:eastAsia="Batang" w:hAnsi="Times New Roman"/>
          <w:sz w:val="24"/>
          <w:szCs w:val="24"/>
        </w:rPr>
      </w:pPr>
      <w:r w:rsidRPr="003D509A">
        <w:rPr>
          <w:rFonts w:ascii="Times New Roman" w:eastAsia="Batang" w:hAnsi="Times New Roman"/>
          <w:sz w:val="24"/>
          <w:szCs w:val="24"/>
        </w:rPr>
        <w:t>Prilog XI</w:t>
      </w:r>
      <w:r w:rsidR="00031D96">
        <w:rPr>
          <w:rFonts w:ascii="Times New Roman" w:eastAsia="Batang" w:hAnsi="Times New Roman"/>
          <w:sz w:val="24"/>
          <w:szCs w:val="24"/>
        </w:rPr>
        <w:t>V</w:t>
      </w:r>
      <w:r w:rsidRPr="003D509A">
        <w:rPr>
          <w:rFonts w:ascii="Times New Roman" w:eastAsia="Batang" w:hAnsi="Times New Roman"/>
          <w:sz w:val="24"/>
          <w:szCs w:val="24"/>
        </w:rPr>
        <w:t xml:space="preserve"> </w:t>
      </w:r>
      <w:r w:rsidRPr="003D509A">
        <w:rPr>
          <w:rFonts w:ascii="Times New Roman" w:eastAsia="Batang" w:hAnsi="Times New Roman"/>
          <w:sz w:val="24"/>
          <w:szCs w:val="24"/>
        </w:rPr>
        <w:tab/>
        <w:t>Realizacija</w:t>
      </w:r>
      <w:r w:rsidR="00BF08AF" w:rsidRPr="003D509A">
        <w:rPr>
          <w:rFonts w:ascii="Times New Roman" w:eastAsia="Batang" w:hAnsi="Times New Roman"/>
          <w:sz w:val="24"/>
          <w:szCs w:val="24"/>
        </w:rPr>
        <w:t xml:space="preserve"> Programa Poduzetništvo za mlade 201</w:t>
      </w:r>
      <w:r w:rsidR="00031D96">
        <w:rPr>
          <w:rFonts w:ascii="Times New Roman" w:eastAsia="Batang" w:hAnsi="Times New Roman"/>
          <w:sz w:val="24"/>
          <w:szCs w:val="24"/>
        </w:rPr>
        <w:t>9</w:t>
      </w:r>
      <w:r w:rsidR="00BF08AF" w:rsidRPr="003D509A">
        <w:rPr>
          <w:rFonts w:ascii="Times New Roman" w:eastAsia="Batang" w:hAnsi="Times New Roman"/>
          <w:sz w:val="24"/>
          <w:szCs w:val="24"/>
        </w:rPr>
        <w:t>. godina</w:t>
      </w:r>
      <w:r w:rsidR="00031D96">
        <w:rPr>
          <w:rFonts w:ascii="Times New Roman" w:eastAsia="Batang" w:hAnsi="Times New Roman"/>
          <w:sz w:val="24"/>
          <w:szCs w:val="24"/>
        </w:rPr>
        <w:t>,</w:t>
      </w:r>
    </w:p>
    <w:p w:rsidR="00224251" w:rsidRPr="003D509A" w:rsidRDefault="00224251" w:rsidP="00332CFE">
      <w:pPr>
        <w:pStyle w:val="ListParagraph"/>
        <w:numPr>
          <w:ilvl w:val="0"/>
          <w:numId w:val="7"/>
        </w:numPr>
        <w:tabs>
          <w:tab w:val="left" w:pos="2721"/>
        </w:tabs>
        <w:spacing w:after="60"/>
        <w:ind w:left="1071" w:hanging="357"/>
        <w:jc w:val="both"/>
        <w:rPr>
          <w:rFonts w:ascii="Times New Roman" w:eastAsia="Batang" w:hAnsi="Times New Roman"/>
          <w:sz w:val="24"/>
          <w:szCs w:val="24"/>
        </w:rPr>
      </w:pPr>
      <w:r w:rsidRPr="003D509A">
        <w:rPr>
          <w:rFonts w:ascii="Times New Roman" w:hAnsi="Times New Roman"/>
          <w:bCs/>
          <w:sz w:val="24"/>
          <w:szCs w:val="24"/>
        </w:rPr>
        <w:t>Prilog XV</w:t>
      </w:r>
      <w:r w:rsidRPr="003D509A">
        <w:rPr>
          <w:rFonts w:ascii="Times New Roman" w:hAnsi="Times New Roman"/>
          <w:bCs/>
          <w:sz w:val="24"/>
          <w:szCs w:val="24"/>
        </w:rPr>
        <w:tab/>
      </w:r>
      <w:r w:rsidR="00BF08AF" w:rsidRPr="003D509A">
        <w:rPr>
          <w:rFonts w:ascii="Times New Roman" w:eastAsia="Batang" w:hAnsi="Times New Roman"/>
          <w:sz w:val="24"/>
          <w:szCs w:val="24"/>
        </w:rPr>
        <w:t>Realizacija Programa Poduzetništvo za žene 201</w:t>
      </w:r>
      <w:r w:rsidR="00031D96">
        <w:rPr>
          <w:rFonts w:ascii="Times New Roman" w:eastAsia="Batang" w:hAnsi="Times New Roman"/>
          <w:sz w:val="24"/>
          <w:szCs w:val="24"/>
        </w:rPr>
        <w:t>9</w:t>
      </w:r>
      <w:r w:rsidR="00BF08AF" w:rsidRPr="003D509A">
        <w:rPr>
          <w:rFonts w:ascii="Times New Roman" w:eastAsia="Batang" w:hAnsi="Times New Roman"/>
          <w:sz w:val="24"/>
          <w:szCs w:val="24"/>
        </w:rPr>
        <w:t>. godina</w:t>
      </w:r>
      <w:r w:rsidR="00031D96">
        <w:rPr>
          <w:rFonts w:ascii="Times New Roman" w:eastAsia="Batang" w:hAnsi="Times New Roman"/>
          <w:sz w:val="24"/>
          <w:szCs w:val="24"/>
        </w:rPr>
        <w:t>,</w:t>
      </w:r>
    </w:p>
    <w:p w:rsidR="00224251" w:rsidRPr="003D509A" w:rsidRDefault="00224251" w:rsidP="00332CFE">
      <w:pPr>
        <w:pStyle w:val="ListParagraph"/>
        <w:numPr>
          <w:ilvl w:val="0"/>
          <w:numId w:val="7"/>
        </w:numPr>
        <w:tabs>
          <w:tab w:val="left" w:pos="2721"/>
        </w:tabs>
        <w:spacing w:after="60"/>
        <w:ind w:left="1071" w:hanging="357"/>
        <w:jc w:val="both"/>
        <w:rPr>
          <w:rFonts w:ascii="Times New Roman" w:hAnsi="Times New Roman"/>
          <w:bCs/>
          <w:sz w:val="24"/>
          <w:szCs w:val="24"/>
        </w:rPr>
      </w:pPr>
      <w:r w:rsidRPr="003D509A">
        <w:rPr>
          <w:rFonts w:ascii="Times New Roman" w:hAnsi="Times New Roman"/>
          <w:bCs/>
          <w:sz w:val="24"/>
          <w:szCs w:val="24"/>
        </w:rPr>
        <w:t>Prilog XV</w:t>
      </w:r>
      <w:r w:rsidR="00031D96">
        <w:rPr>
          <w:rFonts w:ascii="Times New Roman" w:hAnsi="Times New Roman"/>
          <w:bCs/>
          <w:sz w:val="24"/>
          <w:szCs w:val="24"/>
        </w:rPr>
        <w:t>I</w:t>
      </w:r>
      <w:r w:rsidRPr="003D509A">
        <w:rPr>
          <w:rFonts w:ascii="Times New Roman" w:hAnsi="Times New Roman"/>
          <w:bCs/>
          <w:sz w:val="24"/>
          <w:szCs w:val="24"/>
        </w:rPr>
        <w:tab/>
      </w:r>
      <w:r w:rsidR="00BF08AF" w:rsidRPr="003D509A">
        <w:rPr>
          <w:rFonts w:ascii="Times New Roman" w:eastAsia="Batang" w:hAnsi="Times New Roman"/>
          <w:sz w:val="24"/>
          <w:szCs w:val="24"/>
        </w:rPr>
        <w:t>Realizacija Programa Poduzetništvo za sve 201</w:t>
      </w:r>
      <w:r w:rsidR="00031D96">
        <w:rPr>
          <w:rFonts w:ascii="Times New Roman" w:eastAsia="Batang" w:hAnsi="Times New Roman"/>
          <w:sz w:val="24"/>
          <w:szCs w:val="24"/>
        </w:rPr>
        <w:t>9</w:t>
      </w:r>
      <w:r w:rsidR="00BF08AF" w:rsidRPr="003D509A">
        <w:rPr>
          <w:rFonts w:ascii="Times New Roman" w:eastAsia="Batang" w:hAnsi="Times New Roman"/>
          <w:sz w:val="24"/>
          <w:szCs w:val="24"/>
        </w:rPr>
        <w:t>. godina</w:t>
      </w:r>
      <w:r w:rsidRPr="003D509A">
        <w:rPr>
          <w:rFonts w:ascii="Times New Roman" w:hAnsi="Times New Roman"/>
          <w:bCs/>
          <w:sz w:val="24"/>
          <w:szCs w:val="24"/>
        </w:rPr>
        <w:t>,</w:t>
      </w:r>
    </w:p>
    <w:p w:rsidR="00BF08AF" w:rsidRPr="003D509A" w:rsidRDefault="00B84F7B" w:rsidP="00332CFE">
      <w:pPr>
        <w:pStyle w:val="ListParagraph"/>
        <w:numPr>
          <w:ilvl w:val="0"/>
          <w:numId w:val="7"/>
        </w:numPr>
        <w:tabs>
          <w:tab w:val="left" w:pos="2721"/>
        </w:tabs>
        <w:spacing w:after="60"/>
        <w:ind w:left="1071" w:hanging="357"/>
        <w:jc w:val="both"/>
        <w:rPr>
          <w:rFonts w:ascii="Times New Roman" w:eastAsia="Batang" w:hAnsi="Times New Roman"/>
          <w:sz w:val="24"/>
          <w:szCs w:val="24"/>
        </w:rPr>
      </w:pPr>
      <w:r w:rsidRPr="003D509A">
        <w:rPr>
          <w:rFonts w:ascii="Times New Roman" w:eastAsia="Batang" w:hAnsi="Times New Roman"/>
          <w:sz w:val="24"/>
          <w:szCs w:val="24"/>
        </w:rPr>
        <w:t>Prilog XV</w:t>
      </w:r>
      <w:r w:rsidR="00224251" w:rsidRPr="003D509A">
        <w:rPr>
          <w:rFonts w:ascii="Times New Roman" w:eastAsia="Batang" w:hAnsi="Times New Roman"/>
          <w:sz w:val="24"/>
          <w:szCs w:val="24"/>
        </w:rPr>
        <w:t>I</w:t>
      </w:r>
      <w:r w:rsidR="00031D96">
        <w:rPr>
          <w:rFonts w:ascii="Times New Roman" w:eastAsia="Batang" w:hAnsi="Times New Roman"/>
          <w:sz w:val="24"/>
          <w:szCs w:val="24"/>
        </w:rPr>
        <w:t>I</w:t>
      </w:r>
      <w:r w:rsidRPr="003D509A">
        <w:rPr>
          <w:rFonts w:ascii="Times New Roman" w:eastAsia="Batang" w:hAnsi="Times New Roman"/>
          <w:sz w:val="24"/>
          <w:szCs w:val="24"/>
        </w:rPr>
        <w:t xml:space="preserve"> </w:t>
      </w:r>
      <w:r w:rsidRPr="003D509A">
        <w:rPr>
          <w:rFonts w:ascii="Times New Roman" w:eastAsia="Batang" w:hAnsi="Times New Roman"/>
          <w:sz w:val="24"/>
          <w:szCs w:val="24"/>
        </w:rPr>
        <w:tab/>
      </w:r>
      <w:r w:rsidR="00BF08AF" w:rsidRPr="003D509A">
        <w:rPr>
          <w:rFonts w:ascii="Times New Roman" w:eastAsia="Batang" w:hAnsi="Times New Roman"/>
          <w:sz w:val="24"/>
          <w:szCs w:val="24"/>
        </w:rPr>
        <w:t xml:space="preserve">Realizacija Programa sufinansiranja zapošljavanja </w:t>
      </w:r>
      <w:r w:rsidR="00031D96">
        <w:rPr>
          <w:rFonts w:ascii="Times New Roman" w:eastAsia="Batang" w:hAnsi="Times New Roman"/>
          <w:sz w:val="24"/>
          <w:szCs w:val="24"/>
        </w:rPr>
        <w:t>odgovarajućeg    stručnog kadra za djecu sa poteškoćama u razvoju</w:t>
      </w:r>
    </w:p>
    <w:p w:rsidR="00937061" w:rsidRPr="00E937B0" w:rsidRDefault="00937061" w:rsidP="00332CFE">
      <w:pPr>
        <w:pStyle w:val="ListParagraph"/>
        <w:numPr>
          <w:ilvl w:val="0"/>
          <w:numId w:val="7"/>
        </w:numPr>
        <w:tabs>
          <w:tab w:val="left" w:pos="2721"/>
        </w:tabs>
        <w:spacing w:after="60"/>
        <w:ind w:left="1071" w:hanging="357"/>
        <w:jc w:val="both"/>
        <w:rPr>
          <w:rFonts w:ascii="Times New Roman" w:eastAsia="Batang" w:hAnsi="Times New Roman"/>
          <w:sz w:val="24"/>
          <w:szCs w:val="24"/>
          <w:highlight w:val="yellow"/>
        </w:rPr>
      </w:pPr>
      <w:r w:rsidRPr="003D509A">
        <w:rPr>
          <w:rFonts w:ascii="Times New Roman" w:eastAsia="Batang" w:hAnsi="Times New Roman"/>
          <w:sz w:val="24"/>
          <w:szCs w:val="24"/>
        </w:rPr>
        <w:t>Prilog X</w:t>
      </w:r>
      <w:r w:rsidR="004B20D0">
        <w:rPr>
          <w:rFonts w:ascii="Times New Roman" w:eastAsia="Batang" w:hAnsi="Times New Roman"/>
          <w:sz w:val="24"/>
          <w:szCs w:val="24"/>
        </w:rPr>
        <w:t>VIII</w:t>
      </w:r>
      <w:r w:rsidRPr="003D509A">
        <w:rPr>
          <w:rFonts w:ascii="Times New Roman" w:eastAsia="Batang" w:hAnsi="Times New Roman"/>
          <w:sz w:val="24"/>
          <w:szCs w:val="24"/>
        </w:rPr>
        <w:tab/>
      </w:r>
      <w:r w:rsidRPr="00E937B0">
        <w:rPr>
          <w:rFonts w:ascii="Times New Roman" w:eastAsia="Batang" w:hAnsi="Times New Roman"/>
          <w:sz w:val="24"/>
          <w:szCs w:val="24"/>
          <w:highlight w:val="yellow"/>
        </w:rPr>
        <w:t xml:space="preserve">Mišljenje Ministarstva za rad, socijalnu politiku i povratak broj: </w:t>
      </w:r>
      <w:r w:rsidRPr="00E937B0">
        <w:rPr>
          <w:rFonts w:ascii="Times New Roman" w:eastAsia="Batang" w:hAnsi="Times New Roman"/>
          <w:sz w:val="24"/>
          <w:szCs w:val="24"/>
          <w:highlight w:val="yellow"/>
        </w:rPr>
        <w:tab/>
      </w:r>
      <w:r w:rsidR="00031D96" w:rsidRPr="00E937B0">
        <w:rPr>
          <w:rFonts w:ascii="Times New Roman" w:eastAsia="Batang" w:hAnsi="Times New Roman"/>
          <w:sz w:val="24"/>
          <w:szCs w:val="24"/>
          <w:highlight w:val="yellow"/>
        </w:rPr>
        <w:t>------------------</w:t>
      </w:r>
      <w:r w:rsidR="004F5D11" w:rsidRPr="00E937B0">
        <w:rPr>
          <w:rFonts w:ascii="Times New Roman" w:eastAsia="Batang" w:hAnsi="Times New Roman"/>
          <w:sz w:val="24"/>
          <w:szCs w:val="24"/>
          <w:highlight w:val="yellow"/>
        </w:rPr>
        <w:t xml:space="preserve"> </w:t>
      </w:r>
      <w:r w:rsidRPr="00E937B0">
        <w:rPr>
          <w:rFonts w:ascii="Times New Roman" w:eastAsia="Batang" w:hAnsi="Times New Roman"/>
          <w:sz w:val="24"/>
          <w:szCs w:val="24"/>
          <w:highlight w:val="yellow"/>
        </w:rPr>
        <w:t xml:space="preserve">od </w:t>
      </w:r>
      <w:r w:rsidR="00031D96" w:rsidRPr="00E937B0">
        <w:rPr>
          <w:rFonts w:ascii="Times New Roman" w:eastAsia="Batang" w:hAnsi="Times New Roman"/>
          <w:sz w:val="24"/>
          <w:szCs w:val="24"/>
          <w:highlight w:val="yellow"/>
        </w:rPr>
        <w:t>____________</w:t>
      </w:r>
      <w:r w:rsidR="004F5D11" w:rsidRPr="00E937B0">
        <w:rPr>
          <w:rFonts w:ascii="Times New Roman" w:eastAsia="Batang" w:hAnsi="Times New Roman"/>
          <w:sz w:val="24"/>
          <w:szCs w:val="24"/>
          <w:highlight w:val="yellow"/>
        </w:rPr>
        <w:t>.</w:t>
      </w:r>
      <w:r w:rsidRPr="00E937B0">
        <w:rPr>
          <w:rFonts w:ascii="Times New Roman" w:eastAsia="Batang" w:hAnsi="Times New Roman"/>
          <w:sz w:val="24"/>
          <w:szCs w:val="24"/>
          <w:highlight w:val="yellow"/>
        </w:rPr>
        <w:t xml:space="preserve"> godine,</w:t>
      </w:r>
    </w:p>
    <w:p w:rsidR="00937061" w:rsidRPr="00E937B0" w:rsidRDefault="00937061" w:rsidP="00332CFE">
      <w:pPr>
        <w:pStyle w:val="ListParagraph"/>
        <w:numPr>
          <w:ilvl w:val="0"/>
          <w:numId w:val="7"/>
        </w:numPr>
        <w:tabs>
          <w:tab w:val="left" w:pos="2721"/>
        </w:tabs>
        <w:spacing w:after="60"/>
        <w:ind w:left="1071" w:hanging="357"/>
        <w:jc w:val="both"/>
        <w:rPr>
          <w:rFonts w:ascii="Times New Roman" w:eastAsia="Batang" w:hAnsi="Times New Roman"/>
          <w:sz w:val="24"/>
          <w:szCs w:val="24"/>
          <w:highlight w:val="yellow"/>
        </w:rPr>
      </w:pPr>
      <w:r w:rsidRPr="00E937B0">
        <w:rPr>
          <w:rFonts w:ascii="Times New Roman" w:eastAsia="Batang" w:hAnsi="Times New Roman"/>
          <w:sz w:val="24"/>
          <w:szCs w:val="24"/>
          <w:highlight w:val="yellow"/>
        </w:rPr>
        <w:t>Prilog X</w:t>
      </w:r>
      <w:r w:rsidR="004B20D0">
        <w:rPr>
          <w:rFonts w:ascii="Times New Roman" w:eastAsia="Batang" w:hAnsi="Times New Roman"/>
          <w:sz w:val="24"/>
          <w:szCs w:val="24"/>
          <w:highlight w:val="yellow"/>
        </w:rPr>
        <w:t>I</w:t>
      </w:r>
      <w:r w:rsidRPr="00E937B0">
        <w:rPr>
          <w:rFonts w:ascii="Times New Roman" w:eastAsia="Batang" w:hAnsi="Times New Roman"/>
          <w:sz w:val="24"/>
          <w:szCs w:val="24"/>
          <w:highlight w:val="yellow"/>
        </w:rPr>
        <w:t>X</w:t>
      </w:r>
      <w:r w:rsidRPr="00E937B0">
        <w:rPr>
          <w:rFonts w:ascii="Times New Roman" w:eastAsia="Batang" w:hAnsi="Times New Roman"/>
          <w:sz w:val="24"/>
          <w:szCs w:val="24"/>
          <w:highlight w:val="yellow"/>
        </w:rPr>
        <w:tab/>
        <w:t xml:space="preserve">Odluka Upravnog odbora JU Službe za zapošljavanje TK Tuzla </w:t>
      </w:r>
      <w:r w:rsidRPr="00E937B0">
        <w:rPr>
          <w:rFonts w:ascii="Times New Roman" w:eastAsia="Batang" w:hAnsi="Times New Roman"/>
          <w:sz w:val="24"/>
          <w:szCs w:val="24"/>
          <w:highlight w:val="yellow"/>
        </w:rPr>
        <w:tab/>
        <w:t xml:space="preserve">broj: </w:t>
      </w:r>
      <w:r w:rsidR="00E937B0" w:rsidRPr="00E937B0">
        <w:rPr>
          <w:rFonts w:ascii="Times New Roman" w:eastAsia="Batang" w:hAnsi="Times New Roman"/>
          <w:sz w:val="24"/>
          <w:szCs w:val="24"/>
          <w:highlight w:val="yellow"/>
        </w:rPr>
        <w:t>----------------</w:t>
      </w:r>
      <w:r w:rsidRPr="00E937B0">
        <w:rPr>
          <w:rFonts w:ascii="Times New Roman" w:eastAsia="Batang" w:hAnsi="Times New Roman"/>
          <w:sz w:val="24"/>
          <w:szCs w:val="24"/>
          <w:highlight w:val="yellow"/>
        </w:rPr>
        <w:t xml:space="preserve"> od </w:t>
      </w:r>
      <w:r w:rsidR="00E937B0" w:rsidRPr="00E937B0">
        <w:rPr>
          <w:rFonts w:ascii="Times New Roman" w:eastAsia="Batang" w:hAnsi="Times New Roman"/>
          <w:sz w:val="24"/>
          <w:szCs w:val="24"/>
          <w:highlight w:val="yellow"/>
        </w:rPr>
        <w:t>----------------</w:t>
      </w:r>
      <w:r w:rsidR="004F5D11" w:rsidRPr="00E937B0">
        <w:rPr>
          <w:rFonts w:ascii="Times New Roman" w:eastAsia="Batang" w:hAnsi="Times New Roman"/>
          <w:sz w:val="24"/>
          <w:szCs w:val="24"/>
          <w:highlight w:val="yellow"/>
        </w:rPr>
        <w:t>.</w:t>
      </w:r>
      <w:r w:rsidRPr="00E937B0">
        <w:rPr>
          <w:rFonts w:ascii="Times New Roman" w:eastAsia="Batang" w:hAnsi="Times New Roman"/>
          <w:sz w:val="24"/>
          <w:szCs w:val="24"/>
          <w:highlight w:val="yellow"/>
        </w:rPr>
        <w:t xml:space="preserve"> godine.</w:t>
      </w:r>
    </w:p>
    <w:p w:rsidR="00841233" w:rsidRPr="003D509A" w:rsidRDefault="00841233" w:rsidP="00B84F7B">
      <w:pPr>
        <w:pStyle w:val="ListParagraph"/>
        <w:spacing w:after="60" w:line="240" w:lineRule="auto"/>
        <w:ind w:left="1077"/>
        <w:jc w:val="both"/>
        <w:rPr>
          <w:rFonts w:ascii="Times New Roman" w:eastAsia="Batang" w:hAnsi="Times New Roman"/>
          <w:sz w:val="24"/>
          <w:szCs w:val="24"/>
        </w:rPr>
      </w:pPr>
    </w:p>
    <w:sectPr w:rsidR="00841233" w:rsidRPr="003D509A" w:rsidSect="001A390E">
      <w:headerReference w:type="even" r:id="rId23"/>
      <w:headerReference w:type="default" r:id="rId24"/>
      <w:footerReference w:type="even" r:id="rId25"/>
      <w:footerReference w:type="default" r:id="rId26"/>
      <w:type w:val="continuous"/>
      <w:pgSz w:w="11906" w:h="16838" w:code="9"/>
      <w:pgMar w:top="767" w:right="1134" w:bottom="1134" w:left="1134" w:header="720" w:footer="720" w:gutter="34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3528" w:rsidRDefault="006E3528">
      <w:r>
        <w:separator/>
      </w:r>
    </w:p>
  </w:endnote>
  <w:endnote w:type="continuationSeparator" w:id="0">
    <w:p w:rsidR="006E3528" w:rsidRDefault="006E3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528" w:rsidRDefault="006E3528" w:rsidP="00966912">
    <w:pPr>
      <w:pStyle w:val="Footer"/>
      <w:tabs>
        <w:tab w:val="clear" w:pos="4153"/>
        <w:tab w:val="clear" w:pos="8306"/>
        <w:tab w:val="center" w:pos="4678"/>
        <w:tab w:val="right" w:pos="9214"/>
      </w:tabs>
      <w:rPr>
        <w:lang w:val="hr-HR"/>
      </w:rPr>
    </w:pPr>
    <w:r>
      <w:rPr>
        <w:noProof/>
        <w:lang w:val="hr-HR" w:eastAsia="hr-HR"/>
      </w:rPr>
      <w:drawing>
        <wp:anchor distT="0" distB="0" distL="114300" distR="114300" simplePos="0" relativeHeight="251659264" behindDoc="0" locked="0" layoutInCell="1" allowOverlap="1">
          <wp:simplePos x="0" y="0"/>
          <wp:positionH relativeFrom="column">
            <wp:posOffset>5160010</wp:posOffset>
          </wp:positionH>
          <wp:positionV relativeFrom="paragraph">
            <wp:posOffset>-12700</wp:posOffset>
          </wp:positionV>
          <wp:extent cx="600075" cy="619125"/>
          <wp:effectExtent l="19050" t="0" r="9525" b="0"/>
          <wp:wrapSquare wrapText="bothSides"/>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600075" cy="619125"/>
                  </a:xfrm>
                  <a:prstGeom prst="rect">
                    <a:avLst/>
                  </a:prstGeom>
                  <a:noFill/>
                  <a:ln w="9525">
                    <a:noFill/>
                    <a:miter lim="800000"/>
                    <a:headEnd/>
                    <a:tailEnd/>
                  </a:ln>
                </pic:spPr>
              </pic:pic>
            </a:graphicData>
          </a:graphic>
        </wp:anchor>
      </w:drawing>
    </w:r>
    <w:r>
      <w:rPr>
        <w:lang w:val="hr-HR"/>
      </w:rPr>
      <w:tab/>
      <w:t>Tuzla, Bosne srebrene bb</w:t>
    </w:r>
  </w:p>
  <w:p w:rsidR="006E3528" w:rsidRDefault="006E3528" w:rsidP="00966912">
    <w:pPr>
      <w:pStyle w:val="Footer"/>
      <w:tabs>
        <w:tab w:val="clear" w:pos="4153"/>
        <w:tab w:val="center" w:pos="4725"/>
        <w:tab w:val="right" w:pos="9450"/>
      </w:tabs>
      <w:rPr>
        <w:lang w:val="hr-HR"/>
      </w:rPr>
    </w:pPr>
    <w:r>
      <w:rPr>
        <w:lang w:val="hr-HR"/>
      </w:rPr>
      <w:tab/>
    </w:r>
    <w:r>
      <w:rPr>
        <w:lang w:val="hr-HR"/>
      </w:rPr>
      <w:t xml:space="preserve">Web stranica: </w:t>
    </w:r>
    <w:r>
      <w:fldChar w:fldCharType="begin"/>
    </w:r>
    <w:r>
      <w:instrText xml:space="preserve"> HYPERLINK "http://www.szztk.ba" </w:instrText>
    </w:r>
    <w:r>
      <w:fldChar w:fldCharType="separate"/>
    </w:r>
    <w:r w:rsidRPr="00934E8F">
      <w:rPr>
        <w:rStyle w:val="Hyperlink"/>
        <w:lang w:val="hr-HR"/>
      </w:rPr>
      <w:t>www.szztk.ba</w:t>
    </w:r>
    <w:r>
      <w:rPr>
        <w:rStyle w:val="Hyperlink"/>
        <w:lang w:val="hr-HR"/>
      </w:rPr>
      <w:fldChar w:fldCharType="end"/>
    </w:r>
    <w:r>
      <w:rPr>
        <w:lang w:val="hr-HR"/>
      </w:rPr>
      <w:t xml:space="preserve">, E-mail: </w:t>
    </w:r>
    <w:r>
      <w:fldChar w:fldCharType="begin"/>
    </w:r>
    <w:r>
      <w:instrText xml:space="preserve"> HYPERLINK "mailto:info@szztk.ba" </w:instrText>
    </w:r>
    <w:r>
      <w:fldChar w:fldCharType="separate"/>
    </w:r>
    <w:r w:rsidRPr="00274442">
      <w:rPr>
        <w:rStyle w:val="Hyperlink"/>
        <w:lang w:val="hr-HR"/>
      </w:rPr>
      <w:t>info@szztk.ba</w:t>
    </w:r>
    <w:r>
      <w:rPr>
        <w:rStyle w:val="Hyperlink"/>
        <w:lang w:val="hr-HR"/>
      </w:rPr>
      <w:fldChar w:fldCharType="end"/>
    </w:r>
  </w:p>
  <w:p w:rsidR="006E3528" w:rsidRPr="0033345C" w:rsidRDefault="006E3528" w:rsidP="00966912">
    <w:pPr>
      <w:pStyle w:val="Footer"/>
      <w:tabs>
        <w:tab w:val="clear" w:pos="4153"/>
        <w:tab w:val="center" w:pos="4678"/>
      </w:tabs>
      <w:rPr>
        <w:lang w:val="hr-HR"/>
      </w:rPr>
    </w:pPr>
    <w:r>
      <w:rPr>
        <w:lang w:val="hr-HR"/>
      </w:rPr>
      <w:tab/>
      <w:t>Tel: +387 (35) 306-440, Fax: +387 (35) 228-573</w:t>
    </w:r>
  </w:p>
  <w:p w:rsidR="006E3528" w:rsidRDefault="006E35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528" w:rsidRPr="007A1821" w:rsidRDefault="006E3528" w:rsidP="001A390E">
    <w:pPr>
      <w:pStyle w:val="Footer"/>
      <w:pBdr>
        <w:top w:val="thinThickSmallGap" w:sz="24" w:space="1" w:color="622423" w:themeColor="accent2" w:themeShade="7F"/>
      </w:pBdr>
      <w:spacing w:after="0"/>
    </w:pPr>
    <w:r>
      <w:fldChar w:fldCharType="begin"/>
    </w:r>
    <w:r>
      <w:instrText xml:space="preserve"> PAGE   \* MERGEFORMAT </w:instrText>
    </w:r>
    <w:r>
      <w:fldChar w:fldCharType="separate"/>
    </w:r>
    <w:r>
      <w:rPr>
        <w:noProof/>
      </w:rPr>
      <w:t>82</w:t>
    </w:r>
    <w:r>
      <w:rPr>
        <w:noProof/>
      </w:rPr>
      <w:fldChar w:fldCharType="end"/>
    </w:r>
  </w:p>
  <w:p w:rsidR="006E3528" w:rsidRDefault="006E35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528" w:rsidRDefault="006E3528">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fldChar w:fldCharType="begin"/>
    </w:r>
    <w:r>
      <w:instrText xml:space="preserve"> PAGE   \* MERGEFORMAT </w:instrText>
    </w:r>
    <w:r>
      <w:fldChar w:fldCharType="separate"/>
    </w:r>
    <w:r>
      <w:rPr>
        <w:noProof/>
      </w:rPr>
      <w:t>81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3528" w:rsidRDefault="006E3528">
      <w:r>
        <w:separator/>
      </w:r>
    </w:p>
  </w:footnote>
  <w:footnote w:type="continuationSeparator" w:id="0">
    <w:p w:rsidR="006E3528" w:rsidRDefault="006E3528">
      <w:r>
        <w:continuationSeparator/>
      </w:r>
    </w:p>
  </w:footnote>
  <w:footnote w:id="1">
    <w:p w:rsidR="006E3528" w:rsidRPr="00BC6624" w:rsidRDefault="006E3528" w:rsidP="003510E9">
      <w:pPr>
        <w:pStyle w:val="FootnoteText"/>
        <w:spacing w:after="0"/>
        <w:rPr>
          <w:sz w:val="20"/>
          <w:lang w:val="bs-Latn-BA"/>
        </w:rPr>
      </w:pPr>
      <w:r w:rsidRPr="00BC6624">
        <w:rPr>
          <w:rStyle w:val="FootnoteReference"/>
          <w:sz w:val="20"/>
        </w:rPr>
        <w:footnoteRef/>
      </w:r>
      <w:r w:rsidRPr="00BC6624">
        <w:rPr>
          <w:sz w:val="20"/>
        </w:rPr>
        <w:t xml:space="preserve"> </w:t>
      </w:r>
      <w:r w:rsidRPr="00BC6624">
        <w:rPr>
          <w:sz w:val="20"/>
          <w:lang w:val="hr-BA"/>
        </w:rPr>
        <w:t>„Službene novine Tuzlanskog kantona“, broj: 11/01 i 08/14.</w:t>
      </w:r>
    </w:p>
  </w:footnote>
  <w:footnote w:id="2">
    <w:p w:rsidR="006E3528" w:rsidRPr="00DF6733" w:rsidRDefault="006E3528" w:rsidP="003510E9">
      <w:pPr>
        <w:pStyle w:val="FootnoteText"/>
        <w:spacing w:after="0"/>
        <w:rPr>
          <w:sz w:val="20"/>
        </w:rPr>
      </w:pPr>
      <w:r w:rsidRPr="00DF6733">
        <w:rPr>
          <w:rStyle w:val="FootnoteReference"/>
          <w:sz w:val="20"/>
        </w:rPr>
        <w:footnoteRef/>
      </w:r>
      <w:r w:rsidRPr="00DF6733">
        <w:rPr>
          <w:sz w:val="20"/>
        </w:rPr>
        <w:t xml:space="preserve"> </w:t>
      </w:r>
      <w:r w:rsidRPr="00DF6733">
        <w:rPr>
          <w:sz w:val="20"/>
          <w:lang w:val="hr-BA"/>
        </w:rPr>
        <w:t xml:space="preserve">“Službene novine Federacije BiH”, broj: 41/01, </w:t>
      </w:r>
      <w:r w:rsidRPr="00DF6733">
        <w:rPr>
          <w:rFonts w:eastAsia="Batang"/>
          <w:sz w:val="20"/>
        </w:rPr>
        <w:t>22/05 i 09/08.</w:t>
      </w:r>
    </w:p>
  </w:footnote>
  <w:footnote w:id="3">
    <w:p w:rsidR="006E3528" w:rsidRPr="00DF6733" w:rsidRDefault="006E3528" w:rsidP="003510E9">
      <w:pPr>
        <w:pStyle w:val="FootnoteText"/>
        <w:spacing w:after="0"/>
        <w:rPr>
          <w:sz w:val="20"/>
          <w:lang w:val="bs-Latn-BA"/>
        </w:rPr>
      </w:pPr>
      <w:r w:rsidRPr="00DF6733">
        <w:rPr>
          <w:rStyle w:val="FootnoteReference"/>
          <w:sz w:val="20"/>
        </w:rPr>
        <w:footnoteRef/>
      </w:r>
      <w:r w:rsidRPr="00DF6733">
        <w:rPr>
          <w:sz w:val="20"/>
        </w:rPr>
        <w:t xml:space="preserve"> </w:t>
      </w:r>
      <w:r w:rsidRPr="00DF6733">
        <w:rPr>
          <w:sz w:val="20"/>
          <w:lang w:val="hr-BA"/>
        </w:rPr>
        <w:t xml:space="preserve">“Službene novine Federacije BiH”, broj: 41/01, </w:t>
      </w:r>
      <w:r w:rsidRPr="00DF6733">
        <w:rPr>
          <w:rFonts w:eastAsia="Batang"/>
          <w:sz w:val="20"/>
        </w:rPr>
        <w:t>22/05 i 09/08.</w:t>
      </w:r>
    </w:p>
    <w:p w:rsidR="006E3528" w:rsidRPr="00DF6733" w:rsidRDefault="006E3528" w:rsidP="003510E9">
      <w:pPr>
        <w:pStyle w:val="FootnoteText"/>
        <w:rPr>
          <w:lang w:val="bs-Latn-BA"/>
        </w:rPr>
      </w:pPr>
    </w:p>
  </w:footnote>
  <w:footnote w:id="4">
    <w:p w:rsidR="006E3528" w:rsidRPr="00792B35" w:rsidRDefault="006E3528" w:rsidP="009F7E10">
      <w:pPr>
        <w:pStyle w:val="FootnoteText"/>
        <w:rPr>
          <w:sz w:val="20"/>
        </w:rPr>
      </w:pPr>
      <w:r w:rsidRPr="00792B35">
        <w:rPr>
          <w:rStyle w:val="FootnoteReference"/>
          <w:sz w:val="20"/>
        </w:rPr>
        <w:footnoteRef/>
      </w:r>
      <w:r w:rsidRPr="00792B35">
        <w:rPr>
          <w:sz w:val="20"/>
        </w:rPr>
        <w:t xml:space="preserve"> </w:t>
      </w:r>
      <w:r w:rsidRPr="00792B35">
        <w:rPr>
          <w:sz w:val="20"/>
          <w:lang w:val="hr-BA"/>
        </w:rPr>
        <w:t>„Službene novine F BiH“, broj: 66/13 i 100/13.</w:t>
      </w:r>
    </w:p>
  </w:footnote>
  <w:footnote w:id="5">
    <w:p w:rsidR="006E3528" w:rsidRPr="00D73F58" w:rsidRDefault="006E3528" w:rsidP="004E1AF3">
      <w:pPr>
        <w:spacing w:after="0"/>
        <w:rPr>
          <w:sz w:val="20"/>
          <w:lang w:val="bs-Latn-BA"/>
        </w:rPr>
      </w:pPr>
      <w:r w:rsidRPr="00066D44">
        <w:rPr>
          <w:rStyle w:val="FootnoteReference"/>
        </w:rPr>
        <w:footnoteRef/>
      </w:r>
      <w:r w:rsidRPr="00066D44">
        <w:rPr>
          <w:lang w:val="bs-Latn-BA"/>
        </w:rPr>
        <w:t xml:space="preserve"> </w:t>
      </w:r>
      <w:r w:rsidRPr="00066D44">
        <w:rPr>
          <w:sz w:val="20"/>
        </w:rPr>
        <w:t>Demografija</w:t>
      </w:r>
      <w:r w:rsidRPr="00066D44">
        <w:rPr>
          <w:sz w:val="20"/>
          <w:lang w:val="bs-Latn-BA"/>
        </w:rPr>
        <w:t xml:space="preserve"> </w:t>
      </w:r>
      <w:r w:rsidRPr="00066D44">
        <w:rPr>
          <w:sz w:val="20"/>
        </w:rPr>
        <w:t>i</w:t>
      </w:r>
      <w:r w:rsidRPr="00066D44">
        <w:rPr>
          <w:sz w:val="20"/>
          <w:lang w:val="bs-Latn-BA"/>
        </w:rPr>
        <w:t xml:space="preserve"> </w:t>
      </w:r>
      <w:r w:rsidRPr="00066D44">
        <w:rPr>
          <w:sz w:val="20"/>
        </w:rPr>
        <w:t>socijalne</w:t>
      </w:r>
      <w:r w:rsidRPr="00066D44">
        <w:rPr>
          <w:sz w:val="20"/>
          <w:lang w:val="bs-Latn-BA"/>
        </w:rPr>
        <w:t xml:space="preserve"> </w:t>
      </w:r>
      <w:r w:rsidRPr="00066D44">
        <w:rPr>
          <w:sz w:val="20"/>
        </w:rPr>
        <w:t>statistike</w:t>
      </w:r>
      <w:r w:rsidRPr="00066D44">
        <w:rPr>
          <w:sz w:val="20"/>
          <w:lang w:val="bs-Latn-BA"/>
        </w:rPr>
        <w:t xml:space="preserve">, </w:t>
      </w:r>
      <w:r w:rsidRPr="00066D44">
        <w:rPr>
          <w:sz w:val="20"/>
        </w:rPr>
        <w:t>Agencija</w:t>
      </w:r>
      <w:r w:rsidRPr="00066D44">
        <w:rPr>
          <w:sz w:val="20"/>
          <w:lang w:val="bs-Latn-BA"/>
        </w:rPr>
        <w:t xml:space="preserve"> </w:t>
      </w:r>
      <w:r w:rsidRPr="00066D44">
        <w:rPr>
          <w:sz w:val="20"/>
        </w:rPr>
        <w:t>za</w:t>
      </w:r>
      <w:r w:rsidRPr="00066D44">
        <w:rPr>
          <w:sz w:val="20"/>
          <w:lang w:val="bs-Latn-BA"/>
        </w:rPr>
        <w:t xml:space="preserve"> </w:t>
      </w:r>
      <w:r w:rsidRPr="00066D44">
        <w:rPr>
          <w:sz w:val="20"/>
        </w:rPr>
        <w:t>statistiku</w:t>
      </w:r>
      <w:r w:rsidRPr="00066D44">
        <w:rPr>
          <w:sz w:val="20"/>
          <w:lang w:val="bs-Latn-BA"/>
        </w:rPr>
        <w:t xml:space="preserve"> </w:t>
      </w:r>
      <w:r w:rsidRPr="00066D44">
        <w:rPr>
          <w:sz w:val="20"/>
        </w:rPr>
        <w:t>BiH</w:t>
      </w:r>
      <w:r w:rsidRPr="00066D44">
        <w:rPr>
          <w:sz w:val="20"/>
          <w:lang w:val="bs-Latn-BA"/>
        </w:rPr>
        <w:t xml:space="preserve">, 15.07.2019. </w:t>
      </w:r>
      <w:r w:rsidRPr="00066D44">
        <w:rPr>
          <w:sz w:val="20"/>
        </w:rPr>
        <w:t>godine</w:t>
      </w:r>
      <w:r>
        <w:rPr>
          <w:sz w:val="20"/>
        </w:rPr>
        <w:t xml:space="preserve"> </w:t>
      </w:r>
      <w:r w:rsidRPr="00D73F58">
        <w:rPr>
          <w:sz w:val="20"/>
        </w:rPr>
        <w:t>http://www.bhas.gov.ba/data/Publikacije/Saopstenja/2019/LAB_00_2019_Y1_0_BS.pdf</w:t>
      </w:r>
      <w:r w:rsidRPr="00066D44">
        <w:rPr>
          <w:sz w:val="20"/>
          <w:lang w:val="bs-Latn-BA"/>
        </w:rPr>
        <w:t xml:space="preserve"> </w:t>
      </w:r>
    </w:p>
  </w:footnote>
  <w:footnote w:id="6">
    <w:p w:rsidR="006E3528" w:rsidRPr="001E7153" w:rsidRDefault="006E3528" w:rsidP="00637EFE">
      <w:pPr>
        <w:pStyle w:val="FootnoteText"/>
        <w:rPr>
          <w:sz w:val="20"/>
          <w:lang w:val="bs-Latn-BA"/>
        </w:rPr>
      </w:pPr>
      <w:r w:rsidRPr="001E7153">
        <w:rPr>
          <w:rStyle w:val="FootnoteReference"/>
          <w:sz w:val="20"/>
        </w:rPr>
        <w:footnoteRef/>
      </w:r>
      <w:r w:rsidRPr="001E7153">
        <w:rPr>
          <w:sz w:val="20"/>
        </w:rPr>
        <w:t xml:space="preserve"> </w:t>
      </w:r>
      <w:r w:rsidRPr="001E7153">
        <w:rPr>
          <w:sz w:val="20"/>
          <w:lang w:val="hr-BA"/>
        </w:rPr>
        <w:t xml:space="preserve">“Službene novine Federacije BiH”, broj: 41/01, </w:t>
      </w:r>
      <w:r w:rsidRPr="001E7153">
        <w:rPr>
          <w:rFonts w:eastAsia="Batang"/>
          <w:sz w:val="20"/>
        </w:rPr>
        <w:t>22/05 i 09/08.</w:t>
      </w:r>
    </w:p>
  </w:footnote>
  <w:footnote w:id="7">
    <w:p w:rsidR="006E3528" w:rsidRPr="003752C9" w:rsidRDefault="006E3528" w:rsidP="00314563">
      <w:pPr>
        <w:pStyle w:val="FootnoteText"/>
        <w:spacing w:after="0"/>
        <w:rPr>
          <w:lang w:val="bs-Latn-BA"/>
        </w:rPr>
      </w:pPr>
      <w:r w:rsidRPr="003752C9">
        <w:rPr>
          <w:rStyle w:val="FootnoteReference"/>
          <w:sz w:val="20"/>
        </w:rPr>
        <w:footnoteRef/>
      </w:r>
      <w:r w:rsidRPr="003752C9">
        <w:rPr>
          <w:sz w:val="20"/>
        </w:rPr>
        <w:t xml:space="preserve"> </w:t>
      </w:r>
      <w:r w:rsidRPr="003752C9">
        <w:rPr>
          <w:sz w:val="20"/>
          <w:lang w:val="hr-BA"/>
        </w:rPr>
        <w:t xml:space="preserve">“Službene novine Federacije BiH”, broj: 41/01, </w:t>
      </w:r>
      <w:r w:rsidRPr="003752C9">
        <w:rPr>
          <w:rFonts w:eastAsia="Batang"/>
          <w:sz w:val="20"/>
        </w:rPr>
        <w:t>22/05 i 09/08.</w:t>
      </w:r>
    </w:p>
  </w:footnote>
  <w:footnote w:id="8">
    <w:p w:rsidR="006E3528" w:rsidRPr="00E84F8C" w:rsidRDefault="006E3528" w:rsidP="0030748F">
      <w:pPr>
        <w:pStyle w:val="FootnoteText"/>
        <w:spacing w:after="0"/>
        <w:rPr>
          <w:sz w:val="20"/>
          <w:lang w:val="en-US"/>
        </w:rPr>
      </w:pPr>
      <w:r w:rsidRPr="00E84F8C">
        <w:rPr>
          <w:rStyle w:val="FootnoteReference"/>
          <w:sz w:val="20"/>
        </w:rPr>
        <w:footnoteRef/>
      </w:r>
      <w:r w:rsidRPr="00E84F8C">
        <w:rPr>
          <w:sz w:val="20"/>
        </w:rPr>
        <w:t xml:space="preserve"> „Službene novine Federacije BiH”, broj: 13/18.</w:t>
      </w:r>
    </w:p>
  </w:footnote>
  <w:footnote w:id="9">
    <w:p w:rsidR="006E3528" w:rsidRPr="00CB4724" w:rsidRDefault="006E3528">
      <w:pPr>
        <w:pStyle w:val="FootnoteText"/>
        <w:rPr>
          <w:sz w:val="20"/>
          <w:lang w:val="en-US"/>
        </w:rPr>
      </w:pPr>
      <w:r w:rsidRPr="00CB4724">
        <w:rPr>
          <w:rStyle w:val="FootnoteReference"/>
          <w:sz w:val="20"/>
        </w:rPr>
        <w:footnoteRef/>
      </w:r>
      <w:r w:rsidRPr="00CB4724">
        <w:rPr>
          <w:sz w:val="20"/>
        </w:rPr>
        <w:t>„Službene novine Tuzlanskog  kantona“, broj: 01/10, 09/12 i 21/14.</w:t>
      </w:r>
    </w:p>
  </w:footnote>
  <w:footnote w:id="10">
    <w:p w:rsidR="006E3528" w:rsidRPr="0083685D" w:rsidRDefault="006E3528" w:rsidP="00C55BD0">
      <w:pPr>
        <w:pStyle w:val="FootnoteText"/>
        <w:spacing w:after="0"/>
        <w:rPr>
          <w:sz w:val="20"/>
          <w:lang w:val="en-US"/>
        </w:rPr>
      </w:pPr>
      <w:r w:rsidRPr="0083685D">
        <w:rPr>
          <w:rStyle w:val="FootnoteReference"/>
          <w:sz w:val="20"/>
        </w:rPr>
        <w:footnoteRef/>
      </w:r>
      <w:r w:rsidRPr="0083685D">
        <w:rPr>
          <w:sz w:val="20"/>
        </w:rPr>
        <w:t xml:space="preserve"> „Službene novine Federacije BiH“, broj: 111/12</w:t>
      </w:r>
      <w:r>
        <w:rPr>
          <w:sz w:val="20"/>
        </w:rPr>
        <w:t>.</w:t>
      </w:r>
    </w:p>
  </w:footnote>
  <w:footnote w:id="11">
    <w:p w:rsidR="006E3528" w:rsidRPr="0083685D" w:rsidRDefault="006E3528" w:rsidP="00C55BD0">
      <w:pPr>
        <w:pStyle w:val="FootnoteText"/>
        <w:spacing w:after="0"/>
        <w:rPr>
          <w:sz w:val="20"/>
          <w:lang w:val="en-US"/>
        </w:rPr>
      </w:pPr>
      <w:r w:rsidRPr="0083685D">
        <w:rPr>
          <w:rStyle w:val="FootnoteReference"/>
          <w:sz w:val="20"/>
        </w:rPr>
        <w:footnoteRef/>
      </w:r>
      <w:r w:rsidRPr="0083685D">
        <w:rPr>
          <w:sz w:val="20"/>
        </w:rPr>
        <w:t xml:space="preserve"> „Službeni glasnik BiH“, broj: 88/15.</w:t>
      </w:r>
    </w:p>
  </w:footnote>
  <w:footnote w:id="12">
    <w:p w:rsidR="006E3528" w:rsidRPr="002B696F" w:rsidRDefault="006E3528" w:rsidP="00C55BD0">
      <w:pPr>
        <w:pStyle w:val="FootnoteText"/>
        <w:jc w:val="both"/>
        <w:rPr>
          <w:noProof/>
          <w:sz w:val="20"/>
        </w:rPr>
      </w:pPr>
      <w:r w:rsidRPr="00B36AF0">
        <w:rPr>
          <w:rStyle w:val="FootnoteReference"/>
          <w:noProof/>
          <w:sz w:val="20"/>
        </w:rPr>
        <w:footnoteRef/>
      </w:r>
      <w:r w:rsidRPr="00B36AF0">
        <w:rPr>
          <w:noProof/>
          <w:sz w:val="20"/>
        </w:rPr>
        <w:t xml:space="preserve"> </w:t>
      </w:r>
      <w:r w:rsidRPr="002B696F">
        <w:rPr>
          <w:noProof/>
          <w:sz w:val="20"/>
        </w:rPr>
        <w:t xml:space="preserve">Vijeće ministara Bosne </w:t>
      </w:r>
      <w:r>
        <w:rPr>
          <w:noProof/>
          <w:sz w:val="20"/>
        </w:rPr>
        <w:t>i</w:t>
      </w:r>
      <w:r w:rsidRPr="002B696F">
        <w:rPr>
          <w:noProof/>
          <w:sz w:val="20"/>
        </w:rPr>
        <w:t xml:space="preserve"> Hercegovine donijelo je odluku o utvrđivanju godišnje kvote radnih dozvola za zapošljavanje stranaca u Bosni </w:t>
      </w:r>
      <w:r>
        <w:rPr>
          <w:noProof/>
          <w:sz w:val="20"/>
        </w:rPr>
        <w:t>i</w:t>
      </w:r>
      <w:r w:rsidRPr="002B696F">
        <w:rPr>
          <w:noProof/>
          <w:sz w:val="20"/>
        </w:rPr>
        <w:t xml:space="preserve"> Hercegovini za 201</w:t>
      </w:r>
      <w:r>
        <w:rPr>
          <w:noProof/>
          <w:sz w:val="20"/>
        </w:rPr>
        <w:t>9</w:t>
      </w:r>
      <w:r w:rsidRPr="002B696F">
        <w:rPr>
          <w:noProof/>
          <w:sz w:val="20"/>
        </w:rPr>
        <w:t xml:space="preserve">. godinu, </w:t>
      </w:r>
      <w:r w:rsidRPr="002B696F">
        <w:rPr>
          <w:noProof/>
          <w:color w:val="000000"/>
          <w:sz w:val="20"/>
          <w:shd w:val="clear" w:color="auto" w:fill="FFFFFF"/>
        </w:rPr>
        <w:t>“Sl</w:t>
      </w:r>
      <w:r>
        <w:rPr>
          <w:noProof/>
          <w:color w:val="000000"/>
          <w:sz w:val="20"/>
          <w:shd w:val="clear" w:color="auto" w:fill="FFFFFF"/>
        </w:rPr>
        <w:t>užbeni glasnik BiH”, broj 92/18</w:t>
      </w:r>
      <w:r w:rsidRPr="002B696F">
        <w:rPr>
          <w:noProof/>
          <w:color w:val="000000"/>
          <w:sz w:val="20"/>
          <w:shd w:val="clear" w:color="auto" w:fill="FFFFFF"/>
        </w:rPr>
        <w:t>, kojom je utvrđeno da godišnja kvota za produženje (</w:t>
      </w:r>
      <w:r>
        <w:rPr>
          <w:noProof/>
          <w:color w:val="000000"/>
          <w:sz w:val="20"/>
          <w:shd w:val="clear" w:color="auto" w:fill="FFFFFF"/>
        </w:rPr>
        <w:t>975</w:t>
      </w:r>
      <w:r w:rsidRPr="002B696F">
        <w:rPr>
          <w:noProof/>
          <w:color w:val="000000"/>
          <w:sz w:val="20"/>
          <w:shd w:val="clear" w:color="auto" w:fill="FFFFFF"/>
        </w:rPr>
        <w:t>)  novo zapošljavanje (</w:t>
      </w:r>
      <w:r>
        <w:rPr>
          <w:noProof/>
          <w:color w:val="000000"/>
          <w:sz w:val="20"/>
          <w:shd w:val="clear" w:color="auto" w:fill="FFFFFF"/>
        </w:rPr>
        <w:t>595</w:t>
      </w:r>
      <w:r w:rsidRPr="002B696F">
        <w:rPr>
          <w:noProof/>
          <w:color w:val="000000"/>
          <w:sz w:val="20"/>
          <w:shd w:val="clear" w:color="auto" w:fill="FFFFFF"/>
        </w:rPr>
        <w:t xml:space="preserve">) stranaca u Bosni </w:t>
      </w:r>
      <w:r>
        <w:rPr>
          <w:noProof/>
          <w:color w:val="000000"/>
          <w:sz w:val="20"/>
          <w:shd w:val="clear" w:color="auto" w:fill="FFFFFF"/>
        </w:rPr>
        <w:t>i</w:t>
      </w:r>
      <w:r w:rsidRPr="002B696F">
        <w:rPr>
          <w:noProof/>
          <w:color w:val="000000"/>
          <w:sz w:val="20"/>
          <w:shd w:val="clear" w:color="auto" w:fill="FFFFFF"/>
        </w:rPr>
        <w:t xml:space="preserve"> Hercegovini iznosi </w:t>
      </w:r>
      <w:r>
        <w:rPr>
          <w:noProof/>
          <w:color w:val="000000"/>
          <w:sz w:val="20"/>
          <w:shd w:val="clear" w:color="auto" w:fill="FFFFFF"/>
        </w:rPr>
        <w:t>1.570</w:t>
      </w:r>
      <w:r w:rsidRPr="002B696F">
        <w:rPr>
          <w:noProof/>
          <w:color w:val="000000"/>
          <w:sz w:val="20"/>
          <w:shd w:val="clear" w:color="auto" w:fill="FFFFFF"/>
        </w:rPr>
        <w:t xml:space="preserve"> radna dozvola, od koji</w:t>
      </w:r>
      <w:r>
        <w:rPr>
          <w:noProof/>
          <w:color w:val="000000"/>
          <w:sz w:val="20"/>
          <w:shd w:val="clear" w:color="auto" w:fill="FFFFFF"/>
        </w:rPr>
        <w:t>h se na Federaciju BiH odnosi 880</w:t>
      </w:r>
      <w:r w:rsidRPr="002B696F">
        <w:rPr>
          <w:noProof/>
          <w:color w:val="000000"/>
          <w:sz w:val="20"/>
          <w:shd w:val="clear" w:color="auto" w:fill="FFFFFF"/>
        </w:rPr>
        <w:t xml:space="preserve">. Godišnja kvota za novo zapošljavanje u Federaciji BiH iznosi </w:t>
      </w:r>
      <w:r>
        <w:rPr>
          <w:noProof/>
          <w:color w:val="000000"/>
          <w:sz w:val="20"/>
          <w:shd w:val="clear" w:color="auto" w:fill="FFFFFF"/>
        </w:rPr>
        <w:t xml:space="preserve">345 </w:t>
      </w:r>
      <w:r w:rsidRPr="002B696F">
        <w:rPr>
          <w:noProof/>
          <w:color w:val="000000"/>
          <w:sz w:val="20"/>
          <w:shd w:val="clear" w:color="auto" w:fill="FFFFFF"/>
        </w:rPr>
        <w:t xml:space="preserve"> radne dozvole, a za produženje </w:t>
      </w:r>
      <w:r>
        <w:rPr>
          <w:noProof/>
          <w:color w:val="000000"/>
          <w:sz w:val="20"/>
          <w:shd w:val="clear" w:color="auto" w:fill="FFFFFF"/>
        </w:rPr>
        <w:t>535</w:t>
      </w:r>
      <w:r w:rsidRPr="002B696F">
        <w:rPr>
          <w:noProof/>
          <w:color w:val="000000"/>
          <w:sz w:val="20"/>
          <w:shd w:val="clear" w:color="auto" w:fill="FFFFFF"/>
        </w:rPr>
        <w:t xml:space="preserve"> radne dozvole.</w:t>
      </w:r>
    </w:p>
  </w:footnote>
  <w:footnote w:id="13">
    <w:p w:rsidR="006E3528" w:rsidRPr="009537CC" w:rsidRDefault="006E3528" w:rsidP="0020231F">
      <w:pPr>
        <w:pStyle w:val="FootnoteText"/>
        <w:spacing w:after="0"/>
        <w:ind w:left="170" w:hanging="170"/>
        <w:jc w:val="both"/>
        <w:rPr>
          <w:rStyle w:val="FootnoteReference"/>
          <w:sz w:val="20"/>
          <w:vertAlign w:val="baseline"/>
        </w:rPr>
      </w:pPr>
      <w:r w:rsidRPr="009537CC">
        <w:rPr>
          <w:rStyle w:val="FootnoteReference"/>
          <w:sz w:val="20"/>
        </w:rPr>
        <w:footnoteRef/>
      </w:r>
      <w:r w:rsidRPr="009537CC">
        <w:rPr>
          <w:rStyle w:val="FootnoteReference"/>
          <w:sz w:val="20"/>
        </w:rPr>
        <w:t xml:space="preserve"> </w:t>
      </w:r>
      <w:r w:rsidRPr="009537CC">
        <w:rPr>
          <w:rStyle w:val="FootnoteReference"/>
          <w:sz w:val="20"/>
          <w:vertAlign w:val="baseline"/>
        </w:rPr>
        <w:t>PIFC - eng. Public Internal Financial Control</w:t>
      </w:r>
      <w:r w:rsidRPr="009537CC">
        <w:rPr>
          <w:sz w:val="20"/>
        </w:rPr>
        <w:t>.</w:t>
      </w:r>
    </w:p>
  </w:footnote>
  <w:footnote w:id="14">
    <w:p w:rsidR="006E3528" w:rsidRPr="009537CC" w:rsidRDefault="006E3528" w:rsidP="0020231F">
      <w:pPr>
        <w:pStyle w:val="FootnoteText"/>
        <w:spacing w:after="0"/>
        <w:jc w:val="both"/>
        <w:rPr>
          <w:sz w:val="20"/>
        </w:rPr>
      </w:pPr>
      <w:r w:rsidRPr="009537CC">
        <w:rPr>
          <w:rStyle w:val="FootnoteReference"/>
          <w:sz w:val="20"/>
        </w:rPr>
        <w:footnoteRef/>
      </w:r>
      <w:r w:rsidRPr="009537CC">
        <w:rPr>
          <w:sz w:val="20"/>
        </w:rPr>
        <w:t xml:space="preserve"> </w:t>
      </w:r>
      <w:r w:rsidRPr="009537CC">
        <w:rPr>
          <w:sz w:val="20"/>
          <w:lang w:val="hr-BA"/>
        </w:rPr>
        <w:t>“Službene novine Federacije BiH”, broj: 38/16.</w:t>
      </w:r>
    </w:p>
  </w:footnote>
  <w:footnote w:id="15">
    <w:p w:rsidR="006E3528" w:rsidRPr="009537CC" w:rsidRDefault="006E3528" w:rsidP="0020231F">
      <w:pPr>
        <w:pStyle w:val="FootnoteText"/>
        <w:spacing w:after="0"/>
        <w:ind w:left="170" w:hanging="170"/>
        <w:jc w:val="both"/>
        <w:rPr>
          <w:sz w:val="20"/>
        </w:rPr>
      </w:pPr>
      <w:r w:rsidRPr="009537CC">
        <w:rPr>
          <w:rStyle w:val="FootnoteReference"/>
          <w:sz w:val="20"/>
        </w:rPr>
        <w:footnoteRef/>
      </w:r>
      <w:r w:rsidRPr="009537CC">
        <w:rPr>
          <w:sz w:val="20"/>
        </w:rPr>
        <w:t xml:space="preserve"> Standardi  interne kontrole u javnom sektoru u Federaciji BiH („Službene novine Federacije BiH", broj: 75/16) i Pravilnika o FUK („Službene novine Federacije BiH", broj: 06/17).</w:t>
      </w:r>
    </w:p>
  </w:footnote>
  <w:footnote w:id="16">
    <w:p w:rsidR="006E3528" w:rsidRPr="00B44CE8" w:rsidRDefault="006E3528" w:rsidP="00F37A82">
      <w:pPr>
        <w:pStyle w:val="FootnoteText"/>
        <w:spacing w:after="0"/>
        <w:jc w:val="both"/>
        <w:rPr>
          <w:sz w:val="20"/>
        </w:rPr>
      </w:pPr>
      <w:r w:rsidRPr="00B44CE8">
        <w:rPr>
          <w:rStyle w:val="FootnoteReference"/>
          <w:sz w:val="20"/>
        </w:rPr>
        <w:footnoteRef/>
      </w:r>
      <w:r w:rsidRPr="00B44CE8">
        <w:rPr>
          <w:sz w:val="20"/>
          <w:lang w:val="hr-BA"/>
        </w:rPr>
        <w:t xml:space="preserve">Zakon o internoj reviziji javnog sektora u Federaciji Bosne i Hercegovine „Službene novine Federacije BiH“, broj 47/08 i 101/16 i Pravilnik o kriterijima za uspostavu Jedinica za internu reviziju u javnom sektoru u Federaciji BiH </w:t>
      </w:r>
      <w:r w:rsidRPr="00B44CE8">
        <w:rPr>
          <w:sz w:val="20"/>
        </w:rPr>
        <w:t>„</w:t>
      </w:r>
      <w:r w:rsidRPr="00B44CE8">
        <w:rPr>
          <w:sz w:val="20"/>
          <w:lang w:val="hr-BA"/>
        </w:rPr>
        <w:t>Službene novine Federacije BiH“, broj 82/13 i 74/14.</w:t>
      </w:r>
    </w:p>
  </w:footnote>
  <w:footnote w:id="17">
    <w:p w:rsidR="006E3528" w:rsidRPr="00B44CE8" w:rsidRDefault="006E3528" w:rsidP="00F37A82">
      <w:pPr>
        <w:pStyle w:val="FootnoteText"/>
        <w:spacing w:after="0"/>
        <w:rPr>
          <w:sz w:val="20"/>
        </w:rPr>
      </w:pPr>
      <w:r w:rsidRPr="00B44CE8">
        <w:rPr>
          <w:rStyle w:val="FootnoteReference"/>
          <w:sz w:val="20"/>
        </w:rPr>
        <w:footnoteRef/>
      </w:r>
      <w:r>
        <w:rPr>
          <w:sz w:val="20"/>
        </w:rPr>
        <w:t>B</w:t>
      </w:r>
      <w:r w:rsidRPr="00B44CE8">
        <w:rPr>
          <w:rFonts w:eastAsia="Calibri"/>
          <w:sz w:val="20"/>
        </w:rPr>
        <w:t>roj</w:t>
      </w:r>
      <w:r w:rsidRPr="00B44CE8">
        <w:rPr>
          <w:rFonts w:eastAsia="Calibri"/>
          <w:sz w:val="20"/>
          <w:lang w:val="bs-Latn-BA"/>
        </w:rPr>
        <w:t xml:space="preserve"> 01/1-1-</w:t>
      </w:r>
      <w:r w:rsidRPr="00B44CE8">
        <w:rPr>
          <w:rFonts w:eastAsia="Calibri"/>
          <w:sz w:val="20"/>
        </w:rPr>
        <w:t>S</w:t>
      </w:r>
      <w:r w:rsidRPr="00B44CE8">
        <w:rPr>
          <w:rFonts w:eastAsia="Calibri"/>
          <w:sz w:val="20"/>
          <w:lang w:val="bs-Latn-BA"/>
        </w:rPr>
        <w:t xml:space="preserve">-48/17 </w:t>
      </w:r>
      <w:r w:rsidRPr="00B44CE8">
        <w:rPr>
          <w:rFonts w:eastAsia="Calibri"/>
          <w:sz w:val="20"/>
        </w:rPr>
        <w:t>od</w:t>
      </w:r>
      <w:r w:rsidRPr="00B44CE8">
        <w:rPr>
          <w:rFonts w:eastAsia="Calibri"/>
          <w:sz w:val="20"/>
          <w:lang w:val="bs-Latn-BA"/>
        </w:rPr>
        <w:t xml:space="preserve"> 10.11.2017. </w:t>
      </w:r>
      <w:r w:rsidRPr="00B44CE8">
        <w:rPr>
          <w:rFonts w:eastAsia="Calibri"/>
          <w:sz w:val="20"/>
        </w:rPr>
        <w:t>godine.</w:t>
      </w:r>
    </w:p>
  </w:footnote>
  <w:footnote w:id="18">
    <w:p w:rsidR="006E3528" w:rsidRPr="00B170FF" w:rsidRDefault="006E3528" w:rsidP="00F37A82">
      <w:pPr>
        <w:pStyle w:val="FootnoteText"/>
        <w:spacing w:after="0"/>
        <w:rPr>
          <w:sz w:val="20"/>
          <w:lang w:val="en-US"/>
        </w:rPr>
      </w:pPr>
      <w:r w:rsidRPr="00B170FF">
        <w:rPr>
          <w:rStyle w:val="FootnoteReference"/>
          <w:sz w:val="20"/>
        </w:rPr>
        <w:footnoteRef/>
      </w:r>
      <w:r w:rsidRPr="00B170FF">
        <w:rPr>
          <w:sz w:val="20"/>
        </w:rPr>
        <w:t>B</w:t>
      </w:r>
      <w:r w:rsidRPr="00B170FF">
        <w:rPr>
          <w:noProof/>
          <w:sz w:val="20"/>
          <w:lang w:val="bs-Latn-BA"/>
        </w:rPr>
        <w:t>roj: 01/1-1-S-48/17-1/18 od 06.07.2018. godine.</w:t>
      </w:r>
    </w:p>
  </w:footnote>
  <w:footnote w:id="19">
    <w:p w:rsidR="006E3528" w:rsidRPr="00A9417B" w:rsidRDefault="006E3528" w:rsidP="00F37A82">
      <w:pPr>
        <w:pStyle w:val="FootnoteText"/>
        <w:spacing w:after="0"/>
        <w:rPr>
          <w:lang w:val="en-US"/>
        </w:rPr>
      </w:pPr>
      <w:r>
        <w:rPr>
          <w:rStyle w:val="FootnoteReference"/>
        </w:rPr>
        <w:footnoteRef/>
      </w:r>
      <w:r w:rsidRPr="00B44CE8">
        <w:rPr>
          <w:sz w:val="20"/>
          <w:lang w:val="hr-BA"/>
        </w:rPr>
        <w:t>Zakon o internoj reviziji javnog sektora u Federaciji Bosne i Hercegovine „Službene novine Federacije BiH“, broj 47/08 i 101/16</w:t>
      </w:r>
      <w:r>
        <w:rPr>
          <w:sz w:val="20"/>
          <w:lang w:val="hr-BA"/>
        </w:rPr>
        <w:t>.</w:t>
      </w:r>
    </w:p>
  </w:footnote>
  <w:footnote w:id="20">
    <w:p w:rsidR="006E3528" w:rsidRPr="00A9417B" w:rsidRDefault="006E3528" w:rsidP="00F37A82">
      <w:pPr>
        <w:rPr>
          <w:lang w:val="en-US"/>
        </w:rPr>
      </w:pPr>
      <w:r>
        <w:rPr>
          <w:rStyle w:val="FootnoteReference"/>
        </w:rPr>
        <w:footnoteRef/>
      </w:r>
      <w:r w:rsidRPr="00B170FF">
        <w:rPr>
          <w:sz w:val="20"/>
          <w:lang w:val="en-US"/>
        </w:rPr>
        <w:t>Broj</w:t>
      </w:r>
      <w:r w:rsidRPr="00A9417B">
        <w:rPr>
          <w:sz w:val="20"/>
        </w:rPr>
        <w:t>:01/1-1-S-38/3-17od18.04.2017. godine.</w:t>
      </w:r>
    </w:p>
  </w:footnote>
  <w:footnote w:id="21">
    <w:p w:rsidR="006E3528" w:rsidRPr="002122C0" w:rsidRDefault="006E3528" w:rsidP="00F37A82">
      <w:pPr>
        <w:pStyle w:val="FootnoteText"/>
        <w:spacing w:after="60"/>
        <w:contextualSpacing/>
        <w:rPr>
          <w:sz w:val="20"/>
          <w:lang w:val="bs-Latn-BA"/>
        </w:rPr>
      </w:pPr>
      <w:r w:rsidRPr="002122C0">
        <w:rPr>
          <w:rStyle w:val="FootnoteReference"/>
          <w:sz w:val="20"/>
        </w:rPr>
        <w:footnoteRef/>
      </w:r>
      <w:r w:rsidRPr="002122C0">
        <w:rPr>
          <w:noProof/>
          <w:sz w:val="20"/>
          <w:lang w:val="hr-BA"/>
        </w:rPr>
        <w:t>Broj 03-14-374/19 od 22.08.2019. godine</w:t>
      </w:r>
      <w:r>
        <w:rPr>
          <w:noProof/>
          <w:sz w:val="20"/>
          <w:lang w:val="hr-BA"/>
        </w:rPr>
        <w:t>.</w:t>
      </w:r>
    </w:p>
  </w:footnote>
  <w:footnote w:id="22">
    <w:p w:rsidR="006E3528" w:rsidRPr="00DC0B6E" w:rsidRDefault="006E3528" w:rsidP="00F37A82">
      <w:pPr>
        <w:pStyle w:val="FootnoteText"/>
        <w:spacing w:after="0"/>
        <w:rPr>
          <w:sz w:val="20"/>
          <w:lang w:val="bs-Latn-BA"/>
        </w:rPr>
      </w:pPr>
      <w:r w:rsidRPr="00DC0B6E">
        <w:rPr>
          <w:rStyle w:val="FootnoteReference"/>
          <w:sz w:val="20"/>
        </w:rPr>
        <w:footnoteRef/>
      </w:r>
      <w:r w:rsidRPr="00DC0B6E">
        <w:rPr>
          <w:sz w:val="20"/>
          <w:lang w:val="bs-Latn-BA"/>
        </w:rPr>
        <w:t>Broj: 01-52/19-70/4-2 od 18.04.2019. godine</w:t>
      </w:r>
      <w:r>
        <w:rPr>
          <w:sz w:val="20"/>
          <w:lang w:val="bs-Latn-BA"/>
        </w:rPr>
        <w:t>.</w:t>
      </w:r>
    </w:p>
  </w:footnote>
  <w:footnote w:id="23">
    <w:p w:rsidR="006E3528" w:rsidRPr="009E2E3B" w:rsidRDefault="006E3528" w:rsidP="00F37A82">
      <w:pPr>
        <w:pStyle w:val="FootnoteText"/>
        <w:spacing w:after="0"/>
        <w:rPr>
          <w:sz w:val="20"/>
        </w:rPr>
      </w:pPr>
      <w:r w:rsidRPr="009E2E3B">
        <w:rPr>
          <w:rStyle w:val="FootnoteReference"/>
          <w:sz w:val="20"/>
        </w:rPr>
        <w:footnoteRef/>
      </w:r>
      <w:r w:rsidRPr="009E2E3B">
        <w:rPr>
          <w:sz w:val="20"/>
        </w:rPr>
        <w:t>Najava finansijske revizije za 2018.g</w:t>
      </w:r>
      <w:r>
        <w:rPr>
          <w:sz w:val="20"/>
        </w:rPr>
        <w:t>odine</w:t>
      </w:r>
      <w:r w:rsidRPr="009E2E3B">
        <w:rPr>
          <w:sz w:val="20"/>
        </w:rPr>
        <w:t>.; broj 08-14-3-2248-</w:t>
      </w:r>
      <w:r>
        <w:rPr>
          <w:sz w:val="20"/>
        </w:rPr>
        <w:t>1</w:t>
      </w:r>
      <w:r w:rsidRPr="009E2E3B">
        <w:rPr>
          <w:sz w:val="20"/>
        </w:rPr>
        <w:t xml:space="preserve">/18 od </w:t>
      </w:r>
      <w:r>
        <w:rPr>
          <w:sz w:val="20"/>
        </w:rPr>
        <w:t xml:space="preserve">07.12.2018. </w:t>
      </w:r>
      <w:r w:rsidRPr="009E2E3B">
        <w:rPr>
          <w:sz w:val="20"/>
        </w:rPr>
        <w:t>g</w:t>
      </w:r>
      <w:r>
        <w:rPr>
          <w:sz w:val="20"/>
        </w:rPr>
        <w:t>odine</w:t>
      </w:r>
      <w:r w:rsidRPr="009E2E3B">
        <w:rPr>
          <w:sz w:val="20"/>
        </w:rPr>
        <w:t>.</w:t>
      </w:r>
    </w:p>
  </w:footnote>
  <w:footnote w:id="24">
    <w:p w:rsidR="006E3528" w:rsidRPr="004A7DEE" w:rsidRDefault="006E3528" w:rsidP="00F37A82">
      <w:pPr>
        <w:pStyle w:val="FootnoteText"/>
        <w:spacing w:after="0"/>
        <w:rPr>
          <w:sz w:val="20"/>
          <w:lang w:val="en-US"/>
        </w:rPr>
      </w:pPr>
      <w:r w:rsidRPr="004A7DEE">
        <w:rPr>
          <w:rStyle w:val="FootnoteReference"/>
          <w:sz w:val="20"/>
        </w:rPr>
        <w:footnoteRef/>
      </w:r>
      <w:r w:rsidRPr="004A7DEE">
        <w:rPr>
          <w:sz w:val="20"/>
          <w:shd w:val="clear" w:color="auto" w:fill="FFFFFF"/>
        </w:rPr>
        <w:t>“Sl. novine Federacije BiH“, br. 22/06, 101/16.</w:t>
      </w:r>
    </w:p>
  </w:footnote>
  <w:footnote w:id="25">
    <w:p w:rsidR="006E3528" w:rsidRPr="004A7DEE" w:rsidRDefault="006E3528" w:rsidP="00F37A82">
      <w:pPr>
        <w:pStyle w:val="FootnoteText"/>
        <w:spacing w:after="0"/>
        <w:rPr>
          <w:sz w:val="20"/>
        </w:rPr>
      </w:pPr>
      <w:r w:rsidRPr="004A7DEE">
        <w:rPr>
          <w:rStyle w:val="FootnoteReference"/>
          <w:sz w:val="20"/>
        </w:rPr>
        <w:footnoteRef/>
      </w:r>
      <w:r w:rsidRPr="004A7DEE">
        <w:rPr>
          <w:sz w:val="20"/>
        </w:rPr>
        <w:t>CCI; Zahtjev za pristup informacijama u skladu sa Zakonom o slobodi pristupa informacijama u skladu sa članom 4. i članom 11. navedenog Zakona, od 13.5.2019.godine.</w:t>
      </w:r>
    </w:p>
  </w:footnote>
  <w:footnote w:id="26">
    <w:p w:rsidR="006E3528" w:rsidRPr="004A7DEE" w:rsidRDefault="006E3528" w:rsidP="00F37A82">
      <w:pPr>
        <w:pStyle w:val="FootnoteText"/>
        <w:spacing w:after="0"/>
        <w:rPr>
          <w:sz w:val="20"/>
          <w:lang w:val="en-US"/>
        </w:rPr>
      </w:pPr>
      <w:r w:rsidRPr="004A7DEE">
        <w:rPr>
          <w:rStyle w:val="FootnoteReference"/>
          <w:sz w:val="20"/>
        </w:rPr>
        <w:footnoteRef/>
      </w:r>
      <w:r w:rsidRPr="004A7DEE">
        <w:rPr>
          <w:sz w:val="20"/>
          <w:lang w:val="en-US"/>
        </w:rPr>
        <w:t>Konačan</w:t>
      </w:r>
      <w:r>
        <w:rPr>
          <w:sz w:val="20"/>
          <w:lang w:val="en-US"/>
        </w:rPr>
        <w:t xml:space="preserve"> </w:t>
      </w:r>
      <w:r w:rsidRPr="004A7DEE">
        <w:rPr>
          <w:sz w:val="20"/>
          <w:lang w:val="en-US"/>
        </w:rPr>
        <w:t>izvještaj</w:t>
      </w:r>
      <w:r>
        <w:rPr>
          <w:sz w:val="20"/>
          <w:lang w:val="en-US"/>
        </w:rPr>
        <w:t xml:space="preserve"> </w:t>
      </w:r>
      <w:r w:rsidRPr="004A7DEE">
        <w:rPr>
          <w:sz w:val="20"/>
          <w:lang w:val="en-US"/>
        </w:rPr>
        <w:t xml:space="preserve">broj: </w:t>
      </w:r>
      <w:r w:rsidRPr="004A7DEE">
        <w:rPr>
          <w:sz w:val="20"/>
        </w:rPr>
        <w:t>03-02-34/18-2od 13.05.2019. godine.</w:t>
      </w:r>
    </w:p>
  </w:footnote>
  <w:footnote w:id="27">
    <w:p w:rsidR="006E3528" w:rsidRPr="004A7DEE" w:rsidRDefault="006E3528" w:rsidP="00F37A82">
      <w:pPr>
        <w:pStyle w:val="FootnoteText"/>
        <w:spacing w:after="0"/>
        <w:rPr>
          <w:sz w:val="20"/>
          <w:lang w:val="en-US"/>
        </w:rPr>
      </w:pPr>
      <w:r w:rsidRPr="004A7DEE">
        <w:rPr>
          <w:rStyle w:val="FootnoteReference"/>
          <w:sz w:val="20"/>
        </w:rPr>
        <w:footnoteRef/>
      </w:r>
      <w:r w:rsidRPr="004A7DEE">
        <w:rPr>
          <w:sz w:val="20"/>
          <w:lang w:val="en-US"/>
        </w:rPr>
        <w:t>Konačan</w:t>
      </w:r>
      <w:r>
        <w:rPr>
          <w:sz w:val="20"/>
          <w:lang w:val="en-US"/>
        </w:rPr>
        <w:t xml:space="preserve"> </w:t>
      </w:r>
      <w:r w:rsidRPr="004A7DEE">
        <w:rPr>
          <w:sz w:val="20"/>
          <w:lang w:val="en-US"/>
        </w:rPr>
        <w:t>izvještaj</w:t>
      </w:r>
      <w:r>
        <w:rPr>
          <w:sz w:val="20"/>
          <w:lang w:val="en-US"/>
        </w:rPr>
        <w:t xml:space="preserve"> </w:t>
      </w:r>
      <w:r w:rsidRPr="004A7DEE">
        <w:rPr>
          <w:sz w:val="20"/>
          <w:lang w:val="en-US"/>
        </w:rPr>
        <w:t xml:space="preserve">broj: </w:t>
      </w:r>
      <w:r w:rsidRPr="004A7DEE">
        <w:rPr>
          <w:sz w:val="20"/>
        </w:rPr>
        <w:t>03-02-34/18-3od 14.05.2019. godine.</w:t>
      </w:r>
    </w:p>
  </w:footnote>
  <w:footnote w:id="28">
    <w:p w:rsidR="006E3528" w:rsidRPr="006E652A" w:rsidRDefault="006E3528" w:rsidP="00F37A82">
      <w:pPr>
        <w:tabs>
          <w:tab w:val="left" w:pos="7371"/>
        </w:tabs>
        <w:spacing w:after="0"/>
        <w:rPr>
          <w:sz w:val="20"/>
          <w:lang w:val="en-US"/>
        </w:rPr>
      </w:pPr>
      <w:r w:rsidRPr="006E652A">
        <w:rPr>
          <w:rStyle w:val="FootnoteReference"/>
          <w:sz w:val="20"/>
        </w:rPr>
        <w:footnoteRef/>
      </w:r>
      <w:r w:rsidRPr="006E652A">
        <w:rPr>
          <w:sz w:val="20"/>
          <w:lang w:val="en-US"/>
        </w:rPr>
        <w:t xml:space="preserve">Broj: </w:t>
      </w:r>
      <w:r w:rsidRPr="006E652A">
        <w:rPr>
          <w:sz w:val="20"/>
        </w:rPr>
        <w:t>03-02-271/19-1</w:t>
      </w:r>
      <w:r w:rsidRPr="006E652A">
        <w:rPr>
          <w:sz w:val="20"/>
          <w:lang w:val="hr-HR"/>
        </w:rPr>
        <w:t>od 07.11.2019. godine.</w:t>
      </w:r>
    </w:p>
  </w:footnote>
  <w:footnote w:id="29">
    <w:p w:rsidR="006E3528" w:rsidRPr="006E652A" w:rsidRDefault="006E3528" w:rsidP="00F37A82">
      <w:pPr>
        <w:pStyle w:val="FootnoteText"/>
        <w:rPr>
          <w:sz w:val="20"/>
          <w:lang w:val="en-US"/>
        </w:rPr>
      </w:pPr>
      <w:r w:rsidRPr="006E652A">
        <w:rPr>
          <w:rStyle w:val="FootnoteReference"/>
          <w:sz w:val="20"/>
        </w:rPr>
        <w:footnoteRef/>
      </w:r>
      <w:r w:rsidRPr="006E652A">
        <w:rPr>
          <w:sz w:val="20"/>
          <w:lang w:val="en-US"/>
        </w:rPr>
        <w:t>Broj</w:t>
      </w:r>
      <w:r>
        <w:rPr>
          <w:sz w:val="20"/>
          <w:lang w:val="en-US"/>
        </w:rPr>
        <w:t xml:space="preserve">: </w:t>
      </w:r>
      <w:r w:rsidRPr="006E652A">
        <w:rPr>
          <w:noProof/>
          <w:sz w:val="20"/>
          <w:lang w:val="bs-Latn-BA"/>
        </w:rPr>
        <w:t>03-02-270/19-1 od 10.10.2019. godine</w:t>
      </w:r>
    </w:p>
  </w:footnote>
  <w:footnote w:id="30">
    <w:p w:rsidR="006E3528" w:rsidRPr="0015655F" w:rsidRDefault="006E3528" w:rsidP="00F37A82">
      <w:pPr>
        <w:pStyle w:val="FootnoteText"/>
        <w:spacing w:after="0"/>
        <w:rPr>
          <w:sz w:val="20"/>
        </w:rPr>
      </w:pPr>
      <w:r w:rsidRPr="0015655F">
        <w:rPr>
          <w:rStyle w:val="FootnoteReference"/>
          <w:sz w:val="20"/>
        </w:rPr>
        <w:footnoteRef/>
      </w:r>
      <w:r>
        <w:rPr>
          <w:sz w:val="20"/>
        </w:rPr>
        <w:t xml:space="preserve"> </w:t>
      </w:r>
      <w:r w:rsidRPr="0015655F">
        <w:rPr>
          <w:sz w:val="20"/>
        </w:rPr>
        <w:t>Standardi za profesion</w:t>
      </w:r>
      <w:r>
        <w:rPr>
          <w:sz w:val="20"/>
        </w:rPr>
        <w:t>a</w:t>
      </w:r>
      <w:r w:rsidRPr="0015655F">
        <w:rPr>
          <w:sz w:val="20"/>
        </w:rPr>
        <w:t>lnu praksu interne revizije sa pojašnjenjima, Službene novine broj 93/13, 2500 – Praćenje napretka</w:t>
      </w:r>
    </w:p>
  </w:footnote>
  <w:footnote w:id="31">
    <w:p w:rsidR="006E3528" w:rsidRPr="00B44CE8" w:rsidRDefault="006E3528" w:rsidP="00E87CFD">
      <w:pPr>
        <w:pStyle w:val="FootnoteText"/>
        <w:spacing w:after="0"/>
        <w:rPr>
          <w:sz w:val="20"/>
        </w:rPr>
      </w:pPr>
      <w:r w:rsidRPr="00B44CE8">
        <w:rPr>
          <w:rStyle w:val="FootnoteReference"/>
          <w:sz w:val="20"/>
        </w:rPr>
        <w:footnoteRef/>
      </w:r>
      <w:r w:rsidRPr="00B44CE8">
        <w:rPr>
          <w:sz w:val="20"/>
        </w:rPr>
        <w:t xml:space="preserve"> </w:t>
      </w:r>
      <w:r w:rsidRPr="00B44CE8">
        <w:rPr>
          <w:noProof/>
          <w:sz w:val="20"/>
          <w:lang w:val="bs-Latn-BA"/>
        </w:rPr>
        <w:t>Strateški plan za borbu protiv korupcije za period 2017. – 2019. godine i Akcijski plan za provedbu strategije za borbu protiv korupcije 2017. – 2019. godine.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eastAsiaTheme="majorEastAsia"/>
        <w:sz w:val="22"/>
        <w:szCs w:val="22"/>
      </w:rPr>
      <w:alias w:val="Title"/>
      <w:id w:val="3413313"/>
      <w:placeholder>
        <w:docPart w:val="C9F9C983A9914F4495D04BFD65C8CCB1"/>
      </w:placeholder>
      <w:dataBinding w:prefixMappings="xmlns:ns0='http://schemas.openxmlformats.org/package/2006/metadata/core-properties' xmlns:ns1='http://purl.org/dc/elements/1.1/'" w:xpath="/ns0:coreProperties[1]/ns1:title[1]" w:storeItemID="{6C3C8BC8-F283-45AE-878A-BAB7291924A1}"/>
      <w:text/>
    </w:sdtPr>
    <w:sdtEndPr/>
    <w:sdtContent>
      <w:p w:rsidR="006E3528" w:rsidRPr="00311B3B" w:rsidRDefault="006E3528" w:rsidP="00311B3B">
        <w:pPr>
          <w:pStyle w:val="Header"/>
          <w:pBdr>
            <w:bottom w:val="thickThinSmallGap" w:sz="24" w:space="1" w:color="622423" w:themeColor="accent2" w:themeShade="7F"/>
          </w:pBdr>
          <w:rPr>
            <w:rFonts w:eastAsiaTheme="majorEastAsia"/>
            <w:sz w:val="22"/>
            <w:szCs w:val="22"/>
          </w:rPr>
        </w:pPr>
        <w:r w:rsidRPr="00311B3B">
          <w:rPr>
            <w:rFonts w:eastAsiaTheme="majorEastAsia"/>
            <w:sz w:val="22"/>
            <w:szCs w:val="22"/>
            <w:lang w:val="hr-BA"/>
          </w:rPr>
          <w:t>Izvještaj o radu JU Služba za zapošljavanje TK Tuzla za period 01.01.-31.12.201</w:t>
        </w:r>
        <w:r>
          <w:rPr>
            <w:rFonts w:eastAsiaTheme="majorEastAsia"/>
            <w:sz w:val="22"/>
            <w:szCs w:val="22"/>
            <w:lang w:val="hr-BA"/>
          </w:rPr>
          <w:t>9</w:t>
        </w:r>
        <w:r w:rsidRPr="00311B3B">
          <w:rPr>
            <w:rFonts w:eastAsiaTheme="majorEastAsia"/>
            <w:sz w:val="22"/>
            <w:szCs w:val="22"/>
            <w:lang w:val="hr-BA"/>
          </w:rPr>
          <w:t>. godine</w:t>
        </w:r>
      </w:p>
    </w:sdtContent>
  </w:sdt>
  <w:p w:rsidR="006E3528" w:rsidRPr="00311B3B" w:rsidRDefault="006E3528" w:rsidP="001A390E">
    <w:pPr>
      <w:pStyle w:val="Header"/>
      <w:spacing w:after="0"/>
      <w:rPr>
        <w:rFonts w:eastAsiaTheme="majorEastAsia"/>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eastAsiaTheme="majorEastAsia"/>
        <w:sz w:val="22"/>
        <w:szCs w:val="22"/>
      </w:rPr>
      <w:alias w:val="Title"/>
      <w:id w:val="3413320"/>
      <w:placeholder>
        <w:docPart w:val="70155EE304B94254923B4EF218C837CD"/>
      </w:placeholder>
      <w:dataBinding w:prefixMappings="xmlns:ns0='http://schemas.openxmlformats.org/package/2006/metadata/core-properties' xmlns:ns1='http://purl.org/dc/elements/1.1/'" w:xpath="/ns0:coreProperties[1]/ns1:title[1]" w:storeItemID="{6C3C8BC8-F283-45AE-878A-BAB7291924A1}"/>
      <w:text/>
    </w:sdtPr>
    <w:sdtEndPr/>
    <w:sdtContent>
      <w:p w:rsidR="006E3528" w:rsidRPr="007A1821" w:rsidRDefault="006E3528" w:rsidP="007A1821">
        <w:pPr>
          <w:pStyle w:val="Header"/>
          <w:pBdr>
            <w:bottom w:val="thickThinSmallGap" w:sz="24" w:space="1" w:color="622423" w:themeColor="accent2" w:themeShade="7F"/>
          </w:pBdr>
          <w:rPr>
            <w:rFonts w:eastAsiaTheme="majorEastAsia"/>
            <w:sz w:val="22"/>
            <w:szCs w:val="22"/>
          </w:rPr>
        </w:pPr>
        <w:proofErr w:type="spellStart"/>
        <w:r>
          <w:rPr>
            <w:rFonts w:eastAsiaTheme="majorEastAsia"/>
            <w:sz w:val="22"/>
            <w:szCs w:val="22"/>
          </w:rPr>
          <w:t>Izvještaj</w:t>
        </w:r>
        <w:proofErr w:type="spellEnd"/>
        <w:r>
          <w:rPr>
            <w:rFonts w:eastAsiaTheme="majorEastAsia"/>
            <w:sz w:val="22"/>
            <w:szCs w:val="22"/>
          </w:rPr>
          <w:t xml:space="preserve"> o </w:t>
        </w:r>
        <w:proofErr w:type="spellStart"/>
        <w:r>
          <w:rPr>
            <w:rFonts w:eastAsiaTheme="majorEastAsia"/>
            <w:sz w:val="22"/>
            <w:szCs w:val="22"/>
          </w:rPr>
          <w:t>radu</w:t>
        </w:r>
        <w:proofErr w:type="spellEnd"/>
        <w:r>
          <w:rPr>
            <w:rFonts w:eastAsiaTheme="majorEastAsia"/>
            <w:sz w:val="22"/>
            <w:szCs w:val="22"/>
          </w:rPr>
          <w:t xml:space="preserve"> JU </w:t>
        </w:r>
        <w:proofErr w:type="spellStart"/>
        <w:r>
          <w:rPr>
            <w:rFonts w:eastAsiaTheme="majorEastAsia"/>
            <w:sz w:val="22"/>
            <w:szCs w:val="22"/>
          </w:rPr>
          <w:t>Služba</w:t>
        </w:r>
        <w:proofErr w:type="spellEnd"/>
        <w:r>
          <w:rPr>
            <w:rFonts w:eastAsiaTheme="majorEastAsia"/>
            <w:sz w:val="22"/>
            <w:szCs w:val="22"/>
          </w:rPr>
          <w:t xml:space="preserve"> za </w:t>
        </w:r>
        <w:proofErr w:type="spellStart"/>
        <w:r>
          <w:rPr>
            <w:rFonts w:eastAsiaTheme="majorEastAsia"/>
            <w:sz w:val="22"/>
            <w:szCs w:val="22"/>
          </w:rPr>
          <w:t>zapošljavanje</w:t>
        </w:r>
        <w:proofErr w:type="spellEnd"/>
        <w:r>
          <w:rPr>
            <w:rFonts w:eastAsiaTheme="majorEastAsia"/>
            <w:sz w:val="22"/>
            <w:szCs w:val="22"/>
          </w:rPr>
          <w:t xml:space="preserve"> TK Tuzla za period 01.01.-31.12.2019. </w:t>
        </w:r>
        <w:proofErr w:type="spellStart"/>
        <w:r>
          <w:rPr>
            <w:rFonts w:eastAsiaTheme="majorEastAsia"/>
            <w:sz w:val="22"/>
            <w:szCs w:val="22"/>
          </w:rPr>
          <w:t>godine</w:t>
        </w:r>
        <w:proofErr w:type="spellEnd"/>
      </w:p>
    </w:sdtContent>
  </w:sdt>
  <w:p w:rsidR="006E3528" w:rsidRDefault="006E3528" w:rsidP="001A390E">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1347"/>
        </w:tabs>
        <w:ind w:left="964" w:firstLine="23"/>
      </w:pPr>
      <w:rPr>
        <w:rFonts w:ascii="Symbol" w:hAnsi="Symbol" w:cs="Symbol" w:hint="default"/>
        <w:color w:val="000000"/>
        <w:lang w:val="hr-HR"/>
      </w:rPr>
    </w:lvl>
  </w:abstractNum>
  <w:abstractNum w:abstractNumId="1" w15:restartNumberingAfterBreak="0">
    <w:nsid w:val="03E806B4"/>
    <w:multiLevelType w:val="hybridMultilevel"/>
    <w:tmpl w:val="CB96BECC"/>
    <w:lvl w:ilvl="0" w:tplc="FC32A474">
      <w:numFmt w:val="bullet"/>
      <w:lvlText w:val="-"/>
      <w:lvlJc w:val="left"/>
      <w:pPr>
        <w:tabs>
          <w:tab w:val="num" w:pos="360"/>
        </w:tabs>
        <w:ind w:left="360" w:hanging="360"/>
      </w:pPr>
      <w:rPr>
        <w:rFonts w:ascii="Times New Roman" w:eastAsia="Times New Roman" w:hAnsi="Times New Roman" w:hint="default"/>
      </w:rPr>
    </w:lvl>
    <w:lvl w:ilvl="1" w:tplc="041A0019">
      <w:start w:val="1"/>
      <w:numFmt w:val="decimal"/>
      <w:lvlText w:val="%2."/>
      <w:lvlJc w:val="left"/>
      <w:pPr>
        <w:tabs>
          <w:tab w:val="num" w:pos="1080"/>
        </w:tabs>
        <w:ind w:left="1080" w:hanging="360"/>
      </w:pPr>
      <w:rPr>
        <w:rFonts w:cs="Times New Roman"/>
      </w:rPr>
    </w:lvl>
    <w:lvl w:ilvl="2" w:tplc="141A0001">
      <w:start w:val="1"/>
      <w:numFmt w:val="bullet"/>
      <w:lvlText w:val=""/>
      <w:lvlJc w:val="left"/>
      <w:pPr>
        <w:tabs>
          <w:tab w:val="num" w:pos="1800"/>
        </w:tabs>
        <w:ind w:left="1800" w:hanging="360"/>
      </w:pPr>
      <w:rPr>
        <w:rFonts w:ascii="Symbol" w:hAnsi="Symbol" w:hint="default"/>
      </w:rPr>
    </w:lvl>
    <w:lvl w:ilvl="3" w:tplc="041A000F">
      <w:start w:val="1"/>
      <w:numFmt w:val="decimal"/>
      <w:lvlText w:val="%4."/>
      <w:lvlJc w:val="left"/>
      <w:pPr>
        <w:tabs>
          <w:tab w:val="num" w:pos="2520"/>
        </w:tabs>
        <w:ind w:left="2520" w:hanging="360"/>
      </w:pPr>
      <w:rPr>
        <w:rFonts w:cs="Times New Roman"/>
      </w:rPr>
    </w:lvl>
    <w:lvl w:ilvl="4" w:tplc="041A0019">
      <w:start w:val="1"/>
      <w:numFmt w:val="decimal"/>
      <w:lvlText w:val="%5."/>
      <w:lvlJc w:val="left"/>
      <w:pPr>
        <w:tabs>
          <w:tab w:val="num" w:pos="3240"/>
        </w:tabs>
        <w:ind w:left="3240" w:hanging="360"/>
      </w:pPr>
      <w:rPr>
        <w:rFonts w:cs="Times New Roman"/>
      </w:rPr>
    </w:lvl>
    <w:lvl w:ilvl="5" w:tplc="041A001B">
      <w:start w:val="1"/>
      <w:numFmt w:val="decimal"/>
      <w:lvlText w:val="%6."/>
      <w:lvlJc w:val="left"/>
      <w:pPr>
        <w:tabs>
          <w:tab w:val="num" w:pos="3960"/>
        </w:tabs>
        <w:ind w:left="3960" w:hanging="360"/>
      </w:pPr>
      <w:rPr>
        <w:rFonts w:cs="Times New Roman"/>
      </w:rPr>
    </w:lvl>
    <w:lvl w:ilvl="6" w:tplc="041A000F">
      <w:start w:val="1"/>
      <w:numFmt w:val="decimal"/>
      <w:lvlText w:val="%7."/>
      <w:lvlJc w:val="left"/>
      <w:pPr>
        <w:tabs>
          <w:tab w:val="num" w:pos="4680"/>
        </w:tabs>
        <w:ind w:left="4680" w:hanging="360"/>
      </w:pPr>
      <w:rPr>
        <w:rFonts w:cs="Times New Roman"/>
      </w:rPr>
    </w:lvl>
    <w:lvl w:ilvl="7" w:tplc="041A0019">
      <w:start w:val="1"/>
      <w:numFmt w:val="decimal"/>
      <w:lvlText w:val="%8."/>
      <w:lvlJc w:val="left"/>
      <w:pPr>
        <w:tabs>
          <w:tab w:val="num" w:pos="5400"/>
        </w:tabs>
        <w:ind w:left="5400" w:hanging="360"/>
      </w:pPr>
      <w:rPr>
        <w:rFonts w:cs="Times New Roman"/>
      </w:rPr>
    </w:lvl>
    <w:lvl w:ilvl="8" w:tplc="041A001B">
      <w:start w:val="1"/>
      <w:numFmt w:val="decimal"/>
      <w:lvlText w:val="%9."/>
      <w:lvlJc w:val="left"/>
      <w:pPr>
        <w:tabs>
          <w:tab w:val="num" w:pos="6120"/>
        </w:tabs>
        <w:ind w:left="6120" w:hanging="360"/>
      </w:pPr>
      <w:rPr>
        <w:rFonts w:cs="Times New Roman"/>
      </w:rPr>
    </w:lvl>
  </w:abstractNum>
  <w:abstractNum w:abstractNumId="2" w15:restartNumberingAfterBreak="0">
    <w:nsid w:val="04500E06"/>
    <w:multiLevelType w:val="hybridMultilevel"/>
    <w:tmpl w:val="3C060894"/>
    <w:lvl w:ilvl="0" w:tplc="B47ED708">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5332F6A"/>
    <w:multiLevelType w:val="hybridMultilevel"/>
    <w:tmpl w:val="41A0EEF4"/>
    <w:lvl w:ilvl="0" w:tplc="E3025F44">
      <w:start w:val="1"/>
      <w:numFmt w:val="lowerLetter"/>
      <w:lvlText w:val="%1)"/>
      <w:lvlJc w:val="left"/>
      <w:pPr>
        <w:ind w:left="1752" w:hanging="360"/>
      </w:pPr>
    </w:lvl>
    <w:lvl w:ilvl="1" w:tplc="041A0019">
      <w:start w:val="1"/>
      <w:numFmt w:val="lowerLetter"/>
      <w:lvlText w:val="%2."/>
      <w:lvlJc w:val="left"/>
      <w:pPr>
        <w:ind w:left="2472" w:hanging="360"/>
      </w:pPr>
    </w:lvl>
    <w:lvl w:ilvl="2" w:tplc="041A001B">
      <w:start w:val="1"/>
      <w:numFmt w:val="lowerRoman"/>
      <w:lvlText w:val="%3."/>
      <w:lvlJc w:val="right"/>
      <w:pPr>
        <w:ind w:left="3192" w:hanging="180"/>
      </w:pPr>
    </w:lvl>
    <w:lvl w:ilvl="3" w:tplc="041A000F">
      <w:start w:val="1"/>
      <w:numFmt w:val="decimal"/>
      <w:lvlText w:val="%4."/>
      <w:lvlJc w:val="left"/>
      <w:pPr>
        <w:ind w:left="3912" w:hanging="360"/>
      </w:pPr>
    </w:lvl>
    <w:lvl w:ilvl="4" w:tplc="041A0019">
      <w:start w:val="1"/>
      <w:numFmt w:val="lowerLetter"/>
      <w:lvlText w:val="%5."/>
      <w:lvlJc w:val="left"/>
      <w:pPr>
        <w:ind w:left="4632" w:hanging="360"/>
      </w:pPr>
    </w:lvl>
    <w:lvl w:ilvl="5" w:tplc="041A001B">
      <w:start w:val="1"/>
      <w:numFmt w:val="lowerRoman"/>
      <w:lvlText w:val="%6."/>
      <w:lvlJc w:val="right"/>
      <w:pPr>
        <w:ind w:left="5352" w:hanging="180"/>
      </w:pPr>
    </w:lvl>
    <w:lvl w:ilvl="6" w:tplc="041A000F">
      <w:start w:val="1"/>
      <w:numFmt w:val="decimal"/>
      <w:lvlText w:val="%7."/>
      <w:lvlJc w:val="left"/>
      <w:pPr>
        <w:ind w:left="6072" w:hanging="360"/>
      </w:pPr>
    </w:lvl>
    <w:lvl w:ilvl="7" w:tplc="041A0019">
      <w:start w:val="1"/>
      <w:numFmt w:val="lowerLetter"/>
      <w:lvlText w:val="%8."/>
      <w:lvlJc w:val="left"/>
      <w:pPr>
        <w:ind w:left="6792" w:hanging="360"/>
      </w:pPr>
    </w:lvl>
    <w:lvl w:ilvl="8" w:tplc="041A001B">
      <w:start w:val="1"/>
      <w:numFmt w:val="lowerRoman"/>
      <w:lvlText w:val="%9."/>
      <w:lvlJc w:val="right"/>
      <w:pPr>
        <w:ind w:left="7512" w:hanging="180"/>
      </w:pPr>
    </w:lvl>
  </w:abstractNum>
  <w:abstractNum w:abstractNumId="4" w15:restartNumberingAfterBreak="0">
    <w:nsid w:val="06D848F3"/>
    <w:multiLevelType w:val="hybridMultilevel"/>
    <w:tmpl w:val="1F464A6C"/>
    <w:lvl w:ilvl="0" w:tplc="0409000F">
      <w:start w:val="1"/>
      <w:numFmt w:val="decimal"/>
      <w:lvlText w:val="%1."/>
      <w:lvlJc w:val="left"/>
      <w:pPr>
        <w:tabs>
          <w:tab w:val="num" w:pos="360"/>
        </w:tabs>
        <w:ind w:left="360" w:hanging="360"/>
      </w:pPr>
      <w:rPr>
        <w:rFonts w:hint="default"/>
      </w:rPr>
    </w:lvl>
    <w:lvl w:ilvl="1" w:tplc="041A0003">
      <w:start w:val="1"/>
      <w:numFmt w:val="decimal"/>
      <w:lvlText w:val="%2."/>
      <w:lvlJc w:val="left"/>
      <w:pPr>
        <w:tabs>
          <w:tab w:val="num" w:pos="1080"/>
        </w:tabs>
        <w:ind w:left="1080" w:hanging="360"/>
      </w:pPr>
    </w:lvl>
    <w:lvl w:ilvl="2" w:tplc="041A0005">
      <w:start w:val="1"/>
      <w:numFmt w:val="decimal"/>
      <w:lvlText w:val="%3."/>
      <w:lvlJc w:val="left"/>
      <w:pPr>
        <w:tabs>
          <w:tab w:val="num" w:pos="1800"/>
        </w:tabs>
        <w:ind w:left="1800" w:hanging="360"/>
      </w:pPr>
    </w:lvl>
    <w:lvl w:ilvl="3" w:tplc="041A0001">
      <w:start w:val="1"/>
      <w:numFmt w:val="decimal"/>
      <w:lvlText w:val="%4."/>
      <w:lvlJc w:val="left"/>
      <w:pPr>
        <w:tabs>
          <w:tab w:val="num" w:pos="2520"/>
        </w:tabs>
        <w:ind w:left="2520" w:hanging="360"/>
      </w:pPr>
    </w:lvl>
    <w:lvl w:ilvl="4" w:tplc="041A0003">
      <w:start w:val="1"/>
      <w:numFmt w:val="decimal"/>
      <w:lvlText w:val="%5."/>
      <w:lvlJc w:val="left"/>
      <w:pPr>
        <w:tabs>
          <w:tab w:val="num" w:pos="3240"/>
        </w:tabs>
        <w:ind w:left="3240" w:hanging="360"/>
      </w:pPr>
    </w:lvl>
    <w:lvl w:ilvl="5" w:tplc="041A0005">
      <w:start w:val="1"/>
      <w:numFmt w:val="decimal"/>
      <w:lvlText w:val="%6."/>
      <w:lvlJc w:val="left"/>
      <w:pPr>
        <w:tabs>
          <w:tab w:val="num" w:pos="3960"/>
        </w:tabs>
        <w:ind w:left="3960" w:hanging="360"/>
      </w:pPr>
    </w:lvl>
    <w:lvl w:ilvl="6" w:tplc="041A0001">
      <w:start w:val="1"/>
      <w:numFmt w:val="decimal"/>
      <w:lvlText w:val="%7."/>
      <w:lvlJc w:val="left"/>
      <w:pPr>
        <w:tabs>
          <w:tab w:val="num" w:pos="4680"/>
        </w:tabs>
        <w:ind w:left="4680" w:hanging="360"/>
      </w:pPr>
    </w:lvl>
    <w:lvl w:ilvl="7" w:tplc="041A0003">
      <w:start w:val="1"/>
      <w:numFmt w:val="decimal"/>
      <w:lvlText w:val="%8."/>
      <w:lvlJc w:val="left"/>
      <w:pPr>
        <w:tabs>
          <w:tab w:val="num" w:pos="5400"/>
        </w:tabs>
        <w:ind w:left="5400" w:hanging="360"/>
      </w:pPr>
    </w:lvl>
    <w:lvl w:ilvl="8" w:tplc="041A0005">
      <w:start w:val="1"/>
      <w:numFmt w:val="decimal"/>
      <w:lvlText w:val="%9."/>
      <w:lvlJc w:val="left"/>
      <w:pPr>
        <w:tabs>
          <w:tab w:val="num" w:pos="6120"/>
        </w:tabs>
        <w:ind w:left="6120" w:hanging="360"/>
      </w:pPr>
    </w:lvl>
  </w:abstractNum>
  <w:abstractNum w:abstractNumId="5" w15:restartNumberingAfterBreak="0">
    <w:nsid w:val="09D5528D"/>
    <w:multiLevelType w:val="hybridMultilevel"/>
    <w:tmpl w:val="5DF012E4"/>
    <w:lvl w:ilvl="0" w:tplc="FD3CB30A">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1277C4"/>
    <w:multiLevelType w:val="hybridMultilevel"/>
    <w:tmpl w:val="DAF22046"/>
    <w:lvl w:ilvl="0" w:tplc="9460BC5C">
      <w:start w:val="1"/>
      <w:numFmt w:val="decimal"/>
      <w:lvlText w:val="%1."/>
      <w:lvlJc w:val="left"/>
      <w:pPr>
        <w:ind w:left="720" w:hanging="360"/>
      </w:pPr>
      <w:rPr>
        <w:b w:val="0"/>
      </w:rPr>
    </w:lvl>
    <w:lvl w:ilvl="1" w:tplc="141A0001">
      <w:start w:val="1"/>
      <w:numFmt w:val="bullet"/>
      <w:lvlText w:val=""/>
      <w:lvlJc w:val="left"/>
      <w:pPr>
        <w:ind w:left="1440" w:hanging="360"/>
      </w:pPr>
      <w:rPr>
        <w:rFonts w:ascii="Symbol" w:hAnsi="Symbol" w:hint="default"/>
      </w:r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7" w15:restartNumberingAfterBreak="0">
    <w:nsid w:val="0B987B39"/>
    <w:multiLevelType w:val="hybridMultilevel"/>
    <w:tmpl w:val="17264D2A"/>
    <w:lvl w:ilvl="0" w:tplc="B47ED7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115E1A"/>
    <w:multiLevelType w:val="hybridMultilevel"/>
    <w:tmpl w:val="C3C29CF6"/>
    <w:lvl w:ilvl="0" w:tplc="B47ED708">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EDB0A85"/>
    <w:multiLevelType w:val="hybridMultilevel"/>
    <w:tmpl w:val="6EAAF718"/>
    <w:lvl w:ilvl="0" w:tplc="5756EBC0">
      <w:start w:val="1"/>
      <w:numFmt w:val="bullet"/>
      <w:lvlText w:val="-"/>
      <w:lvlJc w:val="left"/>
      <w:pPr>
        <w:ind w:left="1004" w:hanging="360"/>
      </w:pPr>
      <w:rPr>
        <w:rFonts w:ascii="Times New Roman" w:eastAsia="Times New Roman" w:hAnsi="Times New Roman" w:cs="Times New Roman"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0" w15:restartNumberingAfterBreak="0">
    <w:nsid w:val="12284533"/>
    <w:multiLevelType w:val="hybridMultilevel"/>
    <w:tmpl w:val="0DD88744"/>
    <w:lvl w:ilvl="0" w:tplc="FD3CB30A">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280ADC"/>
    <w:multiLevelType w:val="hybridMultilevel"/>
    <w:tmpl w:val="A7167112"/>
    <w:lvl w:ilvl="0" w:tplc="36F23376">
      <w:start w:val="1"/>
      <w:numFmt w:val="bullet"/>
      <w:lvlText w:val="-"/>
      <w:lvlJc w:val="left"/>
      <w:pPr>
        <w:ind w:left="720" w:hanging="360"/>
      </w:pPr>
      <w:rPr>
        <w:rFonts w:ascii="Times New Roman" w:eastAsia="Times New Roman" w:hAnsi="Times New Roman" w:cs="Times New Roman" w:hint="default"/>
      </w:rPr>
    </w:lvl>
    <w:lvl w:ilvl="1" w:tplc="85A48A30" w:tentative="1">
      <w:start w:val="1"/>
      <w:numFmt w:val="bullet"/>
      <w:lvlText w:val="o"/>
      <w:lvlJc w:val="left"/>
      <w:pPr>
        <w:ind w:left="1440" w:hanging="360"/>
      </w:pPr>
      <w:rPr>
        <w:rFonts w:ascii="Courier New" w:hAnsi="Courier New" w:cs="Courier New" w:hint="default"/>
      </w:rPr>
    </w:lvl>
    <w:lvl w:ilvl="2" w:tplc="FB5CA524" w:tentative="1">
      <w:start w:val="1"/>
      <w:numFmt w:val="bullet"/>
      <w:lvlText w:val=""/>
      <w:lvlJc w:val="left"/>
      <w:pPr>
        <w:ind w:left="2160" w:hanging="360"/>
      </w:pPr>
      <w:rPr>
        <w:rFonts w:ascii="Wingdings" w:hAnsi="Wingdings" w:hint="default"/>
      </w:rPr>
    </w:lvl>
    <w:lvl w:ilvl="3" w:tplc="BF7A31BE" w:tentative="1">
      <w:start w:val="1"/>
      <w:numFmt w:val="bullet"/>
      <w:lvlText w:val=""/>
      <w:lvlJc w:val="left"/>
      <w:pPr>
        <w:ind w:left="2880" w:hanging="360"/>
      </w:pPr>
      <w:rPr>
        <w:rFonts w:ascii="Symbol" w:hAnsi="Symbol" w:hint="default"/>
      </w:rPr>
    </w:lvl>
    <w:lvl w:ilvl="4" w:tplc="9C667C02" w:tentative="1">
      <w:start w:val="1"/>
      <w:numFmt w:val="bullet"/>
      <w:lvlText w:val="o"/>
      <w:lvlJc w:val="left"/>
      <w:pPr>
        <w:ind w:left="3600" w:hanging="360"/>
      </w:pPr>
      <w:rPr>
        <w:rFonts w:ascii="Courier New" w:hAnsi="Courier New" w:cs="Courier New" w:hint="default"/>
      </w:rPr>
    </w:lvl>
    <w:lvl w:ilvl="5" w:tplc="D84452AA" w:tentative="1">
      <w:start w:val="1"/>
      <w:numFmt w:val="bullet"/>
      <w:lvlText w:val=""/>
      <w:lvlJc w:val="left"/>
      <w:pPr>
        <w:ind w:left="4320" w:hanging="360"/>
      </w:pPr>
      <w:rPr>
        <w:rFonts w:ascii="Wingdings" w:hAnsi="Wingdings" w:hint="default"/>
      </w:rPr>
    </w:lvl>
    <w:lvl w:ilvl="6" w:tplc="ABC2E2BA" w:tentative="1">
      <w:start w:val="1"/>
      <w:numFmt w:val="bullet"/>
      <w:lvlText w:val=""/>
      <w:lvlJc w:val="left"/>
      <w:pPr>
        <w:ind w:left="5040" w:hanging="360"/>
      </w:pPr>
      <w:rPr>
        <w:rFonts w:ascii="Symbol" w:hAnsi="Symbol" w:hint="default"/>
      </w:rPr>
    </w:lvl>
    <w:lvl w:ilvl="7" w:tplc="9BDE3832" w:tentative="1">
      <w:start w:val="1"/>
      <w:numFmt w:val="bullet"/>
      <w:lvlText w:val="o"/>
      <w:lvlJc w:val="left"/>
      <w:pPr>
        <w:ind w:left="5760" w:hanging="360"/>
      </w:pPr>
      <w:rPr>
        <w:rFonts w:ascii="Courier New" w:hAnsi="Courier New" w:cs="Courier New" w:hint="default"/>
      </w:rPr>
    </w:lvl>
    <w:lvl w:ilvl="8" w:tplc="5E4E6278" w:tentative="1">
      <w:start w:val="1"/>
      <w:numFmt w:val="bullet"/>
      <w:lvlText w:val=""/>
      <w:lvlJc w:val="left"/>
      <w:pPr>
        <w:ind w:left="6480" w:hanging="360"/>
      </w:pPr>
      <w:rPr>
        <w:rFonts w:ascii="Wingdings" w:hAnsi="Wingdings" w:hint="default"/>
      </w:rPr>
    </w:lvl>
  </w:abstractNum>
  <w:abstractNum w:abstractNumId="12" w15:restartNumberingAfterBreak="0">
    <w:nsid w:val="1DEA5332"/>
    <w:multiLevelType w:val="hybridMultilevel"/>
    <w:tmpl w:val="6B02B7E0"/>
    <w:lvl w:ilvl="0" w:tplc="5756EBC0">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31E7FC7"/>
    <w:multiLevelType w:val="hybridMultilevel"/>
    <w:tmpl w:val="A0A2E9E0"/>
    <w:lvl w:ilvl="0" w:tplc="BA62BA10">
      <w:numFmt w:val="bullet"/>
      <w:lvlText w:val="-"/>
      <w:lvlJc w:val="left"/>
      <w:pPr>
        <w:tabs>
          <w:tab w:val="num" w:pos="1210"/>
        </w:tabs>
        <w:ind w:left="1210" w:hanging="360"/>
      </w:pPr>
      <w:rPr>
        <w:rFonts w:ascii="Arial" w:eastAsia="Calibri" w:hAnsi="Arial" w:cs="Aria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C03CE6"/>
    <w:multiLevelType w:val="multilevel"/>
    <w:tmpl w:val="BBC61B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2B1326B3"/>
    <w:multiLevelType w:val="hybridMultilevel"/>
    <w:tmpl w:val="92FC3B7E"/>
    <w:lvl w:ilvl="0" w:tplc="93D492E4">
      <w:start w:val="1"/>
      <w:numFmt w:val="upperLetter"/>
      <w:lvlText w:val="%1."/>
      <w:lvlJc w:val="left"/>
      <w:pPr>
        <w:ind w:left="720" w:hanging="360"/>
      </w:pPr>
    </w:lvl>
    <w:lvl w:ilvl="1" w:tplc="BBB6E0BA" w:tentative="1">
      <w:start w:val="1"/>
      <w:numFmt w:val="lowerLetter"/>
      <w:lvlText w:val="%2."/>
      <w:lvlJc w:val="left"/>
      <w:pPr>
        <w:ind w:left="1440" w:hanging="360"/>
      </w:pPr>
    </w:lvl>
    <w:lvl w:ilvl="2" w:tplc="E334DDE2" w:tentative="1">
      <w:start w:val="1"/>
      <w:numFmt w:val="lowerRoman"/>
      <w:lvlText w:val="%3."/>
      <w:lvlJc w:val="right"/>
      <w:pPr>
        <w:ind w:left="2160" w:hanging="180"/>
      </w:pPr>
    </w:lvl>
    <w:lvl w:ilvl="3" w:tplc="EC66AB3A" w:tentative="1">
      <w:start w:val="1"/>
      <w:numFmt w:val="decimal"/>
      <w:lvlText w:val="%4."/>
      <w:lvlJc w:val="left"/>
      <w:pPr>
        <w:ind w:left="2880" w:hanging="360"/>
      </w:pPr>
    </w:lvl>
    <w:lvl w:ilvl="4" w:tplc="6BBC620C" w:tentative="1">
      <w:start w:val="1"/>
      <w:numFmt w:val="lowerLetter"/>
      <w:lvlText w:val="%5."/>
      <w:lvlJc w:val="left"/>
      <w:pPr>
        <w:ind w:left="3600" w:hanging="360"/>
      </w:pPr>
    </w:lvl>
    <w:lvl w:ilvl="5" w:tplc="E482066A" w:tentative="1">
      <w:start w:val="1"/>
      <w:numFmt w:val="lowerRoman"/>
      <w:lvlText w:val="%6."/>
      <w:lvlJc w:val="right"/>
      <w:pPr>
        <w:ind w:left="4320" w:hanging="180"/>
      </w:pPr>
    </w:lvl>
    <w:lvl w:ilvl="6" w:tplc="5FF0ED76" w:tentative="1">
      <w:start w:val="1"/>
      <w:numFmt w:val="decimal"/>
      <w:lvlText w:val="%7."/>
      <w:lvlJc w:val="left"/>
      <w:pPr>
        <w:ind w:left="5040" w:hanging="360"/>
      </w:pPr>
    </w:lvl>
    <w:lvl w:ilvl="7" w:tplc="4F48D62C" w:tentative="1">
      <w:start w:val="1"/>
      <w:numFmt w:val="lowerLetter"/>
      <w:lvlText w:val="%8."/>
      <w:lvlJc w:val="left"/>
      <w:pPr>
        <w:ind w:left="5760" w:hanging="360"/>
      </w:pPr>
    </w:lvl>
    <w:lvl w:ilvl="8" w:tplc="02781044" w:tentative="1">
      <w:start w:val="1"/>
      <w:numFmt w:val="lowerRoman"/>
      <w:lvlText w:val="%9."/>
      <w:lvlJc w:val="right"/>
      <w:pPr>
        <w:ind w:left="6480" w:hanging="180"/>
      </w:pPr>
    </w:lvl>
  </w:abstractNum>
  <w:abstractNum w:abstractNumId="16" w15:restartNumberingAfterBreak="0">
    <w:nsid w:val="30451243"/>
    <w:multiLevelType w:val="multilevel"/>
    <w:tmpl w:val="6DACD0D4"/>
    <w:lvl w:ilvl="0">
      <w:start w:val="1"/>
      <w:numFmt w:val="decimal"/>
      <w:lvlText w:val="%1."/>
      <w:lvlJc w:val="left"/>
      <w:pPr>
        <w:tabs>
          <w:tab w:val="num" w:pos="720"/>
        </w:tabs>
        <w:ind w:left="720" w:hanging="360"/>
      </w:pPr>
      <w:rPr>
        <w:rFonts w:ascii="Times New Roman" w:hAnsi="Times New Roman" w:cs="Times New Roman" w:hint="default"/>
        <w:b w:val="0"/>
        <w:spacing w:val="36"/>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1DF7533"/>
    <w:multiLevelType w:val="hybridMultilevel"/>
    <w:tmpl w:val="E3444220"/>
    <w:lvl w:ilvl="0" w:tplc="5756EBC0">
      <w:start w:val="1"/>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8" w15:restartNumberingAfterBreak="0">
    <w:nsid w:val="32DA06EB"/>
    <w:multiLevelType w:val="hybridMultilevel"/>
    <w:tmpl w:val="1E88B86E"/>
    <w:lvl w:ilvl="0" w:tplc="211461F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37D7CC5"/>
    <w:multiLevelType w:val="hybridMultilevel"/>
    <w:tmpl w:val="2AD8E806"/>
    <w:lvl w:ilvl="0" w:tplc="EF4A9212">
      <w:start w:val="1"/>
      <w:numFmt w:val="decimal"/>
      <w:lvlText w:val="%1."/>
      <w:lvlJc w:val="left"/>
      <w:pPr>
        <w:ind w:left="720" w:hanging="360"/>
      </w:pPr>
      <w:rPr>
        <w:b w:val="0"/>
      </w:rPr>
    </w:lvl>
    <w:lvl w:ilvl="1" w:tplc="041A0019">
      <w:start w:val="1"/>
      <w:numFmt w:val="upperRoman"/>
      <w:lvlText w:val="%2."/>
      <w:lvlJc w:val="left"/>
      <w:pPr>
        <w:ind w:left="1800" w:hanging="72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4C81F1E"/>
    <w:multiLevelType w:val="hybridMultilevel"/>
    <w:tmpl w:val="E7DA36BA"/>
    <w:lvl w:ilvl="0" w:tplc="BA62BA10">
      <w:numFmt w:val="bullet"/>
      <w:lvlText w:val="-"/>
      <w:lvlJc w:val="left"/>
      <w:pPr>
        <w:tabs>
          <w:tab w:val="num" w:pos="1080"/>
        </w:tabs>
        <w:ind w:left="1080" w:hanging="360"/>
      </w:pPr>
      <w:rPr>
        <w:rFonts w:ascii="Arial" w:eastAsia="Calibri"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286188"/>
    <w:multiLevelType w:val="hybridMultilevel"/>
    <w:tmpl w:val="2B388A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A981F8F"/>
    <w:multiLevelType w:val="hybridMultilevel"/>
    <w:tmpl w:val="EC7625E4"/>
    <w:lvl w:ilvl="0" w:tplc="041A0001">
      <w:numFmt w:val="bullet"/>
      <w:lvlText w:val="-"/>
      <w:lvlJc w:val="left"/>
      <w:pPr>
        <w:tabs>
          <w:tab w:val="num" w:pos="1080"/>
        </w:tabs>
        <w:ind w:left="1080" w:hanging="360"/>
      </w:pPr>
      <w:rPr>
        <w:rFonts w:ascii="Arial" w:eastAsia="Calibri" w:hAnsi="Arial" w:cs="Arial" w:hint="default"/>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Times New Roman"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Times New Roman"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5D7153"/>
    <w:multiLevelType w:val="hybridMultilevel"/>
    <w:tmpl w:val="30B8856E"/>
    <w:lvl w:ilvl="0" w:tplc="6EAC5812">
      <w:start w:val="1"/>
      <w:numFmt w:val="low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6E3EEB"/>
    <w:multiLevelType w:val="hybridMultilevel"/>
    <w:tmpl w:val="E3EA2D50"/>
    <w:lvl w:ilvl="0" w:tplc="6EAC58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8519FD"/>
    <w:multiLevelType w:val="hybridMultilevel"/>
    <w:tmpl w:val="7FDED0CC"/>
    <w:lvl w:ilvl="0" w:tplc="24FE6EE2">
      <w:start w:val="2"/>
      <w:numFmt w:val="bullet"/>
      <w:lvlText w:val="-"/>
      <w:lvlJc w:val="left"/>
      <w:pPr>
        <w:ind w:left="720" w:hanging="360"/>
      </w:pPr>
      <w:rPr>
        <w:rFonts w:ascii="Times New Roman" w:eastAsia="Times New Roman" w:hAnsi="Times New Roman" w:cs="Times New Roman"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6" w15:restartNumberingAfterBreak="0">
    <w:nsid w:val="4A032652"/>
    <w:multiLevelType w:val="hybridMultilevel"/>
    <w:tmpl w:val="9F842176"/>
    <w:lvl w:ilvl="0" w:tplc="04090017">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7" w15:restartNumberingAfterBreak="0">
    <w:nsid w:val="4DB14D7B"/>
    <w:multiLevelType w:val="hybridMultilevel"/>
    <w:tmpl w:val="6ACCA45A"/>
    <w:lvl w:ilvl="0" w:tplc="AA7861F0">
      <w:start w:val="1"/>
      <w:numFmt w:val="lowerLetter"/>
      <w:lvlText w:val="%1."/>
      <w:lvlJc w:val="left"/>
      <w:pPr>
        <w:ind w:left="1080" w:hanging="360"/>
      </w:pPr>
      <w:rPr>
        <w:rFonts w:ascii="Times New Roman" w:hAnsi="Times New Roman" w:cs="Times New Roman" w:hint="default"/>
        <w:sz w:val="24"/>
        <w:szCs w:val="24"/>
      </w:rPr>
    </w:lvl>
    <w:lvl w:ilvl="1" w:tplc="A03A543C" w:tentative="1">
      <w:start w:val="1"/>
      <w:numFmt w:val="lowerLetter"/>
      <w:lvlText w:val="%2."/>
      <w:lvlJc w:val="left"/>
      <w:pPr>
        <w:ind w:left="1800" w:hanging="360"/>
      </w:pPr>
    </w:lvl>
    <w:lvl w:ilvl="2" w:tplc="F9AE47A6" w:tentative="1">
      <w:start w:val="1"/>
      <w:numFmt w:val="lowerRoman"/>
      <w:lvlText w:val="%3."/>
      <w:lvlJc w:val="right"/>
      <w:pPr>
        <w:ind w:left="2520" w:hanging="180"/>
      </w:pPr>
    </w:lvl>
    <w:lvl w:ilvl="3" w:tplc="12B894B8" w:tentative="1">
      <w:start w:val="1"/>
      <w:numFmt w:val="decimal"/>
      <w:lvlText w:val="%4."/>
      <w:lvlJc w:val="left"/>
      <w:pPr>
        <w:ind w:left="3240" w:hanging="360"/>
      </w:pPr>
    </w:lvl>
    <w:lvl w:ilvl="4" w:tplc="E53845FE" w:tentative="1">
      <w:start w:val="1"/>
      <w:numFmt w:val="lowerLetter"/>
      <w:lvlText w:val="%5."/>
      <w:lvlJc w:val="left"/>
      <w:pPr>
        <w:ind w:left="3960" w:hanging="360"/>
      </w:pPr>
    </w:lvl>
    <w:lvl w:ilvl="5" w:tplc="AA9A8ADC" w:tentative="1">
      <w:start w:val="1"/>
      <w:numFmt w:val="lowerRoman"/>
      <w:lvlText w:val="%6."/>
      <w:lvlJc w:val="right"/>
      <w:pPr>
        <w:ind w:left="4680" w:hanging="180"/>
      </w:pPr>
    </w:lvl>
    <w:lvl w:ilvl="6" w:tplc="882EB244" w:tentative="1">
      <w:start w:val="1"/>
      <w:numFmt w:val="decimal"/>
      <w:lvlText w:val="%7."/>
      <w:lvlJc w:val="left"/>
      <w:pPr>
        <w:ind w:left="5400" w:hanging="360"/>
      </w:pPr>
    </w:lvl>
    <w:lvl w:ilvl="7" w:tplc="51522D68" w:tentative="1">
      <w:start w:val="1"/>
      <w:numFmt w:val="lowerLetter"/>
      <w:lvlText w:val="%8."/>
      <w:lvlJc w:val="left"/>
      <w:pPr>
        <w:ind w:left="6120" w:hanging="360"/>
      </w:pPr>
    </w:lvl>
    <w:lvl w:ilvl="8" w:tplc="42F896EE" w:tentative="1">
      <w:start w:val="1"/>
      <w:numFmt w:val="lowerRoman"/>
      <w:lvlText w:val="%9."/>
      <w:lvlJc w:val="right"/>
      <w:pPr>
        <w:ind w:left="6840" w:hanging="180"/>
      </w:pPr>
    </w:lvl>
  </w:abstractNum>
  <w:abstractNum w:abstractNumId="28" w15:restartNumberingAfterBreak="0">
    <w:nsid w:val="4DC66178"/>
    <w:multiLevelType w:val="hybridMultilevel"/>
    <w:tmpl w:val="025E34C0"/>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EC5211B"/>
    <w:multiLevelType w:val="hybridMultilevel"/>
    <w:tmpl w:val="07F0FC48"/>
    <w:lvl w:ilvl="0" w:tplc="141A000F">
      <w:start w:val="1"/>
      <w:numFmt w:val="decimal"/>
      <w:lvlText w:val="%1."/>
      <w:lvlJc w:val="left"/>
      <w:pPr>
        <w:ind w:left="785" w:hanging="360"/>
      </w:p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abstractNum w:abstractNumId="30" w15:restartNumberingAfterBreak="0">
    <w:nsid w:val="50452580"/>
    <w:multiLevelType w:val="hybridMultilevel"/>
    <w:tmpl w:val="336C2586"/>
    <w:lvl w:ilvl="0" w:tplc="6F06D27E">
      <w:start w:val="1"/>
      <w:numFmt w:val="upperLetter"/>
      <w:lvlText w:val="%1."/>
      <w:lvlJc w:val="left"/>
      <w:pPr>
        <w:ind w:left="720" w:hanging="360"/>
      </w:pPr>
      <w:rPr>
        <w:b w:val="0"/>
      </w:rPr>
    </w:lvl>
    <w:lvl w:ilvl="1" w:tplc="C37CEF0C" w:tentative="1">
      <w:start w:val="1"/>
      <w:numFmt w:val="lowerLetter"/>
      <w:lvlText w:val="%2."/>
      <w:lvlJc w:val="left"/>
      <w:pPr>
        <w:ind w:left="1440" w:hanging="360"/>
      </w:pPr>
    </w:lvl>
    <w:lvl w:ilvl="2" w:tplc="68F047A2" w:tentative="1">
      <w:start w:val="1"/>
      <w:numFmt w:val="lowerRoman"/>
      <w:lvlText w:val="%3."/>
      <w:lvlJc w:val="right"/>
      <w:pPr>
        <w:ind w:left="2160" w:hanging="180"/>
      </w:pPr>
    </w:lvl>
    <w:lvl w:ilvl="3" w:tplc="6FFCAA5C" w:tentative="1">
      <w:start w:val="1"/>
      <w:numFmt w:val="decimal"/>
      <w:lvlText w:val="%4."/>
      <w:lvlJc w:val="left"/>
      <w:pPr>
        <w:ind w:left="2880" w:hanging="360"/>
      </w:pPr>
    </w:lvl>
    <w:lvl w:ilvl="4" w:tplc="3E8CEF76" w:tentative="1">
      <w:start w:val="1"/>
      <w:numFmt w:val="lowerLetter"/>
      <w:lvlText w:val="%5."/>
      <w:lvlJc w:val="left"/>
      <w:pPr>
        <w:ind w:left="3600" w:hanging="360"/>
      </w:pPr>
    </w:lvl>
    <w:lvl w:ilvl="5" w:tplc="0D6AE80C" w:tentative="1">
      <w:start w:val="1"/>
      <w:numFmt w:val="lowerRoman"/>
      <w:lvlText w:val="%6."/>
      <w:lvlJc w:val="right"/>
      <w:pPr>
        <w:ind w:left="4320" w:hanging="180"/>
      </w:pPr>
    </w:lvl>
    <w:lvl w:ilvl="6" w:tplc="BF48D0AC" w:tentative="1">
      <w:start w:val="1"/>
      <w:numFmt w:val="decimal"/>
      <w:lvlText w:val="%7."/>
      <w:lvlJc w:val="left"/>
      <w:pPr>
        <w:ind w:left="5040" w:hanging="360"/>
      </w:pPr>
    </w:lvl>
    <w:lvl w:ilvl="7" w:tplc="FD485D58" w:tentative="1">
      <w:start w:val="1"/>
      <w:numFmt w:val="lowerLetter"/>
      <w:lvlText w:val="%8."/>
      <w:lvlJc w:val="left"/>
      <w:pPr>
        <w:ind w:left="5760" w:hanging="360"/>
      </w:pPr>
    </w:lvl>
    <w:lvl w:ilvl="8" w:tplc="86D4E85E" w:tentative="1">
      <w:start w:val="1"/>
      <w:numFmt w:val="lowerRoman"/>
      <w:lvlText w:val="%9."/>
      <w:lvlJc w:val="right"/>
      <w:pPr>
        <w:ind w:left="6480" w:hanging="180"/>
      </w:pPr>
    </w:lvl>
  </w:abstractNum>
  <w:abstractNum w:abstractNumId="31" w15:restartNumberingAfterBreak="0">
    <w:nsid w:val="50580122"/>
    <w:multiLevelType w:val="multilevel"/>
    <w:tmpl w:val="8BA8107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10025FD"/>
    <w:multiLevelType w:val="hybridMultilevel"/>
    <w:tmpl w:val="0504C876"/>
    <w:lvl w:ilvl="0" w:tplc="E5A81BEE">
      <w:numFmt w:val="bullet"/>
      <w:lvlText w:val="-"/>
      <w:lvlJc w:val="left"/>
      <w:pPr>
        <w:ind w:left="780" w:hanging="360"/>
      </w:pPr>
      <w:rPr>
        <w:rFonts w:ascii="Arial" w:eastAsia="Calibri" w:hAnsi="Arial" w:cs="Arial" w:hint="default"/>
      </w:rPr>
    </w:lvl>
    <w:lvl w:ilvl="1" w:tplc="ED685F5E" w:tentative="1">
      <w:start w:val="1"/>
      <w:numFmt w:val="bullet"/>
      <w:lvlText w:val="o"/>
      <w:lvlJc w:val="left"/>
      <w:pPr>
        <w:ind w:left="1440" w:hanging="360"/>
      </w:pPr>
      <w:rPr>
        <w:rFonts w:ascii="Courier New" w:hAnsi="Courier New" w:cs="Courier New" w:hint="default"/>
      </w:rPr>
    </w:lvl>
    <w:lvl w:ilvl="2" w:tplc="EC4A5060" w:tentative="1">
      <w:start w:val="1"/>
      <w:numFmt w:val="bullet"/>
      <w:lvlText w:val=""/>
      <w:lvlJc w:val="left"/>
      <w:pPr>
        <w:ind w:left="2160" w:hanging="360"/>
      </w:pPr>
      <w:rPr>
        <w:rFonts w:ascii="Wingdings" w:hAnsi="Wingdings" w:hint="default"/>
      </w:rPr>
    </w:lvl>
    <w:lvl w:ilvl="3" w:tplc="CDF839F0" w:tentative="1">
      <w:start w:val="1"/>
      <w:numFmt w:val="bullet"/>
      <w:lvlText w:val=""/>
      <w:lvlJc w:val="left"/>
      <w:pPr>
        <w:ind w:left="2880" w:hanging="360"/>
      </w:pPr>
      <w:rPr>
        <w:rFonts w:ascii="Symbol" w:hAnsi="Symbol" w:hint="default"/>
      </w:rPr>
    </w:lvl>
    <w:lvl w:ilvl="4" w:tplc="FD0AF5E2" w:tentative="1">
      <w:start w:val="1"/>
      <w:numFmt w:val="bullet"/>
      <w:lvlText w:val="o"/>
      <w:lvlJc w:val="left"/>
      <w:pPr>
        <w:ind w:left="3600" w:hanging="360"/>
      </w:pPr>
      <w:rPr>
        <w:rFonts w:ascii="Courier New" w:hAnsi="Courier New" w:cs="Courier New" w:hint="default"/>
      </w:rPr>
    </w:lvl>
    <w:lvl w:ilvl="5" w:tplc="6928AFAA" w:tentative="1">
      <w:start w:val="1"/>
      <w:numFmt w:val="bullet"/>
      <w:lvlText w:val=""/>
      <w:lvlJc w:val="left"/>
      <w:pPr>
        <w:ind w:left="4320" w:hanging="360"/>
      </w:pPr>
      <w:rPr>
        <w:rFonts w:ascii="Wingdings" w:hAnsi="Wingdings" w:hint="default"/>
      </w:rPr>
    </w:lvl>
    <w:lvl w:ilvl="6" w:tplc="99B43778" w:tentative="1">
      <w:start w:val="1"/>
      <w:numFmt w:val="bullet"/>
      <w:lvlText w:val=""/>
      <w:lvlJc w:val="left"/>
      <w:pPr>
        <w:ind w:left="5040" w:hanging="360"/>
      </w:pPr>
      <w:rPr>
        <w:rFonts w:ascii="Symbol" w:hAnsi="Symbol" w:hint="default"/>
      </w:rPr>
    </w:lvl>
    <w:lvl w:ilvl="7" w:tplc="7872181E" w:tentative="1">
      <w:start w:val="1"/>
      <w:numFmt w:val="bullet"/>
      <w:lvlText w:val="o"/>
      <w:lvlJc w:val="left"/>
      <w:pPr>
        <w:ind w:left="5760" w:hanging="360"/>
      </w:pPr>
      <w:rPr>
        <w:rFonts w:ascii="Courier New" w:hAnsi="Courier New" w:cs="Courier New" w:hint="default"/>
      </w:rPr>
    </w:lvl>
    <w:lvl w:ilvl="8" w:tplc="BDD8BD82" w:tentative="1">
      <w:start w:val="1"/>
      <w:numFmt w:val="bullet"/>
      <w:lvlText w:val=""/>
      <w:lvlJc w:val="left"/>
      <w:pPr>
        <w:ind w:left="6480" w:hanging="360"/>
      </w:pPr>
      <w:rPr>
        <w:rFonts w:ascii="Wingdings" w:hAnsi="Wingdings" w:hint="default"/>
      </w:rPr>
    </w:lvl>
  </w:abstractNum>
  <w:abstractNum w:abstractNumId="33" w15:restartNumberingAfterBreak="0">
    <w:nsid w:val="5BE65D20"/>
    <w:multiLevelType w:val="hybridMultilevel"/>
    <w:tmpl w:val="0498B8A8"/>
    <w:lvl w:ilvl="0" w:tplc="30FE0FEA">
      <w:numFmt w:val="bullet"/>
      <w:lvlText w:val="-"/>
      <w:lvlJc w:val="left"/>
      <w:pPr>
        <w:ind w:left="720" w:hanging="360"/>
      </w:pPr>
      <w:rPr>
        <w:rFonts w:ascii="Arial" w:eastAsiaTheme="minorHAns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4" w15:restartNumberingAfterBreak="0">
    <w:nsid w:val="5C9638F0"/>
    <w:multiLevelType w:val="hybridMultilevel"/>
    <w:tmpl w:val="05420684"/>
    <w:lvl w:ilvl="0" w:tplc="1E5E79D0">
      <w:numFmt w:val="bullet"/>
      <w:lvlText w:val="-"/>
      <w:lvlJc w:val="left"/>
      <w:pPr>
        <w:ind w:left="720" w:hanging="360"/>
      </w:pPr>
      <w:rPr>
        <w:rFonts w:ascii="Calibri" w:eastAsia="Calibri" w:hAnsi="Calibri" w:cs="Times New Roman" w:hint="default"/>
      </w:rPr>
    </w:lvl>
    <w:lvl w:ilvl="1" w:tplc="91D8748A">
      <w:start w:val="1"/>
      <w:numFmt w:val="bullet"/>
      <w:lvlText w:val="o"/>
      <w:lvlJc w:val="left"/>
      <w:pPr>
        <w:ind w:left="1440" w:hanging="360"/>
      </w:pPr>
      <w:rPr>
        <w:rFonts w:ascii="Courier New" w:hAnsi="Courier New" w:cs="Courier New" w:hint="default"/>
      </w:rPr>
    </w:lvl>
    <w:lvl w:ilvl="2" w:tplc="62826CFA">
      <w:start w:val="1"/>
      <w:numFmt w:val="bullet"/>
      <w:lvlText w:val=""/>
      <w:lvlJc w:val="left"/>
      <w:pPr>
        <w:ind w:left="2160" w:hanging="360"/>
      </w:pPr>
      <w:rPr>
        <w:rFonts w:ascii="Wingdings" w:hAnsi="Wingdings" w:hint="default"/>
      </w:rPr>
    </w:lvl>
    <w:lvl w:ilvl="3" w:tplc="2A84552E">
      <w:start w:val="1"/>
      <w:numFmt w:val="bullet"/>
      <w:lvlText w:val=""/>
      <w:lvlJc w:val="left"/>
      <w:pPr>
        <w:ind w:left="2880" w:hanging="360"/>
      </w:pPr>
      <w:rPr>
        <w:rFonts w:ascii="Symbol" w:hAnsi="Symbol" w:hint="default"/>
      </w:rPr>
    </w:lvl>
    <w:lvl w:ilvl="4" w:tplc="5FFE1776" w:tentative="1">
      <w:start w:val="1"/>
      <w:numFmt w:val="bullet"/>
      <w:lvlText w:val="o"/>
      <w:lvlJc w:val="left"/>
      <w:pPr>
        <w:ind w:left="3600" w:hanging="360"/>
      </w:pPr>
      <w:rPr>
        <w:rFonts w:ascii="Courier New" w:hAnsi="Courier New" w:cs="Courier New" w:hint="default"/>
      </w:rPr>
    </w:lvl>
    <w:lvl w:ilvl="5" w:tplc="7CD22762" w:tentative="1">
      <w:start w:val="1"/>
      <w:numFmt w:val="bullet"/>
      <w:lvlText w:val=""/>
      <w:lvlJc w:val="left"/>
      <w:pPr>
        <w:ind w:left="4320" w:hanging="360"/>
      </w:pPr>
      <w:rPr>
        <w:rFonts w:ascii="Wingdings" w:hAnsi="Wingdings" w:hint="default"/>
      </w:rPr>
    </w:lvl>
    <w:lvl w:ilvl="6" w:tplc="37B6A722" w:tentative="1">
      <w:start w:val="1"/>
      <w:numFmt w:val="bullet"/>
      <w:lvlText w:val=""/>
      <w:lvlJc w:val="left"/>
      <w:pPr>
        <w:ind w:left="5040" w:hanging="360"/>
      </w:pPr>
      <w:rPr>
        <w:rFonts w:ascii="Symbol" w:hAnsi="Symbol" w:hint="default"/>
      </w:rPr>
    </w:lvl>
    <w:lvl w:ilvl="7" w:tplc="6DB4EC6C" w:tentative="1">
      <w:start w:val="1"/>
      <w:numFmt w:val="bullet"/>
      <w:lvlText w:val="o"/>
      <w:lvlJc w:val="left"/>
      <w:pPr>
        <w:ind w:left="5760" w:hanging="360"/>
      </w:pPr>
      <w:rPr>
        <w:rFonts w:ascii="Courier New" w:hAnsi="Courier New" w:cs="Courier New" w:hint="default"/>
      </w:rPr>
    </w:lvl>
    <w:lvl w:ilvl="8" w:tplc="9D8EBD9C" w:tentative="1">
      <w:start w:val="1"/>
      <w:numFmt w:val="bullet"/>
      <w:lvlText w:val=""/>
      <w:lvlJc w:val="left"/>
      <w:pPr>
        <w:ind w:left="6480" w:hanging="360"/>
      </w:pPr>
      <w:rPr>
        <w:rFonts w:ascii="Wingdings" w:hAnsi="Wingdings" w:hint="default"/>
      </w:rPr>
    </w:lvl>
  </w:abstractNum>
  <w:abstractNum w:abstractNumId="35" w15:restartNumberingAfterBreak="0">
    <w:nsid w:val="5D11150D"/>
    <w:multiLevelType w:val="multilevel"/>
    <w:tmpl w:val="C14025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851"/>
        </w:tabs>
        <w:ind w:left="1224" w:hanging="657"/>
      </w:pPr>
      <w:rPr>
        <w:rFonts w:hint="default"/>
      </w:rPr>
    </w:lvl>
    <w:lvl w:ilvl="3">
      <w:start w:val="1"/>
      <w:numFmt w:val="decimal"/>
      <w:lvlText w:val="%1.%2.%3.%4."/>
      <w:lvlJc w:val="left"/>
      <w:pPr>
        <w:tabs>
          <w:tab w:val="num" w:pos="1701"/>
        </w:tabs>
        <w:ind w:left="1474" w:hanging="3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D2C3463"/>
    <w:multiLevelType w:val="hybridMultilevel"/>
    <w:tmpl w:val="3CCE2C4A"/>
    <w:lvl w:ilvl="0" w:tplc="041A0019">
      <w:start w:val="1"/>
      <w:numFmt w:val="decimal"/>
      <w:lvlText w:val="%1."/>
      <w:lvlJc w:val="left"/>
      <w:pPr>
        <w:ind w:left="720" w:hanging="360"/>
      </w:pPr>
      <w:rPr>
        <w:rFonts w:hint="default"/>
        <w:color w:val="00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5DDD256E"/>
    <w:multiLevelType w:val="hybridMultilevel"/>
    <w:tmpl w:val="3EB619A4"/>
    <w:lvl w:ilvl="0" w:tplc="6728F194">
      <w:start w:val="1"/>
      <w:numFmt w:val="lowerLetter"/>
      <w:lvlText w:val="%1)"/>
      <w:lvlJc w:val="left"/>
      <w:pPr>
        <w:ind w:left="720" w:hanging="360"/>
      </w:pPr>
    </w:lvl>
    <w:lvl w:ilvl="1" w:tplc="77C082B2">
      <w:start w:val="1"/>
      <w:numFmt w:val="upperRoman"/>
      <w:lvlText w:val="%2."/>
      <w:lvlJc w:val="left"/>
      <w:pPr>
        <w:ind w:left="1800" w:hanging="720"/>
      </w:pPr>
      <w:rPr>
        <w:rFonts w:hint="default"/>
      </w:rPr>
    </w:lvl>
    <w:lvl w:ilvl="2" w:tplc="70FCE39E">
      <w:start w:val="1"/>
      <w:numFmt w:val="lowerRoman"/>
      <w:lvlText w:val="%3."/>
      <w:lvlJc w:val="right"/>
      <w:pPr>
        <w:ind w:left="2160" w:hanging="180"/>
      </w:pPr>
    </w:lvl>
    <w:lvl w:ilvl="3" w:tplc="DD3CF2C6" w:tentative="1">
      <w:start w:val="1"/>
      <w:numFmt w:val="decimal"/>
      <w:lvlText w:val="%4."/>
      <w:lvlJc w:val="left"/>
      <w:pPr>
        <w:ind w:left="2880" w:hanging="360"/>
      </w:pPr>
    </w:lvl>
    <w:lvl w:ilvl="4" w:tplc="41721ABA" w:tentative="1">
      <w:start w:val="1"/>
      <w:numFmt w:val="lowerLetter"/>
      <w:lvlText w:val="%5."/>
      <w:lvlJc w:val="left"/>
      <w:pPr>
        <w:ind w:left="3600" w:hanging="360"/>
      </w:pPr>
    </w:lvl>
    <w:lvl w:ilvl="5" w:tplc="AE06B454" w:tentative="1">
      <w:start w:val="1"/>
      <w:numFmt w:val="lowerRoman"/>
      <w:lvlText w:val="%6."/>
      <w:lvlJc w:val="right"/>
      <w:pPr>
        <w:ind w:left="4320" w:hanging="180"/>
      </w:pPr>
    </w:lvl>
    <w:lvl w:ilvl="6" w:tplc="ACFCB4DA" w:tentative="1">
      <w:start w:val="1"/>
      <w:numFmt w:val="decimal"/>
      <w:lvlText w:val="%7."/>
      <w:lvlJc w:val="left"/>
      <w:pPr>
        <w:ind w:left="5040" w:hanging="360"/>
      </w:pPr>
    </w:lvl>
    <w:lvl w:ilvl="7" w:tplc="8DEAB40E" w:tentative="1">
      <w:start w:val="1"/>
      <w:numFmt w:val="lowerLetter"/>
      <w:lvlText w:val="%8."/>
      <w:lvlJc w:val="left"/>
      <w:pPr>
        <w:ind w:left="5760" w:hanging="360"/>
      </w:pPr>
    </w:lvl>
    <w:lvl w:ilvl="8" w:tplc="FB825A8A" w:tentative="1">
      <w:start w:val="1"/>
      <w:numFmt w:val="lowerRoman"/>
      <w:lvlText w:val="%9."/>
      <w:lvlJc w:val="right"/>
      <w:pPr>
        <w:ind w:left="6480" w:hanging="180"/>
      </w:pPr>
    </w:lvl>
  </w:abstractNum>
  <w:abstractNum w:abstractNumId="38" w15:restartNumberingAfterBreak="0">
    <w:nsid w:val="5DF2556F"/>
    <w:multiLevelType w:val="hybridMultilevel"/>
    <w:tmpl w:val="81F2AB12"/>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9" w15:restartNumberingAfterBreak="0">
    <w:nsid w:val="5E1C2FDC"/>
    <w:multiLevelType w:val="hybridMultilevel"/>
    <w:tmpl w:val="709A2350"/>
    <w:lvl w:ilvl="0" w:tplc="4F10A570">
      <w:start w:val="1"/>
      <w:numFmt w:val="lowerLetter"/>
      <w:lvlText w:val="%1."/>
      <w:lvlJc w:val="left"/>
      <w:pPr>
        <w:ind w:left="752" w:hanging="360"/>
      </w:pPr>
    </w:lvl>
    <w:lvl w:ilvl="1" w:tplc="04090019" w:tentative="1">
      <w:start w:val="1"/>
      <w:numFmt w:val="lowerLetter"/>
      <w:lvlText w:val="%2."/>
      <w:lvlJc w:val="left"/>
      <w:pPr>
        <w:ind w:left="1472" w:hanging="360"/>
      </w:pPr>
    </w:lvl>
    <w:lvl w:ilvl="2" w:tplc="0409001B" w:tentative="1">
      <w:start w:val="1"/>
      <w:numFmt w:val="lowerRoman"/>
      <w:lvlText w:val="%3."/>
      <w:lvlJc w:val="right"/>
      <w:pPr>
        <w:ind w:left="2192" w:hanging="180"/>
      </w:pPr>
    </w:lvl>
    <w:lvl w:ilvl="3" w:tplc="0409000F" w:tentative="1">
      <w:start w:val="1"/>
      <w:numFmt w:val="decimal"/>
      <w:lvlText w:val="%4."/>
      <w:lvlJc w:val="left"/>
      <w:pPr>
        <w:ind w:left="2912" w:hanging="360"/>
      </w:pPr>
    </w:lvl>
    <w:lvl w:ilvl="4" w:tplc="04090019" w:tentative="1">
      <w:start w:val="1"/>
      <w:numFmt w:val="lowerLetter"/>
      <w:lvlText w:val="%5."/>
      <w:lvlJc w:val="left"/>
      <w:pPr>
        <w:ind w:left="3632" w:hanging="360"/>
      </w:pPr>
    </w:lvl>
    <w:lvl w:ilvl="5" w:tplc="0409001B" w:tentative="1">
      <w:start w:val="1"/>
      <w:numFmt w:val="lowerRoman"/>
      <w:lvlText w:val="%6."/>
      <w:lvlJc w:val="right"/>
      <w:pPr>
        <w:ind w:left="4352" w:hanging="180"/>
      </w:pPr>
    </w:lvl>
    <w:lvl w:ilvl="6" w:tplc="0409000F" w:tentative="1">
      <w:start w:val="1"/>
      <w:numFmt w:val="decimal"/>
      <w:lvlText w:val="%7."/>
      <w:lvlJc w:val="left"/>
      <w:pPr>
        <w:ind w:left="5072" w:hanging="360"/>
      </w:pPr>
    </w:lvl>
    <w:lvl w:ilvl="7" w:tplc="04090019" w:tentative="1">
      <w:start w:val="1"/>
      <w:numFmt w:val="lowerLetter"/>
      <w:lvlText w:val="%8."/>
      <w:lvlJc w:val="left"/>
      <w:pPr>
        <w:ind w:left="5792" w:hanging="360"/>
      </w:pPr>
    </w:lvl>
    <w:lvl w:ilvl="8" w:tplc="0409001B" w:tentative="1">
      <w:start w:val="1"/>
      <w:numFmt w:val="lowerRoman"/>
      <w:lvlText w:val="%9."/>
      <w:lvlJc w:val="right"/>
      <w:pPr>
        <w:ind w:left="6512" w:hanging="180"/>
      </w:pPr>
    </w:lvl>
  </w:abstractNum>
  <w:abstractNum w:abstractNumId="40" w15:restartNumberingAfterBreak="0">
    <w:nsid w:val="5EE37C35"/>
    <w:multiLevelType w:val="hybridMultilevel"/>
    <w:tmpl w:val="9D1838A2"/>
    <w:lvl w:ilvl="0" w:tplc="002C14F2">
      <w:numFmt w:val="bullet"/>
      <w:lvlText w:val="-"/>
      <w:lvlJc w:val="left"/>
      <w:pPr>
        <w:tabs>
          <w:tab w:val="num" w:pos="720"/>
        </w:tabs>
        <w:ind w:left="720" w:hanging="360"/>
      </w:pPr>
      <w:rPr>
        <w:rFonts w:ascii="Arial" w:eastAsia="Calibri" w:hAnsi="Arial" w:cs="Arial" w:hint="default"/>
      </w:rPr>
    </w:lvl>
    <w:lvl w:ilvl="1" w:tplc="141A0003">
      <w:start w:val="1"/>
      <w:numFmt w:val="bullet"/>
      <w:lvlText w:val="o"/>
      <w:lvlJc w:val="left"/>
      <w:pPr>
        <w:tabs>
          <w:tab w:val="num" w:pos="1440"/>
        </w:tabs>
        <w:ind w:left="1440" w:hanging="360"/>
      </w:pPr>
      <w:rPr>
        <w:rFonts w:ascii="Courier New" w:hAnsi="Courier New" w:hint="default"/>
      </w:rPr>
    </w:lvl>
    <w:lvl w:ilvl="2" w:tplc="141A0005">
      <w:start w:val="1"/>
      <w:numFmt w:val="bullet"/>
      <w:lvlText w:val=""/>
      <w:lvlJc w:val="left"/>
      <w:pPr>
        <w:tabs>
          <w:tab w:val="num" w:pos="2160"/>
        </w:tabs>
        <w:ind w:left="2160" w:hanging="360"/>
      </w:pPr>
      <w:rPr>
        <w:rFonts w:ascii="Wingdings" w:hAnsi="Wingdings" w:cs="Wingdings" w:hint="default"/>
      </w:rPr>
    </w:lvl>
    <w:lvl w:ilvl="3" w:tplc="141A0001">
      <w:start w:val="1"/>
      <w:numFmt w:val="bullet"/>
      <w:lvlText w:val=""/>
      <w:lvlJc w:val="left"/>
      <w:pPr>
        <w:tabs>
          <w:tab w:val="num" w:pos="2880"/>
        </w:tabs>
        <w:ind w:left="2880" w:hanging="360"/>
      </w:pPr>
      <w:rPr>
        <w:rFonts w:ascii="Symbol" w:hAnsi="Symbol" w:cs="Symbol" w:hint="default"/>
      </w:rPr>
    </w:lvl>
    <w:lvl w:ilvl="4" w:tplc="141A0003">
      <w:start w:val="1"/>
      <w:numFmt w:val="bullet"/>
      <w:lvlText w:val="o"/>
      <w:lvlJc w:val="left"/>
      <w:pPr>
        <w:tabs>
          <w:tab w:val="num" w:pos="3600"/>
        </w:tabs>
        <w:ind w:left="3600" w:hanging="360"/>
      </w:pPr>
      <w:rPr>
        <w:rFonts w:ascii="Courier New" w:hAnsi="Courier New" w:cs="Courier New" w:hint="default"/>
      </w:rPr>
    </w:lvl>
    <w:lvl w:ilvl="5" w:tplc="141A0005">
      <w:start w:val="1"/>
      <w:numFmt w:val="bullet"/>
      <w:lvlText w:val=""/>
      <w:lvlJc w:val="left"/>
      <w:pPr>
        <w:tabs>
          <w:tab w:val="num" w:pos="4320"/>
        </w:tabs>
        <w:ind w:left="4320" w:hanging="360"/>
      </w:pPr>
      <w:rPr>
        <w:rFonts w:ascii="Wingdings" w:hAnsi="Wingdings" w:cs="Wingdings" w:hint="default"/>
      </w:rPr>
    </w:lvl>
    <w:lvl w:ilvl="6" w:tplc="141A0001">
      <w:start w:val="1"/>
      <w:numFmt w:val="bullet"/>
      <w:lvlText w:val=""/>
      <w:lvlJc w:val="left"/>
      <w:pPr>
        <w:tabs>
          <w:tab w:val="num" w:pos="5040"/>
        </w:tabs>
        <w:ind w:left="5040" w:hanging="360"/>
      </w:pPr>
      <w:rPr>
        <w:rFonts w:ascii="Symbol" w:hAnsi="Symbol" w:cs="Symbol" w:hint="default"/>
      </w:rPr>
    </w:lvl>
    <w:lvl w:ilvl="7" w:tplc="141A0003">
      <w:start w:val="1"/>
      <w:numFmt w:val="bullet"/>
      <w:lvlText w:val="o"/>
      <w:lvlJc w:val="left"/>
      <w:pPr>
        <w:tabs>
          <w:tab w:val="num" w:pos="5760"/>
        </w:tabs>
        <w:ind w:left="5760" w:hanging="360"/>
      </w:pPr>
      <w:rPr>
        <w:rFonts w:ascii="Courier New" w:hAnsi="Courier New" w:cs="Courier New" w:hint="default"/>
      </w:rPr>
    </w:lvl>
    <w:lvl w:ilvl="8" w:tplc="141A0005">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64280E66"/>
    <w:multiLevelType w:val="hybridMultilevel"/>
    <w:tmpl w:val="0A9A00F4"/>
    <w:lvl w:ilvl="0" w:tplc="B05EAAFE">
      <w:start w:val="1"/>
      <w:numFmt w:val="lowerLetter"/>
      <w:lvlText w:val="%1)"/>
      <w:lvlJc w:val="left"/>
      <w:pPr>
        <w:ind w:left="720" w:hanging="360"/>
      </w:pPr>
      <w:rPr>
        <w:b/>
      </w:rPr>
    </w:lvl>
    <w:lvl w:ilvl="1" w:tplc="53D20020">
      <w:start w:val="1"/>
      <w:numFmt w:val="upperRoman"/>
      <w:lvlText w:val="%2."/>
      <w:lvlJc w:val="left"/>
      <w:pPr>
        <w:ind w:left="1800" w:hanging="720"/>
      </w:pPr>
      <w:rPr>
        <w:rFonts w:hint="default"/>
      </w:rPr>
    </w:lvl>
    <w:lvl w:ilvl="2" w:tplc="2560560A">
      <w:start w:val="1"/>
      <w:numFmt w:val="lowerRoman"/>
      <w:lvlText w:val="%3."/>
      <w:lvlJc w:val="right"/>
      <w:pPr>
        <w:ind w:left="2160" w:hanging="180"/>
      </w:pPr>
    </w:lvl>
    <w:lvl w:ilvl="3" w:tplc="284C3A22" w:tentative="1">
      <w:start w:val="1"/>
      <w:numFmt w:val="decimal"/>
      <w:lvlText w:val="%4."/>
      <w:lvlJc w:val="left"/>
      <w:pPr>
        <w:ind w:left="2880" w:hanging="360"/>
      </w:pPr>
    </w:lvl>
    <w:lvl w:ilvl="4" w:tplc="9CB8C52A" w:tentative="1">
      <w:start w:val="1"/>
      <w:numFmt w:val="lowerLetter"/>
      <w:lvlText w:val="%5."/>
      <w:lvlJc w:val="left"/>
      <w:pPr>
        <w:ind w:left="3600" w:hanging="360"/>
      </w:pPr>
    </w:lvl>
    <w:lvl w:ilvl="5" w:tplc="7A56A52E" w:tentative="1">
      <w:start w:val="1"/>
      <w:numFmt w:val="lowerRoman"/>
      <w:lvlText w:val="%6."/>
      <w:lvlJc w:val="right"/>
      <w:pPr>
        <w:ind w:left="4320" w:hanging="180"/>
      </w:pPr>
    </w:lvl>
    <w:lvl w:ilvl="6" w:tplc="3ED60160" w:tentative="1">
      <w:start w:val="1"/>
      <w:numFmt w:val="decimal"/>
      <w:lvlText w:val="%7."/>
      <w:lvlJc w:val="left"/>
      <w:pPr>
        <w:ind w:left="5040" w:hanging="360"/>
      </w:pPr>
    </w:lvl>
    <w:lvl w:ilvl="7" w:tplc="111255F2" w:tentative="1">
      <w:start w:val="1"/>
      <w:numFmt w:val="lowerLetter"/>
      <w:lvlText w:val="%8."/>
      <w:lvlJc w:val="left"/>
      <w:pPr>
        <w:ind w:left="5760" w:hanging="360"/>
      </w:pPr>
    </w:lvl>
    <w:lvl w:ilvl="8" w:tplc="8466D79A" w:tentative="1">
      <w:start w:val="1"/>
      <w:numFmt w:val="lowerRoman"/>
      <w:lvlText w:val="%9."/>
      <w:lvlJc w:val="right"/>
      <w:pPr>
        <w:ind w:left="6480" w:hanging="180"/>
      </w:pPr>
    </w:lvl>
  </w:abstractNum>
  <w:abstractNum w:abstractNumId="42" w15:restartNumberingAfterBreak="0">
    <w:nsid w:val="64957C00"/>
    <w:multiLevelType w:val="hybridMultilevel"/>
    <w:tmpl w:val="E12A92E0"/>
    <w:lvl w:ilvl="0" w:tplc="041A0015">
      <w:numFmt w:val="bullet"/>
      <w:lvlText w:val="-"/>
      <w:lvlJc w:val="left"/>
      <w:pPr>
        <w:ind w:left="780" w:hanging="360"/>
      </w:pPr>
      <w:rPr>
        <w:rFonts w:ascii="Arial" w:eastAsia="Calibri" w:hAnsi="Arial" w:cs="Arial" w:hint="default"/>
      </w:rPr>
    </w:lvl>
    <w:lvl w:ilvl="1" w:tplc="041A0019" w:tentative="1">
      <w:start w:val="1"/>
      <w:numFmt w:val="bullet"/>
      <w:lvlText w:val="o"/>
      <w:lvlJc w:val="left"/>
      <w:pPr>
        <w:ind w:left="1500" w:hanging="360"/>
      </w:pPr>
      <w:rPr>
        <w:rFonts w:ascii="Courier New" w:hAnsi="Courier New" w:cs="Courier New" w:hint="default"/>
      </w:rPr>
    </w:lvl>
    <w:lvl w:ilvl="2" w:tplc="041A001B" w:tentative="1">
      <w:start w:val="1"/>
      <w:numFmt w:val="bullet"/>
      <w:lvlText w:val=""/>
      <w:lvlJc w:val="left"/>
      <w:pPr>
        <w:ind w:left="2220" w:hanging="360"/>
      </w:pPr>
      <w:rPr>
        <w:rFonts w:ascii="Wingdings" w:hAnsi="Wingdings" w:hint="default"/>
      </w:rPr>
    </w:lvl>
    <w:lvl w:ilvl="3" w:tplc="041A000F" w:tentative="1">
      <w:start w:val="1"/>
      <w:numFmt w:val="bullet"/>
      <w:lvlText w:val=""/>
      <w:lvlJc w:val="left"/>
      <w:pPr>
        <w:ind w:left="2940" w:hanging="360"/>
      </w:pPr>
      <w:rPr>
        <w:rFonts w:ascii="Symbol" w:hAnsi="Symbol" w:hint="default"/>
      </w:rPr>
    </w:lvl>
    <w:lvl w:ilvl="4" w:tplc="041A0019" w:tentative="1">
      <w:start w:val="1"/>
      <w:numFmt w:val="bullet"/>
      <w:lvlText w:val="o"/>
      <w:lvlJc w:val="left"/>
      <w:pPr>
        <w:ind w:left="3660" w:hanging="360"/>
      </w:pPr>
      <w:rPr>
        <w:rFonts w:ascii="Courier New" w:hAnsi="Courier New" w:cs="Courier New" w:hint="default"/>
      </w:rPr>
    </w:lvl>
    <w:lvl w:ilvl="5" w:tplc="041A001B" w:tentative="1">
      <w:start w:val="1"/>
      <w:numFmt w:val="bullet"/>
      <w:lvlText w:val=""/>
      <w:lvlJc w:val="left"/>
      <w:pPr>
        <w:ind w:left="4380" w:hanging="360"/>
      </w:pPr>
      <w:rPr>
        <w:rFonts w:ascii="Wingdings" w:hAnsi="Wingdings" w:hint="default"/>
      </w:rPr>
    </w:lvl>
    <w:lvl w:ilvl="6" w:tplc="041A000F" w:tentative="1">
      <w:start w:val="1"/>
      <w:numFmt w:val="bullet"/>
      <w:lvlText w:val=""/>
      <w:lvlJc w:val="left"/>
      <w:pPr>
        <w:ind w:left="5100" w:hanging="360"/>
      </w:pPr>
      <w:rPr>
        <w:rFonts w:ascii="Symbol" w:hAnsi="Symbol" w:hint="default"/>
      </w:rPr>
    </w:lvl>
    <w:lvl w:ilvl="7" w:tplc="041A0019" w:tentative="1">
      <w:start w:val="1"/>
      <w:numFmt w:val="bullet"/>
      <w:lvlText w:val="o"/>
      <w:lvlJc w:val="left"/>
      <w:pPr>
        <w:ind w:left="5820" w:hanging="360"/>
      </w:pPr>
      <w:rPr>
        <w:rFonts w:ascii="Courier New" w:hAnsi="Courier New" w:cs="Courier New" w:hint="default"/>
      </w:rPr>
    </w:lvl>
    <w:lvl w:ilvl="8" w:tplc="041A001B" w:tentative="1">
      <w:start w:val="1"/>
      <w:numFmt w:val="bullet"/>
      <w:lvlText w:val=""/>
      <w:lvlJc w:val="left"/>
      <w:pPr>
        <w:ind w:left="6540" w:hanging="360"/>
      </w:pPr>
      <w:rPr>
        <w:rFonts w:ascii="Wingdings" w:hAnsi="Wingdings" w:hint="default"/>
      </w:rPr>
    </w:lvl>
  </w:abstractNum>
  <w:abstractNum w:abstractNumId="43" w15:restartNumberingAfterBreak="0">
    <w:nsid w:val="6505408D"/>
    <w:multiLevelType w:val="hybridMultilevel"/>
    <w:tmpl w:val="118A37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560551F"/>
    <w:multiLevelType w:val="hybridMultilevel"/>
    <w:tmpl w:val="877045D4"/>
    <w:lvl w:ilvl="0" w:tplc="D7963674">
      <w:start w:val="1"/>
      <w:numFmt w:val="bullet"/>
      <w:lvlText w:val="-"/>
      <w:lvlJc w:val="left"/>
      <w:pPr>
        <w:ind w:left="1440" w:hanging="360"/>
      </w:pPr>
      <w:rPr>
        <w:rFonts w:ascii="Times New Roman" w:eastAsia="Times New Roman" w:hAnsi="Times New Roman" w:cs="Times New Roman" w:hint="default"/>
      </w:rPr>
    </w:lvl>
    <w:lvl w:ilvl="1" w:tplc="657223D8" w:tentative="1">
      <w:start w:val="1"/>
      <w:numFmt w:val="lowerLetter"/>
      <w:lvlText w:val="%2."/>
      <w:lvlJc w:val="left"/>
      <w:pPr>
        <w:ind w:left="2160" w:hanging="360"/>
      </w:pPr>
    </w:lvl>
    <w:lvl w:ilvl="2" w:tplc="5FDABA4E" w:tentative="1">
      <w:start w:val="1"/>
      <w:numFmt w:val="lowerRoman"/>
      <w:lvlText w:val="%3."/>
      <w:lvlJc w:val="right"/>
      <w:pPr>
        <w:ind w:left="2880" w:hanging="180"/>
      </w:pPr>
    </w:lvl>
    <w:lvl w:ilvl="3" w:tplc="B186F576" w:tentative="1">
      <w:start w:val="1"/>
      <w:numFmt w:val="decimal"/>
      <w:lvlText w:val="%4."/>
      <w:lvlJc w:val="left"/>
      <w:pPr>
        <w:ind w:left="3600" w:hanging="360"/>
      </w:pPr>
    </w:lvl>
    <w:lvl w:ilvl="4" w:tplc="3EC8CE14" w:tentative="1">
      <w:start w:val="1"/>
      <w:numFmt w:val="lowerLetter"/>
      <w:lvlText w:val="%5."/>
      <w:lvlJc w:val="left"/>
      <w:pPr>
        <w:ind w:left="4320" w:hanging="360"/>
      </w:pPr>
    </w:lvl>
    <w:lvl w:ilvl="5" w:tplc="65CA9630" w:tentative="1">
      <w:start w:val="1"/>
      <w:numFmt w:val="lowerRoman"/>
      <w:lvlText w:val="%6."/>
      <w:lvlJc w:val="right"/>
      <w:pPr>
        <w:ind w:left="5040" w:hanging="180"/>
      </w:pPr>
    </w:lvl>
    <w:lvl w:ilvl="6" w:tplc="2DAA4436" w:tentative="1">
      <w:start w:val="1"/>
      <w:numFmt w:val="decimal"/>
      <w:lvlText w:val="%7."/>
      <w:lvlJc w:val="left"/>
      <w:pPr>
        <w:ind w:left="5760" w:hanging="360"/>
      </w:pPr>
    </w:lvl>
    <w:lvl w:ilvl="7" w:tplc="4F804F58" w:tentative="1">
      <w:start w:val="1"/>
      <w:numFmt w:val="lowerLetter"/>
      <w:lvlText w:val="%8."/>
      <w:lvlJc w:val="left"/>
      <w:pPr>
        <w:ind w:left="6480" w:hanging="360"/>
      </w:pPr>
    </w:lvl>
    <w:lvl w:ilvl="8" w:tplc="7702E5F4" w:tentative="1">
      <w:start w:val="1"/>
      <w:numFmt w:val="lowerRoman"/>
      <w:lvlText w:val="%9."/>
      <w:lvlJc w:val="right"/>
      <w:pPr>
        <w:ind w:left="7200" w:hanging="180"/>
      </w:pPr>
    </w:lvl>
  </w:abstractNum>
  <w:abstractNum w:abstractNumId="45" w15:restartNumberingAfterBreak="0">
    <w:nsid w:val="67E456E6"/>
    <w:multiLevelType w:val="hybridMultilevel"/>
    <w:tmpl w:val="1806E320"/>
    <w:lvl w:ilvl="0" w:tplc="E446D176">
      <w:start w:val="3"/>
      <w:numFmt w:val="bullet"/>
      <w:lvlText w:val="-"/>
      <w:lvlJc w:val="left"/>
      <w:pPr>
        <w:ind w:left="720" w:hanging="360"/>
      </w:pPr>
      <w:rPr>
        <w:rFonts w:ascii="Arial" w:eastAsiaTheme="minorHAnsi" w:hAnsi="Arial" w:cs="Arial" w:hint="default"/>
        <w:sz w:val="22"/>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6" w15:restartNumberingAfterBreak="0">
    <w:nsid w:val="6873545B"/>
    <w:multiLevelType w:val="hybridMultilevel"/>
    <w:tmpl w:val="F05A4A9E"/>
    <w:lvl w:ilvl="0" w:tplc="041A000F">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9CB5C0F"/>
    <w:multiLevelType w:val="hybridMultilevel"/>
    <w:tmpl w:val="F4C6DAE4"/>
    <w:lvl w:ilvl="0" w:tplc="BA62BA1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F47BCF"/>
    <w:multiLevelType w:val="multilevel"/>
    <w:tmpl w:val="E6EA4366"/>
    <w:lvl w:ilvl="0">
      <w:start w:val="1"/>
      <w:numFmt w:val="lowerLetter"/>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6B706C35"/>
    <w:multiLevelType w:val="hybridMultilevel"/>
    <w:tmpl w:val="5F909110"/>
    <w:lvl w:ilvl="0" w:tplc="5756EBC0">
      <w:start w:val="1"/>
      <w:numFmt w:val="lowerLetter"/>
      <w:lvlText w:val="%1."/>
      <w:lvlJc w:val="left"/>
      <w:pPr>
        <w:ind w:left="1080" w:hanging="360"/>
      </w:pPr>
      <w:rPr>
        <w:color w:val="000000"/>
      </w:rPr>
    </w:lvl>
    <w:lvl w:ilvl="1" w:tplc="041A0003" w:tentative="1">
      <w:start w:val="1"/>
      <w:numFmt w:val="lowerLetter"/>
      <w:lvlText w:val="%2."/>
      <w:lvlJc w:val="left"/>
      <w:pPr>
        <w:ind w:left="1800" w:hanging="360"/>
      </w:pPr>
    </w:lvl>
    <w:lvl w:ilvl="2" w:tplc="041A0005" w:tentative="1">
      <w:start w:val="1"/>
      <w:numFmt w:val="lowerRoman"/>
      <w:lvlText w:val="%3."/>
      <w:lvlJc w:val="right"/>
      <w:pPr>
        <w:ind w:left="2520" w:hanging="180"/>
      </w:pPr>
    </w:lvl>
    <w:lvl w:ilvl="3" w:tplc="041A0001" w:tentative="1">
      <w:start w:val="1"/>
      <w:numFmt w:val="decimal"/>
      <w:lvlText w:val="%4."/>
      <w:lvlJc w:val="left"/>
      <w:pPr>
        <w:ind w:left="3240" w:hanging="360"/>
      </w:pPr>
    </w:lvl>
    <w:lvl w:ilvl="4" w:tplc="041A0003" w:tentative="1">
      <w:start w:val="1"/>
      <w:numFmt w:val="lowerLetter"/>
      <w:lvlText w:val="%5."/>
      <w:lvlJc w:val="left"/>
      <w:pPr>
        <w:ind w:left="3960" w:hanging="360"/>
      </w:pPr>
    </w:lvl>
    <w:lvl w:ilvl="5" w:tplc="041A0005" w:tentative="1">
      <w:start w:val="1"/>
      <w:numFmt w:val="lowerRoman"/>
      <w:lvlText w:val="%6."/>
      <w:lvlJc w:val="right"/>
      <w:pPr>
        <w:ind w:left="4680" w:hanging="180"/>
      </w:pPr>
    </w:lvl>
    <w:lvl w:ilvl="6" w:tplc="041A0001" w:tentative="1">
      <w:start w:val="1"/>
      <w:numFmt w:val="decimal"/>
      <w:lvlText w:val="%7."/>
      <w:lvlJc w:val="left"/>
      <w:pPr>
        <w:ind w:left="5400" w:hanging="360"/>
      </w:pPr>
    </w:lvl>
    <w:lvl w:ilvl="7" w:tplc="041A0003" w:tentative="1">
      <w:start w:val="1"/>
      <w:numFmt w:val="lowerLetter"/>
      <w:lvlText w:val="%8."/>
      <w:lvlJc w:val="left"/>
      <w:pPr>
        <w:ind w:left="6120" w:hanging="360"/>
      </w:pPr>
    </w:lvl>
    <w:lvl w:ilvl="8" w:tplc="041A0005" w:tentative="1">
      <w:start w:val="1"/>
      <w:numFmt w:val="lowerRoman"/>
      <w:lvlText w:val="%9."/>
      <w:lvlJc w:val="right"/>
      <w:pPr>
        <w:ind w:left="6840" w:hanging="180"/>
      </w:pPr>
    </w:lvl>
  </w:abstractNum>
  <w:abstractNum w:abstractNumId="50" w15:restartNumberingAfterBreak="0">
    <w:nsid w:val="6C931579"/>
    <w:multiLevelType w:val="hybridMultilevel"/>
    <w:tmpl w:val="F6BACBC2"/>
    <w:lvl w:ilvl="0" w:tplc="0409000F">
      <w:start w:val="2"/>
      <w:numFmt w:val="bullet"/>
      <w:lvlText w:val="-"/>
      <w:lvlJc w:val="left"/>
      <w:pPr>
        <w:ind w:left="825" w:hanging="360"/>
      </w:pPr>
      <w:rPr>
        <w:rFonts w:ascii="Times New Roman" w:eastAsia="Times New Roman" w:hAnsi="Times New Roman" w:cs="Times New Roman" w:hint="default"/>
      </w:rPr>
    </w:lvl>
    <w:lvl w:ilvl="1" w:tplc="04090019">
      <w:start w:val="1"/>
      <w:numFmt w:val="bullet"/>
      <w:lvlText w:val="o"/>
      <w:lvlJc w:val="left"/>
      <w:pPr>
        <w:ind w:left="1545" w:hanging="360"/>
      </w:pPr>
      <w:rPr>
        <w:rFonts w:ascii="Courier New" w:hAnsi="Courier New" w:hint="default"/>
      </w:rPr>
    </w:lvl>
    <w:lvl w:ilvl="2" w:tplc="0409001B">
      <w:start w:val="1"/>
      <w:numFmt w:val="bullet"/>
      <w:lvlText w:val=""/>
      <w:lvlJc w:val="left"/>
      <w:pPr>
        <w:ind w:left="2265" w:hanging="360"/>
      </w:pPr>
      <w:rPr>
        <w:rFonts w:ascii="Wingdings" w:hAnsi="Wingdings" w:hint="default"/>
      </w:rPr>
    </w:lvl>
    <w:lvl w:ilvl="3" w:tplc="0409000F">
      <w:start w:val="1"/>
      <w:numFmt w:val="bullet"/>
      <w:lvlText w:val=""/>
      <w:lvlJc w:val="left"/>
      <w:pPr>
        <w:ind w:left="2985" w:hanging="360"/>
      </w:pPr>
      <w:rPr>
        <w:rFonts w:ascii="Symbol" w:hAnsi="Symbol" w:hint="default"/>
      </w:rPr>
    </w:lvl>
    <w:lvl w:ilvl="4" w:tplc="04090019">
      <w:start w:val="1"/>
      <w:numFmt w:val="bullet"/>
      <w:lvlText w:val="o"/>
      <w:lvlJc w:val="left"/>
      <w:pPr>
        <w:ind w:left="3705" w:hanging="360"/>
      </w:pPr>
      <w:rPr>
        <w:rFonts w:ascii="Courier New" w:hAnsi="Courier New" w:hint="default"/>
      </w:rPr>
    </w:lvl>
    <w:lvl w:ilvl="5" w:tplc="0409001B">
      <w:start w:val="1"/>
      <w:numFmt w:val="bullet"/>
      <w:lvlText w:val=""/>
      <w:lvlJc w:val="left"/>
      <w:pPr>
        <w:ind w:left="4425" w:hanging="360"/>
      </w:pPr>
      <w:rPr>
        <w:rFonts w:ascii="Wingdings" w:hAnsi="Wingdings" w:hint="default"/>
      </w:rPr>
    </w:lvl>
    <w:lvl w:ilvl="6" w:tplc="0409000F">
      <w:start w:val="1"/>
      <w:numFmt w:val="bullet"/>
      <w:lvlText w:val=""/>
      <w:lvlJc w:val="left"/>
      <w:pPr>
        <w:ind w:left="5145" w:hanging="360"/>
      </w:pPr>
      <w:rPr>
        <w:rFonts w:ascii="Symbol" w:hAnsi="Symbol" w:hint="default"/>
      </w:rPr>
    </w:lvl>
    <w:lvl w:ilvl="7" w:tplc="04090019">
      <w:start w:val="1"/>
      <w:numFmt w:val="bullet"/>
      <w:lvlText w:val="o"/>
      <w:lvlJc w:val="left"/>
      <w:pPr>
        <w:ind w:left="5865" w:hanging="360"/>
      </w:pPr>
      <w:rPr>
        <w:rFonts w:ascii="Courier New" w:hAnsi="Courier New" w:hint="default"/>
      </w:rPr>
    </w:lvl>
    <w:lvl w:ilvl="8" w:tplc="0409001B">
      <w:start w:val="1"/>
      <w:numFmt w:val="bullet"/>
      <w:lvlText w:val=""/>
      <w:lvlJc w:val="left"/>
      <w:pPr>
        <w:ind w:left="6585" w:hanging="360"/>
      </w:pPr>
      <w:rPr>
        <w:rFonts w:ascii="Wingdings" w:hAnsi="Wingdings" w:hint="default"/>
      </w:rPr>
    </w:lvl>
  </w:abstractNum>
  <w:abstractNum w:abstractNumId="51" w15:restartNumberingAfterBreak="0">
    <w:nsid w:val="6ED775A8"/>
    <w:multiLevelType w:val="hybridMultilevel"/>
    <w:tmpl w:val="ABEC0392"/>
    <w:lvl w:ilvl="0" w:tplc="161EF2D6">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703325CA"/>
    <w:multiLevelType w:val="hybridMultilevel"/>
    <w:tmpl w:val="7A3E1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03B4CE5"/>
    <w:multiLevelType w:val="hybridMultilevel"/>
    <w:tmpl w:val="52AC150C"/>
    <w:lvl w:ilvl="0" w:tplc="EEAAB0B6">
      <w:start w:val="1"/>
      <w:numFmt w:val="bullet"/>
      <w:lvlText w:val="-"/>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1BA385A"/>
    <w:multiLevelType w:val="hybridMultilevel"/>
    <w:tmpl w:val="22321D48"/>
    <w:lvl w:ilvl="0" w:tplc="B47ED708">
      <w:numFmt w:val="bullet"/>
      <w:lvlText w:val="-"/>
      <w:lvlJc w:val="left"/>
      <w:pPr>
        <w:tabs>
          <w:tab w:val="num" w:pos="1210"/>
        </w:tabs>
        <w:ind w:left="1210" w:hanging="360"/>
      </w:pPr>
      <w:rPr>
        <w:rFonts w:ascii="Arial" w:eastAsia="Calibri" w:hAnsi="Arial" w:cs="Aria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2D34A58"/>
    <w:multiLevelType w:val="hybridMultilevel"/>
    <w:tmpl w:val="C4EC476A"/>
    <w:lvl w:ilvl="0" w:tplc="738EA564">
      <w:start w:val="1"/>
      <w:numFmt w:val="bullet"/>
      <w:lvlText w:val=""/>
      <w:lvlJc w:val="left"/>
      <w:pPr>
        <w:ind w:left="720" w:hanging="360"/>
      </w:pPr>
      <w:rPr>
        <w:rFonts w:ascii="Symbol" w:hAnsi="Symbol" w:hint="default"/>
      </w:rPr>
    </w:lvl>
    <w:lvl w:ilvl="1" w:tplc="041A0017"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num w:numId="1">
    <w:abstractNumId w:val="2"/>
  </w:num>
  <w:num w:numId="2">
    <w:abstractNumId w:val="50"/>
  </w:num>
  <w:num w:numId="3">
    <w:abstractNumId w:val="8"/>
  </w:num>
  <w:num w:numId="4">
    <w:abstractNumId w:val="25"/>
  </w:num>
  <w:num w:numId="5">
    <w:abstractNumId w:val="18"/>
  </w:num>
  <w:num w:numId="6">
    <w:abstractNumId w:val="24"/>
  </w:num>
  <w:num w:numId="7">
    <w:abstractNumId w:val="53"/>
  </w:num>
  <w:num w:numId="8">
    <w:abstractNumId w:val="9"/>
  </w:num>
  <w:num w:numId="9">
    <w:abstractNumId w:val="34"/>
  </w:num>
  <w:num w:numId="10">
    <w:abstractNumId w:val="55"/>
  </w:num>
  <w:num w:numId="11">
    <w:abstractNumId w:val="1"/>
  </w:num>
  <w:num w:numId="12">
    <w:abstractNumId w:val="27"/>
  </w:num>
  <w:num w:numId="13">
    <w:abstractNumId w:val="49"/>
  </w:num>
  <w:num w:numId="14">
    <w:abstractNumId w:val="37"/>
  </w:num>
  <w:num w:numId="15">
    <w:abstractNumId w:val="26"/>
  </w:num>
  <w:num w:numId="16">
    <w:abstractNumId w:val="44"/>
  </w:num>
  <w:num w:numId="17">
    <w:abstractNumId w:val="39"/>
  </w:num>
  <w:num w:numId="18">
    <w:abstractNumId w:val="30"/>
  </w:num>
  <w:num w:numId="19">
    <w:abstractNumId w:val="48"/>
  </w:num>
  <w:num w:numId="20">
    <w:abstractNumId w:val="19"/>
  </w:num>
  <w:num w:numId="21">
    <w:abstractNumId w:val="15"/>
  </w:num>
  <w:num w:numId="22">
    <w:abstractNumId w:val="41"/>
  </w:num>
  <w:num w:numId="23">
    <w:abstractNumId w:val="16"/>
  </w:num>
  <w:num w:numId="24">
    <w:abstractNumId w:val="11"/>
  </w:num>
  <w:num w:numId="25">
    <w:abstractNumId w:val="51"/>
  </w:num>
  <w:num w:numId="26">
    <w:abstractNumId w:val="36"/>
  </w:num>
  <w:num w:numId="27">
    <w:abstractNumId w:val="46"/>
  </w:num>
  <w:num w:numId="28">
    <w:abstractNumId w:val="22"/>
  </w:num>
  <w:num w:numId="29">
    <w:abstractNumId w:val="54"/>
  </w:num>
  <w:num w:numId="30">
    <w:abstractNumId w:val="13"/>
  </w:num>
  <w:num w:numId="31">
    <w:abstractNumId w:val="40"/>
  </w:num>
  <w:num w:numId="32">
    <w:abstractNumId w:val="31"/>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42"/>
  </w:num>
  <w:num w:numId="36">
    <w:abstractNumId w:val="12"/>
  </w:num>
  <w:num w:numId="37">
    <w:abstractNumId w:val="32"/>
  </w:num>
  <w:num w:numId="38">
    <w:abstractNumId w:val="47"/>
  </w:num>
  <w:num w:numId="39">
    <w:abstractNumId w:val="20"/>
  </w:num>
  <w:num w:numId="40">
    <w:abstractNumId w:val="7"/>
  </w:num>
  <w:num w:numId="41">
    <w:abstractNumId w:val="29"/>
  </w:num>
  <w:num w:numId="42">
    <w:abstractNumId w:val="43"/>
  </w:num>
  <w:num w:numId="43">
    <w:abstractNumId w:val="52"/>
  </w:num>
  <w:num w:numId="44">
    <w:abstractNumId w:val="21"/>
  </w:num>
  <w:num w:numId="45">
    <w:abstractNumId w:val="17"/>
  </w:num>
  <w:num w:numId="46">
    <w:abstractNumId w:val="23"/>
  </w:num>
  <w:num w:numId="47">
    <w:abstractNumId w:val="38"/>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num>
  <w:num w:numId="50">
    <w:abstractNumId w:val="45"/>
  </w:num>
  <w:num w:numId="51">
    <w:abstractNumId w:val="5"/>
  </w:num>
  <w:num w:numId="52">
    <w:abstractNumId w:val="10"/>
  </w:num>
  <w:num w:numId="53">
    <w:abstractNumId w:val="33"/>
  </w:num>
  <w:num w:numId="54">
    <w:abstractNumId w:val="6"/>
  </w:num>
  <w:num w:numId="55">
    <w:abstractNumId w:val="28"/>
  </w:num>
  <w:num w:numId="56">
    <w:abstractNumId w:val="3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hideSpellingErrors/>
  <w:activeWritingStyle w:appName="MSWord" w:lang="en-AU" w:vendorID="64" w:dllVersion="6" w:nlCheck="1" w:checkStyle="1"/>
  <w:activeWritingStyle w:appName="MSWord" w:lang="en-GB" w:vendorID="64" w:dllVersion="6" w:nlCheck="1" w:checkStyle="1"/>
  <w:activeWritingStyle w:appName="MSWord" w:lang="en-AU" w:vendorID="64" w:dllVersion="5" w:nlCheck="1" w:checkStyle="1"/>
  <w:activeWritingStyle w:appName="MSWord" w:lang="en-GB" w:vendorID="64" w:dllVersion="5" w:nlCheck="1" w:checkStyle="1"/>
  <w:activeWritingStyle w:appName="MSWord" w:lang="en-US" w:vendorID="64" w:dllVersion="5"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isplayHorizontalDrawingGridEvery w:val="0"/>
  <w:displayVerticalDrawingGridEvery w:val="0"/>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B1A"/>
    <w:rsid w:val="000012C3"/>
    <w:rsid w:val="00001ED6"/>
    <w:rsid w:val="00001F7F"/>
    <w:rsid w:val="000031B4"/>
    <w:rsid w:val="00003D26"/>
    <w:rsid w:val="0000438C"/>
    <w:rsid w:val="000045F8"/>
    <w:rsid w:val="0000630E"/>
    <w:rsid w:val="00007367"/>
    <w:rsid w:val="00007F1E"/>
    <w:rsid w:val="0001016F"/>
    <w:rsid w:val="0001145D"/>
    <w:rsid w:val="0001148A"/>
    <w:rsid w:val="000133F1"/>
    <w:rsid w:val="00013850"/>
    <w:rsid w:val="0001462B"/>
    <w:rsid w:val="00015155"/>
    <w:rsid w:val="000157C6"/>
    <w:rsid w:val="0001708E"/>
    <w:rsid w:val="000225C2"/>
    <w:rsid w:val="0002385B"/>
    <w:rsid w:val="00023C10"/>
    <w:rsid w:val="00023D4B"/>
    <w:rsid w:val="00023E5C"/>
    <w:rsid w:val="000256EB"/>
    <w:rsid w:val="00027BEB"/>
    <w:rsid w:val="00030FD6"/>
    <w:rsid w:val="000316CC"/>
    <w:rsid w:val="00031D96"/>
    <w:rsid w:val="00032AFF"/>
    <w:rsid w:val="0003671D"/>
    <w:rsid w:val="00036CA9"/>
    <w:rsid w:val="0003791C"/>
    <w:rsid w:val="000404EB"/>
    <w:rsid w:val="00041383"/>
    <w:rsid w:val="000415CA"/>
    <w:rsid w:val="00041E4C"/>
    <w:rsid w:val="000439FF"/>
    <w:rsid w:val="00043BB6"/>
    <w:rsid w:val="00043EA6"/>
    <w:rsid w:val="00044694"/>
    <w:rsid w:val="000447D3"/>
    <w:rsid w:val="0004621D"/>
    <w:rsid w:val="00046B4A"/>
    <w:rsid w:val="00047AD8"/>
    <w:rsid w:val="000517CE"/>
    <w:rsid w:val="0005286B"/>
    <w:rsid w:val="0005308F"/>
    <w:rsid w:val="00053CDE"/>
    <w:rsid w:val="000549EF"/>
    <w:rsid w:val="00054D28"/>
    <w:rsid w:val="000576FC"/>
    <w:rsid w:val="00060572"/>
    <w:rsid w:val="00060A67"/>
    <w:rsid w:val="00060DAC"/>
    <w:rsid w:val="00062539"/>
    <w:rsid w:val="0006348C"/>
    <w:rsid w:val="000634BA"/>
    <w:rsid w:val="00063E2E"/>
    <w:rsid w:val="00064994"/>
    <w:rsid w:val="00064CED"/>
    <w:rsid w:val="00064D85"/>
    <w:rsid w:val="000652FA"/>
    <w:rsid w:val="000658FF"/>
    <w:rsid w:val="00065BE5"/>
    <w:rsid w:val="000660C1"/>
    <w:rsid w:val="0006704D"/>
    <w:rsid w:val="000671A6"/>
    <w:rsid w:val="00067DBF"/>
    <w:rsid w:val="00071831"/>
    <w:rsid w:val="0007254F"/>
    <w:rsid w:val="00072DFE"/>
    <w:rsid w:val="00074972"/>
    <w:rsid w:val="000749A5"/>
    <w:rsid w:val="000750B6"/>
    <w:rsid w:val="00075496"/>
    <w:rsid w:val="00075785"/>
    <w:rsid w:val="00077080"/>
    <w:rsid w:val="00081635"/>
    <w:rsid w:val="0008292C"/>
    <w:rsid w:val="00090332"/>
    <w:rsid w:val="00091051"/>
    <w:rsid w:val="000911F8"/>
    <w:rsid w:val="00094419"/>
    <w:rsid w:val="000952A8"/>
    <w:rsid w:val="0009598E"/>
    <w:rsid w:val="00097460"/>
    <w:rsid w:val="000A036F"/>
    <w:rsid w:val="000A26D8"/>
    <w:rsid w:val="000A5852"/>
    <w:rsid w:val="000A619D"/>
    <w:rsid w:val="000A62AB"/>
    <w:rsid w:val="000A6392"/>
    <w:rsid w:val="000A67EB"/>
    <w:rsid w:val="000A6939"/>
    <w:rsid w:val="000A7C6D"/>
    <w:rsid w:val="000B0B95"/>
    <w:rsid w:val="000B10C3"/>
    <w:rsid w:val="000B2492"/>
    <w:rsid w:val="000B25E8"/>
    <w:rsid w:val="000B296D"/>
    <w:rsid w:val="000B3682"/>
    <w:rsid w:val="000B37E2"/>
    <w:rsid w:val="000B4135"/>
    <w:rsid w:val="000B5AE8"/>
    <w:rsid w:val="000B70C2"/>
    <w:rsid w:val="000B7484"/>
    <w:rsid w:val="000C24AD"/>
    <w:rsid w:val="000C2733"/>
    <w:rsid w:val="000C3751"/>
    <w:rsid w:val="000C3875"/>
    <w:rsid w:val="000C54A5"/>
    <w:rsid w:val="000C5545"/>
    <w:rsid w:val="000C5BB5"/>
    <w:rsid w:val="000C69C7"/>
    <w:rsid w:val="000C6FA1"/>
    <w:rsid w:val="000C711D"/>
    <w:rsid w:val="000D139E"/>
    <w:rsid w:val="000D2DB0"/>
    <w:rsid w:val="000D4375"/>
    <w:rsid w:val="000D48D2"/>
    <w:rsid w:val="000D59E7"/>
    <w:rsid w:val="000D73EF"/>
    <w:rsid w:val="000E1BE8"/>
    <w:rsid w:val="000E2259"/>
    <w:rsid w:val="000E3441"/>
    <w:rsid w:val="000E4616"/>
    <w:rsid w:val="000E5B0A"/>
    <w:rsid w:val="000E7C95"/>
    <w:rsid w:val="000F0348"/>
    <w:rsid w:val="000F0EFF"/>
    <w:rsid w:val="000F321F"/>
    <w:rsid w:val="000F398A"/>
    <w:rsid w:val="000F3B87"/>
    <w:rsid w:val="000F3ED1"/>
    <w:rsid w:val="000F4853"/>
    <w:rsid w:val="000F4C24"/>
    <w:rsid w:val="000F50EF"/>
    <w:rsid w:val="000F5B5D"/>
    <w:rsid w:val="000F5D3D"/>
    <w:rsid w:val="000F5E31"/>
    <w:rsid w:val="000F6B8F"/>
    <w:rsid w:val="00100D5C"/>
    <w:rsid w:val="00101D54"/>
    <w:rsid w:val="00103089"/>
    <w:rsid w:val="00103C6C"/>
    <w:rsid w:val="00103D9A"/>
    <w:rsid w:val="00105A71"/>
    <w:rsid w:val="00105D8D"/>
    <w:rsid w:val="00105F8A"/>
    <w:rsid w:val="00106082"/>
    <w:rsid w:val="00111A3B"/>
    <w:rsid w:val="00112F75"/>
    <w:rsid w:val="00115C71"/>
    <w:rsid w:val="00117612"/>
    <w:rsid w:val="00120F34"/>
    <w:rsid w:val="00121328"/>
    <w:rsid w:val="001222E6"/>
    <w:rsid w:val="0012331A"/>
    <w:rsid w:val="00123C6C"/>
    <w:rsid w:val="00123C82"/>
    <w:rsid w:val="001246B3"/>
    <w:rsid w:val="00124AE7"/>
    <w:rsid w:val="001267FD"/>
    <w:rsid w:val="00127331"/>
    <w:rsid w:val="00127471"/>
    <w:rsid w:val="0013003F"/>
    <w:rsid w:val="00131C0F"/>
    <w:rsid w:val="00131CBF"/>
    <w:rsid w:val="00131FB3"/>
    <w:rsid w:val="001320BA"/>
    <w:rsid w:val="001325F9"/>
    <w:rsid w:val="00133DC8"/>
    <w:rsid w:val="00133E53"/>
    <w:rsid w:val="0013493F"/>
    <w:rsid w:val="00134EDA"/>
    <w:rsid w:val="00135403"/>
    <w:rsid w:val="00135BD7"/>
    <w:rsid w:val="001373AF"/>
    <w:rsid w:val="00137E69"/>
    <w:rsid w:val="00140A8A"/>
    <w:rsid w:val="0014250C"/>
    <w:rsid w:val="00142998"/>
    <w:rsid w:val="00144C8C"/>
    <w:rsid w:val="00146A84"/>
    <w:rsid w:val="00147A05"/>
    <w:rsid w:val="00147A10"/>
    <w:rsid w:val="00147F34"/>
    <w:rsid w:val="00150397"/>
    <w:rsid w:val="001518A3"/>
    <w:rsid w:val="00151BB5"/>
    <w:rsid w:val="00152688"/>
    <w:rsid w:val="001531EB"/>
    <w:rsid w:val="00155200"/>
    <w:rsid w:val="00155557"/>
    <w:rsid w:val="0015650F"/>
    <w:rsid w:val="0015655F"/>
    <w:rsid w:val="001614FE"/>
    <w:rsid w:val="00161ACC"/>
    <w:rsid w:val="001632CE"/>
    <w:rsid w:val="00163FCE"/>
    <w:rsid w:val="0016493C"/>
    <w:rsid w:val="001658E6"/>
    <w:rsid w:val="001673FB"/>
    <w:rsid w:val="00170067"/>
    <w:rsid w:val="00170BF8"/>
    <w:rsid w:val="00171470"/>
    <w:rsid w:val="001726FA"/>
    <w:rsid w:val="0017555D"/>
    <w:rsid w:val="001758A2"/>
    <w:rsid w:val="00175A79"/>
    <w:rsid w:val="00175B11"/>
    <w:rsid w:val="00175D4E"/>
    <w:rsid w:val="00177147"/>
    <w:rsid w:val="0017741A"/>
    <w:rsid w:val="00180703"/>
    <w:rsid w:val="0018090D"/>
    <w:rsid w:val="00181171"/>
    <w:rsid w:val="0018430A"/>
    <w:rsid w:val="00185A5C"/>
    <w:rsid w:val="001864E4"/>
    <w:rsid w:val="00186F6B"/>
    <w:rsid w:val="00187351"/>
    <w:rsid w:val="00187358"/>
    <w:rsid w:val="00187420"/>
    <w:rsid w:val="00187A0F"/>
    <w:rsid w:val="0019063C"/>
    <w:rsid w:val="001911C1"/>
    <w:rsid w:val="00191C38"/>
    <w:rsid w:val="00192B2D"/>
    <w:rsid w:val="00195ADE"/>
    <w:rsid w:val="00197ECB"/>
    <w:rsid w:val="001A0218"/>
    <w:rsid w:val="001A1723"/>
    <w:rsid w:val="001A1F19"/>
    <w:rsid w:val="001A2850"/>
    <w:rsid w:val="001A32FA"/>
    <w:rsid w:val="001A3796"/>
    <w:rsid w:val="001A390E"/>
    <w:rsid w:val="001A3EED"/>
    <w:rsid w:val="001A42B8"/>
    <w:rsid w:val="001A4366"/>
    <w:rsid w:val="001A541C"/>
    <w:rsid w:val="001A5F96"/>
    <w:rsid w:val="001A7739"/>
    <w:rsid w:val="001B0A0B"/>
    <w:rsid w:val="001B0C6D"/>
    <w:rsid w:val="001B3F66"/>
    <w:rsid w:val="001B5810"/>
    <w:rsid w:val="001B5AB3"/>
    <w:rsid w:val="001B670A"/>
    <w:rsid w:val="001B6F8E"/>
    <w:rsid w:val="001B6FAC"/>
    <w:rsid w:val="001B742D"/>
    <w:rsid w:val="001B78CD"/>
    <w:rsid w:val="001C0276"/>
    <w:rsid w:val="001C27AD"/>
    <w:rsid w:val="001C28EE"/>
    <w:rsid w:val="001C291B"/>
    <w:rsid w:val="001C2C50"/>
    <w:rsid w:val="001C39E9"/>
    <w:rsid w:val="001C4651"/>
    <w:rsid w:val="001C4CA6"/>
    <w:rsid w:val="001C574A"/>
    <w:rsid w:val="001C5A59"/>
    <w:rsid w:val="001C6858"/>
    <w:rsid w:val="001D0296"/>
    <w:rsid w:val="001D24B0"/>
    <w:rsid w:val="001D2B80"/>
    <w:rsid w:val="001D3B9B"/>
    <w:rsid w:val="001D49F5"/>
    <w:rsid w:val="001D5655"/>
    <w:rsid w:val="001D7593"/>
    <w:rsid w:val="001E0A48"/>
    <w:rsid w:val="001E0B82"/>
    <w:rsid w:val="001E125C"/>
    <w:rsid w:val="001E4018"/>
    <w:rsid w:val="001E41AF"/>
    <w:rsid w:val="001E4355"/>
    <w:rsid w:val="001E44D3"/>
    <w:rsid w:val="001E65D3"/>
    <w:rsid w:val="001E65DB"/>
    <w:rsid w:val="001E6F41"/>
    <w:rsid w:val="001E7718"/>
    <w:rsid w:val="001E7C2A"/>
    <w:rsid w:val="001F0C72"/>
    <w:rsid w:val="001F1843"/>
    <w:rsid w:val="001F379C"/>
    <w:rsid w:val="001F3FB0"/>
    <w:rsid w:val="001F4059"/>
    <w:rsid w:val="001F555C"/>
    <w:rsid w:val="00200272"/>
    <w:rsid w:val="00200637"/>
    <w:rsid w:val="0020075B"/>
    <w:rsid w:val="002008FD"/>
    <w:rsid w:val="002009E5"/>
    <w:rsid w:val="00201646"/>
    <w:rsid w:val="0020231F"/>
    <w:rsid w:val="00203453"/>
    <w:rsid w:val="00203902"/>
    <w:rsid w:val="00204483"/>
    <w:rsid w:val="00207A66"/>
    <w:rsid w:val="002114B5"/>
    <w:rsid w:val="002119B2"/>
    <w:rsid w:val="00212535"/>
    <w:rsid w:val="00213C51"/>
    <w:rsid w:val="00214218"/>
    <w:rsid w:val="0021466D"/>
    <w:rsid w:val="00214AB5"/>
    <w:rsid w:val="00216AB0"/>
    <w:rsid w:val="00217D1C"/>
    <w:rsid w:val="0022014F"/>
    <w:rsid w:val="002202F9"/>
    <w:rsid w:val="00222A97"/>
    <w:rsid w:val="002239D0"/>
    <w:rsid w:val="00223B01"/>
    <w:rsid w:val="00224251"/>
    <w:rsid w:val="002243D8"/>
    <w:rsid w:val="00224461"/>
    <w:rsid w:val="00224F25"/>
    <w:rsid w:val="00225439"/>
    <w:rsid w:val="002254C3"/>
    <w:rsid w:val="0022759A"/>
    <w:rsid w:val="00230C61"/>
    <w:rsid w:val="0023144B"/>
    <w:rsid w:val="0023185D"/>
    <w:rsid w:val="002327CB"/>
    <w:rsid w:val="0023287D"/>
    <w:rsid w:val="00234376"/>
    <w:rsid w:val="00235100"/>
    <w:rsid w:val="00235247"/>
    <w:rsid w:val="00235640"/>
    <w:rsid w:val="00236E64"/>
    <w:rsid w:val="00240C57"/>
    <w:rsid w:val="0024112A"/>
    <w:rsid w:val="00242795"/>
    <w:rsid w:val="00242D32"/>
    <w:rsid w:val="002447CE"/>
    <w:rsid w:val="00244C5B"/>
    <w:rsid w:val="002452D8"/>
    <w:rsid w:val="00246CD5"/>
    <w:rsid w:val="00250136"/>
    <w:rsid w:val="002510E0"/>
    <w:rsid w:val="00251C3F"/>
    <w:rsid w:val="0025305B"/>
    <w:rsid w:val="00253824"/>
    <w:rsid w:val="00253934"/>
    <w:rsid w:val="00254A96"/>
    <w:rsid w:val="00257FAD"/>
    <w:rsid w:val="0026137D"/>
    <w:rsid w:val="00262FC1"/>
    <w:rsid w:val="00263056"/>
    <w:rsid w:val="00263B90"/>
    <w:rsid w:val="0026482D"/>
    <w:rsid w:val="00264B2D"/>
    <w:rsid w:val="00264F67"/>
    <w:rsid w:val="0026671B"/>
    <w:rsid w:val="00267C2A"/>
    <w:rsid w:val="002715CE"/>
    <w:rsid w:val="002718FB"/>
    <w:rsid w:val="0027359E"/>
    <w:rsid w:val="00273E92"/>
    <w:rsid w:val="00274EB1"/>
    <w:rsid w:val="00275961"/>
    <w:rsid w:val="0027695F"/>
    <w:rsid w:val="00277478"/>
    <w:rsid w:val="00280CDF"/>
    <w:rsid w:val="00283CDA"/>
    <w:rsid w:val="00283E5C"/>
    <w:rsid w:val="002841A1"/>
    <w:rsid w:val="00284FCD"/>
    <w:rsid w:val="00285506"/>
    <w:rsid w:val="0028632A"/>
    <w:rsid w:val="00286A70"/>
    <w:rsid w:val="0028703F"/>
    <w:rsid w:val="002870EB"/>
    <w:rsid w:val="0029217F"/>
    <w:rsid w:val="00292FFF"/>
    <w:rsid w:val="0029390E"/>
    <w:rsid w:val="0029506E"/>
    <w:rsid w:val="00295DBD"/>
    <w:rsid w:val="00296A6E"/>
    <w:rsid w:val="00297949"/>
    <w:rsid w:val="002A0528"/>
    <w:rsid w:val="002A0F35"/>
    <w:rsid w:val="002A19A5"/>
    <w:rsid w:val="002A1B80"/>
    <w:rsid w:val="002A26B2"/>
    <w:rsid w:val="002A3ABF"/>
    <w:rsid w:val="002A3DC2"/>
    <w:rsid w:val="002A5A7F"/>
    <w:rsid w:val="002A6F5E"/>
    <w:rsid w:val="002B26B9"/>
    <w:rsid w:val="002B29B3"/>
    <w:rsid w:val="002B67A9"/>
    <w:rsid w:val="002B696F"/>
    <w:rsid w:val="002B76FB"/>
    <w:rsid w:val="002B7D7B"/>
    <w:rsid w:val="002C15F8"/>
    <w:rsid w:val="002C1A76"/>
    <w:rsid w:val="002C204B"/>
    <w:rsid w:val="002C2BA9"/>
    <w:rsid w:val="002C2EA5"/>
    <w:rsid w:val="002C356F"/>
    <w:rsid w:val="002C3DD6"/>
    <w:rsid w:val="002C66A8"/>
    <w:rsid w:val="002D0A94"/>
    <w:rsid w:val="002D0E5E"/>
    <w:rsid w:val="002D15A6"/>
    <w:rsid w:val="002D1CA8"/>
    <w:rsid w:val="002D3745"/>
    <w:rsid w:val="002D3869"/>
    <w:rsid w:val="002D5DB6"/>
    <w:rsid w:val="002D7CE7"/>
    <w:rsid w:val="002E0BB3"/>
    <w:rsid w:val="002E272B"/>
    <w:rsid w:val="002E2AE2"/>
    <w:rsid w:val="002E3138"/>
    <w:rsid w:val="002E3500"/>
    <w:rsid w:val="002E428E"/>
    <w:rsid w:val="002E5FCD"/>
    <w:rsid w:val="002F0FA5"/>
    <w:rsid w:val="002F1449"/>
    <w:rsid w:val="002F16F9"/>
    <w:rsid w:val="002F18F7"/>
    <w:rsid w:val="002F2040"/>
    <w:rsid w:val="002F21B6"/>
    <w:rsid w:val="002F3123"/>
    <w:rsid w:val="002F4543"/>
    <w:rsid w:val="002F75E3"/>
    <w:rsid w:val="0030016E"/>
    <w:rsid w:val="0030087E"/>
    <w:rsid w:val="003020B2"/>
    <w:rsid w:val="003029CB"/>
    <w:rsid w:val="00303F7F"/>
    <w:rsid w:val="00305CDD"/>
    <w:rsid w:val="00305FBB"/>
    <w:rsid w:val="0030748F"/>
    <w:rsid w:val="00307EC4"/>
    <w:rsid w:val="00311B3B"/>
    <w:rsid w:val="00312515"/>
    <w:rsid w:val="00312B0F"/>
    <w:rsid w:val="00312B37"/>
    <w:rsid w:val="003139BD"/>
    <w:rsid w:val="00313B48"/>
    <w:rsid w:val="00314563"/>
    <w:rsid w:val="00314FCF"/>
    <w:rsid w:val="003154FE"/>
    <w:rsid w:val="003155E3"/>
    <w:rsid w:val="0032286E"/>
    <w:rsid w:val="003228B0"/>
    <w:rsid w:val="003235A9"/>
    <w:rsid w:val="003237C3"/>
    <w:rsid w:val="00324539"/>
    <w:rsid w:val="00325328"/>
    <w:rsid w:val="0032663E"/>
    <w:rsid w:val="00326CD4"/>
    <w:rsid w:val="00327813"/>
    <w:rsid w:val="003278D7"/>
    <w:rsid w:val="00330793"/>
    <w:rsid w:val="00331647"/>
    <w:rsid w:val="00331EB6"/>
    <w:rsid w:val="00332015"/>
    <w:rsid w:val="00332CFE"/>
    <w:rsid w:val="0033345C"/>
    <w:rsid w:val="003348FE"/>
    <w:rsid w:val="00335139"/>
    <w:rsid w:val="00340496"/>
    <w:rsid w:val="00340758"/>
    <w:rsid w:val="003410CE"/>
    <w:rsid w:val="00341BA6"/>
    <w:rsid w:val="00342294"/>
    <w:rsid w:val="00343D63"/>
    <w:rsid w:val="00344ADF"/>
    <w:rsid w:val="00345203"/>
    <w:rsid w:val="00346096"/>
    <w:rsid w:val="00350504"/>
    <w:rsid w:val="003510E9"/>
    <w:rsid w:val="0035184F"/>
    <w:rsid w:val="0035195A"/>
    <w:rsid w:val="00351C1E"/>
    <w:rsid w:val="00352127"/>
    <w:rsid w:val="00352BE1"/>
    <w:rsid w:val="00353C6C"/>
    <w:rsid w:val="00355355"/>
    <w:rsid w:val="00355D45"/>
    <w:rsid w:val="00360242"/>
    <w:rsid w:val="0036033A"/>
    <w:rsid w:val="003618A2"/>
    <w:rsid w:val="00362F33"/>
    <w:rsid w:val="003640A5"/>
    <w:rsid w:val="003644FD"/>
    <w:rsid w:val="003654B2"/>
    <w:rsid w:val="0036575B"/>
    <w:rsid w:val="00366E7C"/>
    <w:rsid w:val="0036701C"/>
    <w:rsid w:val="00367091"/>
    <w:rsid w:val="00370974"/>
    <w:rsid w:val="00373B88"/>
    <w:rsid w:val="003741D8"/>
    <w:rsid w:val="00374F02"/>
    <w:rsid w:val="003754BB"/>
    <w:rsid w:val="00375B3B"/>
    <w:rsid w:val="003769BD"/>
    <w:rsid w:val="00377F82"/>
    <w:rsid w:val="003800CD"/>
    <w:rsid w:val="00380E0D"/>
    <w:rsid w:val="003815DF"/>
    <w:rsid w:val="003821E7"/>
    <w:rsid w:val="00383122"/>
    <w:rsid w:val="00383351"/>
    <w:rsid w:val="003846B6"/>
    <w:rsid w:val="00384D48"/>
    <w:rsid w:val="003850F1"/>
    <w:rsid w:val="003863B0"/>
    <w:rsid w:val="00387C60"/>
    <w:rsid w:val="00390302"/>
    <w:rsid w:val="0039052A"/>
    <w:rsid w:val="0039149F"/>
    <w:rsid w:val="00391646"/>
    <w:rsid w:val="0039193D"/>
    <w:rsid w:val="00392242"/>
    <w:rsid w:val="00392DF8"/>
    <w:rsid w:val="00393A69"/>
    <w:rsid w:val="00394999"/>
    <w:rsid w:val="00394A11"/>
    <w:rsid w:val="00397242"/>
    <w:rsid w:val="003A0876"/>
    <w:rsid w:val="003A0BEC"/>
    <w:rsid w:val="003A1274"/>
    <w:rsid w:val="003A2013"/>
    <w:rsid w:val="003A4C92"/>
    <w:rsid w:val="003A677A"/>
    <w:rsid w:val="003A6DDF"/>
    <w:rsid w:val="003A757A"/>
    <w:rsid w:val="003B107B"/>
    <w:rsid w:val="003B26F7"/>
    <w:rsid w:val="003B2A06"/>
    <w:rsid w:val="003B4817"/>
    <w:rsid w:val="003B4C85"/>
    <w:rsid w:val="003B4D25"/>
    <w:rsid w:val="003B6302"/>
    <w:rsid w:val="003C0196"/>
    <w:rsid w:val="003C09C2"/>
    <w:rsid w:val="003C1935"/>
    <w:rsid w:val="003C2160"/>
    <w:rsid w:val="003C2787"/>
    <w:rsid w:val="003C2FB2"/>
    <w:rsid w:val="003C4BCB"/>
    <w:rsid w:val="003D02A7"/>
    <w:rsid w:val="003D04FC"/>
    <w:rsid w:val="003D2363"/>
    <w:rsid w:val="003D2812"/>
    <w:rsid w:val="003D4025"/>
    <w:rsid w:val="003D40C1"/>
    <w:rsid w:val="003D44E8"/>
    <w:rsid w:val="003D509A"/>
    <w:rsid w:val="003D5D3F"/>
    <w:rsid w:val="003D5DC1"/>
    <w:rsid w:val="003D6458"/>
    <w:rsid w:val="003D73E4"/>
    <w:rsid w:val="003E00D7"/>
    <w:rsid w:val="003E393C"/>
    <w:rsid w:val="003E3B2A"/>
    <w:rsid w:val="003E3D7B"/>
    <w:rsid w:val="003E4020"/>
    <w:rsid w:val="003E55A5"/>
    <w:rsid w:val="003E60D0"/>
    <w:rsid w:val="003F0160"/>
    <w:rsid w:val="003F05D6"/>
    <w:rsid w:val="003F1148"/>
    <w:rsid w:val="003F26F4"/>
    <w:rsid w:val="003F50BD"/>
    <w:rsid w:val="003F70F7"/>
    <w:rsid w:val="00402506"/>
    <w:rsid w:val="00402E70"/>
    <w:rsid w:val="004032E3"/>
    <w:rsid w:val="00404DAD"/>
    <w:rsid w:val="00406A20"/>
    <w:rsid w:val="00406A56"/>
    <w:rsid w:val="004075B0"/>
    <w:rsid w:val="00410446"/>
    <w:rsid w:val="004112B4"/>
    <w:rsid w:val="00411746"/>
    <w:rsid w:val="00412FA0"/>
    <w:rsid w:val="0041364E"/>
    <w:rsid w:val="00415670"/>
    <w:rsid w:val="00415A87"/>
    <w:rsid w:val="0041664F"/>
    <w:rsid w:val="0041693A"/>
    <w:rsid w:val="00416FF6"/>
    <w:rsid w:val="00417537"/>
    <w:rsid w:val="00417EBB"/>
    <w:rsid w:val="00420122"/>
    <w:rsid w:val="0042106C"/>
    <w:rsid w:val="00422056"/>
    <w:rsid w:val="004227EF"/>
    <w:rsid w:val="00422B03"/>
    <w:rsid w:val="00422B3A"/>
    <w:rsid w:val="004232D7"/>
    <w:rsid w:val="00424617"/>
    <w:rsid w:val="0042547C"/>
    <w:rsid w:val="00425AED"/>
    <w:rsid w:val="00426613"/>
    <w:rsid w:val="00426FD3"/>
    <w:rsid w:val="004278F5"/>
    <w:rsid w:val="00433383"/>
    <w:rsid w:val="00436FE4"/>
    <w:rsid w:val="00437BE7"/>
    <w:rsid w:val="00437D9A"/>
    <w:rsid w:val="00441E8E"/>
    <w:rsid w:val="004424DC"/>
    <w:rsid w:val="004426DE"/>
    <w:rsid w:val="0044387C"/>
    <w:rsid w:val="00443DAE"/>
    <w:rsid w:val="00445995"/>
    <w:rsid w:val="00445A9A"/>
    <w:rsid w:val="0044731D"/>
    <w:rsid w:val="004509E4"/>
    <w:rsid w:val="00450D31"/>
    <w:rsid w:val="00450DA6"/>
    <w:rsid w:val="00451A8D"/>
    <w:rsid w:val="00452EA5"/>
    <w:rsid w:val="00453C28"/>
    <w:rsid w:val="00453DDF"/>
    <w:rsid w:val="00454385"/>
    <w:rsid w:val="00455686"/>
    <w:rsid w:val="00456D32"/>
    <w:rsid w:val="00457192"/>
    <w:rsid w:val="00457F98"/>
    <w:rsid w:val="00457FE1"/>
    <w:rsid w:val="004606E8"/>
    <w:rsid w:val="00460894"/>
    <w:rsid w:val="00462769"/>
    <w:rsid w:val="00463BA1"/>
    <w:rsid w:val="00464621"/>
    <w:rsid w:val="00466222"/>
    <w:rsid w:val="00467C31"/>
    <w:rsid w:val="0047028B"/>
    <w:rsid w:val="0047113D"/>
    <w:rsid w:val="004725B3"/>
    <w:rsid w:val="00472A4A"/>
    <w:rsid w:val="00472B11"/>
    <w:rsid w:val="0047338E"/>
    <w:rsid w:val="00473DF0"/>
    <w:rsid w:val="00474BB6"/>
    <w:rsid w:val="0047652C"/>
    <w:rsid w:val="004765F3"/>
    <w:rsid w:val="00476DA4"/>
    <w:rsid w:val="00477760"/>
    <w:rsid w:val="004804FD"/>
    <w:rsid w:val="00480BD7"/>
    <w:rsid w:val="00480E88"/>
    <w:rsid w:val="004827EF"/>
    <w:rsid w:val="0048340F"/>
    <w:rsid w:val="004835D7"/>
    <w:rsid w:val="00484037"/>
    <w:rsid w:val="004901DB"/>
    <w:rsid w:val="004905F3"/>
    <w:rsid w:val="00490685"/>
    <w:rsid w:val="004908BC"/>
    <w:rsid w:val="00490FE6"/>
    <w:rsid w:val="00491CD7"/>
    <w:rsid w:val="00491F02"/>
    <w:rsid w:val="00492D4C"/>
    <w:rsid w:val="004932D6"/>
    <w:rsid w:val="0049470D"/>
    <w:rsid w:val="00495521"/>
    <w:rsid w:val="00495732"/>
    <w:rsid w:val="00495A1B"/>
    <w:rsid w:val="004975BE"/>
    <w:rsid w:val="00497657"/>
    <w:rsid w:val="00497ABB"/>
    <w:rsid w:val="00497D22"/>
    <w:rsid w:val="004A0B5C"/>
    <w:rsid w:val="004A37A5"/>
    <w:rsid w:val="004A3C69"/>
    <w:rsid w:val="004A5049"/>
    <w:rsid w:val="004A60CC"/>
    <w:rsid w:val="004A79C7"/>
    <w:rsid w:val="004B20D0"/>
    <w:rsid w:val="004B2D80"/>
    <w:rsid w:val="004B3196"/>
    <w:rsid w:val="004B352C"/>
    <w:rsid w:val="004B471F"/>
    <w:rsid w:val="004B67C4"/>
    <w:rsid w:val="004B6F3F"/>
    <w:rsid w:val="004C0ECA"/>
    <w:rsid w:val="004C1CA9"/>
    <w:rsid w:val="004C69FE"/>
    <w:rsid w:val="004C71B5"/>
    <w:rsid w:val="004C73F0"/>
    <w:rsid w:val="004D0111"/>
    <w:rsid w:val="004D12D2"/>
    <w:rsid w:val="004D44C7"/>
    <w:rsid w:val="004D4B31"/>
    <w:rsid w:val="004D572D"/>
    <w:rsid w:val="004D6C73"/>
    <w:rsid w:val="004D7FC3"/>
    <w:rsid w:val="004E07B9"/>
    <w:rsid w:val="004E1A2A"/>
    <w:rsid w:val="004E1A85"/>
    <w:rsid w:val="004E1AF3"/>
    <w:rsid w:val="004E2748"/>
    <w:rsid w:val="004E54E2"/>
    <w:rsid w:val="004E54FC"/>
    <w:rsid w:val="004E6323"/>
    <w:rsid w:val="004E66AB"/>
    <w:rsid w:val="004E6BBD"/>
    <w:rsid w:val="004E7004"/>
    <w:rsid w:val="004E7B7D"/>
    <w:rsid w:val="004F09FF"/>
    <w:rsid w:val="004F387E"/>
    <w:rsid w:val="004F3D1E"/>
    <w:rsid w:val="004F4CB9"/>
    <w:rsid w:val="004F4D51"/>
    <w:rsid w:val="004F53E0"/>
    <w:rsid w:val="004F5D11"/>
    <w:rsid w:val="004F6678"/>
    <w:rsid w:val="004F705B"/>
    <w:rsid w:val="00500B93"/>
    <w:rsid w:val="00501599"/>
    <w:rsid w:val="00501866"/>
    <w:rsid w:val="005027CA"/>
    <w:rsid w:val="00502DE9"/>
    <w:rsid w:val="005046E8"/>
    <w:rsid w:val="00505BD2"/>
    <w:rsid w:val="00506258"/>
    <w:rsid w:val="0050655B"/>
    <w:rsid w:val="005068A9"/>
    <w:rsid w:val="00507A8F"/>
    <w:rsid w:val="005107EC"/>
    <w:rsid w:val="00510A74"/>
    <w:rsid w:val="00511C73"/>
    <w:rsid w:val="00513356"/>
    <w:rsid w:val="005137E5"/>
    <w:rsid w:val="0051465A"/>
    <w:rsid w:val="0051509E"/>
    <w:rsid w:val="0051673F"/>
    <w:rsid w:val="00517C1D"/>
    <w:rsid w:val="00520DF1"/>
    <w:rsid w:val="005213CE"/>
    <w:rsid w:val="005218B8"/>
    <w:rsid w:val="0052194C"/>
    <w:rsid w:val="00522C6D"/>
    <w:rsid w:val="005265EB"/>
    <w:rsid w:val="00527390"/>
    <w:rsid w:val="005274C7"/>
    <w:rsid w:val="00527709"/>
    <w:rsid w:val="0053126F"/>
    <w:rsid w:val="00531F7B"/>
    <w:rsid w:val="00533244"/>
    <w:rsid w:val="0053324F"/>
    <w:rsid w:val="005341C4"/>
    <w:rsid w:val="005345BE"/>
    <w:rsid w:val="00534625"/>
    <w:rsid w:val="00534F90"/>
    <w:rsid w:val="00535DA7"/>
    <w:rsid w:val="00535DC3"/>
    <w:rsid w:val="0053623B"/>
    <w:rsid w:val="0053767D"/>
    <w:rsid w:val="00537B56"/>
    <w:rsid w:val="00542D59"/>
    <w:rsid w:val="00542FBA"/>
    <w:rsid w:val="00543F64"/>
    <w:rsid w:val="00545771"/>
    <w:rsid w:val="00547154"/>
    <w:rsid w:val="00547A62"/>
    <w:rsid w:val="005500FA"/>
    <w:rsid w:val="00550EBB"/>
    <w:rsid w:val="00551C1F"/>
    <w:rsid w:val="00551C31"/>
    <w:rsid w:val="00551E33"/>
    <w:rsid w:val="00552B08"/>
    <w:rsid w:val="00552ECD"/>
    <w:rsid w:val="00552FBD"/>
    <w:rsid w:val="00553F58"/>
    <w:rsid w:val="005540CA"/>
    <w:rsid w:val="005552A8"/>
    <w:rsid w:val="00555300"/>
    <w:rsid w:val="00555E7A"/>
    <w:rsid w:val="00556C10"/>
    <w:rsid w:val="0056014A"/>
    <w:rsid w:val="005602E3"/>
    <w:rsid w:val="005603E6"/>
    <w:rsid w:val="00560566"/>
    <w:rsid w:val="005609E8"/>
    <w:rsid w:val="00560F00"/>
    <w:rsid w:val="00561CEB"/>
    <w:rsid w:val="0056396D"/>
    <w:rsid w:val="00564091"/>
    <w:rsid w:val="0056592D"/>
    <w:rsid w:val="00565BA2"/>
    <w:rsid w:val="00565E11"/>
    <w:rsid w:val="00567F0B"/>
    <w:rsid w:val="005701BC"/>
    <w:rsid w:val="00570447"/>
    <w:rsid w:val="005706C1"/>
    <w:rsid w:val="005706C5"/>
    <w:rsid w:val="00570D0F"/>
    <w:rsid w:val="00571F26"/>
    <w:rsid w:val="005743B0"/>
    <w:rsid w:val="00574ECA"/>
    <w:rsid w:val="005751C7"/>
    <w:rsid w:val="005816E2"/>
    <w:rsid w:val="00581732"/>
    <w:rsid w:val="00582930"/>
    <w:rsid w:val="0058346F"/>
    <w:rsid w:val="00584EBD"/>
    <w:rsid w:val="0058509C"/>
    <w:rsid w:val="00586545"/>
    <w:rsid w:val="00590026"/>
    <w:rsid w:val="00592662"/>
    <w:rsid w:val="00593507"/>
    <w:rsid w:val="00593D8A"/>
    <w:rsid w:val="005966AB"/>
    <w:rsid w:val="00597314"/>
    <w:rsid w:val="00597548"/>
    <w:rsid w:val="0059769D"/>
    <w:rsid w:val="00597AD0"/>
    <w:rsid w:val="005A0F1D"/>
    <w:rsid w:val="005A18BB"/>
    <w:rsid w:val="005A1F05"/>
    <w:rsid w:val="005A3E99"/>
    <w:rsid w:val="005A572D"/>
    <w:rsid w:val="005A57DD"/>
    <w:rsid w:val="005A67D3"/>
    <w:rsid w:val="005A6E8C"/>
    <w:rsid w:val="005B0628"/>
    <w:rsid w:val="005B0EB7"/>
    <w:rsid w:val="005B1525"/>
    <w:rsid w:val="005B7514"/>
    <w:rsid w:val="005B7D24"/>
    <w:rsid w:val="005B7DFF"/>
    <w:rsid w:val="005C1524"/>
    <w:rsid w:val="005C44B9"/>
    <w:rsid w:val="005C4853"/>
    <w:rsid w:val="005C4B43"/>
    <w:rsid w:val="005C5D02"/>
    <w:rsid w:val="005D03D2"/>
    <w:rsid w:val="005D0CD9"/>
    <w:rsid w:val="005D3200"/>
    <w:rsid w:val="005D3EB9"/>
    <w:rsid w:val="005D4415"/>
    <w:rsid w:val="005D6666"/>
    <w:rsid w:val="005D66EC"/>
    <w:rsid w:val="005D70BA"/>
    <w:rsid w:val="005D7359"/>
    <w:rsid w:val="005D78BA"/>
    <w:rsid w:val="005D7DDE"/>
    <w:rsid w:val="005E0642"/>
    <w:rsid w:val="005E28E5"/>
    <w:rsid w:val="005E2E0E"/>
    <w:rsid w:val="005E31C7"/>
    <w:rsid w:val="005E66E9"/>
    <w:rsid w:val="005F310D"/>
    <w:rsid w:val="005F32D0"/>
    <w:rsid w:val="005F33BE"/>
    <w:rsid w:val="0060008E"/>
    <w:rsid w:val="006007C1"/>
    <w:rsid w:val="00601B40"/>
    <w:rsid w:val="00603362"/>
    <w:rsid w:val="006114D6"/>
    <w:rsid w:val="00611D43"/>
    <w:rsid w:val="00612096"/>
    <w:rsid w:val="0061296F"/>
    <w:rsid w:val="00612E94"/>
    <w:rsid w:val="00613000"/>
    <w:rsid w:val="0061321E"/>
    <w:rsid w:val="00613DAF"/>
    <w:rsid w:val="00613E67"/>
    <w:rsid w:val="006143E0"/>
    <w:rsid w:val="00615E1D"/>
    <w:rsid w:val="00620D0F"/>
    <w:rsid w:val="00620EED"/>
    <w:rsid w:val="0062260E"/>
    <w:rsid w:val="00622C29"/>
    <w:rsid w:val="00624155"/>
    <w:rsid w:val="00624504"/>
    <w:rsid w:val="0062532A"/>
    <w:rsid w:val="006253E3"/>
    <w:rsid w:val="006257DC"/>
    <w:rsid w:val="006267B0"/>
    <w:rsid w:val="0062689F"/>
    <w:rsid w:val="00627CD3"/>
    <w:rsid w:val="006313A6"/>
    <w:rsid w:val="006324A0"/>
    <w:rsid w:val="0063252D"/>
    <w:rsid w:val="00633745"/>
    <w:rsid w:val="006355F4"/>
    <w:rsid w:val="006363E6"/>
    <w:rsid w:val="00637B42"/>
    <w:rsid w:val="00637D6A"/>
    <w:rsid w:val="00637EFE"/>
    <w:rsid w:val="006402C6"/>
    <w:rsid w:val="00640E77"/>
    <w:rsid w:val="00642A1F"/>
    <w:rsid w:val="00643164"/>
    <w:rsid w:val="00643883"/>
    <w:rsid w:val="0064479A"/>
    <w:rsid w:val="006449D8"/>
    <w:rsid w:val="00645913"/>
    <w:rsid w:val="0064629F"/>
    <w:rsid w:val="006464BA"/>
    <w:rsid w:val="00647865"/>
    <w:rsid w:val="0065175C"/>
    <w:rsid w:val="00651CC3"/>
    <w:rsid w:val="00652414"/>
    <w:rsid w:val="00652495"/>
    <w:rsid w:val="00652C8A"/>
    <w:rsid w:val="00652CC8"/>
    <w:rsid w:val="0065312C"/>
    <w:rsid w:val="0065320F"/>
    <w:rsid w:val="00653B0D"/>
    <w:rsid w:val="00653E29"/>
    <w:rsid w:val="00653FA4"/>
    <w:rsid w:val="00654208"/>
    <w:rsid w:val="0065546C"/>
    <w:rsid w:val="00655613"/>
    <w:rsid w:val="0065693C"/>
    <w:rsid w:val="00656B70"/>
    <w:rsid w:val="00661D11"/>
    <w:rsid w:val="00662587"/>
    <w:rsid w:val="00662E3A"/>
    <w:rsid w:val="0066344D"/>
    <w:rsid w:val="00664B9E"/>
    <w:rsid w:val="0067065C"/>
    <w:rsid w:val="00670BFC"/>
    <w:rsid w:val="00671D00"/>
    <w:rsid w:val="006726BE"/>
    <w:rsid w:val="00672F71"/>
    <w:rsid w:val="0067445D"/>
    <w:rsid w:val="00674840"/>
    <w:rsid w:val="00674A3E"/>
    <w:rsid w:val="00675472"/>
    <w:rsid w:val="00675CB0"/>
    <w:rsid w:val="00676444"/>
    <w:rsid w:val="00676C1F"/>
    <w:rsid w:val="006778CE"/>
    <w:rsid w:val="00683258"/>
    <w:rsid w:val="00683A80"/>
    <w:rsid w:val="00686BC2"/>
    <w:rsid w:val="0069015E"/>
    <w:rsid w:val="00690533"/>
    <w:rsid w:val="00691767"/>
    <w:rsid w:val="006917CA"/>
    <w:rsid w:val="00692DB3"/>
    <w:rsid w:val="00692FD9"/>
    <w:rsid w:val="00693C4F"/>
    <w:rsid w:val="00693E31"/>
    <w:rsid w:val="006941F3"/>
    <w:rsid w:val="006948D3"/>
    <w:rsid w:val="00694E7B"/>
    <w:rsid w:val="00697FF5"/>
    <w:rsid w:val="006A0699"/>
    <w:rsid w:val="006A2052"/>
    <w:rsid w:val="006A2C94"/>
    <w:rsid w:val="006A3387"/>
    <w:rsid w:val="006A3473"/>
    <w:rsid w:val="006A3D11"/>
    <w:rsid w:val="006A5047"/>
    <w:rsid w:val="006A549F"/>
    <w:rsid w:val="006A66B9"/>
    <w:rsid w:val="006A6C9E"/>
    <w:rsid w:val="006A7B22"/>
    <w:rsid w:val="006B08E7"/>
    <w:rsid w:val="006B1EF7"/>
    <w:rsid w:val="006B2893"/>
    <w:rsid w:val="006B3628"/>
    <w:rsid w:val="006B63A8"/>
    <w:rsid w:val="006B63EF"/>
    <w:rsid w:val="006B66D3"/>
    <w:rsid w:val="006B68A4"/>
    <w:rsid w:val="006B6DF8"/>
    <w:rsid w:val="006B708B"/>
    <w:rsid w:val="006B739F"/>
    <w:rsid w:val="006B74DB"/>
    <w:rsid w:val="006C01A8"/>
    <w:rsid w:val="006C0343"/>
    <w:rsid w:val="006C0F1A"/>
    <w:rsid w:val="006C2357"/>
    <w:rsid w:val="006C2698"/>
    <w:rsid w:val="006C4B81"/>
    <w:rsid w:val="006C4BD9"/>
    <w:rsid w:val="006C526C"/>
    <w:rsid w:val="006C5AF0"/>
    <w:rsid w:val="006C5B1A"/>
    <w:rsid w:val="006C71C1"/>
    <w:rsid w:val="006D05E8"/>
    <w:rsid w:val="006D0A69"/>
    <w:rsid w:val="006D1D45"/>
    <w:rsid w:val="006D2F92"/>
    <w:rsid w:val="006D3934"/>
    <w:rsid w:val="006D44B5"/>
    <w:rsid w:val="006D56C6"/>
    <w:rsid w:val="006D5C4D"/>
    <w:rsid w:val="006D6F04"/>
    <w:rsid w:val="006D7202"/>
    <w:rsid w:val="006D772A"/>
    <w:rsid w:val="006D7777"/>
    <w:rsid w:val="006D7879"/>
    <w:rsid w:val="006E021F"/>
    <w:rsid w:val="006E05CC"/>
    <w:rsid w:val="006E0691"/>
    <w:rsid w:val="006E153C"/>
    <w:rsid w:val="006E332B"/>
    <w:rsid w:val="006E3528"/>
    <w:rsid w:val="006E4B8B"/>
    <w:rsid w:val="006E618F"/>
    <w:rsid w:val="006E65D7"/>
    <w:rsid w:val="006E7317"/>
    <w:rsid w:val="006E737F"/>
    <w:rsid w:val="006F04B2"/>
    <w:rsid w:val="006F2A98"/>
    <w:rsid w:val="006F2DF9"/>
    <w:rsid w:val="006F3275"/>
    <w:rsid w:val="006F35C7"/>
    <w:rsid w:val="006F39BD"/>
    <w:rsid w:val="006F4152"/>
    <w:rsid w:val="006F4A34"/>
    <w:rsid w:val="006F5DB5"/>
    <w:rsid w:val="006F7E59"/>
    <w:rsid w:val="00700B1C"/>
    <w:rsid w:val="007012B5"/>
    <w:rsid w:val="00701C6B"/>
    <w:rsid w:val="00702426"/>
    <w:rsid w:val="007055EB"/>
    <w:rsid w:val="007068F9"/>
    <w:rsid w:val="00710A0B"/>
    <w:rsid w:val="007133C8"/>
    <w:rsid w:val="0071385E"/>
    <w:rsid w:val="00713B84"/>
    <w:rsid w:val="007140EE"/>
    <w:rsid w:val="00714281"/>
    <w:rsid w:val="0071443D"/>
    <w:rsid w:val="007151CE"/>
    <w:rsid w:val="0071591C"/>
    <w:rsid w:val="00715976"/>
    <w:rsid w:val="00717670"/>
    <w:rsid w:val="00720643"/>
    <w:rsid w:val="00720909"/>
    <w:rsid w:val="00720B0F"/>
    <w:rsid w:val="00720C5C"/>
    <w:rsid w:val="00721C41"/>
    <w:rsid w:val="00721EC6"/>
    <w:rsid w:val="0072233F"/>
    <w:rsid w:val="00722F0A"/>
    <w:rsid w:val="007239CA"/>
    <w:rsid w:val="007258AF"/>
    <w:rsid w:val="00726109"/>
    <w:rsid w:val="007326F3"/>
    <w:rsid w:val="00732A1D"/>
    <w:rsid w:val="00733904"/>
    <w:rsid w:val="00734F04"/>
    <w:rsid w:val="00735B5A"/>
    <w:rsid w:val="00736BCD"/>
    <w:rsid w:val="00736E2D"/>
    <w:rsid w:val="00741F05"/>
    <w:rsid w:val="00742DEE"/>
    <w:rsid w:val="007444F9"/>
    <w:rsid w:val="0074492F"/>
    <w:rsid w:val="00745190"/>
    <w:rsid w:val="00745635"/>
    <w:rsid w:val="00745A4E"/>
    <w:rsid w:val="00745F70"/>
    <w:rsid w:val="00745F94"/>
    <w:rsid w:val="00747FA8"/>
    <w:rsid w:val="00750746"/>
    <w:rsid w:val="00751439"/>
    <w:rsid w:val="0075184D"/>
    <w:rsid w:val="00751E32"/>
    <w:rsid w:val="00751F91"/>
    <w:rsid w:val="00752F85"/>
    <w:rsid w:val="00753AEB"/>
    <w:rsid w:val="00753F39"/>
    <w:rsid w:val="00754509"/>
    <w:rsid w:val="007548A1"/>
    <w:rsid w:val="0075495A"/>
    <w:rsid w:val="00754ED0"/>
    <w:rsid w:val="00756C98"/>
    <w:rsid w:val="00756FA1"/>
    <w:rsid w:val="007579FF"/>
    <w:rsid w:val="007602DD"/>
    <w:rsid w:val="0076292B"/>
    <w:rsid w:val="00763272"/>
    <w:rsid w:val="00764552"/>
    <w:rsid w:val="00765A32"/>
    <w:rsid w:val="00771585"/>
    <w:rsid w:val="007717DF"/>
    <w:rsid w:val="00771DA7"/>
    <w:rsid w:val="007728F0"/>
    <w:rsid w:val="007729FA"/>
    <w:rsid w:val="007738D7"/>
    <w:rsid w:val="007750E0"/>
    <w:rsid w:val="00775AF0"/>
    <w:rsid w:val="00776A2A"/>
    <w:rsid w:val="00776F3C"/>
    <w:rsid w:val="00780077"/>
    <w:rsid w:val="00781047"/>
    <w:rsid w:val="00781F25"/>
    <w:rsid w:val="00782557"/>
    <w:rsid w:val="00782DA9"/>
    <w:rsid w:val="00782E0A"/>
    <w:rsid w:val="00785CAF"/>
    <w:rsid w:val="00785FD3"/>
    <w:rsid w:val="00786004"/>
    <w:rsid w:val="00786E3D"/>
    <w:rsid w:val="00787171"/>
    <w:rsid w:val="0079021F"/>
    <w:rsid w:val="00791706"/>
    <w:rsid w:val="00791C47"/>
    <w:rsid w:val="00792B35"/>
    <w:rsid w:val="00792CC0"/>
    <w:rsid w:val="00792D53"/>
    <w:rsid w:val="00793AC5"/>
    <w:rsid w:val="007946E7"/>
    <w:rsid w:val="00794B37"/>
    <w:rsid w:val="0079536E"/>
    <w:rsid w:val="0079556F"/>
    <w:rsid w:val="0079585B"/>
    <w:rsid w:val="00796669"/>
    <w:rsid w:val="00797550"/>
    <w:rsid w:val="00797773"/>
    <w:rsid w:val="007A10AC"/>
    <w:rsid w:val="007A1772"/>
    <w:rsid w:val="007A1821"/>
    <w:rsid w:val="007A191A"/>
    <w:rsid w:val="007A2938"/>
    <w:rsid w:val="007A2B47"/>
    <w:rsid w:val="007A5579"/>
    <w:rsid w:val="007A5B8B"/>
    <w:rsid w:val="007A689A"/>
    <w:rsid w:val="007A7910"/>
    <w:rsid w:val="007A7ED8"/>
    <w:rsid w:val="007B0231"/>
    <w:rsid w:val="007B08E2"/>
    <w:rsid w:val="007B1BA1"/>
    <w:rsid w:val="007B58CD"/>
    <w:rsid w:val="007B5944"/>
    <w:rsid w:val="007B6609"/>
    <w:rsid w:val="007B7292"/>
    <w:rsid w:val="007B7329"/>
    <w:rsid w:val="007B755A"/>
    <w:rsid w:val="007B7FE4"/>
    <w:rsid w:val="007C0FA8"/>
    <w:rsid w:val="007C1D9E"/>
    <w:rsid w:val="007C2F85"/>
    <w:rsid w:val="007C394B"/>
    <w:rsid w:val="007C408D"/>
    <w:rsid w:val="007C4323"/>
    <w:rsid w:val="007C4BEC"/>
    <w:rsid w:val="007D2F3F"/>
    <w:rsid w:val="007D2F80"/>
    <w:rsid w:val="007D4572"/>
    <w:rsid w:val="007D5A85"/>
    <w:rsid w:val="007D6161"/>
    <w:rsid w:val="007D6894"/>
    <w:rsid w:val="007D755B"/>
    <w:rsid w:val="007D762D"/>
    <w:rsid w:val="007E135A"/>
    <w:rsid w:val="007E2288"/>
    <w:rsid w:val="007E37DF"/>
    <w:rsid w:val="007F0570"/>
    <w:rsid w:val="007F0AE5"/>
    <w:rsid w:val="007F1ABF"/>
    <w:rsid w:val="007F1CAA"/>
    <w:rsid w:val="007F2A85"/>
    <w:rsid w:val="007F3785"/>
    <w:rsid w:val="007F394B"/>
    <w:rsid w:val="007F682E"/>
    <w:rsid w:val="007F6EC4"/>
    <w:rsid w:val="007F6EF1"/>
    <w:rsid w:val="007F70F3"/>
    <w:rsid w:val="007F7828"/>
    <w:rsid w:val="00801FD5"/>
    <w:rsid w:val="00802185"/>
    <w:rsid w:val="008034D2"/>
    <w:rsid w:val="00804287"/>
    <w:rsid w:val="00805373"/>
    <w:rsid w:val="00805812"/>
    <w:rsid w:val="00807307"/>
    <w:rsid w:val="00807BF5"/>
    <w:rsid w:val="00811215"/>
    <w:rsid w:val="00811A00"/>
    <w:rsid w:val="00812EB8"/>
    <w:rsid w:val="0081509B"/>
    <w:rsid w:val="008151CC"/>
    <w:rsid w:val="00817400"/>
    <w:rsid w:val="00817E16"/>
    <w:rsid w:val="0082158F"/>
    <w:rsid w:val="00822620"/>
    <w:rsid w:val="008232EB"/>
    <w:rsid w:val="008244B8"/>
    <w:rsid w:val="00825192"/>
    <w:rsid w:val="008263D6"/>
    <w:rsid w:val="00826E13"/>
    <w:rsid w:val="008277F7"/>
    <w:rsid w:val="008314D2"/>
    <w:rsid w:val="00831890"/>
    <w:rsid w:val="00831F97"/>
    <w:rsid w:val="008324C1"/>
    <w:rsid w:val="008333E7"/>
    <w:rsid w:val="008339B1"/>
    <w:rsid w:val="00834007"/>
    <w:rsid w:val="0083443E"/>
    <w:rsid w:val="0083685D"/>
    <w:rsid w:val="00840FF2"/>
    <w:rsid w:val="00841233"/>
    <w:rsid w:val="008419EC"/>
    <w:rsid w:val="008442A0"/>
    <w:rsid w:val="00844502"/>
    <w:rsid w:val="00846C17"/>
    <w:rsid w:val="00847156"/>
    <w:rsid w:val="00850D70"/>
    <w:rsid w:val="0085142D"/>
    <w:rsid w:val="0085148C"/>
    <w:rsid w:val="00851672"/>
    <w:rsid w:val="0085272F"/>
    <w:rsid w:val="00853789"/>
    <w:rsid w:val="00853BC7"/>
    <w:rsid w:val="008543D4"/>
    <w:rsid w:val="008555A6"/>
    <w:rsid w:val="00860B81"/>
    <w:rsid w:val="00862310"/>
    <w:rsid w:val="0086369E"/>
    <w:rsid w:val="00863C32"/>
    <w:rsid w:val="00865827"/>
    <w:rsid w:val="008659F1"/>
    <w:rsid w:val="00865AFF"/>
    <w:rsid w:val="00865C5F"/>
    <w:rsid w:val="00866488"/>
    <w:rsid w:val="008720D4"/>
    <w:rsid w:val="00872460"/>
    <w:rsid w:val="008727DD"/>
    <w:rsid w:val="008749D3"/>
    <w:rsid w:val="00874D8B"/>
    <w:rsid w:val="00874FC9"/>
    <w:rsid w:val="00875423"/>
    <w:rsid w:val="008762FF"/>
    <w:rsid w:val="00876F8D"/>
    <w:rsid w:val="00876FBE"/>
    <w:rsid w:val="00880EC9"/>
    <w:rsid w:val="00880FD5"/>
    <w:rsid w:val="00882380"/>
    <w:rsid w:val="008831CD"/>
    <w:rsid w:val="008835D9"/>
    <w:rsid w:val="0088486C"/>
    <w:rsid w:val="0088495F"/>
    <w:rsid w:val="00885B4A"/>
    <w:rsid w:val="00886B81"/>
    <w:rsid w:val="00887E39"/>
    <w:rsid w:val="00891090"/>
    <w:rsid w:val="008925CB"/>
    <w:rsid w:val="00893C50"/>
    <w:rsid w:val="00894398"/>
    <w:rsid w:val="00894BCF"/>
    <w:rsid w:val="0089534A"/>
    <w:rsid w:val="008963B2"/>
    <w:rsid w:val="00896C01"/>
    <w:rsid w:val="00897857"/>
    <w:rsid w:val="0089795A"/>
    <w:rsid w:val="008A15FE"/>
    <w:rsid w:val="008A245C"/>
    <w:rsid w:val="008A2F00"/>
    <w:rsid w:val="008A3EFB"/>
    <w:rsid w:val="008A432F"/>
    <w:rsid w:val="008A557F"/>
    <w:rsid w:val="008A5B85"/>
    <w:rsid w:val="008A64C8"/>
    <w:rsid w:val="008A6768"/>
    <w:rsid w:val="008B13B1"/>
    <w:rsid w:val="008B2711"/>
    <w:rsid w:val="008B2EF4"/>
    <w:rsid w:val="008B47E0"/>
    <w:rsid w:val="008B4CB0"/>
    <w:rsid w:val="008B64DD"/>
    <w:rsid w:val="008B667C"/>
    <w:rsid w:val="008B6855"/>
    <w:rsid w:val="008C09FF"/>
    <w:rsid w:val="008C1752"/>
    <w:rsid w:val="008C3067"/>
    <w:rsid w:val="008C6249"/>
    <w:rsid w:val="008C63B2"/>
    <w:rsid w:val="008C6472"/>
    <w:rsid w:val="008C7C54"/>
    <w:rsid w:val="008D1B71"/>
    <w:rsid w:val="008D2B38"/>
    <w:rsid w:val="008D3497"/>
    <w:rsid w:val="008D34F3"/>
    <w:rsid w:val="008D564B"/>
    <w:rsid w:val="008D68D9"/>
    <w:rsid w:val="008E0BCF"/>
    <w:rsid w:val="008E28ED"/>
    <w:rsid w:val="008E4154"/>
    <w:rsid w:val="008E4467"/>
    <w:rsid w:val="008E44FC"/>
    <w:rsid w:val="008E483F"/>
    <w:rsid w:val="008E4C43"/>
    <w:rsid w:val="008E5248"/>
    <w:rsid w:val="008E605D"/>
    <w:rsid w:val="008E7A12"/>
    <w:rsid w:val="008F0146"/>
    <w:rsid w:val="008F01D9"/>
    <w:rsid w:val="008F05E1"/>
    <w:rsid w:val="008F240D"/>
    <w:rsid w:val="008F2F88"/>
    <w:rsid w:val="008F5C87"/>
    <w:rsid w:val="008F5E8E"/>
    <w:rsid w:val="008F5FEA"/>
    <w:rsid w:val="008F747C"/>
    <w:rsid w:val="00900771"/>
    <w:rsid w:val="00900926"/>
    <w:rsid w:val="00900E48"/>
    <w:rsid w:val="00900FB3"/>
    <w:rsid w:val="00901B79"/>
    <w:rsid w:val="00901C0D"/>
    <w:rsid w:val="00902EE5"/>
    <w:rsid w:val="00903B52"/>
    <w:rsid w:val="00904119"/>
    <w:rsid w:val="00910E83"/>
    <w:rsid w:val="00911143"/>
    <w:rsid w:val="00911189"/>
    <w:rsid w:val="0091131F"/>
    <w:rsid w:val="009124EC"/>
    <w:rsid w:val="0091380A"/>
    <w:rsid w:val="00913B73"/>
    <w:rsid w:val="00915C62"/>
    <w:rsid w:val="00916097"/>
    <w:rsid w:val="009163DE"/>
    <w:rsid w:val="009169D8"/>
    <w:rsid w:val="00917AFC"/>
    <w:rsid w:val="00917F23"/>
    <w:rsid w:val="00920276"/>
    <w:rsid w:val="00923409"/>
    <w:rsid w:val="00923C91"/>
    <w:rsid w:val="00925260"/>
    <w:rsid w:val="0092562A"/>
    <w:rsid w:val="00927241"/>
    <w:rsid w:val="00927D18"/>
    <w:rsid w:val="0093057F"/>
    <w:rsid w:val="00930B7A"/>
    <w:rsid w:val="00930FE2"/>
    <w:rsid w:val="00931481"/>
    <w:rsid w:val="00931AC9"/>
    <w:rsid w:val="009326ED"/>
    <w:rsid w:val="00934FF0"/>
    <w:rsid w:val="00937061"/>
    <w:rsid w:val="00940D48"/>
    <w:rsid w:val="00940F26"/>
    <w:rsid w:val="00941810"/>
    <w:rsid w:val="009418BA"/>
    <w:rsid w:val="0094285D"/>
    <w:rsid w:val="009428A1"/>
    <w:rsid w:val="009445DF"/>
    <w:rsid w:val="00945624"/>
    <w:rsid w:val="0094720A"/>
    <w:rsid w:val="00950217"/>
    <w:rsid w:val="009508F9"/>
    <w:rsid w:val="00950E13"/>
    <w:rsid w:val="00951541"/>
    <w:rsid w:val="009525CE"/>
    <w:rsid w:val="009531A8"/>
    <w:rsid w:val="009532B9"/>
    <w:rsid w:val="009544F7"/>
    <w:rsid w:val="0096176A"/>
    <w:rsid w:val="00962D06"/>
    <w:rsid w:val="009635F1"/>
    <w:rsid w:val="00963760"/>
    <w:rsid w:val="00964517"/>
    <w:rsid w:val="00964983"/>
    <w:rsid w:val="00965BD0"/>
    <w:rsid w:val="0096670C"/>
    <w:rsid w:val="00966912"/>
    <w:rsid w:val="009669A2"/>
    <w:rsid w:val="009677E2"/>
    <w:rsid w:val="00967A90"/>
    <w:rsid w:val="0097139F"/>
    <w:rsid w:val="009726C0"/>
    <w:rsid w:val="00972C40"/>
    <w:rsid w:val="00973C2F"/>
    <w:rsid w:val="00974558"/>
    <w:rsid w:val="00974D72"/>
    <w:rsid w:val="00975799"/>
    <w:rsid w:val="00980702"/>
    <w:rsid w:val="00981451"/>
    <w:rsid w:val="0098215F"/>
    <w:rsid w:val="009833AA"/>
    <w:rsid w:val="00984368"/>
    <w:rsid w:val="0099048E"/>
    <w:rsid w:val="00990521"/>
    <w:rsid w:val="009906EE"/>
    <w:rsid w:val="00990ADF"/>
    <w:rsid w:val="0099190E"/>
    <w:rsid w:val="00994D77"/>
    <w:rsid w:val="00995D42"/>
    <w:rsid w:val="00995FB8"/>
    <w:rsid w:val="00996034"/>
    <w:rsid w:val="00996238"/>
    <w:rsid w:val="0099639E"/>
    <w:rsid w:val="00997386"/>
    <w:rsid w:val="009A36F9"/>
    <w:rsid w:val="009A398C"/>
    <w:rsid w:val="009A4C9D"/>
    <w:rsid w:val="009A548B"/>
    <w:rsid w:val="009A5A21"/>
    <w:rsid w:val="009A780D"/>
    <w:rsid w:val="009B29B9"/>
    <w:rsid w:val="009B3375"/>
    <w:rsid w:val="009B40EF"/>
    <w:rsid w:val="009B4CF4"/>
    <w:rsid w:val="009B6812"/>
    <w:rsid w:val="009B6975"/>
    <w:rsid w:val="009B69B6"/>
    <w:rsid w:val="009C073E"/>
    <w:rsid w:val="009C1A42"/>
    <w:rsid w:val="009C1DC4"/>
    <w:rsid w:val="009C1EFA"/>
    <w:rsid w:val="009C28BE"/>
    <w:rsid w:val="009C2D6C"/>
    <w:rsid w:val="009C68C4"/>
    <w:rsid w:val="009C6D9C"/>
    <w:rsid w:val="009D015E"/>
    <w:rsid w:val="009D04F1"/>
    <w:rsid w:val="009D0933"/>
    <w:rsid w:val="009D0BB9"/>
    <w:rsid w:val="009D4C43"/>
    <w:rsid w:val="009D57F1"/>
    <w:rsid w:val="009D5EC2"/>
    <w:rsid w:val="009E06B7"/>
    <w:rsid w:val="009E0F13"/>
    <w:rsid w:val="009E1FB7"/>
    <w:rsid w:val="009E2EC9"/>
    <w:rsid w:val="009E5F69"/>
    <w:rsid w:val="009E6115"/>
    <w:rsid w:val="009E6552"/>
    <w:rsid w:val="009F12FC"/>
    <w:rsid w:val="009F1898"/>
    <w:rsid w:val="009F289E"/>
    <w:rsid w:val="009F2981"/>
    <w:rsid w:val="009F52FA"/>
    <w:rsid w:val="009F5F4D"/>
    <w:rsid w:val="009F61F7"/>
    <w:rsid w:val="009F6CAE"/>
    <w:rsid w:val="009F7323"/>
    <w:rsid w:val="009F757C"/>
    <w:rsid w:val="009F77EF"/>
    <w:rsid w:val="009F7B7A"/>
    <w:rsid w:val="009F7E10"/>
    <w:rsid w:val="00A0001C"/>
    <w:rsid w:val="00A00B94"/>
    <w:rsid w:val="00A01261"/>
    <w:rsid w:val="00A0266B"/>
    <w:rsid w:val="00A03525"/>
    <w:rsid w:val="00A049E9"/>
    <w:rsid w:val="00A04F77"/>
    <w:rsid w:val="00A05C6E"/>
    <w:rsid w:val="00A06504"/>
    <w:rsid w:val="00A06682"/>
    <w:rsid w:val="00A07D05"/>
    <w:rsid w:val="00A11C0E"/>
    <w:rsid w:val="00A125EC"/>
    <w:rsid w:val="00A1363C"/>
    <w:rsid w:val="00A14244"/>
    <w:rsid w:val="00A1489F"/>
    <w:rsid w:val="00A20661"/>
    <w:rsid w:val="00A20C3E"/>
    <w:rsid w:val="00A23660"/>
    <w:rsid w:val="00A2412A"/>
    <w:rsid w:val="00A24E34"/>
    <w:rsid w:val="00A261F8"/>
    <w:rsid w:val="00A267FB"/>
    <w:rsid w:val="00A2788E"/>
    <w:rsid w:val="00A27B82"/>
    <w:rsid w:val="00A27F04"/>
    <w:rsid w:val="00A31AC0"/>
    <w:rsid w:val="00A33F2A"/>
    <w:rsid w:val="00A34E34"/>
    <w:rsid w:val="00A34EF1"/>
    <w:rsid w:val="00A4012A"/>
    <w:rsid w:val="00A4185A"/>
    <w:rsid w:val="00A41B87"/>
    <w:rsid w:val="00A41D5D"/>
    <w:rsid w:val="00A46008"/>
    <w:rsid w:val="00A47438"/>
    <w:rsid w:val="00A4772A"/>
    <w:rsid w:val="00A47C80"/>
    <w:rsid w:val="00A5004E"/>
    <w:rsid w:val="00A508A7"/>
    <w:rsid w:val="00A5192B"/>
    <w:rsid w:val="00A527E0"/>
    <w:rsid w:val="00A530AD"/>
    <w:rsid w:val="00A53442"/>
    <w:rsid w:val="00A539CA"/>
    <w:rsid w:val="00A53A33"/>
    <w:rsid w:val="00A55DFF"/>
    <w:rsid w:val="00A57786"/>
    <w:rsid w:val="00A64C28"/>
    <w:rsid w:val="00A6590F"/>
    <w:rsid w:val="00A65B21"/>
    <w:rsid w:val="00A6654F"/>
    <w:rsid w:val="00A6765C"/>
    <w:rsid w:val="00A70497"/>
    <w:rsid w:val="00A70D12"/>
    <w:rsid w:val="00A71BF1"/>
    <w:rsid w:val="00A71C1A"/>
    <w:rsid w:val="00A7224A"/>
    <w:rsid w:val="00A72C2F"/>
    <w:rsid w:val="00A7437C"/>
    <w:rsid w:val="00A74795"/>
    <w:rsid w:val="00A75CC3"/>
    <w:rsid w:val="00A769DE"/>
    <w:rsid w:val="00A77554"/>
    <w:rsid w:val="00A77A4F"/>
    <w:rsid w:val="00A77DC6"/>
    <w:rsid w:val="00A77E09"/>
    <w:rsid w:val="00A80CEA"/>
    <w:rsid w:val="00A8163E"/>
    <w:rsid w:val="00A82D34"/>
    <w:rsid w:val="00A83760"/>
    <w:rsid w:val="00A844FD"/>
    <w:rsid w:val="00A84AD7"/>
    <w:rsid w:val="00A8511D"/>
    <w:rsid w:val="00A85665"/>
    <w:rsid w:val="00A85695"/>
    <w:rsid w:val="00A873E1"/>
    <w:rsid w:val="00A8756B"/>
    <w:rsid w:val="00A903C5"/>
    <w:rsid w:val="00A90933"/>
    <w:rsid w:val="00A90C28"/>
    <w:rsid w:val="00A93EC8"/>
    <w:rsid w:val="00A9567A"/>
    <w:rsid w:val="00A95C94"/>
    <w:rsid w:val="00A978DA"/>
    <w:rsid w:val="00A9794C"/>
    <w:rsid w:val="00A97A88"/>
    <w:rsid w:val="00AA203D"/>
    <w:rsid w:val="00AA21EA"/>
    <w:rsid w:val="00AA3CCD"/>
    <w:rsid w:val="00AA41FC"/>
    <w:rsid w:val="00AA50C4"/>
    <w:rsid w:val="00AA59CC"/>
    <w:rsid w:val="00AA6284"/>
    <w:rsid w:val="00AA6286"/>
    <w:rsid w:val="00AA6801"/>
    <w:rsid w:val="00AA6E80"/>
    <w:rsid w:val="00AA70DE"/>
    <w:rsid w:val="00AB22DB"/>
    <w:rsid w:val="00AB29F9"/>
    <w:rsid w:val="00AB3472"/>
    <w:rsid w:val="00AB395C"/>
    <w:rsid w:val="00AB3B95"/>
    <w:rsid w:val="00AB5307"/>
    <w:rsid w:val="00AB5622"/>
    <w:rsid w:val="00AB5DF5"/>
    <w:rsid w:val="00AB62D1"/>
    <w:rsid w:val="00AB7278"/>
    <w:rsid w:val="00AC13D2"/>
    <w:rsid w:val="00AC18EC"/>
    <w:rsid w:val="00AC25FE"/>
    <w:rsid w:val="00AC4FC1"/>
    <w:rsid w:val="00AC581A"/>
    <w:rsid w:val="00AC647F"/>
    <w:rsid w:val="00AC726F"/>
    <w:rsid w:val="00AC7A8F"/>
    <w:rsid w:val="00AC7D80"/>
    <w:rsid w:val="00AD0362"/>
    <w:rsid w:val="00AD0E12"/>
    <w:rsid w:val="00AD16B6"/>
    <w:rsid w:val="00AD1A30"/>
    <w:rsid w:val="00AD1A88"/>
    <w:rsid w:val="00AD270A"/>
    <w:rsid w:val="00AD3427"/>
    <w:rsid w:val="00AD4B3B"/>
    <w:rsid w:val="00AD4F67"/>
    <w:rsid w:val="00AD5A37"/>
    <w:rsid w:val="00AD7B79"/>
    <w:rsid w:val="00AE0E2D"/>
    <w:rsid w:val="00AE2949"/>
    <w:rsid w:val="00AE2A42"/>
    <w:rsid w:val="00AE36F6"/>
    <w:rsid w:val="00AE45EC"/>
    <w:rsid w:val="00AE49E6"/>
    <w:rsid w:val="00AE52AF"/>
    <w:rsid w:val="00AE53A4"/>
    <w:rsid w:val="00AE5DE4"/>
    <w:rsid w:val="00AE6BF6"/>
    <w:rsid w:val="00AE723E"/>
    <w:rsid w:val="00AF03B1"/>
    <w:rsid w:val="00AF281B"/>
    <w:rsid w:val="00AF2BEC"/>
    <w:rsid w:val="00AF340A"/>
    <w:rsid w:val="00AF76D8"/>
    <w:rsid w:val="00AF7873"/>
    <w:rsid w:val="00B01553"/>
    <w:rsid w:val="00B02001"/>
    <w:rsid w:val="00B02798"/>
    <w:rsid w:val="00B03D0C"/>
    <w:rsid w:val="00B04D10"/>
    <w:rsid w:val="00B06EAD"/>
    <w:rsid w:val="00B06F6E"/>
    <w:rsid w:val="00B07DBB"/>
    <w:rsid w:val="00B10382"/>
    <w:rsid w:val="00B10B09"/>
    <w:rsid w:val="00B11F75"/>
    <w:rsid w:val="00B12341"/>
    <w:rsid w:val="00B15B28"/>
    <w:rsid w:val="00B164C1"/>
    <w:rsid w:val="00B2066A"/>
    <w:rsid w:val="00B22199"/>
    <w:rsid w:val="00B2689D"/>
    <w:rsid w:val="00B30DB2"/>
    <w:rsid w:val="00B31142"/>
    <w:rsid w:val="00B3136E"/>
    <w:rsid w:val="00B32255"/>
    <w:rsid w:val="00B335CD"/>
    <w:rsid w:val="00B33609"/>
    <w:rsid w:val="00B3424B"/>
    <w:rsid w:val="00B34B99"/>
    <w:rsid w:val="00B34BCC"/>
    <w:rsid w:val="00B36AF0"/>
    <w:rsid w:val="00B40B1A"/>
    <w:rsid w:val="00B415CC"/>
    <w:rsid w:val="00B417D6"/>
    <w:rsid w:val="00B4408E"/>
    <w:rsid w:val="00B4623D"/>
    <w:rsid w:val="00B464BD"/>
    <w:rsid w:val="00B4651D"/>
    <w:rsid w:val="00B46867"/>
    <w:rsid w:val="00B46EB8"/>
    <w:rsid w:val="00B47D0B"/>
    <w:rsid w:val="00B50C47"/>
    <w:rsid w:val="00B5153C"/>
    <w:rsid w:val="00B51843"/>
    <w:rsid w:val="00B530D7"/>
    <w:rsid w:val="00B53679"/>
    <w:rsid w:val="00B552B4"/>
    <w:rsid w:val="00B55EEB"/>
    <w:rsid w:val="00B55F7E"/>
    <w:rsid w:val="00B5621E"/>
    <w:rsid w:val="00B569C4"/>
    <w:rsid w:val="00B57123"/>
    <w:rsid w:val="00B579F9"/>
    <w:rsid w:val="00B57E98"/>
    <w:rsid w:val="00B61963"/>
    <w:rsid w:val="00B62FB8"/>
    <w:rsid w:val="00B63E6A"/>
    <w:rsid w:val="00B6432B"/>
    <w:rsid w:val="00B653BA"/>
    <w:rsid w:val="00B65874"/>
    <w:rsid w:val="00B664D5"/>
    <w:rsid w:val="00B664F2"/>
    <w:rsid w:val="00B668C2"/>
    <w:rsid w:val="00B66D9E"/>
    <w:rsid w:val="00B7088E"/>
    <w:rsid w:val="00B71E36"/>
    <w:rsid w:val="00B72A14"/>
    <w:rsid w:val="00B73356"/>
    <w:rsid w:val="00B73CEB"/>
    <w:rsid w:val="00B73F8F"/>
    <w:rsid w:val="00B755DA"/>
    <w:rsid w:val="00B76366"/>
    <w:rsid w:val="00B7698E"/>
    <w:rsid w:val="00B77416"/>
    <w:rsid w:val="00B77BEB"/>
    <w:rsid w:val="00B8391D"/>
    <w:rsid w:val="00B84F7B"/>
    <w:rsid w:val="00B87487"/>
    <w:rsid w:val="00B93343"/>
    <w:rsid w:val="00B93558"/>
    <w:rsid w:val="00B93B7C"/>
    <w:rsid w:val="00B9468D"/>
    <w:rsid w:val="00B952EB"/>
    <w:rsid w:val="00B9627D"/>
    <w:rsid w:val="00B967DA"/>
    <w:rsid w:val="00BA0F6A"/>
    <w:rsid w:val="00BA191F"/>
    <w:rsid w:val="00BA1FBE"/>
    <w:rsid w:val="00BA2725"/>
    <w:rsid w:val="00BA3362"/>
    <w:rsid w:val="00BA3C49"/>
    <w:rsid w:val="00BA5982"/>
    <w:rsid w:val="00BA72C9"/>
    <w:rsid w:val="00BB1640"/>
    <w:rsid w:val="00BB2E56"/>
    <w:rsid w:val="00BB45BC"/>
    <w:rsid w:val="00BB6569"/>
    <w:rsid w:val="00BC2639"/>
    <w:rsid w:val="00BC44F7"/>
    <w:rsid w:val="00BD3B8A"/>
    <w:rsid w:val="00BD5228"/>
    <w:rsid w:val="00BD68DD"/>
    <w:rsid w:val="00BD7665"/>
    <w:rsid w:val="00BE10B5"/>
    <w:rsid w:val="00BE5CA9"/>
    <w:rsid w:val="00BE6B23"/>
    <w:rsid w:val="00BE7370"/>
    <w:rsid w:val="00BF08AF"/>
    <w:rsid w:val="00BF0FAE"/>
    <w:rsid w:val="00BF10D0"/>
    <w:rsid w:val="00BF1893"/>
    <w:rsid w:val="00BF302B"/>
    <w:rsid w:val="00BF3809"/>
    <w:rsid w:val="00BF40AB"/>
    <w:rsid w:val="00BF40C8"/>
    <w:rsid w:val="00BF4D7C"/>
    <w:rsid w:val="00BF4E0B"/>
    <w:rsid w:val="00BF51C2"/>
    <w:rsid w:val="00BF6080"/>
    <w:rsid w:val="00BF6870"/>
    <w:rsid w:val="00C00347"/>
    <w:rsid w:val="00C028A1"/>
    <w:rsid w:val="00C02A73"/>
    <w:rsid w:val="00C03116"/>
    <w:rsid w:val="00C04D3E"/>
    <w:rsid w:val="00C06B5B"/>
    <w:rsid w:val="00C07760"/>
    <w:rsid w:val="00C07A5C"/>
    <w:rsid w:val="00C11BCB"/>
    <w:rsid w:val="00C15CE7"/>
    <w:rsid w:val="00C20FAB"/>
    <w:rsid w:val="00C218FA"/>
    <w:rsid w:val="00C22007"/>
    <w:rsid w:val="00C25C6F"/>
    <w:rsid w:val="00C25F3C"/>
    <w:rsid w:val="00C26554"/>
    <w:rsid w:val="00C268F4"/>
    <w:rsid w:val="00C27291"/>
    <w:rsid w:val="00C27BED"/>
    <w:rsid w:val="00C27EC2"/>
    <w:rsid w:val="00C30011"/>
    <w:rsid w:val="00C30DE2"/>
    <w:rsid w:val="00C322E9"/>
    <w:rsid w:val="00C328B8"/>
    <w:rsid w:val="00C33BE1"/>
    <w:rsid w:val="00C344BC"/>
    <w:rsid w:val="00C34B78"/>
    <w:rsid w:val="00C37D9F"/>
    <w:rsid w:val="00C41FD1"/>
    <w:rsid w:val="00C4375D"/>
    <w:rsid w:val="00C43FDB"/>
    <w:rsid w:val="00C441DE"/>
    <w:rsid w:val="00C444EC"/>
    <w:rsid w:val="00C446DA"/>
    <w:rsid w:val="00C4541B"/>
    <w:rsid w:val="00C45608"/>
    <w:rsid w:val="00C45DE9"/>
    <w:rsid w:val="00C45E5A"/>
    <w:rsid w:val="00C47798"/>
    <w:rsid w:val="00C4792B"/>
    <w:rsid w:val="00C520D4"/>
    <w:rsid w:val="00C5218F"/>
    <w:rsid w:val="00C531CA"/>
    <w:rsid w:val="00C546E9"/>
    <w:rsid w:val="00C55059"/>
    <w:rsid w:val="00C55A5D"/>
    <w:rsid w:val="00C55BD0"/>
    <w:rsid w:val="00C60814"/>
    <w:rsid w:val="00C60B27"/>
    <w:rsid w:val="00C614B3"/>
    <w:rsid w:val="00C61CC1"/>
    <w:rsid w:val="00C6332F"/>
    <w:rsid w:val="00C6341A"/>
    <w:rsid w:val="00C63FEE"/>
    <w:rsid w:val="00C672DE"/>
    <w:rsid w:val="00C6761F"/>
    <w:rsid w:val="00C678E3"/>
    <w:rsid w:val="00C70254"/>
    <w:rsid w:val="00C7168B"/>
    <w:rsid w:val="00C7287C"/>
    <w:rsid w:val="00C73A6B"/>
    <w:rsid w:val="00C76E61"/>
    <w:rsid w:val="00C76FA5"/>
    <w:rsid w:val="00C774BC"/>
    <w:rsid w:val="00C80289"/>
    <w:rsid w:val="00C82461"/>
    <w:rsid w:val="00C82922"/>
    <w:rsid w:val="00C83AE8"/>
    <w:rsid w:val="00C846BF"/>
    <w:rsid w:val="00C856B5"/>
    <w:rsid w:val="00C90372"/>
    <w:rsid w:val="00C913D8"/>
    <w:rsid w:val="00C9141B"/>
    <w:rsid w:val="00C92526"/>
    <w:rsid w:val="00C92A3C"/>
    <w:rsid w:val="00C93A3A"/>
    <w:rsid w:val="00C9454D"/>
    <w:rsid w:val="00C946EF"/>
    <w:rsid w:val="00C95E9F"/>
    <w:rsid w:val="00C9743D"/>
    <w:rsid w:val="00C97495"/>
    <w:rsid w:val="00CA0525"/>
    <w:rsid w:val="00CA270D"/>
    <w:rsid w:val="00CA360B"/>
    <w:rsid w:val="00CA516D"/>
    <w:rsid w:val="00CA54B9"/>
    <w:rsid w:val="00CA56AD"/>
    <w:rsid w:val="00CA5771"/>
    <w:rsid w:val="00CA5E0C"/>
    <w:rsid w:val="00CA7CB5"/>
    <w:rsid w:val="00CB04E9"/>
    <w:rsid w:val="00CB1C90"/>
    <w:rsid w:val="00CB1F86"/>
    <w:rsid w:val="00CB24FB"/>
    <w:rsid w:val="00CB37FC"/>
    <w:rsid w:val="00CB3D52"/>
    <w:rsid w:val="00CB45D8"/>
    <w:rsid w:val="00CB4724"/>
    <w:rsid w:val="00CB4915"/>
    <w:rsid w:val="00CB4F54"/>
    <w:rsid w:val="00CB567E"/>
    <w:rsid w:val="00CB6283"/>
    <w:rsid w:val="00CC0C9C"/>
    <w:rsid w:val="00CC15F3"/>
    <w:rsid w:val="00CC26ED"/>
    <w:rsid w:val="00CC4358"/>
    <w:rsid w:val="00CC6C95"/>
    <w:rsid w:val="00CC6D99"/>
    <w:rsid w:val="00CC7A17"/>
    <w:rsid w:val="00CC7E3B"/>
    <w:rsid w:val="00CD0956"/>
    <w:rsid w:val="00CD20B7"/>
    <w:rsid w:val="00CD37EA"/>
    <w:rsid w:val="00CD46E4"/>
    <w:rsid w:val="00CD6BB8"/>
    <w:rsid w:val="00CD7478"/>
    <w:rsid w:val="00CD7BD4"/>
    <w:rsid w:val="00CD7C29"/>
    <w:rsid w:val="00CE01CB"/>
    <w:rsid w:val="00CE08F2"/>
    <w:rsid w:val="00CE0FDE"/>
    <w:rsid w:val="00CE3A1E"/>
    <w:rsid w:val="00CE3DA0"/>
    <w:rsid w:val="00CE4695"/>
    <w:rsid w:val="00CE4A56"/>
    <w:rsid w:val="00CE5D30"/>
    <w:rsid w:val="00CE6851"/>
    <w:rsid w:val="00CE7529"/>
    <w:rsid w:val="00CF016B"/>
    <w:rsid w:val="00CF21E7"/>
    <w:rsid w:val="00CF4DF0"/>
    <w:rsid w:val="00CF4ECF"/>
    <w:rsid w:val="00CF57F8"/>
    <w:rsid w:val="00CF5812"/>
    <w:rsid w:val="00D0094B"/>
    <w:rsid w:val="00D02C91"/>
    <w:rsid w:val="00D04E24"/>
    <w:rsid w:val="00D050EB"/>
    <w:rsid w:val="00D05AFF"/>
    <w:rsid w:val="00D0767E"/>
    <w:rsid w:val="00D07E2E"/>
    <w:rsid w:val="00D11EDA"/>
    <w:rsid w:val="00D1255A"/>
    <w:rsid w:val="00D132F3"/>
    <w:rsid w:val="00D1354D"/>
    <w:rsid w:val="00D1414F"/>
    <w:rsid w:val="00D142F7"/>
    <w:rsid w:val="00D14D29"/>
    <w:rsid w:val="00D15280"/>
    <w:rsid w:val="00D15B53"/>
    <w:rsid w:val="00D16D22"/>
    <w:rsid w:val="00D20CF3"/>
    <w:rsid w:val="00D20FA7"/>
    <w:rsid w:val="00D2213F"/>
    <w:rsid w:val="00D23470"/>
    <w:rsid w:val="00D23EA3"/>
    <w:rsid w:val="00D24CB9"/>
    <w:rsid w:val="00D25188"/>
    <w:rsid w:val="00D26425"/>
    <w:rsid w:val="00D27037"/>
    <w:rsid w:val="00D27059"/>
    <w:rsid w:val="00D303D0"/>
    <w:rsid w:val="00D30879"/>
    <w:rsid w:val="00D317BA"/>
    <w:rsid w:val="00D326B2"/>
    <w:rsid w:val="00D32DF2"/>
    <w:rsid w:val="00D35D0B"/>
    <w:rsid w:val="00D36506"/>
    <w:rsid w:val="00D36B12"/>
    <w:rsid w:val="00D4039A"/>
    <w:rsid w:val="00D40433"/>
    <w:rsid w:val="00D404CC"/>
    <w:rsid w:val="00D42C9A"/>
    <w:rsid w:val="00D46C2E"/>
    <w:rsid w:val="00D47477"/>
    <w:rsid w:val="00D5013A"/>
    <w:rsid w:val="00D530AE"/>
    <w:rsid w:val="00D54491"/>
    <w:rsid w:val="00D54A7B"/>
    <w:rsid w:val="00D551BA"/>
    <w:rsid w:val="00D556AB"/>
    <w:rsid w:val="00D5654D"/>
    <w:rsid w:val="00D60159"/>
    <w:rsid w:val="00D60E7E"/>
    <w:rsid w:val="00D635F0"/>
    <w:rsid w:val="00D63EC1"/>
    <w:rsid w:val="00D647FB"/>
    <w:rsid w:val="00D64E14"/>
    <w:rsid w:val="00D6732B"/>
    <w:rsid w:val="00D67C07"/>
    <w:rsid w:val="00D71178"/>
    <w:rsid w:val="00D72014"/>
    <w:rsid w:val="00D73969"/>
    <w:rsid w:val="00D7555C"/>
    <w:rsid w:val="00D764F8"/>
    <w:rsid w:val="00D770AC"/>
    <w:rsid w:val="00D82F6B"/>
    <w:rsid w:val="00D83368"/>
    <w:rsid w:val="00D83BAF"/>
    <w:rsid w:val="00D87EFD"/>
    <w:rsid w:val="00D905D5"/>
    <w:rsid w:val="00D9189D"/>
    <w:rsid w:val="00D91F20"/>
    <w:rsid w:val="00D9248F"/>
    <w:rsid w:val="00D940CF"/>
    <w:rsid w:val="00D9512C"/>
    <w:rsid w:val="00D96FC5"/>
    <w:rsid w:val="00D97D6A"/>
    <w:rsid w:val="00D97E4B"/>
    <w:rsid w:val="00D97FC1"/>
    <w:rsid w:val="00DA0C6A"/>
    <w:rsid w:val="00DA0D4A"/>
    <w:rsid w:val="00DA1174"/>
    <w:rsid w:val="00DA2496"/>
    <w:rsid w:val="00DA332E"/>
    <w:rsid w:val="00DA3880"/>
    <w:rsid w:val="00DA389E"/>
    <w:rsid w:val="00DA39CA"/>
    <w:rsid w:val="00DA4266"/>
    <w:rsid w:val="00DA4974"/>
    <w:rsid w:val="00DB0E07"/>
    <w:rsid w:val="00DB0EF7"/>
    <w:rsid w:val="00DB107B"/>
    <w:rsid w:val="00DB2C94"/>
    <w:rsid w:val="00DB38A6"/>
    <w:rsid w:val="00DB3D4D"/>
    <w:rsid w:val="00DB3EFF"/>
    <w:rsid w:val="00DB5384"/>
    <w:rsid w:val="00DB6D7B"/>
    <w:rsid w:val="00DB7845"/>
    <w:rsid w:val="00DB7A07"/>
    <w:rsid w:val="00DB7D6B"/>
    <w:rsid w:val="00DC0D97"/>
    <w:rsid w:val="00DC1072"/>
    <w:rsid w:val="00DC1C3C"/>
    <w:rsid w:val="00DC2155"/>
    <w:rsid w:val="00DC29DC"/>
    <w:rsid w:val="00DC6B58"/>
    <w:rsid w:val="00DC73C5"/>
    <w:rsid w:val="00DC75B3"/>
    <w:rsid w:val="00DC7732"/>
    <w:rsid w:val="00DD0172"/>
    <w:rsid w:val="00DD02D7"/>
    <w:rsid w:val="00DD0E9B"/>
    <w:rsid w:val="00DD1208"/>
    <w:rsid w:val="00DD18E2"/>
    <w:rsid w:val="00DD1A81"/>
    <w:rsid w:val="00DD3392"/>
    <w:rsid w:val="00DD390F"/>
    <w:rsid w:val="00DD4828"/>
    <w:rsid w:val="00DD581E"/>
    <w:rsid w:val="00DD64DF"/>
    <w:rsid w:val="00DD65EC"/>
    <w:rsid w:val="00DE027C"/>
    <w:rsid w:val="00DE11BA"/>
    <w:rsid w:val="00DE188D"/>
    <w:rsid w:val="00DE2753"/>
    <w:rsid w:val="00DE2BC2"/>
    <w:rsid w:val="00DE3A51"/>
    <w:rsid w:val="00DE400F"/>
    <w:rsid w:val="00DE4560"/>
    <w:rsid w:val="00DE5161"/>
    <w:rsid w:val="00DE723D"/>
    <w:rsid w:val="00DF374B"/>
    <w:rsid w:val="00DF44C0"/>
    <w:rsid w:val="00DF63B0"/>
    <w:rsid w:val="00DF645E"/>
    <w:rsid w:val="00DF6682"/>
    <w:rsid w:val="00DF6E90"/>
    <w:rsid w:val="00E001BE"/>
    <w:rsid w:val="00E0068E"/>
    <w:rsid w:val="00E011D2"/>
    <w:rsid w:val="00E039C2"/>
    <w:rsid w:val="00E04023"/>
    <w:rsid w:val="00E04A00"/>
    <w:rsid w:val="00E04F31"/>
    <w:rsid w:val="00E052EB"/>
    <w:rsid w:val="00E05D09"/>
    <w:rsid w:val="00E060C7"/>
    <w:rsid w:val="00E069F4"/>
    <w:rsid w:val="00E06BA5"/>
    <w:rsid w:val="00E06EB6"/>
    <w:rsid w:val="00E07C52"/>
    <w:rsid w:val="00E1062F"/>
    <w:rsid w:val="00E10755"/>
    <w:rsid w:val="00E10FCE"/>
    <w:rsid w:val="00E1179E"/>
    <w:rsid w:val="00E12263"/>
    <w:rsid w:val="00E12C5F"/>
    <w:rsid w:val="00E1395F"/>
    <w:rsid w:val="00E13B4D"/>
    <w:rsid w:val="00E14D44"/>
    <w:rsid w:val="00E155CE"/>
    <w:rsid w:val="00E15FCC"/>
    <w:rsid w:val="00E1611F"/>
    <w:rsid w:val="00E16771"/>
    <w:rsid w:val="00E20066"/>
    <w:rsid w:val="00E204A2"/>
    <w:rsid w:val="00E20E88"/>
    <w:rsid w:val="00E2112B"/>
    <w:rsid w:val="00E2129E"/>
    <w:rsid w:val="00E2239D"/>
    <w:rsid w:val="00E22702"/>
    <w:rsid w:val="00E22CF5"/>
    <w:rsid w:val="00E24BCE"/>
    <w:rsid w:val="00E25116"/>
    <w:rsid w:val="00E254DB"/>
    <w:rsid w:val="00E256EA"/>
    <w:rsid w:val="00E25915"/>
    <w:rsid w:val="00E27167"/>
    <w:rsid w:val="00E27178"/>
    <w:rsid w:val="00E2728A"/>
    <w:rsid w:val="00E27842"/>
    <w:rsid w:val="00E3366A"/>
    <w:rsid w:val="00E344BA"/>
    <w:rsid w:val="00E35AB4"/>
    <w:rsid w:val="00E3657C"/>
    <w:rsid w:val="00E36B7E"/>
    <w:rsid w:val="00E4087A"/>
    <w:rsid w:val="00E42F35"/>
    <w:rsid w:val="00E44C7A"/>
    <w:rsid w:val="00E45AAD"/>
    <w:rsid w:val="00E45EFF"/>
    <w:rsid w:val="00E46F68"/>
    <w:rsid w:val="00E50C8E"/>
    <w:rsid w:val="00E544A2"/>
    <w:rsid w:val="00E54870"/>
    <w:rsid w:val="00E55945"/>
    <w:rsid w:val="00E5630E"/>
    <w:rsid w:val="00E60034"/>
    <w:rsid w:val="00E60B35"/>
    <w:rsid w:val="00E616DF"/>
    <w:rsid w:val="00E626B2"/>
    <w:rsid w:val="00E62E94"/>
    <w:rsid w:val="00E63285"/>
    <w:rsid w:val="00E64004"/>
    <w:rsid w:val="00E6577C"/>
    <w:rsid w:val="00E6623E"/>
    <w:rsid w:val="00E66BC1"/>
    <w:rsid w:val="00E67EFF"/>
    <w:rsid w:val="00E703E4"/>
    <w:rsid w:val="00E70655"/>
    <w:rsid w:val="00E71016"/>
    <w:rsid w:val="00E71B20"/>
    <w:rsid w:val="00E71D50"/>
    <w:rsid w:val="00E73A36"/>
    <w:rsid w:val="00E80DE2"/>
    <w:rsid w:val="00E80E15"/>
    <w:rsid w:val="00E83DC0"/>
    <w:rsid w:val="00E84F8C"/>
    <w:rsid w:val="00E85157"/>
    <w:rsid w:val="00E85D91"/>
    <w:rsid w:val="00E87CFD"/>
    <w:rsid w:val="00E904EF"/>
    <w:rsid w:val="00E91E9B"/>
    <w:rsid w:val="00E937B0"/>
    <w:rsid w:val="00E939DB"/>
    <w:rsid w:val="00E9482C"/>
    <w:rsid w:val="00E958F8"/>
    <w:rsid w:val="00E959B0"/>
    <w:rsid w:val="00E9728F"/>
    <w:rsid w:val="00EA0E69"/>
    <w:rsid w:val="00EA2198"/>
    <w:rsid w:val="00EA483D"/>
    <w:rsid w:val="00EA4ED5"/>
    <w:rsid w:val="00EA56CD"/>
    <w:rsid w:val="00EA6F32"/>
    <w:rsid w:val="00EA7AA2"/>
    <w:rsid w:val="00EA7E07"/>
    <w:rsid w:val="00EB04E2"/>
    <w:rsid w:val="00EB0609"/>
    <w:rsid w:val="00EB0B1E"/>
    <w:rsid w:val="00EB1A03"/>
    <w:rsid w:val="00EB5FFD"/>
    <w:rsid w:val="00EB6872"/>
    <w:rsid w:val="00EB6C00"/>
    <w:rsid w:val="00EB7264"/>
    <w:rsid w:val="00EC2E12"/>
    <w:rsid w:val="00EC33EA"/>
    <w:rsid w:val="00EC37A4"/>
    <w:rsid w:val="00EC428E"/>
    <w:rsid w:val="00EC57BE"/>
    <w:rsid w:val="00EC6157"/>
    <w:rsid w:val="00EC6AB0"/>
    <w:rsid w:val="00EC7CD7"/>
    <w:rsid w:val="00EC7FBA"/>
    <w:rsid w:val="00ED0B23"/>
    <w:rsid w:val="00ED11E1"/>
    <w:rsid w:val="00ED215E"/>
    <w:rsid w:val="00ED2CDF"/>
    <w:rsid w:val="00ED42A1"/>
    <w:rsid w:val="00ED4383"/>
    <w:rsid w:val="00ED4467"/>
    <w:rsid w:val="00ED686F"/>
    <w:rsid w:val="00EE109F"/>
    <w:rsid w:val="00EE2E53"/>
    <w:rsid w:val="00EE4C41"/>
    <w:rsid w:val="00EE72F8"/>
    <w:rsid w:val="00EF0343"/>
    <w:rsid w:val="00EF0E8C"/>
    <w:rsid w:val="00EF19A7"/>
    <w:rsid w:val="00EF235C"/>
    <w:rsid w:val="00EF4AE4"/>
    <w:rsid w:val="00EF64EA"/>
    <w:rsid w:val="00EF65DB"/>
    <w:rsid w:val="00EF6E9F"/>
    <w:rsid w:val="00EF7744"/>
    <w:rsid w:val="00F02490"/>
    <w:rsid w:val="00F02779"/>
    <w:rsid w:val="00F02A02"/>
    <w:rsid w:val="00F031C6"/>
    <w:rsid w:val="00F0365E"/>
    <w:rsid w:val="00F0465D"/>
    <w:rsid w:val="00F054CE"/>
    <w:rsid w:val="00F0586D"/>
    <w:rsid w:val="00F05A5D"/>
    <w:rsid w:val="00F05B92"/>
    <w:rsid w:val="00F06768"/>
    <w:rsid w:val="00F0703C"/>
    <w:rsid w:val="00F1016C"/>
    <w:rsid w:val="00F110A5"/>
    <w:rsid w:val="00F12016"/>
    <w:rsid w:val="00F13462"/>
    <w:rsid w:val="00F137E6"/>
    <w:rsid w:val="00F142FF"/>
    <w:rsid w:val="00F14DF2"/>
    <w:rsid w:val="00F16C7E"/>
    <w:rsid w:val="00F16E43"/>
    <w:rsid w:val="00F17E8A"/>
    <w:rsid w:val="00F20EC7"/>
    <w:rsid w:val="00F20F2F"/>
    <w:rsid w:val="00F21189"/>
    <w:rsid w:val="00F21A6F"/>
    <w:rsid w:val="00F22262"/>
    <w:rsid w:val="00F22991"/>
    <w:rsid w:val="00F30E75"/>
    <w:rsid w:val="00F33884"/>
    <w:rsid w:val="00F339D3"/>
    <w:rsid w:val="00F33CC8"/>
    <w:rsid w:val="00F3426B"/>
    <w:rsid w:val="00F345E4"/>
    <w:rsid w:val="00F34FBB"/>
    <w:rsid w:val="00F361C5"/>
    <w:rsid w:val="00F36316"/>
    <w:rsid w:val="00F37A82"/>
    <w:rsid w:val="00F40130"/>
    <w:rsid w:val="00F40205"/>
    <w:rsid w:val="00F4161F"/>
    <w:rsid w:val="00F4273B"/>
    <w:rsid w:val="00F42ABB"/>
    <w:rsid w:val="00F43418"/>
    <w:rsid w:val="00F44622"/>
    <w:rsid w:val="00F46BFC"/>
    <w:rsid w:val="00F47BA1"/>
    <w:rsid w:val="00F5137B"/>
    <w:rsid w:val="00F51823"/>
    <w:rsid w:val="00F520C8"/>
    <w:rsid w:val="00F5270A"/>
    <w:rsid w:val="00F52723"/>
    <w:rsid w:val="00F538ED"/>
    <w:rsid w:val="00F55C6B"/>
    <w:rsid w:val="00F5624F"/>
    <w:rsid w:val="00F5696E"/>
    <w:rsid w:val="00F61B0C"/>
    <w:rsid w:val="00F62897"/>
    <w:rsid w:val="00F62CBB"/>
    <w:rsid w:val="00F63026"/>
    <w:rsid w:val="00F64843"/>
    <w:rsid w:val="00F651C5"/>
    <w:rsid w:val="00F65D73"/>
    <w:rsid w:val="00F66A8B"/>
    <w:rsid w:val="00F66ABE"/>
    <w:rsid w:val="00F6708B"/>
    <w:rsid w:val="00F70AA3"/>
    <w:rsid w:val="00F70AC8"/>
    <w:rsid w:val="00F70BFD"/>
    <w:rsid w:val="00F73B53"/>
    <w:rsid w:val="00F73F83"/>
    <w:rsid w:val="00F75CC6"/>
    <w:rsid w:val="00F77027"/>
    <w:rsid w:val="00F77363"/>
    <w:rsid w:val="00F77D3B"/>
    <w:rsid w:val="00F77D68"/>
    <w:rsid w:val="00F81564"/>
    <w:rsid w:val="00F821C5"/>
    <w:rsid w:val="00F824E7"/>
    <w:rsid w:val="00F82C82"/>
    <w:rsid w:val="00F852F3"/>
    <w:rsid w:val="00F86968"/>
    <w:rsid w:val="00F86AC7"/>
    <w:rsid w:val="00F877F0"/>
    <w:rsid w:val="00F90612"/>
    <w:rsid w:val="00F90D07"/>
    <w:rsid w:val="00F91895"/>
    <w:rsid w:val="00F940CC"/>
    <w:rsid w:val="00F949B9"/>
    <w:rsid w:val="00F95A3B"/>
    <w:rsid w:val="00F97152"/>
    <w:rsid w:val="00FA1FCD"/>
    <w:rsid w:val="00FA244F"/>
    <w:rsid w:val="00FA3A17"/>
    <w:rsid w:val="00FA6E27"/>
    <w:rsid w:val="00FB0022"/>
    <w:rsid w:val="00FB19AC"/>
    <w:rsid w:val="00FB2145"/>
    <w:rsid w:val="00FB2BD5"/>
    <w:rsid w:val="00FB366D"/>
    <w:rsid w:val="00FB74B4"/>
    <w:rsid w:val="00FC1BCC"/>
    <w:rsid w:val="00FC3231"/>
    <w:rsid w:val="00FC340E"/>
    <w:rsid w:val="00FC4783"/>
    <w:rsid w:val="00FC5832"/>
    <w:rsid w:val="00FC68AC"/>
    <w:rsid w:val="00FC71DA"/>
    <w:rsid w:val="00FC722B"/>
    <w:rsid w:val="00FC7F73"/>
    <w:rsid w:val="00FD115C"/>
    <w:rsid w:val="00FD1ED2"/>
    <w:rsid w:val="00FD2BF1"/>
    <w:rsid w:val="00FD4D29"/>
    <w:rsid w:val="00FD5782"/>
    <w:rsid w:val="00FD7993"/>
    <w:rsid w:val="00FE0C0B"/>
    <w:rsid w:val="00FE0C59"/>
    <w:rsid w:val="00FE1235"/>
    <w:rsid w:val="00FE1A55"/>
    <w:rsid w:val="00FE2D4F"/>
    <w:rsid w:val="00FE3FC8"/>
    <w:rsid w:val="00FE4EBE"/>
    <w:rsid w:val="00FF0BB8"/>
    <w:rsid w:val="00FF2B7B"/>
    <w:rsid w:val="00FF2EA0"/>
    <w:rsid w:val="00FF6289"/>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5057"/>
    <o:shapelayout v:ext="edit">
      <o:idmap v:ext="edit" data="1"/>
    </o:shapelayout>
  </w:shapeDefaults>
  <w:decimalSymbol w:val=","/>
  <w:listSeparator w:val=","/>
  <w14:docId w14:val="176EC33A"/>
  <w15:docId w15:val="{B2E2207B-35C0-4758-9F3F-8C1DC288E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6B6"/>
    <w:pPr>
      <w:spacing w:after="120"/>
    </w:pPr>
    <w:rPr>
      <w:sz w:val="24"/>
      <w:lang w:val="en-AU" w:eastAsia="en-US"/>
    </w:rPr>
  </w:style>
  <w:style w:type="paragraph" w:styleId="Heading1">
    <w:name w:val="heading 1"/>
    <w:basedOn w:val="Normal"/>
    <w:next w:val="Normal"/>
    <w:link w:val="Heading1Char"/>
    <w:uiPriority w:val="99"/>
    <w:qFormat/>
    <w:rsid w:val="00F940CC"/>
    <w:pPr>
      <w:keepNext/>
      <w:numPr>
        <w:numId w:val="49"/>
      </w:numPr>
      <w:spacing w:after="240"/>
      <w:ind w:right="-58"/>
      <w:jc w:val="both"/>
      <w:outlineLvl w:val="0"/>
    </w:pPr>
    <w:rPr>
      <w:b/>
      <w:sz w:val="28"/>
      <w:lang w:val="hr-HR"/>
    </w:rPr>
  </w:style>
  <w:style w:type="paragraph" w:styleId="Heading2">
    <w:name w:val="heading 2"/>
    <w:basedOn w:val="Normal"/>
    <w:next w:val="Normal"/>
    <w:link w:val="Heading2Char"/>
    <w:autoRedefine/>
    <w:qFormat/>
    <w:rsid w:val="00AA3CCD"/>
    <w:pPr>
      <w:keepNext/>
      <w:numPr>
        <w:ilvl w:val="1"/>
        <w:numId w:val="49"/>
      </w:numPr>
      <w:spacing w:after="240"/>
      <w:outlineLvl w:val="1"/>
    </w:pPr>
    <w:rPr>
      <w:b/>
      <w:lang w:val="hr-BA"/>
    </w:rPr>
  </w:style>
  <w:style w:type="paragraph" w:styleId="Heading3">
    <w:name w:val="heading 3"/>
    <w:basedOn w:val="Normal"/>
    <w:next w:val="Normal"/>
    <w:link w:val="Heading3Char"/>
    <w:autoRedefine/>
    <w:uiPriority w:val="99"/>
    <w:qFormat/>
    <w:rsid w:val="001864E4"/>
    <w:pPr>
      <w:keepNext/>
      <w:numPr>
        <w:ilvl w:val="2"/>
        <w:numId w:val="49"/>
      </w:numPr>
      <w:spacing w:before="120"/>
      <w:outlineLvl w:val="2"/>
    </w:pPr>
    <w:rPr>
      <w:b/>
      <w:lang w:val="hr-HR"/>
    </w:rPr>
  </w:style>
  <w:style w:type="paragraph" w:styleId="Heading4">
    <w:name w:val="heading 4"/>
    <w:basedOn w:val="Normal"/>
    <w:next w:val="Normal"/>
    <w:link w:val="Heading4Char"/>
    <w:uiPriority w:val="99"/>
    <w:qFormat/>
    <w:rsid w:val="007D4572"/>
    <w:pPr>
      <w:keepNext/>
      <w:numPr>
        <w:ilvl w:val="3"/>
        <w:numId w:val="49"/>
      </w:numPr>
      <w:spacing w:after="240"/>
      <w:ind w:right="-482"/>
      <w:outlineLvl w:val="3"/>
    </w:pPr>
    <w:rPr>
      <w:b/>
      <w:lang w:val="hr-HR"/>
    </w:rPr>
  </w:style>
  <w:style w:type="paragraph" w:styleId="Heading5">
    <w:name w:val="heading 5"/>
    <w:basedOn w:val="Normal"/>
    <w:next w:val="Normal"/>
    <w:link w:val="Heading5Char"/>
    <w:uiPriority w:val="99"/>
    <w:qFormat/>
    <w:rsid w:val="001C27AD"/>
    <w:pPr>
      <w:keepNext/>
      <w:numPr>
        <w:ilvl w:val="4"/>
        <w:numId w:val="49"/>
      </w:numPr>
      <w:jc w:val="both"/>
      <w:outlineLvl w:val="4"/>
    </w:pPr>
    <w:rPr>
      <w:b/>
      <w:color w:val="FF0000"/>
    </w:rPr>
  </w:style>
  <w:style w:type="paragraph" w:styleId="Heading6">
    <w:name w:val="heading 6"/>
    <w:basedOn w:val="Normal"/>
    <w:next w:val="Normal"/>
    <w:link w:val="Heading6Char"/>
    <w:uiPriority w:val="99"/>
    <w:qFormat/>
    <w:rsid w:val="001C27AD"/>
    <w:pPr>
      <w:keepNext/>
      <w:numPr>
        <w:ilvl w:val="5"/>
        <w:numId w:val="49"/>
      </w:numPr>
      <w:jc w:val="both"/>
      <w:outlineLvl w:val="5"/>
    </w:pPr>
  </w:style>
  <w:style w:type="paragraph" w:styleId="Heading7">
    <w:name w:val="heading 7"/>
    <w:basedOn w:val="Normal"/>
    <w:next w:val="Normal"/>
    <w:link w:val="Heading7Char"/>
    <w:uiPriority w:val="99"/>
    <w:qFormat/>
    <w:rsid w:val="001C27AD"/>
    <w:pPr>
      <w:keepNext/>
      <w:numPr>
        <w:ilvl w:val="6"/>
        <w:numId w:val="49"/>
      </w:numPr>
      <w:jc w:val="both"/>
      <w:outlineLvl w:val="6"/>
    </w:pPr>
    <w:rPr>
      <w:b/>
    </w:rPr>
  </w:style>
  <w:style w:type="paragraph" w:styleId="Heading8">
    <w:name w:val="heading 8"/>
    <w:basedOn w:val="Normal"/>
    <w:next w:val="Normal"/>
    <w:link w:val="Heading8Char"/>
    <w:uiPriority w:val="99"/>
    <w:qFormat/>
    <w:rsid w:val="001C27AD"/>
    <w:pPr>
      <w:keepNext/>
      <w:numPr>
        <w:ilvl w:val="7"/>
        <w:numId w:val="49"/>
      </w:numPr>
      <w:outlineLvl w:val="7"/>
    </w:pPr>
    <w:rPr>
      <w:rFonts w:ascii="Arial" w:hAnsi="Arial" w:cs="Arial"/>
      <w:i/>
      <w:color w:val="FF0000"/>
      <w:szCs w:val="24"/>
    </w:rPr>
  </w:style>
  <w:style w:type="paragraph" w:styleId="Heading9">
    <w:name w:val="heading 9"/>
    <w:basedOn w:val="Normal"/>
    <w:next w:val="Normal"/>
    <w:link w:val="Heading9Char"/>
    <w:uiPriority w:val="99"/>
    <w:qFormat/>
    <w:rsid w:val="001C27AD"/>
    <w:pPr>
      <w:keepNext/>
      <w:numPr>
        <w:ilvl w:val="8"/>
        <w:numId w:val="49"/>
      </w:numPr>
      <w:jc w:val="both"/>
      <w:outlineLvl w:val="8"/>
    </w:pPr>
    <w:rPr>
      <w:rFonts w:ascii="Arial" w:hAnsi="Arial" w:cs="Arial"/>
      <w:b/>
      <w:bCs/>
      <w:i/>
      <w:szCs w:val="24"/>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940CC"/>
    <w:rPr>
      <w:b/>
      <w:sz w:val="28"/>
      <w:lang w:eastAsia="en-US"/>
    </w:rPr>
  </w:style>
  <w:style w:type="character" w:customStyle="1" w:styleId="Heading2Char">
    <w:name w:val="Heading 2 Char"/>
    <w:link w:val="Heading2"/>
    <w:locked/>
    <w:rsid w:val="00AA3CCD"/>
    <w:rPr>
      <w:b/>
      <w:sz w:val="24"/>
      <w:lang w:val="hr-BA" w:eastAsia="en-US"/>
    </w:rPr>
  </w:style>
  <w:style w:type="character" w:customStyle="1" w:styleId="Heading3Char">
    <w:name w:val="Heading 3 Char"/>
    <w:link w:val="Heading3"/>
    <w:uiPriority w:val="99"/>
    <w:locked/>
    <w:rsid w:val="001864E4"/>
    <w:rPr>
      <w:b/>
      <w:sz w:val="24"/>
      <w:lang w:eastAsia="en-US"/>
    </w:rPr>
  </w:style>
  <w:style w:type="character" w:customStyle="1" w:styleId="Heading4Char">
    <w:name w:val="Heading 4 Char"/>
    <w:link w:val="Heading4"/>
    <w:uiPriority w:val="99"/>
    <w:locked/>
    <w:rsid w:val="00E06EB6"/>
    <w:rPr>
      <w:b/>
      <w:sz w:val="24"/>
      <w:lang w:eastAsia="en-US"/>
    </w:rPr>
  </w:style>
  <w:style w:type="character" w:customStyle="1" w:styleId="Heading5Char">
    <w:name w:val="Heading 5 Char"/>
    <w:link w:val="Heading5"/>
    <w:uiPriority w:val="99"/>
    <w:locked/>
    <w:rsid w:val="00E06EB6"/>
    <w:rPr>
      <w:b/>
      <w:color w:val="FF0000"/>
      <w:sz w:val="24"/>
      <w:lang w:val="en-AU" w:eastAsia="en-US"/>
    </w:rPr>
  </w:style>
  <w:style w:type="character" w:customStyle="1" w:styleId="Heading6Char">
    <w:name w:val="Heading 6 Char"/>
    <w:link w:val="Heading6"/>
    <w:uiPriority w:val="99"/>
    <w:locked/>
    <w:rsid w:val="00E06EB6"/>
    <w:rPr>
      <w:sz w:val="24"/>
      <w:lang w:val="en-AU" w:eastAsia="en-US"/>
    </w:rPr>
  </w:style>
  <w:style w:type="character" w:customStyle="1" w:styleId="Heading7Char">
    <w:name w:val="Heading 7 Char"/>
    <w:link w:val="Heading7"/>
    <w:uiPriority w:val="99"/>
    <w:locked/>
    <w:rsid w:val="00E06EB6"/>
    <w:rPr>
      <w:b/>
      <w:sz w:val="24"/>
      <w:lang w:val="en-AU" w:eastAsia="en-US"/>
    </w:rPr>
  </w:style>
  <w:style w:type="character" w:customStyle="1" w:styleId="Heading8Char">
    <w:name w:val="Heading 8 Char"/>
    <w:link w:val="Heading8"/>
    <w:uiPriority w:val="99"/>
    <w:locked/>
    <w:rsid w:val="00E06EB6"/>
    <w:rPr>
      <w:rFonts w:ascii="Arial" w:hAnsi="Arial" w:cs="Arial"/>
      <w:i/>
      <w:color w:val="FF0000"/>
      <w:sz w:val="24"/>
      <w:szCs w:val="24"/>
      <w:lang w:val="en-AU" w:eastAsia="en-US"/>
    </w:rPr>
  </w:style>
  <w:style w:type="character" w:customStyle="1" w:styleId="Heading9Char">
    <w:name w:val="Heading 9 Char"/>
    <w:link w:val="Heading9"/>
    <w:uiPriority w:val="99"/>
    <w:locked/>
    <w:rsid w:val="00E06EB6"/>
    <w:rPr>
      <w:rFonts w:ascii="Arial" w:hAnsi="Arial" w:cs="Arial"/>
      <w:b/>
      <w:bCs/>
      <w:i/>
      <w:sz w:val="24"/>
      <w:szCs w:val="24"/>
      <w:lang w:eastAsia="en-US"/>
    </w:rPr>
  </w:style>
  <w:style w:type="paragraph" w:styleId="BodyText">
    <w:name w:val="Body Text"/>
    <w:aliases w:val="Char Char Char Char Char Char"/>
    <w:basedOn w:val="Normal"/>
    <w:link w:val="BodyTextChar"/>
    <w:uiPriority w:val="99"/>
    <w:rsid w:val="001C27AD"/>
    <w:pPr>
      <w:ind w:right="-483"/>
    </w:pPr>
    <w:rPr>
      <w:lang w:val="hr-HR"/>
    </w:rPr>
  </w:style>
  <w:style w:type="character" w:customStyle="1" w:styleId="BodyTextChar">
    <w:name w:val="Body Text Char"/>
    <w:aliases w:val="Char Char Char Char Char Char Char"/>
    <w:link w:val="BodyText"/>
    <w:uiPriority w:val="99"/>
    <w:locked/>
    <w:rsid w:val="00E06EB6"/>
    <w:rPr>
      <w:sz w:val="24"/>
      <w:lang w:eastAsia="en-US"/>
    </w:rPr>
  </w:style>
  <w:style w:type="paragraph" w:styleId="BodyText2">
    <w:name w:val="Body Text 2"/>
    <w:basedOn w:val="Normal"/>
    <w:link w:val="BodyText2Char"/>
    <w:uiPriority w:val="99"/>
    <w:rsid w:val="001C27AD"/>
  </w:style>
  <w:style w:type="character" w:customStyle="1" w:styleId="BodyText2Char">
    <w:name w:val="Body Text 2 Char"/>
    <w:link w:val="BodyText2"/>
    <w:uiPriority w:val="99"/>
    <w:locked/>
    <w:rsid w:val="00E06EB6"/>
    <w:rPr>
      <w:sz w:val="24"/>
      <w:lang w:val="en-AU" w:eastAsia="en-US"/>
    </w:rPr>
  </w:style>
  <w:style w:type="paragraph" w:styleId="BodyText3">
    <w:name w:val="Body Text 3"/>
    <w:basedOn w:val="Normal"/>
    <w:link w:val="BodyText3Char"/>
    <w:uiPriority w:val="99"/>
    <w:rsid w:val="001C27AD"/>
    <w:rPr>
      <w:sz w:val="28"/>
      <w:lang w:val="hr-HR"/>
    </w:rPr>
  </w:style>
  <w:style w:type="character" w:customStyle="1" w:styleId="BodyText3Char">
    <w:name w:val="Body Text 3 Char"/>
    <w:link w:val="BodyText3"/>
    <w:uiPriority w:val="99"/>
    <w:locked/>
    <w:rsid w:val="00E06EB6"/>
    <w:rPr>
      <w:sz w:val="28"/>
      <w:lang w:eastAsia="en-US"/>
    </w:rPr>
  </w:style>
  <w:style w:type="paragraph" w:styleId="Header">
    <w:name w:val="header"/>
    <w:basedOn w:val="Normal"/>
    <w:link w:val="HeaderChar"/>
    <w:uiPriority w:val="99"/>
    <w:rsid w:val="001C27AD"/>
    <w:pPr>
      <w:tabs>
        <w:tab w:val="center" w:pos="4153"/>
        <w:tab w:val="right" w:pos="8306"/>
      </w:tabs>
    </w:pPr>
  </w:style>
  <w:style w:type="character" w:customStyle="1" w:styleId="HeaderChar">
    <w:name w:val="Header Char"/>
    <w:link w:val="Header"/>
    <w:uiPriority w:val="99"/>
    <w:locked/>
    <w:rsid w:val="00E06EB6"/>
    <w:rPr>
      <w:sz w:val="24"/>
      <w:lang w:val="en-AU" w:eastAsia="en-US"/>
    </w:rPr>
  </w:style>
  <w:style w:type="paragraph" w:styleId="Footer">
    <w:name w:val="footer"/>
    <w:basedOn w:val="Normal"/>
    <w:link w:val="FooterChar"/>
    <w:uiPriority w:val="99"/>
    <w:qFormat/>
    <w:rsid w:val="001C27AD"/>
    <w:pPr>
      <w:tabs>
        <w:tab w:val="center" w:pos="4153"/>
        <w:tab w:val="right" w:pos="8306"/>
      </w:tabs>
    </w:pPr>
  </w:style>
  <w:style w:type="character" w:customStyle="1" w:styleId="FooterChar">
    <w:name w:val="Footer Char"/>
    <w:link w:val="Footer"/>
    <w:uiPriority w:val="99"/>
    <w:locked/>
    <w:rsid w:val="00E06EB6"/>
    <w:rPr>
      <w:sz w:val="24"/>
      <w:lang w:val="en-AU" w:eastAsia="en-US"/>
    </w:rPr>
  </w:style>
  <w:style w:type="character" w:styleId="PageNumber">
    <w:name w:val="page number"/>
    <w:basedOn w:val="DefaultParagraphFont"/>
    <w:uiPriority w:val="99"/>
    <w:rsid w:val="001C27AD"/>
  </w:style>
  <w:style w:type="character" w:styleId="Hyperlink">
    <w:name w:val="Hyperlink"/>
    <w:uiPriority w:val="99"/>
    <w:rsid w:val="001C27AD"/>
    <w:rPr>
      <w:color w:val="0000FF"/>
      <w:u w:val="single"/>
    </w:rPr>
  </w:style>
  <w:style w:type="paragraph" w:styleId="BodyTextIndent2">
    <w:name w:val="Body Text Indent 2"/>
    <w:aliases w:val="uvlaka 2"/>
    <w:basedOn w:val="Normal"/>
    <w:link w:val="BodyTextIndent2Char"/>
    <w:uiPriority w:val="99"/>
    <w:rsid w:val="001C27AD"/>
    <w:pPr>
      <w:spacing w:line="480" w:lineRule="auto"/>
      <w:ind w:left="283"/>
    </w:pPr>
  </w:style>
  <w:style w:type="character" w:customStyle="1" w:styleId="BodyTextIndent2Char">
    <w:name w:val="Body Text Indent 2 Char"/>
    <w:aliases w:val="uvlaka 2 Char"/>
    <w:link w:val="BodyTextIndent2"/>
    <w:uiPriority w:val="99"/>
    <w:locked/>
    <w:rsid w:val="00E06EB6"/>
    <w:rPr>
      <w:sz w:val="24"/>
      <w:lang w:val="en-AU" w:eastAsia="en-US"/>
    </w:rPr>
  </w:style>
  <w:style w:type="paragraph" w:styleId="BodyTextIndent">
    <w:name w:val="Body Text Indent"/>
    <w:basedOn w:val="Normal"/>
    <w:link w:val="BodyTextIndentChar"/>
    <w:uiPriority w:val="99"/>
    <w:rsid w:val="001C27AD"/>
    <w:pPr>
      <w:ind w:left="283"/>
    </w:pPr>
  </w:style>
  <w:style w:type="character" w:customStyle="1" w:styleId="BodyTextIndentChar">
    <w:name w:val="Body Text Indent Char"/>
    <w:link w:val="BodyTextIndent"/>
    <w:uiPriority w:val="99"/>
    <w:locked/>
    <w:rsid w:val="00E06EB6"/>
    <w:rPr>
      <w:sz w:val="24"/>
      <w:lang w:val="en-AU" w:eastAsia="en-US"/>
    </w:rPr>
  </w:style>
  <w:style w:type="paragraph" w:styleId="Caption">
    <w:name w:val="caption"/>
    <w:basedOn w:val="Normal"/>
    <w:next w:val="Normal"/>
    <w:autoRedefine/>
    <w:uiPriority w:val="99"/>
    <w:qFormat/>
    <w:rsid w:val="00D6732B"/>
    <w:pPr>
      <w:jc w:val="both"/>
    </w:pPr>
    <w:rPr>
      <w:szCs w:val="24"/>
      <w:lang w:val="en-US"/>
    </w:rPr>
  </w:style>
  <w:style w:type="paragraph" w:styleId="BodyTextIndent3">
    <w:name w:val="Body Text Indent 3"/>
    <w:aliases w:val="uvlaka 3"/>
    <w:basedOn w:val="Normal"/>
    <w:link w:val="BodyTextIndent3Char"/>
    <w:uiPriority w:val="99"/>
    <w:rsid w:val="001C27AD"/>
    <w:pPr>
      <w:tabs>
        <w:tab w:val="left" w:pos="8100"/>
      </w:tabs>
      <w:ind w:left="720"/>
      <w:jc w:val="both"/>
    </w:pPr>
    <w:rPr>
      <w:rFonts w:ascii="Arial" w:hAnsi="Arial" w:cs="Arial"/>
      <w:i/>
    </w:rPr>
  </w:style>
  <w:style w:type="character" w:customStyle="1" w:styleId="BodyTextIndent3Char">
    <w:name w:val="Body Text Indent 3 Char"/>
    <w:aliases w:val="uvlaka 3 Char"/>
    <w:link w:val="BodyTextIndent3"/>
    <w:uiPriority w:val="99"/>
    <w:locked/>
    <w:rsid w:val="00E06EB6"/>
    <w:rPr>
      <w:rFonts w:ascii="Arial" w:hAnsi="Arial" w:cs="Arial"/>
      <w:i/>
      <w:sz w:val="24"/>
      <w:lang w:val="en-AU" w:eastAsia="en-US"/>
    </w:rPr>
  </w:style>
  <w:style w:type="paragraph" w:customStyle="1" w:styleId="NormalnoWeb1">
    <w:name w:val="Normalno (Web)1"/>
    <w:basedOn w:val="Normal"/>
    <w:uiPriority w:val="99"/>
    <w:rsid w:val="00620EED"/>
    <w:pPr>
      <w:suppressAutoHyphens/>
      <w:spacing w:before="280" w:after="280"/>
    </w:pPr>
    <w:rPr>
      <w:szCs w:val="24"/>
      <w:lang w:val="en-US" w:eastAsia="ar-SA"/>
    </w:rPr>
  </w:style>
  <w:style w:type="character" w:styleId="Emphasis">
    <w:name w:val="Emphasis"/>
    <w:uiPriority w:val="20"/>
    <w:qFormat/>
    <w:rsid w:val="00620EED"/>
    <w:rPr>
      <w:i/>
      <w:iCs/>
    </w:rPr>
  </w:style>
  <w:style w:type="paragraph" w:styleId="NoSpacing">
    <w:name w:val="No Spacing"/>
    <w:link w:val="NoSpacingChar"/>
    <w:uiPriority w:val="1"/>
    <w:qFormat/>
    <w:rsid w:val="008C63B2"/>
    <w:pPr>
      <w:spacing w:after="120"/>
    </w:pPr>
    <w:rPr>
      <w:rFonts w:ascii="Calibri" w:hAnsi="Calibri"/>
      <w:sz w:val="22"/>
      <w:szCs w:val="22"/>
      <w:lang w:eastAsia="en-US"/>
    </w:rPr>
  </w:style>
  <w:style w:type="character" w:customStyle="1" w:styleId="NoSpacingChar">
    <w:name w:val="No Spacing Char"/>
    <w:link w:val="NoSpacing"/>
    <w:uiPriority w:val="1"/>
    <w:rsid w:val="00EF0343"/>
    <w:rPr>
      <w:rFonts w:ascii="Calibri" w:hAnsi="Calibri"/>
      <w:sz w:val="22"/>
      <w:szCs w:val="22"/>
      <w:lang w:val="hr-HR"/>
    </w:rPr>
  </w:style>
  <w:style w:type="paragraph" w:styleId="BalloonText">
    <w:name w:val="Balloon Text"/>
    <w:basedOn w:val="Normal"/>
    <w:link w:val="BalloonTextChar"/>
    <w:uiPriority w:val="99"/>
    <w:semiHidden/>
    <w:rsid w:val="00C322E9"/>
    <w:rPr>
      <w:rFonts w:ascii="Tahoma" w:hAnsi="Tahoma" w:cs="Tahoma"/>
      <w:sz w:val="16"/>
      <w:szCs w:val="16"/>
    </w:rPr>
  </w:style>
  <w:style w:type="character" w:customStyle="1" w:styleId="BalloonTextChar">
    <w:name w:val="Balloon Text Char"/>
    <w:link w:val="BalloonText"/>
    <w:uiPriority w:val="99"/>
    <w:semiHidden/>
    <w:locked/>
    <w:rsid w:val="00E06EB6"/>
    <w:rPr>
      <w:rFonts w:ascii="Tahoma" w:hAnsi="Tahoma" w:cs="Tahoma"/>
      <w:sz w:val="16"/>
      <w:szCs w:val="16"/>
      <w:lang w:val="en-AU" w:eastAsia="en-US"/>
    </w:rPr>
  </w:style>
  <w:style w:type="paragraph" w:styleId="FootnoteText">
    <w:name w:val="footnote text"/>
    <w:basedOn w:val="Normal"/>
    <w:link w:val="FootnoteTextChar"/>
    <w:uiPriority w:val="99"/>
    <w:rsid w:val="00F0365E"/>
    <w:rPr>
      <w:lang w:val="hr-HR"/>
    </w:rPr>
  </w:style>
  <w:style w:type="character" w:customStyle="1" w:styleId="FootnoteTextChar">
    <w:name w:val="Footnote Text Char"/>
    <w:link w:val="FootnoteText"/>
    <w:uiPriority w:val="99"/>
    <w:locked/>
    <w:rsid w:val="00E06EB6"/>
    <w:rPr>
      <w:sz w:val="24"/>
      <w:lang w:eastAsia="en-US"/>
    </w:rPr>
  </w:style>
  <w:style w:type="character" w:styleId="FootnoteReference">
    <w:name w:val="footnote reference"/>
    <w:uiPriority w:val="99"/>
    <w:semiHidden/>
    <w:rsid w:val="00F0365E"/>
    <w:rPr>
      <w:vertAlign w:val="superscript"/>
    </w:rPr>
  </w:style>
  <w:style w:type="paragraph" w:styleId="NormalWeb">
    <w:name w:val="Normal (Web)"/>
    <w:basedOn w:val="Normal"/>
    <w:uiPriority w:val="99"/>
    <w:rsid w:val="00715976"/>
    <w:pPr>
      <w:spacing w:before="100" w:beforeAutospacing="1" w:after="100" w:afterAutospacing="1"/>
    </w:pPr>
    <w:rPr>
      <w:szCs w:val="24"/>
      <w:lang w:val="en-US"/>
    </w:rPr>
  </w:style>
  <w:style w:type="character" w:styleId="Strong">
    <w:name w:val="Strong"/>
    <w:qFormat/>
    <w:rsid w:val="00715976"/>
    <w:rPr>
      <w:b/>
      <w:bCs/>
    </w:rPr>
  </w:style>
  <w:style w:type="paragraph" w:customStyle="1" w:styleId="Default">
    <w:name w:val="Default"/>
    <w:rsid w:val="00715976"/>
    <w:pPr>
      <w:autoSpaceDE w:val="0"/>
      <w:autoSpaceDN w:val="0"/>
      <w:adjustRightInd w:val="0"/>
      <w:spacing w:after="120"/>
    </w:pPr>
    <w:rPr>
      <w:color w:val="000000"/>
      <w:sz w:val="24"/>
      <w:szCs w:val="24"/>
      <w:lang w:val="hr-BA" w:eastAsia="hr-BA"/>
    </w:rPr>
  </w:style>
  <w:style w:type="paragraph" w:styleId="ListParagraph">
    <w:name w:val="List Paragraph"/>
    <w:basedOn w:val="Normal"/>
    <w:uiPriority w:val="34"/>
    <w:qFormat/>
    <w:rsid w:val="00715976"/>
    <w:pPr>
      <w:spacing w:after="200" w:line="276" w:lineRule="auto"/>
      <w:ind w:left="720"/>
    </w:pPr>
    <w:rPr>
      <w:rFonts w:ascii="Calibri" w:hAnsi="Calibri"/>
      <w:sz w:val="22"/>
      <w:szCs w:val="22"/>
      <w:lang w:val="hr-HR" w:eastAsia="hr-HR"/>
    </w:rPr>
  </w:style>
  <w:style w:type="paragraph" w:customStyle="1" w:styleId="CharCharGrafGrafCharCharGrafGrafCharCharGrafGrafCharChar">
    <w:name w:val="Char Char Graf Graf Char Char Graf Graf Char Char Graf Graf Char Char"/>
    <w:basedOn w:val="Normal"/>
    <w:rsid w:val="004F53E0"/>
    <w:pPr>
      <w:spacing w:after="160" w:line="240" w:lineRule="exact"/>
    </w:pPr>
    <w:rPr>
      <w:rFonts w:ascii="Tahoma" w:hAnsi="Tahoma"/>
      <w:lang w:val="en-US"/>
    </w:rPr>
  </w:style>
  <w:style w:type="paragraph" w:customStyle="1" w:styleId="CharCharGrafGrafCharCharGrafGrafCharChar">
    <w:name w:val="Char Char Graf Graf Char Char Graf Graf Char Char"/>
    <w:basedOn w:val="Normal"/>
    <w:uiPriority w:val="99"/>
    <w:rsid w:val="00E25116"/>
    <w:pPr>
      <w:spacing w:after="160" w:line="240" w:lineRule="exact"/>
    </w:pPr>
    <w:rPr>
      <w:rFonts w:ascii="Tahoma" w:hAnsi="Tahoma"/>
      <w:lang w:val="en-US"/>
    </w:rPr>
  </w:style>
  <w:style w:type="paragraph" w:customStyle="1" w:styleId="CharCharGrafGrafCharCharGrafGrafCharCharCharCharCharChar">
    <w:name w:val="Char Char Graf Graf Char Char Graf Graf Char Char Char Char Char Char"/>
    <w:basedOn w:val="Normal"/>
    <w:uiPriority w:val="99"/>
    <w:rsid w:val="00A769DE"/>
    <w:pPr>
      <w:spacing w:after="160" w:line="240" w:lineRule="exact"/>
    </w:pPr>
    <w:rPr>
      <w:rFonts w:ascii="Tahoma" w:hAnsi="Tahoma"/>
      <w:lang w:val="en-US"/>
    </w:rPr>
  </w:style>
  <w:style w:type="paragraph" w:customStyle="1" w:styleId="CharChar">
    <w:name w:val="Char Char"/>
    <w:basedOn w:val="Normal"/>
    <w:uiPriority w:val="99"/>
    <w:rsid w:val="00151BB5"/>
    <w:pPr>
      <w:spacing w:after="160" w:line="240" w:lineRule="exact"/>
    </w:pPr>
    <w:rPr>
      <w:rFonts w:ascii="Tahoma" w:hAnsi="Tahoma"/>
      <w:lang w:val="en-US"/>
    </w:rPr>
  </w:style>
  <w:style w:type="paragraph" w:styleId="DocumentMap">
    <w:name w:val="Document Map"/>
    <w:basedOn w:val="Normal"/>
    <w:link w:val="DocumentMapChar"/>
    <w:uiPriority w:val="99"/>
    <w:semiHidden/>
    <w:unhideWhenUsed/>
    <w:rsid w:val="00103D9A"/>
    <w:rPr>
      <w:rFonts w:ascii="Tahoma" w:hAnsi="Tahoma" w:cs="Tahoma"/>
      <w:sz w:val="16"/>
      <w:szCs w:val="16"/>
    </w:rPr>
  </w:style>
  <w:style w:type="character" w:customStyle="1" w:styleId="DocumentMapChar">
    <w:name w:val="Document Map Char"/>
    <w:link w:val="DocumentMap"/>
    <w:uiPriority w:val="99"/>
    <w:semiHidden/>
    <w:rsid w:val="00103D9A"/>
    <w:rPr>
      <w:rFonts w:ascii="Tahoma" w:hAnsi="Tahoma" w:cs="Tahoma"/>
      <w:sz w:val="16"/>
      <w:szCs w:val="16"/>
      <w:lang w:val="en-AU" w:eastAsia="en-US"/>
    </w:rPr>
  </w:style>
  <w:style w:type="table" w:customStyle="1" w:styleId="LightShading1">
    <w:name w:val="Light Shading1"/>
    <w:basedOn w:val="TableNormal"/>
    <w:uiPriority w:val="60"/>
    <w:rsid w:val="006C01A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6C01A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4">
    <w:name w:val="Light Shading Accent 4"/>
    <w:basedOn w:val="TableNormal"/>
    <w:uiPriority w:val="60"/>
    <w:rsid w:val="006C01A8"/>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StilTijelotekstaArial12ptPodebljanoCharChar">
    <w:name w:val="Stil Tijelo teksta + Arial 12 pt Podebljano Char Char"/>
    <w:basedOn w:val="BodyText"/>
    <w:link w:val="StilTijelotekstaArial12ptPodebljanoCharCharChar"/>
    <w:uiPriority w:val="99"/>
    <w:rsid w:val="00E06EB6"/>
    <w:pPr>
      <w:widowControl w:val="0"/>
      <w:adjustRightInd w:val="0"/>
      <w:spacing w:line="360" w:lineRule="atLeast"/>
      <w:ind w:right="0"/>
      <w:jc w:val="both"/>
      <w:textAlignment w:val="baseline"/>
    </w:pPr>
    <w:rPr>
      <w:rFonts w:ascii="Arial" w:hAnsi="Arial"/>
      <w:b/>
      <w:bCs/>
      <w:szCs w:val="24"/>
      <w:lang w:val="bs-Latn-BA"/>
    </w:rPr>
  </w:style>
  <w:style w:type="character" w:customStyle="1" w:styleId="StilTijelotekstaArial12ptPodebljanoCharCharChar">
    <w:name w:val="Stil Tijelo teksta + Arial 12 pt Podebljano Char Char Char"/>
    <w:link w:val="StilTijelotekstaArial12ptPodebljanoCharChar"/>
    <w:uiPriority w:val="99"/>
    <w:locked/>
    <w:rsid w:val="00E06EB6"/>
    <w:rPr>
      <w:rFonts w:ascii="Arial" w:hAnsi="Arial"/>
      <w:b/>
      <w:bCs/>
      <w:sz w:val="24"/>
      <w:szCs w:val="24"/>
      <w:lang w:val="bs-Latn-BA" w:eastAsia="en-US"/>
    </w:rPr>
  </w:style>
  <w:style w:type="table" w:styleId="TableGrid">
    <w:name w:val="Table Grid"/>
    <w:basedOn w:val="TableNormal"/>
    <w:uiPriority w:val="99"/>
    <w:rsid w:val="00E06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uiPriority w:val="99"/>
    <w:semiHidden/>
    <w:rsid w:val="00E06EB6"/>
    <w:rPr>
      <w:rFonts w:ascii="Arial" w:hAnsi="Arial" w:cs="Arial"/>
      <w:b/>
      <w:lang w:val="bs-Latn-BA" w:eastAsia="en-US"/>
    </w:rPr>
  </w:style>
  <w:style w:type="paragraph" w:styleId="CommentText">
    <w:name w:val="annotation text"/>
    <w:basedOn w:val="Normal"/>
    <w:link w:val="CommentTextChar"/>
    <w:uiPriority w:val="99"/>
    <w:semiHidden/>
    <w:rsid w:val="00E06EB6"/>
    <w:rPr>
      <w:rFonts w:ascii="Arial" w:hAnsi="Arial" w:cs="Arial"/>
      <w:b/>
      <w:sz w:val="20"/>
      <w:lang w:val="bs-Latn-BA"/>
    </w:rPr>
  </w:style>
  <w:style w:type="character" w:customStyle="1" w:styleId="CommentSubjectChar">
    <w:name w:val="Comment Subject Char"/>
    <w:link w:val="CommentSubject"/>
    <w:uiPriority w:val="99"/>
    <w:semiHidden/>
    <w:rsid w:val="00E06EB6"/>
    <w:rPr>
      <w:rFonts w:ascii="Arial" w:hAnsi="Arial" w:cs="Arial"/>
      <w:b/>
      <w:bCs/>
      <w:lang w:val="bs-Latn-BA" w:eastAsia="en-US"/>
    </w:rPr>
  </w:style>
  <w:style w:type="paragraph" w:styleId="CommentSubject">
    <w:name w:val="annotation subject"/>
    <w:basedOn w:val="CommentText"/>
    <w:next w:val="CommentText"/>
    <w:link w:val="CommentSubjectChar"/>
    <w:uiPriority w:val="99"/>
    <w:semiHidden/>
    <w:rsid w:val="00E06EB6"/>
    <w:rPr>
      <w:bCs/>
    </w:rPr>
  </w:style>
  <w:style w:type="character" w:customStyle="1" w:styleId="apple-converted-space">
    <w:name w:val="apple-converted-space"/>
    <w:rsid w:val="00E06EB6"/>
    <w:rPr>
      <w:rFonts w:cs="Times New Roman"/>
    </w:rPr>
  </w:style>
  <w:style w:type="paragraph" w:styleId="TOC1">
    <w:name w:val="toc 1"/>
    <w:basedOn w:val="Normal"/>
    <w:next w:val="Normal"/>
    <w:autoRedefine/>
    <w:uiPriority w:val="39"/>
    <w:rsid w:val="00EC7CD7"/>
    <w:pPr>
      <w:tabs>
        <w:tab w:val="left" w:pos="426"/>
        <w:tab w:val="right" w:leader="dot" w:pos="9214"/>
      </w:tabs>
      <w:spacing w:after="60"/>
    </w:pPr>
    <w:rPr>
      <w:noProof/>
      <w:szCs w:val="24"/>
      <w:lang w:val="bs-Latn-BA"/>
    </w:rPr>
  </w:style>
  <w:style w:type="paragraph" w:styleId="TOC3">
    <w:name w:val="toc 3"/>
    <w:basedOn w:val="Normal"/>
    <w:next w:val="Normal"/>
    <w:autoRedefine/>
    <w:uiPriority w:val="39"/>
    <w:rsid w:val="00F21A6F"/>
    <w:pPr>
      <w:tabs>
        <w:tab w:val="left" w:pos="1134"/>
        <w:tab w:val="right" w:leader="dot" w:pos="9214"/>
      </w:tabs>
      <w:spacing w:after="60"/>
      <w:ind w:left="480"/>
    </w:pPr>
    <w:rPr>
      <w:rFonts w:ascii="Arial" w:hAnsi="Arial" w:cs="Arial"/>
      <w:b/>
      <w:szCs w:val="24"/>
      <w:lang w:val="bs-Latn-BA"/>
    </w:rPr>
  </w:style>
  <w:style w:type="paragraph" w:styleId="TableofFigures">
    <w:name w:val="table of figures"/>
    <w:basedOn w:val="Normal"/>
    <w:next w:val="Normal"/>
    <w:uiPriority w:val="99"/>
    <w:rsid w:val="002D0A94"/>
    <w:pPr>
      <w:tabs>
        <w:tab w:val="right" w:leader="dot" w:pos="9214"/>
      </w:tabs>
    </w:pPr>
    <w:rPr>
      <w:rFonts w:ascii="Arial" w:hAnsi="Arial" w:cs="Arial"/>
      <w:b/>
      <w:szCs w:val="24"/>
      <w:lang w:val="bs-Latn-BA"/>
    </w:rPr>
  </w:style>
  <w:style w:type="paragraph" w:styleId="TOC2">
    <w:name w:val="toc 2"/>
    <w:basedOn w:val="Normal"/>
    <w:next w:val="Normal"/>
    <w:autoRedefine/>
    <w:uiPriority w:val="39"/>
    <w:rsid w:val="001373AF"/>
    <w:pPr>
      <w:tabs>
        <w:tab w:val="left" w:pos="851"/>
        <w:tab w:val="right" w:leader="dot" w:pos="9214"/>
      </w:tabs>
      <w:spacing w:after="60"/>
      <w:ind w:left="238"/>
    </w:pPr>
    <w:rPr>
      <w:noProof/>
      <w:szCs w:val="24"/>
      <w:lang w:val="bs-Latn-BA"/>
    </w:rPr>
  </w:style>
  <w:style w:type="paragraph" w:styleId="TOC4">
    <w:name w:val="toc 4"/>
    <w:basedOn w:val="Normal"/>
    <w:next w:val="Normal"/>
    <w:autoRedefine/>
    <w:uiPriority w:val="39"/>
    <w:unhideWhenUsed/>
    <w:rsid w:val="00F21A6F"/>
    <w:pPr>
      <w:tabs>
        <w:tab w:val="left" w:pos="1760"/>
        <w:tab w:val="right" w:leader="dot" w:pos="9214"/>
      </w:tabs>
      <w:spacing w:after="100"/>
      <w:ind w:left="720"/>
    </w:pPr>
  </w:style>
  <w:style w:type="paragraph" w:customStyle="1" w:styleId="CharCharGrafGrafCharCharGrafGrafCharCharGrafGrafCharChar0">
    <w:name w:val="Char Char Graf Graf Char Char Graf Graf Char Char Graf Graf Char Char"/>
    <w:basedOn w:val="Normal"/>
    <w:rsid w:val="00792D53"/>
    <w:pPr>
      <w:spacing w:after="160" w:line="240" w:lineRule="exact"/>
    </w:pPr>
    <w:rPr>
      <w:rFonts w:ascii="Tahoma" w:hAnsi="Tahoma"/>
      <w:sz w:val="20"/>
      <w:lang w:val="en-US"/>
    </w:rPr>
  </w:style>
  <w:style w:type="character" w:customStyle="1" w:styleId="spellingerror">
    <w:name w:val="spellingerror"/>
    <w:rsid w:val="001E0B82"/>
  </w:style>
  <w:style w:type="character" w:customStyle="1" w:styleId="normaltextrun">
    <w:name w:val="normaltextrun"/>
    <w:rsid w:val="001E0B82"/>
  </w:style>
  <w:style w:type="paragraph" w:customStyle="1" w:styleId="WW-Default">
    <w:name w:val="WW-Default"/>
    <w:rsid w:val="00C30011"/>
    <w:pPr>
      <w:suppressAutoHyphens/>
      <w:autoSpaceDE w:val="0"/>
    </w:pPr>
    <w:rPr>
      <w:rFonts w:ascii="Arial" w:eastAsia="Arial" w:hAnsi="Arial" w:cs="Arial"/>
      <w:color w:val="000000"/>
      <w:sz w:val="24"/>
      <w:szCs w:val="24"/>
      <w:lang w:eastAsia="ar-SA"/>
    </w:rPr>
  </w:style>
  <w:style w:type="table" w:styleId="TableTheme">
    <w:name w:val="Table Theme"/>
    <w:basedOn w:val="TableNormal"/>
    <w:uiPriority w:val="99"/>
    <w:rsid w:val="00DA49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DA4974"/>
    <w:rPr>
      <w:rFonts w:cs="Times New Roman"/>
      <w:sz w:val="16"/>
      <w:szCs w:val="16"/>
    </w:rPr>
  </w:style>
  <w:style w:type="character" w:styleId="FollowedHyperlink">
    <w:name w:val="FollowedHyperlink"/>
    <w:uiPriority w:val="99"/>
    <w:semiHidden/>
    <w:unhideWhenUsed/>
    <w:rsid w:val="00DA4974"/>
    <w:rPr>
      <w:color w:val="800080"/>
      <w:u w:val="single"/>
    </w:rPr>
  </w:style>
  <w:style w:type="paragraph" w:styleId="TOCHeading">
    <w:name w:val="TOC Heading"/>
    <w:basedOn w:val="Heading1"/>
    <w:next w:val="Normal"/>
    <w:uiPriority w:val="39"/>
    <w:unhideWhenUsed/>
    <w:qFormat/>
    <w:rsid w:val="00DA4974"/>
    <w:pPr>
      <w:keepLines/>
      <w:spacing w:before="240" w:line="259" w:lineRule="auto"/>
      <w:jc w:val="left"/>
      <w:outlineLvl w:val="9"/>
    </w:pPr>
    <w:rPr>
      <w:rFonts w:ascii="Cambria" w:hAnsi="Cambria"/>
      <w:b w:val="0"/>
      <w:color w:val="365F91"/>
      <w:sz w:val="32"/>
      <w:szCs w:val="32"/>
      <w:lang w:val="en-US"/>
    </w:rPr>
  </w:style>
  <w:style w:type="paragraph" w:styleId="TOC5">
    <w:name w:val="toc 5"/>
    <w:basedOn w:val="Normal"/>
    <w:next w:val="Normal"/>
    <w:autoRedefine/>
    <w:uiPriority w:val="39"/>
    <w:unhideWhenUsed/>
    <w:rsid w:val="00DA4974"/>
    <w:pPr>
      <w:spacing w:after="0"/>
      <w:ind w:left="960"/>
    </w:pPr>
    <w:rPr>
      <w:rFonts w:ascii="Calibri" w:hAnsi="Calibri" w:cs="Arial"/>
      <w:sz w:val="18"/>
      <w:szCs w:val="18"/>
      <w:lang w:val="bs-Latn-BA"/>
    </w:rPr>
  </w:style>
  <w:style w:type="paragraph" w:styleId="TOC6">
    <w:name w:val="toc 6"/>
    <w:basedOn w:val="Normal"/>
    <w:next w:val="Normal"/>
    <w:autoRedefine/>
    <w:uiPriority w:val="39"/>
    <w:unhideWhenUsed/>
    <w:rsid w:val="00DA4974"/>
    <w:pPr>
      <w:spacing w:after="0"/>
      <w:ind w:left="1200"/>
    </w:pPr>
    <w:rPr>
      <w:rFonts w:ascii="Calibri" w:hAnsi="Calibri" w:cs="Arial"/>
      <w:sz w:val="18"/>
      <w:szCs w:val="18"/>
      <w:lang w:val="bs-Latn-BA"/>
    </w:rPr>
  </w:style>
  <w:style w:type="paragraph" w:styleId="TOC7">
    <w:name w:val="toc 7"/>
    <w:basedOn w:val="Normal"/>
    <w:next w:val="Normal"/>
    <w:autoRedefine/>
    <w:uiPriority w:val="39"/>
    <w:unhideWhenUsed/>
    <w:rsid w:val="00DA4974"/>
    <w:pPr>
      <w:spacing w:after="0"/>
      <w:ind w:left="1440"/>
    </w:pPr>
    <w:rPr>
      <w:rFonts w:ascii="Calibri" w:hAnsi="Calibri" w:cs="Arial"/>
      <w:sz w:val="18"/>
      <w:szCs w:val="18"/>
      <w:lang w:val="bs-Latn-BA"/>
    </w:rPr>
  </w:style>
  <w:style w:type="paragraph" w:styleId="TOC8">
    <w:name w:val="toc 8"/>
    <w:basedOn w:val="Normal"/>
    <w:next w:val="Normal"/>
    <w:autoRedefine/>
    <w:uiPriority w:val="39"/>
    <w:unhideWhenUsed/>
    <w:rsid w:val="00DA4974"/>
    <w:pPr>
      <w:spacing w:after="0"/>
      <w:ind w:left="1680"/>
    </w:pPr>
    <w:rPr>
      <w:rFonts w:ascii="Calibri" w:hAnsi="Calibri" w:cs="Arial"/>
      <w:sz w:val="18"/>
      <w:szCs w:val="18"/>
      <w:lang w:val="bs-Latn-BA"/>
    </w:rPr>
  </w:style>
  <w:style w:type="paragraph" w:styleId="TOC9">
    <w:name w:val="toc 9"/>
    <w:basedOn w:val="Normal"/>
    <w:next w:val="Normal"/>
    <w:autoRedefine/>
    <w:uiPriority w:val="39"/>
    <w:unhideWhenUsed/>
    <w:rsid w:val="00DA4974"/>
    <w:pPr>
      <w:spacing w:after="0"/>
      <w:ind w:left="1920"/>
    </w:pPr>
    <w:rPr>
      <w:rFonts w:ascii="Calibri" w:hAnsi="Calibri" w:cs="Arial"/>
      <w:sz w:val="18"/>
      <w:szCs w:val="18"/>
      <w:lang w:val="bs-Latn-BA"/>
    </w:rPr>
  </w:style>
  <w:style w:type="paragraph" w:customStyle="1" w:styleId="CharCharGrafGrafCharCharGrafGrafCharCharGrafGrafCharChar1">
    <w:name w:val="Char Char Graf Graf Char Char Graf Graf Char Char Graf Graf Char Char"/>
    <w:basedOn w:val="Normal"/>
    <w:rsid w:val="007444F9"/>
    <w:pPr>
      <w:spacing w:after="160" w:line="240" w:lineRule="exact"/>
    </w:pPr>
    <w:rPr>
      <w:rFonts w:ascii="Tahoma" w:hAnsi="Tahoma"/>
      <w:sz w:val="20"/>
      <w:lang w:val="en-US"/>
    </w:rPr>
  </w:style>
  <w:style w:type="paragraph" w:customStyle="1" w:styleId="CharCharGrafGrafCharCharGrafGrafCharChar0">
    <w:name w:val="Char Char Graf Graf Char Char Graf Graf Char Char"/>
    <w:basedOn w:val="Normal"/>
    <w:rsid w:val="007444F9"/>
    <w:pPr>
      <w:spacing w:after="160" w:line="240" w:lineRule="exact"/>
    </w:pPr>
    <w:rPr>
      <w:rFonts w:ascii="Tahoma" w:hAnsi="Tahoma"/>
      <w:sz w:val="20"/>
      <w:lang w:val="en-US"/>
    </w:rPr>
  </w:style>
  <w:style w:type="paragraph" w:customStyle="1" w:styleId="CharCharGrafGrafCharCharGrafGrafCharCharCharCharCharChar0">
    <w:name w:val="Char Char Graf Graf Char Char Graf Graf Char Char Char Char Char Char"/>
    <w:basedOn w:val="Normal"/>
    <w:rsid w:val="007444F9"/>
    <w:pPr>
      <w:spacing w:after="160" w:line="240" w:lineRule="exact"/>
    </w:pPr>
    <w:rPr>
      <w:rFonts w:ascii="Tahoma" w:hAnsi="Tahoma"/>
      <w:sz w:val="20"/>
      <w:lang w:val="en-US"/>
    </w:rPr>
  </w:style>
  <w:style w:type="paragraph" w:customStyle="1" w:styleId="CharChar0">
    <w:name w:val="Char Char"/>
    <w:basedOn w:val="Normal"/>
    <w:rsid w:val="007444F9"/>
    <w:pPr>
      <w:spacing w:after="160" w:line="240" w:lineRule="exact"/>
    </w:pPr>
    <w:rPr>
      <w:rFonts w:ascii="Tahoma" w:hAnsi="Tahoma"/>
      <w:sz w:val="20"/>
      <w:lang w:val="en-US"/>
    </w:rPr>
  </w:style>
  <w:style w:type="paragraph" w:customStyle="1" w:styleId="CharCharGrafGrafCharCharGrafGrafCharCharGrafGrafCharCharChar">
    <w:name w:val="Char Char Graf Graf Char Char Graf Graf Char Char Graf Graf Char Char Char"/>
    <w:basedOn w:val="Normal"/>
    <w:uiPriority w:val="99"/>
    <w:rsid w:val="007444F9"/>
    <w:pPr>
      <w:spacing w:after="160" w:line="240" w:lineRule="exact"/>
    </w:pPr>
    <w:rPr>
      <w:rFonts w:ascii="Tahoma" w:hAnsi="Tahoma"/>
      <w:sz w:val="20"/>
      <w:lang w:val="en-US"/>
    </w:rPr>
  </w:style>
  <w:style w:type="paragraph" w:customStyle="1" w:styleId="CharCharCharChar">
    <w:name w:val="Char Char Char Char"/>
    <w:basedOn w:val="Normal"/>
    <w:uiPriority w:val="99"/>
    <w:rsid w:val="007444F9"/>
    <w:pPr>
      <w:spacing w:after="160" w:line="240" w:lineRule="exact"/>
    </w:pPr>
    <w:rPr>
      <w:rFonts w:ascii="Tahoma" w:hAnsi="Tahoma"/>
      <w:sz w:val="20"/>
      <w:lang w:val="en-US"/>
    </w:rPr>
  </w:style>
  <w:style w:type="paragraph" w:styleId="PlainText">
    <w:name w:val="Plain Text"/>
    <w:basedOn w:val="Normal"/>
    <w:link w:val="PlainTextChar"/>
    <w:uiPriority w:val="99"/>
    <w:semiHidden/>
    <w:unhideWhenUsed/>
    <w:rsid w:val="007444F9"/>
    <w:pPr>
      <w:spacing w:after="0"/>
    </w:pPr>
    <w:rPr>
      <w:rFonts w:ascii="Calibri" w:eastAsia="Calibri" w:hAnsi="Calibri"/>
      <w:sz w:val="22"/>
      <w:szCs w:val="21"/>
      <w:lang w:val="bs-Latn-BA"/>
    </w:rPr>
  </w:style>
  <w:style w:type="character" w:customStyle="1" w:styleId="PlainTextChar">
    <w:name w:val="Plain Text Char"/>
    <w:link w:val="PlainText"/>
    <w:uiPriority w:val="99"/>
    <w:semiHidden/>
    <w:rsid w:val="007444F9"/>
    <w:rPr>
      <w:rFonts w:ascii="Calibri" w:eastAsia="Calibri" w:hAnsi="Calibri"/>
      <w:sz w:val="22"/>
      <w:szCs w:val="21"/>
      <w:lang w:val="bs-Latn-BA"/>
    </w:rPr>
  </w:style>
  <w:style w:type="paragraph" w:customStyle="1" w:styleId="CharCharGrafGrafCharCharGrafGraf1">
    <w:name w:val="Char Char Graf Graf Char Char Graf Graf1"/>
    <w:basedOn w:val="Normal"/>
    <w:rsid w:val="007444F9"/>
    <w:pPr>
      <w:spacing w:after="160" w:line="240" w:lineRule="exact"/>
    </w:pPr>
    <w:rPr>
      <w:rFonts w:ascii="Tahoma" w:hAnsi="Tahoma"/>
      <w:sz w:val="20"/>
      <w:lang w:val="en-US"/>
    </w:rPr>
  </w:style>
  <w:style w:type="paragraph" w:customStyle="1" w:styleId="GrafGraf1">
    <w:name w:val="Graf Graf1"/>
    <w:basedOn w:val="Normal"/>
    <w:rsid w:val="007444F9"/>
    <w:pPr>
      <w:spacing w:after="160" w:line="240" w:lineRule="exact"/>
    </w:pPr>
    <w:rPr>
      <w:rFonts w:ascii="Tahoma" w:hAnsi="Tahoma"/>
      <w:sz w:val="20"/>
      <w:lang w:val="en-US"/>
    </w:rPr>
  </w:style>
  <w:style w:type="paragraph" w:customStyle="1" w:styleId="GrafGraf3">
    <w:name w:val="Graf Graf3"/>
    <w:basedOn w:val="Normal"/>
    <w:rsid w:val="007444F9"/>
    <w:pPr>
      <w:spacing w:after="160" w:line="240" w:lineRule="exact"/>
    </w:pPr>
    <w:rPr>
      <w:rFonts w:ascii="Tahoma" w:hAnsi="Tahoma"/>
      <w:sz w:val="20"/>
      <w:lang w:val="en-US"/>
    </w:rPr>
  </w:style>
  <w:style w:type="character" w:customStyle="1" w:styleId="CharacterStyle1">
    <w:name w:val="Character Style 1"/>
    <w:rsid w:val="007444F9"/>
    <w:rPr>
      <w:sz w:val="16"/>
      <w:szCs w:val="16"/>
    </w:rPr>
  </w:style>
  <w:style w:type="character" w:styleId="IntenseReference">
    <w:name w:val="Intense Reference"/>
    <w:uiPriority w:val="32"/>
    <w:qFormat/>
    <w:rsid w:val="00EF0343"/>
    <w:rPr>
      <w:b/>
      <w:bCs/>
      <w:smallCaps/>
      <w:color w:val="5B9BD5"/>
      <w:spacing w:val="5"/>
    </w:rPr>
  </w:style>
  <w:style w:type="paragraph" w:customStyle="1" w:styleId="paragraph">
    <w:name w:val="paragraph"/>
    <w:basedOn w:val="Normal"/>
    <w:rsid w:val="00F37A82"/>
    <w:pPr>
      <w:spacing w:before="100" w:beforeAutospacing="1" w:after="100" w:afterAutospacing="1"/>
    </w:pPr>
    <w:rPr>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08985">
      <w:bodyDiv w:val="1"/>
      <w:marLeft w:val="0"/>
      <w:marRight w:val="0"/>
      <w:marTop w:val="0"/>
      <w:marBottom w:val="0"/>
      <w:divBdr>
        <w:top w:val="none" w:sz="0" w:space="0" w:color="auto"/>
        <w:left w:val="none" w:sz="0" w:space="0" w:color="auto"/>
        <w:bottom w:val="none" w:sz="0" w:space="0" w:color="auto"/>
        <w:right w:val="none" w:sz="0" w:space="0" w:color="auto"/>
      </w:divBdr>
    </w:div>
    <w:div w:id="16202553">
      <w:bodyDiv w:val="1"/>
      <w:marLeft w:val="0"/>
      <w:marRight w:val="0"/>
      <w:marTop w:val="0"/>
      <w:marBottom w:val="0"/>
      <w:divBdr>
        <w:top w:val="none" w:sz="0" w:space="0" w:color="auto"/>
        <w:left w:val="none" w:sz="0" w:space="0" w:color="auto"/>
        <w:bottom w:val="none" w:sz="0" w:space="0" w:color="auto"/>
        <w:right w:val="none" w:sz="0" w:space="0" w:color="auto"/>
      </w:divBdr>
    </w:div>
    <w:div w:id="92095013">
      <w:bodyDiv w:val="1"/>
      <w:marLeft w:val="0"/>
      <w:marRight w:val="0"/>
      <w:marTop w:val="0"/>
      <w:marBottom w:val="0"/>
      <w:divBdr>
        <w:top w:val="none" w:sz="0" w:space="0" w:color="auto"/>
        <w:left w:val="none" w:sz="0" w:space="0" w:color="auto"/>
        <w:bottom w:val="none" w:sz="0" w:space="0" w:color="auto"/>
        <w:right w:val="none" w:sz="0" w:space="0" w:color="auto"/>
      </w:divBdr>
    </w:div>
    <w:div w:id="94711548">
      <w:bodyDiv w:val="1"/>
      <w:marLeft w:val="0"/>
      <w:marRight w:val="0"/>
      <w:marTop w:val="0"/>
      <w:marBottom w:val="0"/>
      <w:divBdr>
        <w:top w:val="none" w:sz="0" w:space="0" w:color="auto"/>
        <w:left w:val="none" w:sz="0" w:space="0" w:color="auto"/>
        <w:bottom w:val="none" w:sz="0" w:space="0" w:color="auto"/>
        <w:right w:val="none" w:sz="0" w:space="0" w:color="auto"/>
      </w:divBdr>
    </w:div>
    <w:div w:id="98376269">
      <w:bodyDiv w:val="1"/>
      <w:marLeft w:val="0"/>
      <w:marRight w:val="0"/>
      <w:marTop w:val="0"/>
      <w:marBottom w:val="0"/>
      <w:divBdr>
        <w:top w:val="none" w:sz="0" w:space="0" w:color="auto"/>
        <w:left w:val="none" w:sz="0" w:space="0" w:color="auto"/>
        <w:bottom w:val="none" w:sz="0" w:space="0" w:color="auto"/>
        <w:right w:val="none" w:sz="0" w:space="0" w:color="auto"/>
      </w:divBdr>
    </w:div>
    <w:div w:id="144589602">
      <w:bodyDiv w:val="1"/>
      <w:marLeft w:val="0"/>
      <w:marRight w:val="0"/>
      <w:marTop w:val="0"/>
      <w:marBottom w:val="0"/>
      <w:divBdr>
        <w:top w:val="none" w:sz="0" w:space="0" w:color="auto"/>
        <w:left w:val="none" w:sz="0" w:space="0" w:color="auto"/>
        <w:bottom w:val="none" w:sz="0" w:space="0" w:color="auto"/>
        <w:right w:val="none" w:sz="0" w:space="0" w:color="auto"/>
      </w:divBdr>
    </w:div>
    <w:div w:id="221988927">
      <w:bodyDiv w:val="1"/>
      <w:marLeft w:val="0"/>
      <w:marRight w:val="0"/>
      <w:marTop w:val="0"/>
      <w:marBottom w:val="0"/>
      <w:divBdr>
        <w:top w:val="none" w:sz="0" w:space="0" w:color="auto"/>
        <w:left w:val="none" w:sz="0" w:space="0" w:color="auto"/>
        <w:bottom w:val="none" w:sz="0" w:space="0" w:color="auto"/>
        <w:right w:val="none" w:sz="0" w:space="0" w:color="auto"/>
      </w:divBdr>
    </w:div>
    <w:div w:id="243877721">
      <w:bodyDiv w:val="1"/>
      <w:marLeft w:val="0"/>
      <w:marRight w:val="0"/>
      <w:marTop w:val="0"/>
      <w:marBottom w:val="0"/>
      <w:divBdr>
        <w:top w:val="none" w:sz="0" w:space="0" w:color="auto"/>
        <w:left w:val="none" w:sz="0" w:space="0" w:color="auto"/>
        <w:bottom w:val="none" w:sz="0" w:space="0" w:color="auto"/>
        <w:right w:val="none" w:sz="0" w:space="0" w:color="auto"/>
      </w:divBdr>
    </w:div>
    <w:div w:id="389154683">
      <w:bodyDiv w:val="1"/>
      <w:marLeft w:val="0"/>
      <w:marRight w:val="0"/>
      <w:marTop w:val="0"/>
      <w:marBottom w:val="0"/>
      <w:divBdr>
        <w:top w:val="none" w:sz="0" w:space="0" w:color="auto"/>
        <w:left w:val="none" w:sz="0" w:space="0" w:color="auto"/>
        <w:bottom w:val="none" w:sz="0" w:space="0" w:color="auto"/>
        <w:right w:val="none" w:sz="0" w:space="0" w:color="auto"/>
      </w:divBdr>
    </w:div>
    <w:div w:id="509877728">
      <w:bodyDiv w:val="1"/>
      <w:marLeft w:val="0"/>
      <w:marRight w:val="0"/>
      <w:marTop w:val="0"/>
      <w:marBottom w:val="0"/>
      <w:divBdr>
        <w:top w:val="none" w:sz="0" w:space="0" w:color="auto"/>
        <w:left w:val="none" w:sz="0" w:space="0" w:color="auto"/>
        <w:bottom w:val="none" w:sz="0" w:space="0" w:color="auto"/>
        <w:right w:val="none" w:sz="0" w:space="0" w:color="auto"/>
      </w:divBdr>
    </w:div>
    <w:div w:id="537472611">
      <w:bodyDiv w:val="1"/>
      <w:marLeft w:val="0"/>
      <w:marRight w:val="0"/>
      <w:marTop w:val="0"/>
      <w:marBottom w:val="0"/>
      <w:divBdr>
        <w:top w:val="none" w:sz="0" w:space="0" w:color="auto"/>
        <w:left w:val="none" w:sz="0" w:space="0" w:color="auto"/>
        <w:bottom w:val="none" w:sz="0" w:space="0" w:color="auto"/>
        <w:right w:val="none" w:sz="0" w:space="0" w:color="auto"/>
      </w:divBdr>
    </w:div>
    <w:div w:id="554896697">
      <w:bodyDiv w:val="1"/>
      <w:marLeft w:val="0"/>
      <w:marRight w:val="0"/>
      <w:marTop w:val="0"/>
      <w:marBottom w:val="0"/>
      <w:divBdr>
        <w:top w:val="none" w:sz="0" w:space="0" w:color="auto"/>
        <w:left w:val="none" w:sz="0" w:space="0" w:color="auto"/>
        <w:bottom w:val="none" w:sz="0" w:space="0" w:color="auto"/>
        <w:right w:val="none" w:sz="0" w:space="0" w:color="auto"/>
      </w:divBdr>
    </w:div>
    <w:div w:id="615335598">
      <w:bodyDiv w:val="1"/>
      <w:marLeft w:val="0"/>
      <w:marRight w:val="0"/>
      <w:marTop w:val="0"/>
      <w:marBottom w:val="0"/>
      <w:divBdr>
        <w:top w:val="none" w:sz="0" w:space="0" w:color="auto"/>
        <w:left w:val="none" w:sz="0" w:space="0" w:color="auto"/>
        <w:bottom w:val="none" w:sz="0" w:space="0" w:color="auto"/>
        <w:right w:val="none" w:sz="0" w:space="0" w:color="auto"/>
      </w:divBdr>
    </w:div>
    <w:div w:id="615604913">
      <w:bodyDiv w:val="1"/>
      <w:marLeft w:val="0"/>
      <w:marRight w:val="0"/>
      <w:marTop w:val="0"/>
      <w:marBottom w:val="0"/>
      <w:divBdr>
        <w:top w:val="none" w:sz="0" w:space="0" w:color="auto"/>
        <w:left w:val="none" w:sz="0" w:space="0" w:color="auto"/>
        <w:bottom w:val="none" w:sz="0" w:space="0" w:color="auto"/>
        <w:right w:val="none" w:sz="0" w:space="0" w:color="auto"/>
      </w:divBdr>
    </w:div>
    <w:div w:id="708991147">
      <w:bodyDiv w:val="1"/>
      <w:marLeft w:val="0"/>
      <w:marRight w:val="0"/>
      <w:marTop w:val="0"/>
      <w:marBottom w:val="0"/>
      <w:divBdr>
        <w:top w:val="none" w:sz="0" w:space="0" w:color="auto"/>
        <w:left w:val="none" w:sz="0" w:space="0" w:color="auto"/>
        <w:bottom w:val="none" w:sz="0" w:space="0" w:color="auto"/>
        <w:right w:val="none" w:sz="0" w:space="0" w:color="auto"/>
      </w:divBdr>
    </w:div>
    <w:div w:id="753630415">
      <w:bodyDiv w:val="1"/>
      <w:marLeft w:val="0"/>
      <w:marRight w:val="0"/>
      <w:marTop w:val="0"/>
      <w:marBottom w:val="0"/>
      <w:divBdr>
        <w:top w:val="none" w:sz="0" w:space="0" w:color="auto"/>
        <w:left w:val="none" w:sz="0" w:space="0" w:color="auto"/>
        <w:bottom w:val="none" w:sz="0" w:space="0" w:color="auto"/>
        <w:right w:val="none" w:sz="0" w:space="0" w:color="auto"/>
      </w:divBdr>
    </w:div>
    <w:div w:id="765804176">
      <w:bodyDiv w:val="1"/>
      <w:marLeft w:val="0"/>
      <w:marRight w:val="0"/>
      <w:marTop w:val="0"/>
      <w:marBottom w:val="0"/>
      <w:divBdr>
        <w:top w:val="none" w:sz="0" w:space="0" w:color="auto"/>
        <w:left w:val="none" w:sz="0" w:space="0" w:color="auto"/>
        <w:bottom w:val="none" w:sz="0" w:space="0" w:color="auto"/>
        <w:right w:val="none" w:sz="0" w:space="0" w:color="auto"/>
      </w:divBdr>
    </w:div>
    <w:div w:id="789132381">
      <w:bodyDiv w:val="1"/>
      <w:marLeft w:val="0"/>
      <w:marRight w:val="0"/>
      <w:marTop w:val="0"/>
      <w:marBottom w:val="0"/>
      <w:divBdr>
        <w:top w:val="none" w:sz="0" w:space="0" w:color="auto"/>
        <w:left w:val="none" w:sz="0" w:space="0" w:color="auto"/>
        <w:bottom w:val="none" w:sz="0" w:space="0" w:color="auto"/>
        <w:right w:val="none" w:sz="0" w:space="0" w:color="auto"/>
      </w:divBdr>
    </w:div>
    <w:div w:id="874270398">
      <w:bodyDiv w:val="1"/>
      <w:marLeft w:val="0"/>
      <w:marRight w:val="0"/>
      <w:marTop w:val="0"/>
      <w:marBottom w:val="0"/>
      <w:divBdr>
        <w:top w:val="none" w:sz="0" w:space="0" w:color="auto"/>
        <w:left w:val="none" w:sz="0" w:space="0" w:color="auto"/>
        <w:bottom w:val="none" w:sz="0" w:space="0" w:color="auto"/>
        <w:right w:val="none" w:sz="0" w:space="0" w:color="auto"/>
      </w:divBdr>
    </w:div>
    <w:div w:id="881209670">
      <w:bodyDiv w:val="1"/>
      <w:marLeft w:val="0"/>
      <w:marRight w:val="0"/>
      <w:marTop w:val="0"/>
      <w:marBottom w:val="0"/>
      <w:divBdr>
        <w:top w:val="none" w:sz="0" w:space="0" w:color="auto"/>
        <w:left w:val="none" w:sz="0" w:space="0" w:color="auto"/>
        <w:bottom w:val="none" w:sz="0" w:space="0" w:color="auto"/>
        <w:right w:val="none" w:sz="0" w:space="0" w:color="auto"/>
      </w:divBdr>
    </w:div>
    <w:div w:id="891770854">
      <w:bodyDiv w:val="1"/>
      <w:marLeft w:val="0"/>
      <w:marRight w:val="0"/>
      <w:marTop w:val="0"/>
      <w:marBottom w:val="0"/>
      <w:divBdr>
        <w:top w:val="none" w:sz="0" w:space="0" w:color="auto"/>
        <w:left w:val="none" w:sz="0" w:space="0" w:color="auto"/>
        <w:bottom w:val="none" w:sz="0" w:space="0" w:color="auto"/>
        <w:right w:val="none" w:sz="0" w:space="0" w:color="auto"/>
      </w:divBdr>
    </w:div>
    <w:div w:id="921597219">
      <w:bodyDiv w:val="1"/>
      <w:marLeft w:val="0"/>
      <w:marRight w:val="0"/>
      <w:marTop w:val="0"/>
      <w:marBottom w:val="0"/>
      <w:divBdr>
        <w:top w:val="none" w:sz="0" w:space="0" w:color="auto"/>
        <w:left w:val="none" w:sz="0" w:space="0" w:color="auto"/>
        <w:bottom w:val="none" w:sz="0" w:space="0" w:color="auto"/>
        <w:right w:val="none" w:sz="0" w:space="0" w:color="auto"/>
      </w:divBdr>
    </w:div>
    <w:div w:id="1128668438">
      <w:bodyDiv w:val="1"/>
      <w:marLeft w:val="0"/>
      <w:marRight w:val="0"/>
      <w:marTop w:val="0"/>
      <w:marBottom w:val="0"/>
      <w:divBdr>
        <w:top w:val="none" w:sz="0" w:space="0" w:color="auto"/>
        <w:left w:val="none" w:sz="0" w:space="0" w:color="auto"/>
        <w:bottom w:val="none" w:sz="0" w:space="0" w:color="auto"/>
        <w:right w:val="none" w:sz="0" w:space="0" w:color="auto"/>
      </w:divBdr>
    </w:div>
    <w:div w:id="1175874490">
      <w:bodyDiv w:val="1"/>
      <w:marLeft w:val="0"/>
      <w:marRight w:val="0"/>
      <w:marTop w:val="0"/>
      <w:marBottom w:val="0"/>
      <w:divBdr>
        <w:top w:val="none" w:sz="0" w:space="0" w:color="auto"/>
        <w:left w:val="none" w:sz="0" w:space="0" w:color="auto"/>
        <w:bottom w:val="none" w:sz="0" w:space="0" w:color="auto"/>
        <w:right w:val="none" w:sz="0" w:space="0" w:color="auto"/>
      </w:divBdr>
    </w:div>
    <w:div w:id="1202941447">
      <w:bodyDiv w:val="1"/>
      <w:marLeft w:val="0"/>
      <w:marRight w:val="0"/>
      <w:marTop w:val="0"/>
      <w:marBottom w:val="0"/>
      <w:divBdr>
        <w:top w:val="none" w:sz="0" w:space="0" w:color="auto"/>
        <w:left w:val="none" w:sz="0" w:space="0" w:color="auto"/>
        <w:bottom w:val="none" w:sz="0" w:space="0" w:color="auto"/>
        <w:right w:val="none" w:sz="0" w:space="0" w:color="auto"/>
      </w:divBdr>
    </w:div>
    <w:div w:id="1329138674">
      <w:bodyDiv w:val="1"/>
      <w:marLeft w:val="0"/>
      <w:marRight w:val="0"/>
      <w:marTop w:val="0"/>
      <w:marBottom w:val="0"/>
      <w:divBdr>
        <w:top w:val="none" w:sz="0" w:space="0" w:color="auto"/>
        <w:left w:val="none" w:sz="0" w:space="0" w:color="auto"/>
        <w:bottom w:val="none" w:sz="0" w:space="0" w:color="auto"/>
        <w:right w:val="none" w:sz="0" w:space="0" w:color="auto"/>
      </w:divBdr>
    </w:div>
    <w:div w:id="1453094764">
      <w:bodyDiv w:val="1"/>
      <w:marLeft w:val="0"/>
      <w:marRight w:val="0"/>
      <w:marTop w:val="0"/>
      <w:marBottom w:val="0"/>
      <w:divBdr>
        <w:top w:val="none" w:sz="0" w:space="0" w:color="auto"/>
        <w:left w:val="none" w:sz="0" w:space="0" w:color="auto"/>
        <w:bottom w:val="none" w:sz="0" w:space="0" w:color="auto"/>
        <w:right w:val="none" w:sz="0" w:space="0" w:color="auto"/>
      </w:divBdr>
    </w:div>
    <w:div w:id="1455442735">
      <w:bodyDiv w:val="1"/>
      <w:marLeft w:val="0"/>
      <w:marRight w:val="0"/>
      <w:marTop w:val="0"/>
      <w:marBottom w:val="0"/>
      <w:divBdr>
        <w:top w:val="none" w:sz="0" w:space="0" w:color="auto"/>
        <w:left w:val="none" w:sz="0" w:space="0" w:color="auto"/>
        <w:bottom w:val="none" w:sz="0" w:space="0" w:color="auto"/>
        <w:right w:val="none" w:sz="0" w:space="0" w:color="auto"/>
      </w:divBdr>
    </w:div>
    <w:div w:id="1458599116">
      <w:bodyDiv w:val="1"/>
      <w:marLeft w:val="0"/>
      <w:marRight w:val="0"/>
      <w:marTop w:val="0"/>
      <w:marBottom w:val="0"/>
      <w:divBdr>
        <w:top w:val="none" w:sz="0" w:space="0" w:color="auto"/>
        <w:left w:val="none" w:sz="0" w:space="0" w:color="auto"/>
        <w:bottom w:val="none" w:sz="0" w:space="0" w:color="auto"/>
        <w:right w:val="none" w:sz="0" w:space="0" w:color="auto"/>
      </w:divBdr>
    </w:div>
    <w:div w:id="1473213248">
      <w:bodyDiv w:val="1"/>
      <w:marLeft w:val="0"/>
      <w:marRight w:val="0"/>
      <w:marTop w:val="0"/>
      <w:marBottom w:val="0"/>
      <w:divBdr>
        <w:top w:val="none" w:sz="0" w:space="0" w:color="auto"/>
        <w:left w:val="none" w:sz="0" w:space="0" w:color="auto"/>
        <w:bottom w:val="none" w:sz="0" w:space="0" w:color="auto"/>
        <w:right w:val="none" w:sz="0" w:space="0" w:color="auto"/>
      </w:divBdr>
    </w:div>
    <w:div w:id="1517423996">
      <w:bodyDiv w:val="1"/>
      <w:marLeft w:val="0"/>
      <w:marRight w:val="0"/>
      <w:marTop w:val="0"/>
      <w:marBottom w:val="0"/>
      <w:divBdr>
        <w:top w:val="none" w:sz="0" w:space="0" w:color="auto"/>
        <w:left w:val="none" w:sz="0" w:space="0" w:color="auto"/>
        <w:bottom w:val="none" w:sz="0" w:space="0" w:color="auto"/>
        <w:right w:val="none" w:sz="0" w:space="0" w:color="auto"/>
      </w:divBdr>
    </w:div>
    <w:div w:id="1521384450">
      <w:bodyDiv w:val="1"/>
      <w:marLeft w:val="0"/>
      <w:marRight w:val="0"/>
      <w:marTop w:val="0"/>
      <w:marBottom w:val="0"/>
      <w:divBdr>
        <w:top w:val="none" w:sz="0" w:space="0" w:color="auto"/>
        <w:left w:val="none" w:sz="0" w:space="0" w:color="auto"/>
        <w:bottom w:val="none" w:sz="0" w:space="0" w:color="auto"/>
        <w:right w:val="none" w:sz="0" w:space="0" w:color="auto"/>
      </w:divBdr>
    </w:div>
    <w:div w:id="1522890531">
      <w:bodyDiv w:val="1"/>
      <w:marLeft w:val="0"/>
      <w:marRight w:val="0"/>
      <w:marTop w:val="0"/>
      <w:marBottom w:val="0"/>
      <w:divBdr>
        <w:top w:val="none" w:sz="0" w:space="0" w:color="auto"/>
        <w:left w:val="none" w:sz="0" w:space="0" w:color="auto"/>
        <w:bottom w:val="none" w:sz="0" w:space="0" w:color="auto"/>
        <w:right w:val="none" w:sz="0" w:space="0" w:color="auto"/>
      </w:divBdr>
    </w:div>
    <w:div w:id="1587029383">
      <w:bodyDiv w:val="1"/>
      <w:marLeft w:val="0"/>
      <w:marRight w:val="0"/>
      <w:marTop w:val="0"/>
      <w:marBottom w:val="0"/>
      <w:divBdr>
        <w:top w:val="none" w:sz="0" w:space="0" w:color="auto"/>
        <w:left w:val="none" w:sz="0" w:space="0" w:color="auto"/>
        <w:bottom w:val="none" w:sz="0" w:space="0" w:color="auto"/>
        <w:right w:val="none" w:sz="0" w:space="0" w:color="auto"/>
      </w:divBdr>
    </w:div>
    <w:div w:id="1624145552">
      <w:bodyDiv w:val="1"/>
      <w:marLeft w:val="0"/>
      <w:marRight w:val="0"/>
      <w:marTop w:val="0"/>
      <w:marBottom w:val="0"/>
      <w:divBdr>
        <w:top w:val="none" w:sz="0" w:space="0" w:color="auto"/>
        <w:left w:val="none" w:sz="0" w:space="0" w:color="auto"/>
        <w:bottom w:val="none" w:sz="0" w:space="0" w:color="auto"/>
        <w:right w:val="none" w:sz="0" w:space="0" w:color="auto"/>
      </w:divBdr>
    </w:div>
    <w:div w:id="1658462460">
      <w:bodyDiv w:val="1"/>
      <w:marLeft w:val="0"/>
      <w:marRight w:val="0"/>
      <w:marTop w:val="0"/>
      <w:marBottom w:val="0"/>
      <w:divBdr>
        <w:top w:val="none" w:sz="0" w:space="0" w:color="auto"/>
        <w:left w:val="none" w:sz="0" w:space="0" w:color="auto"/>
        <w:bottom w:val="none" w:sz="0" w:space="0" w:color="auto"/>
        <w:right w:val="none" w:sz="0" w:space="0" w:color="auto"/>
      </w:divBdr>
    </w:div>
    <w:div w:id="1671717496">
      <w:bodyDiv w:val="1"/>
      <w:marLeft w:val="0"/>
      <w:marRight w:val="0"/>
      <w:marTop w:val="0"/>
      <w:marBottom w:val="0"/>
      <w:divBdr>
        <w:top w:val="none" w:sz="0" w:space="0" w:color="auto"/>
        <w:left w:val="none" w:sz="0" w:space="0" w:color="auto"/>
        <w:bottom w:val="none" w:sz="0" w:space="0" w:color="auto"/>
        <w:right w:val="none" w:sz="0" w:space="0" w:color="auto"/>
      </w:divBdr>
    </w:div>
    <w:div w:id="1742634480">
      <w:bodyDiv w:val="1"/>
      <w:marLeft w:val="0"/>
      <w:marRight w:val="0"/>
      <w:marTop w:val="0"/>
      <w:marBottom w:val="0"/>
      <w:divBdr>
        <w:top w:val="none" w:sz="0" w:space="0" w:color="auto"/>
        <w:left w:val="none" w:sz="0" w:space="0" w:color="auto"/>
        <w:bottom w:val="none" w:sz="0" w:space="0" w:color="auto"/>
        <w:right w:val="none" w:sz="0" w:space="0" w:color="auto"/>
      </w:divBdr>
    </w:div>
    <w:div w:id="1783571539">
      <w:bodyDiv w:val="1"/>
      <w:marLeft w:val="0"/>
      <w:marRight w:val="0"/>
      <w:marTop w:val="0"/>
      <w:marBottom w:val="0"/>
      <w:divBdr>
        <w:top w:val="none" w:sz="0" w:space="0" w:color="auto"/>
        <w:left w:val="none" w:sz="0" w:space="0" w:color="auto"/>
        <w:bottom w:val="none" w:sz="0" w:space="0" w:color="auto"/>
        <w:right w:val="none" w:sz="0" w:space="0" w:color="auto"/>
      </w:divBdr>
    </w:div>
    <w:div w:id="1820228976">
      <w:bodyDiv w:val="1"/>
      <w:marLeft w:val="0"/>
      <w:marRight w:val="0"/>
      <w:marTop w:val="0"/>
      <w:marBottom w:val="0"/>
      <w:divBdr>
        <w:top w:val="none" w:sz="0" w:space="0" w:color="auto"/>
        <w:left w:val="none" w:sz="0" w:space="0" w:color="auto"/>
        <w:bottom w:val="none" w:sz="0" w:space="0" w:color="auto"/>
        <w:right w:val="none" w:sz="0" w:space="0" w:color="auto"/>
      </w:divBdr>
    </w:div>
    <w:div w:id="1860502789">
      <w:bodyDiv w:val="1"/>
      <w:marLeft w:val="0"/>
      <w:marRight w:val="0"/>
      <w:marTop w:val="0"/>
      <w:marBottom w:val="0"/>
      <w:divBdr>
        <w:top w:val="none" w:sz="0" w:space="0" w:color="auto"/>
        <w:left w:val="none" w:sz="0" w:space="0" w:color="auto"/>
        <w:bottom w:val="none" w:sz="0" w:space="0" w:color="auto"/>
        <w:right w:val="none" w:sz="0" w:space="0" w:color="auto"/>
      </w:divBdr>
    </w:div>
    <w:div w:id="1892423543">
      <w:bodyDiv w:val="1"/>
      <w:marLeft w:val="0"/>
      <w:marRight w:val="0"/>
      <w:marTop w:val="0"/>
      <w:marBottom w:val="0"/>
      <w:divBdr>
        <w:top w:val="none" w:sz="0" w:space="0" w:color="auto"/>
        <w:left w:val="none" w:sz="0" w:space="0" w:color="auto"/>
        <w:bottom w:val="none" w:sz="0" w:space="0" w:color="auto"/>
        <w:right w:val="none" w:sz="0" w:space="0" w:color="auto"/>
      </w:divBdr>
    </w:div>
    <w:div w:id="1956518837">
      <w:bodyDiv w:val="1"/>
      <w:marLeft w:val="0"/>
      <w:marRight w:val="0"/>
      <w:marTop w:val="0"/>
      <w:marBottom w:val="0"/>
      <w:divBdr>
        <w:top w:val="none" w:sz="0" w:space="0" w:color="auto"/>
        <w:left w:val="none" w:sz="0" w:space="0" w:color="auto"/>
        <w:bottom w:val="none" w:sz="0" w:space="0" w:color="auto"/>
        <w:right w:val="none" w:sz="0" w:space="0" w:color="auto"/>
      </w:divBdr>
    </w:div>
    <w:div w:id="2002928431">
      <w:bodyDiv w:val="1"/>
      <w:marLeft w:val="0"/>
      <w:marRight w:val="0"/>
      <w:marTop w:val="0"/>
      <w:marBottom w:val="0"/>
      <w:divBdr>
        <w:top w:val="none" w:sz="0" w:space="0" w:color="auto"/>
        <w:left w:val="none" w:sz="0" w:space="0" w:color="auto"/>
        <w:bottom w:val="none" w:sz="0" w:space="0" w:color="auto"/>
        <w:right w:val="none" w:sz="0" w:space="0" w:color="auto"/>
      </w:divBdr>
    </w:div>
    <w:div w:id="2061005019">
      <w:bodyDiv w:val="1"/>
      <w:marLeft w:val="0"/>
      <w:marRight w:val="0"/>
      <w:marTop w:val="0"/>
      <w:marBottom w:val="0"/>
      <w:divBdr>
        <w:top w:val="none" w:sz="0" w:space="0" w:color="auto"/>
        <w:left w:val="none" w:sz="0" w:space="0" w:color="auto"/>
        <w:bottom w:val="none" w:sz="0" w:space="0" w:color="auto"/>
        <w:right w:val="none" w:sz="0" w:space="0" w:color="auto"/>
      </w:divBdr>
    </w:div>
    <w:div w:id="2071691159">
      <w:bodyDiv w:val="1"/>
      <w:marLeft w:val="0"/>
      <w:marRight w:val="0"/>
      <w:marTop w:val="0"/>
      <w:marBottom w:val="0"/>
      <w:divBdr>
        <w:top w:val="none" w:sz="0" w:space="0" w:color="auto"/>
        <w:left w:val="none" w:sz="0" w:space="0" w:color="auto"/>
        <w:bottom w:val="none" w:sz="0" w:space="0" w:color="auto"/>
        <w:right w:val="none" w:sz="0" w:space="0" w:color="auto"/>
      </w:divBdr>
    </w:div>
    <w:div w:id="2072576277">
      <w:bodyDiv w:val="1"/>
      <w:marLeft w:val="0"/>
      <w:marRight w:val="0"/>
      <w:marTop w:val="0"/>
      <w:marBottom w:val="0"/>
      <w:divBdr>
        <w:top w:val="none" w:sz="0" w:space="0" w:color="auto"/>
        <w:left w:val="none" w:sz="0" w:space="0" w:color="auto"/>
        <w:bottom w:val="none" w:sz="0" w:space="0" w:color="auto"/>
        <w:right w:val="none" w:sz="0" w:space="0" w:color="auto"/>
      </w:divBdr>
    </w:div>
    <w:div w:id="2105953469">
      <w:bodyDiv w:val="1"/>
      <w:marLeft w:val="0"/>
      <w:marRight w:val="0"/>
      <w:marTop w:val="0"/>
      <w:marBottom w:val="0"/>
      <w:divBdr>
        <w:top w:val="none" w:sz="0" w:space="0" w:color="auto"/>
        <w:left w:val="none" w:sz="0" w:space="0" w:color="auto"/>
        <w:bottom w:val="none" w:sz="0" w:space="0" w:color="auto"/>
        <w:right w:val="none" w:sz="0" w:space="0" w:color="auto"/>
      </w:divBdr>
    </w:div>
    <w:div w:id="2112820865">
      <w:bodyDiv w:val="1"/>
      <w:marLeft w:val="0"/>
      <w:marRight w:val="0"/>
      <w:marTop w:val="0"/>
      <w:marBottom w:val="0"/>
      <w:divBdr>
        <w:top w:val="none" w:sz="0" w:space="0" w:color="auto"/>
        <w:left w:val="none" w:sz="0" w:space="0" w:color="auto"/>
        <w:bottom w:val="none" w:sz="0" w:space="0" w:color="auto"/>
        <w:right w:val="none" w:sz="0" w:space="0" w:color="auto"/>
      </w:divBdr>
    </w:div>
    <w:div w:id="2115443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szztkfs\redirected\edisa.jajcanin\Desktop\EDISA%202020\ADVIJA\IZVJE&#352;TAJI\GLAVNA%20TABELA%2001_12.2019-%20Edis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szztkfs\redirected\edisa.jajcanin\Desktop\EDISA%202020\ADVIJA\IZVJE&#352;TAJI\GLAVNA%20TABELA%2001_12.2019-%20Edisa.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zztkfs\redirected\edisa.jajcanin\Desktop\EDISA%202020\ADVIJA\IZVJE&#352;TAJI\GLAVNA%20TABELA%2001_12.2019-%20Edis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szztkfs\redirected\edisa.jajcanin\Desktop\EDISA%202020\ADVIJA\IZVJE&#352;TAJI\GLAVNA%20TABELA%2001_12.2019-%20Edis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szztkfs\redirected\edisa.jajcanin\Desktop\EDISA%202020\ADVIJA\IZVJE&#352;TAJI\GLAVNA%20TABELA%2001_12.2019-%20Edis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'PRIHODI GRAFIKON'!$B$1</c:f>
              <c:strCache>
                <c:ptCount val="1"/>
                <c:pt idx="0">
                  <c:v>I-XII 2019.</c:v>
                </c:pt>
              </c:strCache>
            </c:strRef>
          </c:tx>
          <c:spPr>
            <a:solidFill>
              <a:schemeClr val="accent1"/>
            </a:solidFill>
            <a:ln>
              <a:noFill/>
            </a:ln>
            <a:effectLst/>
            <a:sp3d/>
          </c:spPr>
          <c:invertIfNegative val="0"/>
          <c:dLbls>
            <c:dLbl>
              <c:idx val="0"/>
              <c:layout>
                <c:manualLayout>
                  <c:x val="-3.5919392287502523E-2"/>
                  <c:y val="-2.3267136497440583E-2"/>
                </c:manualLayout>
              </c:layout>
              <c:spPr>
                <a:noFill/>
                <a:ln>
                  <a:noFill/>
                </a:ln>
                <a:effectLst/>
              </c:spPr>
              <c:txPr>
                <a:bodyPr rot="0" spcFirstLastPara="1" vertOverflow="ellipsis" vert="horz" wrap="square" lIns="38100" tIns="19050" rIns="38100" bIns="19050" anchor="ctr" anchorCtr="1">
                  <a:no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7964559386973178"/>
                      <c:h val="7.8366184619079474E-2"/>
                    </c:manualLayout>
                  </c15:layout>
                </c:ext>
                <c:ext xmlns:c16="http://schemas.microsoft.com/office/drawing/2014/chart" uri="{C3380CC4-5D6E-409C-BE32-E72D297353CC}">
                  <c16:uniqueId val="{00000000-8915-4BC5-9D0C-828C6DF1CBB0}"/>
                </c:ext>
              </c:extLst>
            </c:dLbl>
            <c:dLbl>
              <c:idx val="1"/>
              <c:tx>
                <c:rich>
                  <a:bodyPr rot="0" spcFirstLastPara="1" vertOverflow="ellipsis" vert="horz" wrap="square" lIns="38100" tIns="19050" rIns="38100" bIns="19050" anchor="ctr" anchorCtr="1">
                    <a:noAutofit/>
                  </a:bodyPr>
                  <a:lstStyle/>
                  <a:p>
                    <a:pPr>
                      <a:defRPr sz="900" b="1" i="1" u="none" strike="noStrike" kern="1200" baseline="0">
                        <a:solidFill>
                          <a:schemeClr val="tx1">
                            <a:lumMod val="75000"/>
                            <a:lumOff val="25000"/>
                          </a:schemeClr>
                        </a:solidFill>
                        <a:latin typeface="+mn-lt"/>
                        <a:ea typeface="+mn-ea"/>
                        <a:cs typeface="+mn-cs"/>
                      </a:defRPr>
                    </a:pPr>
                    <a:r>
                      <a:rPr lang="en-US" b="1" i="1"/>
                      <a:t>77.234</a:t>
                    </a:r>
                  </a:p>
                </c:rich>
              </c:tx>
              <c:spPr>
                <a:noFill/>
                <a:ln>
                  <a:noFill/>
                </a:ln>
                <a:effectLst/>
              </c:spPr>
              <c:txPr>
                <a:bodyPr rot="0" spcFirstLastPara="1" vertOverflow="ellipsis" vert="horz" wrap="square" lIns="38100" tIns="19050" rIns="38100" bIns="19050" anchor="ctr" anchorCtr="1">
                  <a:no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6677266303250549E-2"/>
                      <c:h val="7.3595945534432508E-2"/>
                    </c:manualLayout>
                  </c15:layout>
                </c:ext>
                <c:ext xmlns:c16="http://schemas.microsoft.com/office/drawing/2014/chart" uri="{C3380CC4-5D6E-409C-BE32-E72D297353CC}">
                  <c16:uniqueId val="{00000001-8915-4BC5-9D0C-828C6DF1CBB0}"/>
                </c:ext>
              </c:extLst>
            </c:dLbl>
            <c:dLbl>
              <c:idx val="2"/>
              <c:layout>
                <c:manualLayout>
                  <c:x val="0"/>
                  <c:y val="-4.60405156537753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15-4BC5-9D0C-828C6DF1CBB0}"/>
                </c:ext>
              </c:extLst>
            </c:dLbl>
            <c:dLbl>
              <c:idx val="3"/>
              <c:layout>
                <c:manualLayout>
                  <c:x val="7.8346673280123027E-17"/>
                  <c:y val="-2.3020257826887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15-4BC5-9D0C-828C6DF1CBB0}"/>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'PRIHODI GRAFIKON'!$A$2:$A$5</c:f>
              <c:strCache>
                <c:ptCount val="4"/>
                <c:pt idx="0">
                  <c:v>Prihodi od poreza</c:v>
                </c:pt>
                <c:pt idx="1">
                  <c:v>Neporezni prihodi</c:v>
                </c:pt>
                <c:pt idx="2">
                  <c:v>Tekući transferi</c:v>
                </c:pt>
                <c:pt idx="3">
                  <c:v>Primici od finansijske imovine</c:v>
                </c:pt>
              </c:strCache>
            </c:strRef>
          </c:cat>
          <c:val>
            <c:numRef>
              <c:f>'PRIHODI GRAFIKON'!$B$2:$B$5</c:f>
              <c:numCache>
                <c:formatCode>#,##0_ ;[Red]\-#,##0\ </c:formatCode>
                <c:ptCount val="4"/>
                <c:pt idx="0">
                  <c:v>21502153</c:v>
                </c:pt>
                <c:pt idx="1">
                  <c:v>77235</c:v>
                </c:pt>
                <c:pt idx="2">
                  <c:v>1062289</c:v>
                </c:pt>
                <c:pt idx="3">
                  <c:v>150</c:v>
                </c:pt>
              </c:numCache>
            </c:numRef>
          </c:val>
          <c:extLst>
            <c:ext xmlns:c16="http://schemas.microsoft.com/office/drawing/2014/chart" uri="{C3380CC4-5D6E-409C-BE32-E72D297353CC}">
              <c16:uniqueId val="{00000004-8915-4BC5-9D0C-828C6DF1CBB0}"/>
            </c:ext>
          </c:extLst>
        </c:ser>
        <c:ser>
          <c:idx val="1"/>
          <c:order val="1"/>
          <c:tx>
            <c:strRef>
              <c:f>'PRIHODI GRAFIKON'!$C$1</c:f>
              <c:strCache>
                <c:ptCount val="1"/>
                <c:pt idx="0">
                  <c:v>I-XII 2018.</c:v>
                </c:pt>
              </c:strCache>
            </c:strRef>
          </c:tx>
          <c:spPr>
            <a:solidFill>
              <a:schemeClr val="accent2"/>
            </a:solidFill>
            <a:ln>
              <a:noFill/>
            </a:ln>
            <a:effectLst/>
            <a:sp3d/>
          </c:spPr>
          <c:invertIfNegative val="0"/>
          <c:dLbls>
            <c:dLbl>
              <c:idx val="0"/>
              <c:layout>
                <c:manualLayout>
                  <c:x val="2.3946360153256703E-3"/>
                  <c:y val="-2.61437908496732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15-4BC5-9D0C-828C6DF1CBB0}"/>
                </c:ext>
              </c:extLst>
            </c:dLbl>
            <c:dLbl>
              <c:idx val="1"/>
              <c:layout>
                <c:manualLayout>
                  <c:x val="-7.8346673280123027E-17"/>
                  <c:y val="-1.841620626151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915-4BC5-9D0C-828C6DF1CBB0}"/>
                </c:ext>
              </c:extLst>
            </c:dLbl>
            <c:dLbl>
              <c:idx val="2"/>
              <c:layout>
                <c:manualLayout>
                  <c:x val="0"/>
                  <c:y val="-2.76243093922652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915-4BC5-9D0C-828C6DF1CBB0}"/>
                </c:ext>
              </c:extLst>
            </c:dLbl>
            <c:dLbl>
              <c:idx val="3"/>
              <c:spPr>
                <a:noFill/>
                <a:ln>
                  <a:noFill/>
                </a:ln>
                <a:effectLst/>
              </c:spPr>
              <c:txPr>
                <a:bodyPr rot="0" spcFirstLastPara="1" vertOverflow="ellipsis" vert="horz" wrap="square" lIns="38100" tIns="19050" rIns="38100" bIns="19050" anchor="ctr" anchorCtr="1">
                  <a:no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2.4700854700854695E-2"/>
                      <c:h val="8.2804048665187563E-2"/>
                    </c:manualLayout>
                  </c15:layout>
                </c:ext>
                <c:ext xmlns:c16="http://schemas.microsoft.com/office/drawing/2014/chart" uri="{C3380CC4-5D6E-409C-BE32-E72D297353CC}">
                  <c16:uniqueId val="{00000008-8915-4BC5-9D0C-828C6DF1CBB0}"/>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'PRIHODI GRAFIKON'!$A$2:$A$5</c:f>
              <c:strCache>
                <c:ptCount val="4"/>
                <c:pt idx="0">
                  <c:v>Prihodi od poreza</c:v>
                </c:pt>
                <c:pt idx="1">
                  <c:v>Neporezni prihodi</c:v>
                </c:pt>
                <c:pt idx="2">
                  <c:v>Tekući transferi</c:v>
                </c:pt>
                <c:pt idx="3">
                  <c:v>Primici od finansijske imovine</c:v>
                </c:pt>
              </c:strCache>
            </c:strRef>
          </c:cat>
          <c:val>
            <c:numRef>
              <c:f>'PRIHODI GRAFIKON'!$C$2:$C$5</c:f>
              <c:numCache>
                <c:formatCode>#,##0_ ;[Red]\-#,##0\ </c:formatCode>
                <c:ptCount val="4"/>
                <c:pt idx="0">
                  <c:v>20468218</c:v>
                </c:pt>
                <c:pt idx="1">
                  <c:v>79530</c:v>
                </c:pt>
                <c:pt idx="2">
                  <c:v>1147690</c:v>
                </c:pt>
                <c:pt idx="3">
                  <c:v>0</c:v>
                </c:pt>
              </c:numCache>
            </c:numRef>
          </c:val>
          <c:extLst>
            <c:ext xmlns:c16="http://schemas.microsoft.com/office/drawing/2014/chart" uri="{C3380CC4-5D6E-409C-BE32-E72D297353CC}">
              <c16:uniqueId val="{00000009-8915-4BC5-9D0C-828C6DF1CBB0}"/>
            </c:ext>
          </c:extLst>
        </c:ser>
        <c:dLbls>
          <c:showLegendKey val="0"/>
          <c:showVal val="1"/>
          <c:showCatName val="0"/>
          <c:showSerName val="0"/>
          <c:showPercent val="0"/>
          <c:showBubbleSize val="0"/>
        </c:dLbls>
        <c:gapWidth val="150"/>
        <c:shape val="box"/>
        <c:axId val="739018288"/>
        <c:axId val="739019600"/>
        <c:axId val="843496720"/>
      </c:bar3DChart>
      <c:catAx>
        <c:axId val="739018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n-US"/>
          </a:p>
        </c:txPr>
        <c:crossAx val="739019600"/>
        <c:crosses val="autoZero"/>
        <c:auto val="1"/>
        <c:lblAlgn val="ctr"/>
        <c:lblOffset val="100"/>
        <c:noMultiLvlLbl val="0"/>
      </c:catAx>
      <c:valAx>
        <c:axId val="739019600"/>
        <c:scaling>
          <c:orientation val="minMax"/>
        </c:scaling>
        <c:delete val="0"/>
        <c:axPos val="l"/>
        <c:majorGridlines>
          <c:spPr>
            <a:ln w="9525" cap="flat" cmpd="sng" algn="ctr">
              <a:solidFill>
                <a:schemeClr val="tx1">
                  <a:lumMod val="15000"/>
                  <a:lumOff val="85000"/>
                </a:schemeClr>
              </a:solidFill>
              <a:round/>
            </a:ln>
            <a:effectLst/>
          </c:spPr>
        </c:majorGridlines>
        <c:numFmt formatCode="#,##0_ ;[Red]\-#,##0\ "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n-US"/>
          </a:p>
        </c:txPr>
        <c:crossAx val="739018288"/>
        <c:crosses val="autoZero"/>
        <c:crossBetween val="between"/>
      </c:valAx>
      <c:serAx>
        <c:axId val="843496720"/>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n-US"/>
          </a:p>
        </c:txPr>
        <c:crossAx val="73901960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'8_Aktivna politika zapošlj EDIS'!$D$1:$D$2</c:f>
              <c:strCache>
                <c:ptCount val="2"/>
                <c:pt idx="0">
                  <c:v>Ukupno planirano za 2019 godinu.</c:v>
                </c:pt>
              </c:strCache>
            </c:strRef>
          </c:tx>
          <c:spPr>
            <a:solidFill>
              <a:schemeClr val="accent1"/>
            </a:solidFill>
            <a:ln>
              <a:noFill/>
            </a:ln>
            <a:effectLst/>
            <a:sp3d/>
          </c:spPr>
          <c:invertIfNegative val="0"/>
          <c:dLbls>
            <c:dLbl>
              <c:idx val="0"/>
              <c:layout>
                <c:manualLayout>
                  <c:x val="-2.7049521431543905E-2"/>
                  <c:y val="-1.583531274742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D9-497B-97FA-65AC6907EE18}"/>
                </c:ext>
              </c:extLst>
            </c:dLbl>
            <c:dLbl>
              <c:idx val="1"/>
              <c:layout>
                <c:manualLayout>
                  <c:x val="-2.2888056595921726E-2"/>
                  <c:y val="-3.5629453681710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D9-497B-97FA-65AC6907EE18}"/>
                </c:ext>
              </c:extLst>
            </c:dLbl>
            <c:dLbl>
              <c:idx val="2"/>
              <c:layout>
                <c:manualLayout>
                  <c:x val="4.161464835622063E-3"/>
                  <c:y val="-2.37529691211401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D9-497B-97FA-65AC6907EE18}"/>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'8_Aktivna politika zapošlj EDIS'!$C$3:$C$5</c:f>
              <c:strCache>
                <c:ptCount val="3"/>
                <c:pt idx="0">
                  <c:v>Tekući transferi neprofitnim organizacijama</c:v>
                </c:pt>
                <c:pt idx="1">
                  <c:v>Subvencije Javnim preduzećima</c:v>
                </c:pt>
                <c:pt idx="2">
                  <c:v>Ostale subvencije za aktivnu politiku zapošljavanje</c:v>
                </c:pt>
              </c:strCache>
            </c:strRef>
          </c:cat>
          <c:val>
            <c:numRef>
              <c:f>'8_Aktivna politika zapošlj EDIS'!$D$3:$D$5</c:f>
              <c:numCache>
                <c:formatCode>#,##0</c:formatCode>
                <c:ptCount val="3"/>
                <c:pt idx="0">
                  <c:v>922800</c:v>
                </c:pt>
                <c:pt idx="1">
                  <c:v>65500</c:v>
                </c:pt>
                <c:pt idx="2">
                  <c:v>892600</c:v>
                </c:pt>
              </c:numCache>
            </c:numRef>
          </c:val>
          <c:extLst>
            <c:ext xmlns:c16="http://schemas.microsoft.com/office/drawing/2014/chart" uri="{C3380CC4-5D6E-409C-BE32-E72D297353CC}">
              <c16:uniqueId val="{00000003-A9D9-497B-97FA-65AC6907EE18}"/>
            </c:ext>
          </c:extLst>
        </c:ser>
        <c:ser>
          <c:idx val="1"/>
          <c:order val="1"/>
          <c:tx>
            <c:strRef>
              <c:f>'8_Aktivna politika zapošlj EDIS'!$E$1:$E$2</c:f>
              <c:strCache>
                <c:ptCount val="2"/>
                <c:pt idx="0">
                  <c:v>Izvršenje I-XII 2019.</c:v>
                </c:pt>
              </c:strCache>
            </c:strRef>
          </c:tx>
          <c:spPr>
            <a:solidFill>
              <a:schemeClr val="accent2"/>
            </a:solidFill>
            <a:ln>
              <a:noFill/>
            </a:ln>
            <a:effectLst/>
            <a:sp3d/>
          </c:spPr>
          <c:invertIfNegative val="0"/>
          <c:dLbls>
            <c:dLbl>
              <c:idx val="0"/>
              <c:layout>
                <c:manualLayout>
                  <c:x val="7.9067831876820677E-2"/>
                  <c:y val="-2.77117973079968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D9-497B-97FA-65AC6907EE18}"/>
                </c:ext>
              </c:extLst>
            </c:dLbl>
            <c:dLbl>
              <c:idx val="1"/>
              <c:layout>
                <c:manualLayout>
                  <c:x val="1.6645859342488557E-2"/>
                  <c:y val="-3.16706254948534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D9-497B-97FA-65AC6907EE18}"/>
                </c:ext>
              </c:extLst>
            </c:dLbl>
            <c:dLbl>
              <c:idx val="2"/>
              <c:layout>
                <c:manualLayout>
                  <c:x val="5.2018310445276661E-2"/>
                  <c:y val="-3.9588281868566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D9-497B-97FA-65AC6907EE18}"/>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'8_Aktivna politika zapošlj EDIS'!$C$3:$C$5</c:f>
              <c:strCache>
                <c:ptCount val="3"/>
                <c:pt idx="0">
                  <c:v>Tekući transferi neprofitnim organizacijama</c:v>
                </c:pt>
                <c:pt idx="1">
                  <c:v>Subvencije Javnim preduzećima</c:v>
                </c:pt>
                <c:pt idx="2">
                  <c:v>Ostale subvencije za aktivnu politiku zapošljavanje</c:v>
                </c:pt>
              </c:strCache>
            </c:strRef>
          </c:cat>
          <c:val>
            <c:numRef>
              <c:f>'8_Aktivna politika zapošlj EDIS'!$E$3:$E$5</c:f>
              <c:numCache>
                <c:formatCode>#,##0</c:formatCode>
                <c:ptCount val="3"/>
                <c:pt idx="0">
                  <c:v>510671</c:v>
                </c:pt>
                <c:pt idx="1">
                  <c:v>10354</c:v>
                </c:pt>
                <c:pt idx="2">
                  <c:v>263020</c:v>
                </c:pt>
              </c:numCache>
            </c:numRef>
          </c:val>
          <c:extLst>
            <c:ext xmlns:c16="http://schemas.microsoft.com/office/drawing/2014/chart" uri="{C3380CC4-5D6E-409C-BE32-E72D297353CC}">
              <c16:uniqueId val="{00000007-A9D9-497B-97FA-65AC6907EE18}"/>
            </c:ext>
          </c:extLst>
        </c:ser>
        <c:dLbls>
          <c:showLegendKey val="0"/>
          <c:showVal val="1"/>
          <c:showCatName val="0"/>
          <c:showSerName val="0"/>
          <c:showPercent val="0"/>
          <c:showBubbleSize val="0"/>
        </c:dLbls>
        <c:gapWidth val="150"/>
        <c:shape val="box"/>
        <c:axId val="397504928"/>
        <c:axId val="397503944"/>
        <c:axId val="479859880"/>
      </c:bar3DChart>
      <c:catAx>
        <c:axId val="397504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1" i="1" u="none" strike="noStrike" kern="1200" baseline="0">
                <a:solidFill>
                  <a:schemeClr val="tx1">
                    <a:lumMod val="65000"/>
                    <a:lumOff val="35000"/>
                  </a:schemeClr>
                </a:solidFill>
                <a:latin typeface="+mn-lt"/>
                <a:ea typeface="+mn-ea"/>
                <a:cs typeface="+mn-cs"/>
              </a:defRPr>
            </a:pPr>
            <a:endParaRPr lang="en-US"/>
          </a:p>
        </c:txPr>
        <c:crossAx val="397503944"/>
        <c:crosses val="autoZero"/>
        <c:auto val="1"/>
        <c:lblAlgn val="ctr"/>
        <c:lblOffset val="100"/>
        <c:noMultiLvlLbl val="0"/>
      </c:catAx>
      <c:valAx>
        <c:axId val="397503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n-US"/>
          </a:p>
        </c:txPr>
        <c:crossAx val="397504928"/>
        <c:crosses val="autoZero"/>
        <c:crossBetween val="between"/>
      </c:valAx>
      <c:serAx>
        <c:axId val="479859880"/>
        <c:scaling>
          <c:orientation val="minMax"/>
        </c:scaling>
        <c:delete val="1"/>
        <c:axPos val="b"/>
        <c:majorTickMark val="none"/>
        <c:minorTickMark val="none"/>
        <c:tickLblPos val="nextTo"/>
        <c:crossAx val="39750394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827819526361486"/>
          <c:y val="1.6464387545082046E-2"/>
          <c:w val="0.88580016583747923"/>
          <c:h val="0.91449069091183743"/>
        </c:manualLayout>
      </c:layout>
      <c:bar3DChart>
        <c:barDir val="col"/>
        <c:grouping val="standard"/>
        <c:varyColors val="0"/>
        <c:ser>
          <c:idx val="0"/>
          <c:order val="0"/>
          <c:tx>
            <c:strRef>
              <c:f>'9 Stalna sredstva GRAFEdisa (2)'!$B$1</c:f>
              <c:strCache>
                <c:ptCount val="1"/>
                <c:pt idx="0">
                  <c:v>Stanje na dan  31.12.2019.</c:v>
                </c:pt>
              </c:strCache>
            </c:strRef>
          </c:tx>
          <c:spPr>
            <a:solidFill>
              <a:schemeClr val="accent1"/>
            </a:solidFill>
            <a:ln>
              <a:noFill/>
            </a:ln>
            <a:effectLst/>
            <a:sp3d/>
          </c:spPr>
          <c:invertIfNegative val="0"/>
          <c:dLbls>
            <c:dLbl>
              <c:idx val="0"/>
              <c:layout>
                <c:manualLayout>
                  <c:x val="1.9357336430507162E-3"/>
                  <c:y val="-3.42465753424657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6B-4BA1-902D-7009AE34919B}"/>
                </c:ext>
              </c:extLst>
            </c:dLbl>
            <c:dLbl>
              <c:idx val="1"/>
              <c:layout>
                <c:manualLayout>
                  <c:x val="-1.5485869144405801E-2"/>
                  <c:y val="-1.71232876712328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6B-4BA1-902D-7009AE34919B}"/>
                </c:ext>
              </c:extLst>
            </c:dLbl>
            <c:dLbl>
              <c:idx val="2"/>
              <c:layout>
                <c:manualLayout>
                  <c:x val="-1.5485869144405801E-2"/>
                  <c:y val="-8.56164383561643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6B-4BA1-902D-7009AE34919B}"/>
                </c:ext>
              </c:extLst>
            </c:dLbl>
            <c:dLbl>
              <c:idx val="3"/>
              <c:layout>
                <c:manualLayout>
                  <c:x val="-7.0976080323456403E-17"/>
                  <c:y val="-1.99771689497716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6B-4BA1-902D-7009AE34919B}"/>
                </c:ext>
              </c:extLst>
            </c:dLbl>
            <c:dLbl>
              <c:idx val="4"/>
              <c:layout>
                <c:manualLayout>
                  <c:x val="0"/>
                  <c:y val="-1.4269406392694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6B-4BA1-902D-7009AE34919B}"/>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Stalna sredstva GRAFEdisa (2)'!$A$2:$A$6</c:f>
              <c:strCache>
                <c:ptCount val="5"/>
                <c:pt idx="0">
                  <c:v>Zemljište i zgrade</c:v>
                </c:pt>
                <c:pt idx="1">
                  <c:v>Oprema</c:v>
                </c:pt>
                <c:pt idx="2">
                  <c:v>Stalna sredstva u obliku prava</c:v>
                </c:pt>
                <c:pt idx="3">
                  <c:v>Sredstva u pripremi</c:v>
                </c:pt>
                <c:pt idx="4">
                  <c:v>Dugoročna razgraničenja</c:v>
                </c:pt>
              </c:strCache>
            </c:strRef>
          </c:cat>
          <c:val>
            <c:numRef>
              <c:f>'9 Stalna sredstva GRAFEdisa (2)'!$B$2:$B$6</c:f>
              <c:numCache>
                <c:formatCode>#,##0_ ;[Red]\-#,##0\ </c:formatCode>
                <c:ptCount val="5"/>
                <c:pt idx="0">
                  <c:v>3966972</c:v>
                </c:pt>
                <c:pt idx="1">
                  <c:v>221013</c:v>
                </c:pt>
                <c:pt idx="2">
                  <c:v>186652</c:v>
                </c:pt>
                <c:pt idx="3">
                  <c:v>25155</c:v>
                </c:pt>
                <c:pt idx="4">
                  <c:v>84104</c:v>
                </c:pt>
              </c:numCache>
            </c:numRef>
          </c:val>
          <c:extLst>
            <c:ext xmlns:c16="http://schemas.microsoft.com/office/drawing/2014/chart" uri="{C3380CC4-5D6E-409C-BE32-E72D297353CC}">
              <c16:uniqueId val="{00000005-5B6B-4BA1-902D-7009AE34919B}"/>
            </c:ext>
          </c:extLst>
        </c:ser>
        <c:ser>
          <c:idx val="1"/>
          <c:order val="1"/>
          <c:tx>
            <c:strRef>
              <c:f>'9 Stalna sredstva GRAFEdisa (2)'!$C$1</c:f>
              <c:strCache>
                <c:ptCount val="1"/>
                <c:pt idx="0">
                  <c:v>Stanje na dan  01.01.2019.</c:v>
                </c:pt>
              </c:strCache>
            </c:strRef>
          </c:tx>
          <c:spPr>
            <a:solidFill>
              <a:schemeClr val="accent2"/>
            </a:solidFill>
            <a:ln>
              <a:noFill/>
            </a:ln>
            <a:effectLst/>
            <a:sp3d/>
          </c:spPr>
          <c:invertIfNegative val="0"/>
          <c:dLbls>
            <c:dLbl>
              <c:idx val="0"/>
              <c:layout>
                <c:manualLayout>
                  <c:x val="5.2102938352218166E-2"/>
                  <c:y val="-4.393516521051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6B-4BA1-902D-7009AE34919B}"/>
                </c:ext>
              </c:extLst>
            </c:dLbl>
            <c:dLbl>
              <c:idx val="1"/>
              <c:layout>
                <c:manualLayout>
                  <c:x val="1.9357336430506453E-3"/>
                  <c:y val="-2.2831050228310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6B-4BA1-902D-7009AE34919B}"/>
                </c:ext>
              </c:extLst>
            </c:dLbl>
            <c:dLbl>
              <c:idx val="2"/>
              <c:layout>
                <c:manualLayout>
                  <c:x val="7.7429345722028649E-3"/>
                  <c:y val="-2.8538812785388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B6B-4BA1-902D-7009AE34919B}"/>
                </c:ext>
              </c:extLst>
            </c:dLbl>
            <c:dLbl>
              <c:idx val="3"/>
              <c:layout>
                <c:manualLayout>
                  <c:x val="1.9357336430505742E-3"/>
                  <c:y val="-2.56849315068493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6B-4BA1-902D-7009AE34919B}"/>
                </c:ext>
              </c:extLst>
            </c:dLbl>
            <c:dLbl>
              <c:idx val="4"/>
              <c:layout>
                <c:manualLayout>
                  <c:x val="5.8072009291521487E-3"/>
                  <c:y val="-2.56849315068493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B6B-4BA1-902D-7009AE34919B}"/>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Stalna sredstva GRAFEdisa (2)'!$A$2:$A$6</c:f>
              <c:strCache>
                <c:ptCount val="5"/>
                <c:pt idx="0">
                  <c:v>Zemljište i zgrade</c:v>
                </c:pt>
                <c:pt idx="1">
                  <c:v>Oprema</c:v>
                </c:pt>
                <c:pt idx="2">
                  <c:v>Stalna sredstva u obliku prava</c:v>
                </c:pt>
                <c:pt idx="3">
                  <c:v>Sredstva u pripremi</c:v>
                </c:pt>
                <c:pt idx="4">
                  <c:v>Dugoročna razgraničenja</c:v>
                </c:pt>
              </c:strCache>
            </c:strRef>
          </c:cat>
          <c:val>
            <c:numRef>
              <c:f>'9 Stalna sredstva GRAFEdisa (2)'!$C$2:$C$6</c:f>
              <c:numCache>
                <c:formatCode>#,##0_ ;[Red]\-#,##0\ </c:formatCode>
                <c:ptCount val="5"/>
                <c:pt idx="0">
                  <c:v>3227612</c:v>
                </c:pt>
                <c:pt idx="1">
                  <c:v>220259</c:v>
                </c:pt>
                <c:pt idx="2">
                  <c:v>88555</c:v>
                </c:pt>
                <c:pt idx="3">
                  <c:v>112834</c:v>
                </c:pt>
                <c:pt idx="4">
                  <c:v>89453</c:v>
                </c:pt>
              </c:numCache>
            </c:numRef>
          </c:val>
          <c:extLst>
            <c:ext xmlns:c16="http://schemas.microsoft.com/office/drawing/2014/chart" uri="{C3380CC4-5D6E-409C-BE32-E72D297353CC}">
              <c16:uniqueId val="{0000000B-5B6B-4BA1-902D-7009AE34919B}"/>
            </c:ext>
          </c:extLst>
        </c:ser>
        <c:dLbls>
          <c:showLegendKey val="0"/>
          <c:showVal val="1"/>
          <c:showCatName val="0"/>
          <c:showSerName val="0"/>
          <c:showPercent val="0"/>
          <c:showBubbleSize val="0"/>
        </c:dLbls>
        <c:gapWidth val="150"/>
        <c:shape val="box"/>
        <c:axId val="406093384"/>
        <c:axId val="406093056"/>
        <c:axId val="95911192"/>
      </c:bar3DChart>
      <c:catAx>
        <c:axId val="406093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1" u="none" strike="noStrike" kern="1200" baseline="0">
                <a:solidFill>
                  <a:schemeClr val="tx1">
                    <a:lumMod val="65000"/>
                    <a:lumOff val="35000"/>
                  </a:schemeClr>
                </a:solidFill>
                <a:latin typeface="+mn-lt"/>
                <a:ea typeface="+mn-ea"/>
                <a:cs typeface="+mn-cs"/>
              </a:defRPr>
            </a:pPr>
            <a:endParaRPr lang="en-US"/>
          </a:p>
        </c:txPr>
        <c:crossAx val="406093056"/>
        <c:crosses val="autoZero"/>
        <c:auto val="1"/>
        <c:lblAlgn val="ctr"/>
        <c:lblOffset val="100"/>
        <c:noMultiLvlLbl val="0"/>
      </c:catAx>
      <c:valAx>
        <c:axId val="406093056"/>
        <c:scaling>
          <c:orientation val="minMax"/>
        </c:scaling>
        <c:delete val="0"/>
        <c:axPos val="l"/>
        <c:majorGridlines>
          <c:spPr>
            <a:ln w="9525" cap="flat" cmpd="sng" algn="ctr">
              <a:solidFill>
                <a:schemeClr val="tx1">
                  <a:lumMod val="15000"/>
                  <a:lumOff val="85000"/>
                </a:schemeClr>
              </a:solidFill>
              <a:round/>
            </a:ln>
            <a:effectLst/>
          </c:spPr>
        </c:majorGridlines>
        <c:numFmt formatCode="#,##0_ ;[Red]\-#,##0\ "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n-US"/>
          </a:p>
        </c:txPr>
        <c:crossAx val="406093384"/>
        <c:crosses val="autoZero"/>
        <c:crossBetween val="between"/>
      </c:valAx>
      <c:serAx>
        <c:axId val="95911192"/>
        <c:scaling>
          <c:orientation val="minMax"/>
        </c:scaling>
        <c:delete val="1"/>
        <c:axPos val="b"/>
        <c:majorTickMark val="none"/>
        <c:minorTickMark val="none"/>
        <c:tickLblPos val="nextTo"/>
        <c:crossAx val="40609305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'GOTOVINA EDISA GRAFIKON'!$B$1:$B$2</c:f>
              <c:strCache>
                <c:ptCount val="2"/>
                <c:pt idx="1">
                  <c:v>Stanje na dan
31.12.2019.</c:v>
                </c:pt>
              </c:strCache>
            </c:strRef>
          </c:tx>
          <c:spPr>
            <a:solidFill>
              <a:schemeClr val="accent1"/>
            </a:solidFill>
            <a:ln>
              <a:noFill/>
            </a:ln>
            <a:effectLst/>
            <a:sp3d/>
          </c:spPr>
          <c:invertIfNegative val="0"/>
          <c:dLbls>
            <c:dLbl>
              <c:idx val="0"/>
              <c:layout>
                <c:manualLayout>
                  <c:x val="1.0455876202425763E-2"/>
                  <c:y val="-3.6945812807881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FD-49A0-8CE0-1BD23C5A7EED}"/>
                </c:ext>
              </c:extLst>
            </c:dLbl>
            <c:dLbl>
              <c:idx val="1"/>
              <c:layout>
                <c:manualLayout>
                  <c:x val="6.2735257214554582E-3"/>
                  <c:y val="-4.5155993431855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FD-49A0-8CE0-1BD23C5A7EED}"/>
                </c:ext>
              </c:extLst>
            </c:dLbl>
            <c:dLbl>
              <c:idx val="2"/>
              <c:layout>
                <c:manualLayout>
                  <c:x val="0"/>
                  <c:y val="-4.1050903119868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FD-49A0-8CE0-1BD23C5A7EED}"/>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'GOTOVINA EDISA GRAFIKON'!$A$3:$A$5</c:f>
              <c:strCache>
                <c:ptCount val="3"/>
                <c:pt idx="0">
                  <c:v>Transakcijski i prelazni račun kod NLB banke</c:v>
                </c:pt>
                <c:pt idx="1">
                  <c:v>Prelazni račun-sudske zaplijene</c:v>
                </c:pt>
                <c:pt idx="2">
                  <c:v>Glavna blagajna</c:v>
                </c:pt>
              </c:strCache>
            </c:strRef>
          </c:cat>
          <c:val>
            <c:numRef>
              <c:f>'GOTOVINA EDISA GRAFIKON'!$B$3:$B$5</c:f>
              <c:numCache>
                <c:formatCode>#,##0</c:formatCode>
                <c:ptCount val="3"/>
                <c:pt idx="0">
                  <c:v>6529472</c:v>
                </c:pt>
                <c:pt idx="1">
                  <c:v>24164</c:v>
                </c:pt>
                <c:pt idx="2">
                  <c:v>992</c:v>
                </c:pt>
              </c:numCache>
            </c:numRef>
          </c:val>
          <c:extLst>
            <c:ext xmlns:c16="http://schemas.microsoft.com/office/drawing/2014/chart" uri="{C3380CC4-5D6E-409C-BE32-E72D297353CC}">
              <c16:uniqueId val="{00000003-D4FD-49A0-8CE0-1BD23C5A7EED}"/>
            </c:ext>
          </c:extLst>
        </c:ser>
        <c:dLbls>
          <c:showLegendKey val="0"/>
          <c:showVal val="1"/>
          <c:showCatName val="0"/>
          <c:showSerName val="0"/>
          <c:showPercent val="0"/>
          <c:showBubbleSize val="0"/>
        </c:dLbls>
        <c:gapWidth val="150"/>
        <c:shape val="box"/>
        <c:axId val="97343400"/>
        <c:axId val="97343072"/>
        <c:axId val="485214968"/>
      </c:bar3DChart>
      <c:catAx>
        <c:axId val="97343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n-US"/>
          </a:p>
        </c:txPr>
        <c:crossAx val="97343072"/>
        <c:crosses val="autoZero"/>
        <c:auto val="1"/>
        <c:lblAlgn val="ctr"/>
        <c:lblOffset val="100"/>
        <c:noMultiLvlLbl val="0"/>
      </c:catAx>
      <c:valAx>
        <c:axId val="97343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n-US"/>
          </a:p>
        </c:txPr>
        <c:crossAx val="97343400"/>
        <c:crosses val="autoZero"/>
        <c:crossBetween val="between"/>
      </c:valAx>
      <c:serAx>
        <c:axId val="485214968"/>
        <c:scaling>
          <c:orientation val="minMax"/>
        </c:scaling>
        <c:delete val="1"/>
        <c:axPos val="b"/>
        <c:majorTickMark val="none"/>
        <c:minorTickMark val="none"/>
        <c:tickLblPos val="nextTo"/>
        <c:crossAx val="97343072"/>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355314960629921"/>
          <c:y val="9.6673446032516083E-2"/>
          <c:w val="0.84801114078899031"/>
          <c:h val="0.72562906216858336"/>
        </c:manualLayout>
      </c:layout>
      <c:bar3DChart>
        <c:barDir val="col"/>
        <c:grouping val="standard"/>
        <c:varyColors val="0"/>
        <c:ser>
          <c:idx val="0"/>
          <c:order val="0"/>
          <c:tx>
            <c:strRef>
              <c:f>'11 Kratk.potraž Edisa GRAFIK'!$B$1</c:f>
              <c:strCache>
                <c:ptCount val="1"/>
                <c:pt idx="0">
                  <c:v>Stanje na dan  31.12.2019.</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 Kratk.potraž Edisa GRAFIK'!$A$2:$A$7</c:f>
              <c:strCache>
                <c:ptCount val="6"/>
                <c:pt idx="0">
                  <c:v>Potraživanja od pravnih lica</c:v>
                </c:pt>
                <c:pt idx="1">
                  <c:v>Potraživanja od fizičkih lica</c:v>
                </c:pt>
                <c:pt idx="2">
                  <c:v>Ostala potraživanja</c:v>
                </c:pt>
                <c:pt idx="3">
                  <c:v>Potraživanja za preplaćene poreze i doprinose</c:v>
                </c:pt>
                <c:pt idx="4">
                  <c:v>Sumnjiva i sporna potraživanja</c:v>
                </c:pt>
                <c:pt idx="5">
                  <c:v>Druga  potraživanja</c:v>
                </c:pt>
              </c:strCache>
            </c:strRef>
          </c:cat>
          <c:val>
            <c:numRef>
              <c:f>'11 Kratk.potraž Edisa GRAFIK'!$B$2:$B$7</c:f>
              <c:numCache>
                <c:formatCode>#,##0</c:formatCode>
                <c:ptCount val="6"/>
                <c:pt idx="0">
                  <c:v>228</c:v>
                </c:pt>
                <c:pt idx="1">
                  <c:v>33611</c:v>
                </c:pt>
                <c:pt idx="2">
                  <c:v>137211</c:v>
                </c:pt>
                <c:pt idx="3">
                  <c:v>5063</c:v>
                </c:pt>
                <c:pt idx="4">
                  <c:v>110647</c:v>
                </c:pt>
                <c:pt idx="5">
                  <c:v>21500</c:v>
                </c:pt>
              </c:numCache>
            </c:numRef>
          </c:val>
          <c:extLst>
            <c:ext xmlns:c16="http://schemas.microsoft.com/office/drawing/2014/chart" uri="{C3380CC4-5D6E-409C-BE32-E72D297353CC}">
              <c16:uniqueId val="{00000000-01BA-47A5-9304-4FB50D13FB70}"/>
            </c:ext>
          </c:extLst>
        </c:ser>
        <c:ser>
          <c:idx val="1"/>
          <c:order val="1"/>
          <c:tx>
            <c:strRef>
              <c:f>'11 Kratk.potraž Edisa GRAFIK'!$C$1</c:f>
              <c:strCache>
                <c:ptCount val="1"/>
                <c:pt idx="0">
                  <c:v>Stanje na dan  31.12.2018.</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 Kratk.potraž Edisa GRAFIK'!$A$2:$A$7</c:f>
              <c:strCache>
                <c:ptCount val="6"/>
                <c:pt idx="0">
                  <c:v>Potraživanja od pravnih lica</c:v>
                </c:pt>
                <c:pt idx="1">
                  <c:v>Potraživanja od fizičkih lica</c:v>
                </c:pt>
                <c:pt idx="2">
                  <c:v>Ostala potraživanja</c:v>
                </c:pt>
                <c:pt idx="3">
                  <c:v>Potraživanja za preplaćene poreze i doprinose</c:v>
                </c:pt>
                <c:pt idx="4">
                  <c:v>Sumnjiva i sporna potraživanja</c:v>
                </c:pt>
                <c:pt idx="5">
                  <c:v>Druga  potraživanja</c:v>
                </c:pt>
              </c:strCache>
            </c:strRef>
          </c:cat>
          <c:val>
            <c:numRef>
              <c:f>'11 Kratk.potraž Edisa GRAFIK'!$C$2:$C$7</c:f>
              <c:numCache>
                <c:formatCode>#,##0</c:formatCode>
                <c:ptCount val="6"/>
                <c:pt idx="0">
                  <c:v>7133</c:v>
                </c:pt>
                <c:pt idx="1">
                  <c:v>50482</c:v>
                </c:pt>
                <c:pt idx="2">
                  <c:v>155459</c:v>
                </c:pt>
                <c:pt idx="3">
                  <c:v>494</c:v>
                </c:pt>
                <c:pt idx="4">
                  <c:v>135207</c:v>
                </c:pt>
                <c:pt idx="5">
                  <c:v>19758</c:v>
                </c:pt>
              </c:numCache>
            </c:numRef>
          </c:val>
          <c:extLst>
            <c:ext xmlns:c16="http://schemas.microsoft.com/office/drawing/2014/chart" uri="{C3380CC4-5D6E-409C-BE32-E72D297353CC}">
              <c16:uniqueId val="{00000001-01BA-47A5-9304-4FB50D13FB70}"/>
            </c:ext>
          </c:extLst>
        </c:ser>
        <c:dLbls>
          <c:showLegendKey val="0"/>
          <c:showVal val="1"/>
          <c:showCatName val="0"/>
          <c:showSerName val="0"/>
          <c:showPercent val="0"/>
          <c:showBubbleSize val="0"/>
        </c:dLbls>
        <c:gapWidth val="150"/>
        <c:shape val="box"/>
        <c:axId val="493430024"/>
        <c:axId val="493428384"/>
        <c:axId val="408674728"/>
      </c:bar3DChart>
      <c:catAx>
        <c:axId val="49343002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1" i="1" u="none" strike="noStrike" kern="1200" baseline="0">
                <a:solidFill>
                  <a:schemeClr val="tx1">
                    <a:lumMod val="65000"/>
                    <a:lumOff val="35000"/>
                  </a:schemeClr>
                </a:solidFill>
                <a:latin typeface="+mn-lt"/>
                <a:ea typeface="+mn-ea"/>
                <a:cs typeface="+mn-cs"/>
              </a:defRPr>
            </a:pPr>
            <a:endParaRPr lang="en-US"/>
          </a:p>
        </c:txPr>
        <c:crossAx val="493428384"/>
        <c:crosses val="autoZero"/>
        <c:auto val="1"/>
        <c:lblAlgn val="ctr"/>
        <c:lblOffset val="100"/>
        <c:noMultiLvlLbl val="0"/>
      </c:catAx>
      <c:valAx>
        <c:axId val="493428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n-US"/>
          </a:p>
        </c:txPr>
        <c:crossAx val="493430024"/>
        <c:crosses val="autoZero"/>
        <c:crossBetween val="between"/>
      </c:valAx>
      <c:serAx>
        <c:axId val="408674728"/>
        <c:scaling>
          <c:orientation val="minMax"/>
        </c:scaling>
        <c:delete val="1"/>
        <c:axPos val="b"/>
        <c:majorTickMark val="out"/>
        <c:minorTickMark val="none"/>
        <c:tickLblPos val="nextTo"/>
        <c:crossAx val="493428384"/>
        <c:crosses val="autoZero"/>
      </c:ser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18539373972913"/>
          <c:y val="0.13571167215514088"/>
          <c:w val="0.74083389798827071"/>
          <c:h val="0.54956625207798526"/>
        </c:manualLayout>
      </c:layout>
      <c:bar3DChart>
        <c:barDir val="col"/>
        <c:grouping val="standard"/>
        <c:varyColors val="0"/>
        <c:ser>
          <c:idx val="0"/>
          <c:order val="0"/>
          <c:tx>
            <c:strRef>
              <c:f>'Rashodi GRAFIKON 2019 Edisa (2)'!$B$2</c:f>
              <c:strCache>
                <c:ptCount val="1"/>
                <c:pt idx="0">
                  <c:v>I-XII 2019.</c:v>
                </c:pt>
              </c:strCache>
            </c:strRef>
          </c:tx>
          <c:spPr>
            <a:solidFill>
              <a:schemeClr val="accent1"/>
            </a:solidFill>
            <a:ln>
              <a:noFill/>
            </a:ln>
            <a:effectLst/>
            <a:sp3d/>
          </c:spPr>
          <c:invertIfNegative val="0"/>
          <c:dLbls>
            <c:dLbl>
              <c:idx val="0"/>
              <c:layout>
                <c:manualLayout>
                  <c:x val="-3.9564787339268076E-2"/>
                  <c:y val="-1.0976948408342414E-2"/>
                </c:manualLayout>
              </c:layout>
              <c:spPr>
                <a:noFill/>
                <a:ln>
                  <a:noFill/>
                </a:ln>
                <a:effectLst/>
              </c:spPr>
              <c:txPr>
                <a:bodyPr rot="0" spcFirstLastPara="1" vertOverflow="ellipsis" vert="horz" wrap="square" lIns="38100" tIns="19050" rIns="38100" bIns="19050" anchor="ctr" anchorCtr="1">
                  <a:no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0499505440158259"/>
                      <c:h val="4.0194070142988439E-2"/>
                    </c:manualLayout>
                  </c15:layout>
                </c:ext>
                <c:ext xmlns:c16="http://schemas.microsoft.com/office/drawing/2014/chart" uri="{C3380CC4-5D6E-409C-BE32-E72D297353CC}">
                  <c16:uniqueId val="{00000000-2D6D-4B89-9B63-55CA8B7E42B2}"/>
                </c:ext>
              </c:extLst>
            </c:dLbl>
            <c:dLbl>
              <c:idx val="1"/>
              <c:layout>
                <c:manualLayout>
                  <c:x val="-1.73095944609298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6D-4B89-9B63-55CA8B7E42B2}"/>
                </c:ext>
              </c:extLst>
            </c:dLbl>
            <c:dLbl>
              <c:idx val="2"/>
              <c:layout>
                <c:manualLayout>
                  <c:x val="-1.9782393669634024E-2"/>
                  <c:y val="-6.708057646377164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6D-4B89-9B63-55CA8B7E42B2}"/>
                </c:ext>
              </c:extLst>
            </c:dLbl>
            <c:dLbl>
              <c:idx val="3"/>
              <c:layout>
                <c:manualLayout>
                  <c:x val="-3.21463897131553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6D-4B89-9B63-55CA8B7E42B2}"/>
                </c:ext>
              </c:extLst>
            </c:dLbl>
            <c:dLbl>
              <c:idx val="4"/>
              <c:layout>
                <c:manualLayout>
                  <c:x val="-2.967359050445113E-2"/>
                  <c:y val="3.65898280278075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6D-4B89-9B63-55CA8B7E42B2}"/>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'Rashodi GRAFIKON 2019 Edisa (2)'!$A$3:$A$7</c:f>
              <c:strCache>
                <c:ptCount val="5"/>
                <c:pt idx="0">
                  <c:v>Plaće i naknade zaposlenih</c:v>
                </c:pt>
                <c:pt idx="1">
                  <c:v>Doprinosi poslodavca</c:v>
                </c:pt>
                <c:pt idx="2">
                  <c:v>Izdaci za materijal, sitan inventar i usluge</c:v>
                </c:pt>
                <c:pt idx="3">
                  <c:v>Tekući transferi i drugi tekući rashodi</c:v>
                </c:pt>
                <c:pt idx="4">
                  <c:v>Izdaci za nabavku stalnih sredstava</c:v>
                </c:pt>
              </c:strCache>
            </c:strRef>
          </c:cat>
          <c:val>
            <c:numRef>
              <c:f>'Rashodi GRAFIKON 2019 Edisa (2)'!$B$3:$B$7</c:f>
              <c:numCache>
                <c:formatCode>#,##0_ ;[Red]\-#,##0\ </c:formatCode>
                <c:ptCount val="5"/>
                <c:pt idx="0">
                  <c:v>3371867</c:v>
                </c:pt>
                <c:pt idx="1">
                  <c:v>323185</c:v>
                </c:pt>
                <c:pt idx="2">
                  <c:v>490063</c:v>
                </c:pt>
                <c:pt idx="3">
                  <c:v>17385382</c:v>
                </c:pt>
                <c:pt idx="4">
                  <c:v>896609</c:v>
                </c:pt>
              </c:numCache>
            </c:numRef>
          </c:val>
          <c:extLst>
            <c:ext xmlns:c16="http://schemas.microsoft.com/office/drawing/2014/chart" uri="{C3380CC4-5D6E-409C-BE32-E72D297353CC}">
              <c16:uniqueId val="{00000005-2D6D-4B89-9B63-55CA8B7E42B2}"/>
            </c:ext>
          </c:extLst>
        </c:ser>
        <c:ser>
          <c:idx val="1"/>
          <c:order val="1"/>
          <c:tx>
            <c:strRef>
              <c:f>'Rashodi GRAFIKON 2019 Edisa (2)'!$C$2</c:f>
              <c:strCache>
                <c:ptCount val="1"/>
                <c:pt idx="0">
                  <c:v>I-XII 2018.</c:v>
                </c:pt>
              </c:strCache>
            </c:strRef>
          </c:tx>
          <c:spPr>
            <a:solidFill>
              <a:schemeClr val="accent2"/>
            </a:solidFill>
            <a:ln>
              <a:noFill/>
            </a:ln>
            <a:effectLst/>
            <a:sp3d/>
          </c:spPr>
          <c:invertIfNegative val="0"/>
          <c:dLbls>
            <c:dLbl>
              <c:idx val="3"/>
              <c:layout>
                <c:manualLayout>
                  <c:x val="0"/>
                  <c:y val="-2.19538968166849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D6D-4B89-9B63-55CA8B7E42B2}"/>
                </c:ext>
              </c:extLst>
            </c:dLbl>
            <c:dLbl>
              <c:idx val="4"/>
              <c:layout>
                <c:manualLayout>
                  <c:x val="3.2146389713155109E-2"/>
                  <c:y val="-2.9271862422246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D6D-4B89-9B63-55CA8B7E42B2}"/>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'Rashodi GRAFIKON 2019 Edisa (2)'!$A$3:$A$7</c:f>
              <c:strCache>
                <c:ptCount val="5"/>
                <c:pt idx="0">
                  <c:v>Plaće i naknade zaposlenih</c:v>
                </c:pt>
                <c:pt idx="1">
                  <c:v>Doprinosi poslodavca</c:v>
                </c:pt>
                <c:pt idx="2">
                  <c:v>Izdaci za materijal, sitan inventar i usluge</c:v>
                </c:pt>
                <c:pt idx="3">
                  <c:v>Tekući transferi i drugi tekući rashodi</c:v>
                </c:pt>
                <c:pt idx="4">
                  <c:v>Izdaci za nabavku stalnih sredstava</c:v>
                </c:pt>
              </c:strCache>
            </c:strRef>
          </c:cat>
          <c:val>
            <c:numRef>
              <c:f>'Rashodi GRAFIKON 2019 Edisa (2)'!$C$3:$C$7</c:f>
              <c:numCache>
                <c:formatCode>#,##0_ ;[Red]\-#,##0\ </c:formatCode>
                <c:ptCount val="5"/>
                <c:pt idx="0">
                  <c:v>2896952</c:v>
                </c:pt>
                <c:pt idx="1">
                  <c:v>270995</c:v>
                </c:pt>
                <c:pt idx="2">
                  <c:v>410241</c:v>
                </c:pt>
                <c:pt idx="3">
                  <c:v>15093046</c:v>
                </c:pt>
                <c:pt idx="4">
                  <c:v>775167</c:v>
                </c:pt>
              </c:numCache>
            </c:numRef>
          </c:val>
          <c:extLst>
            <c:ext xmlns:c16="http://schemas.microsoft.com/office/drawing/2014/chart" uri="{C3380CC4-5D6E-409C-BE32-E72D297353CC}">
              <c16:uniqueId val="{00000008-2D6D-4B89-9B63-55CA8B7E42B2}"/>
            </c:ext>
          </c:extLst>
        </c:ser>
        <c:dLbls>
          <c:showLegendKey val="0"/>
          <c:showVal val="1"/>
          <c:showCatName val="0"/>
          <c:showSerName val="0"/>
          <c:showPercent val="0"/>
          <c:showBubbleSize val="0"/>
        </c:dLbls>
        <c:gapWidth val="150"/>
        <c:shape val="box"/>
        <c:axId val="473741848"/>
        <c:axId val="473743160"/>
        <c:axId val="440065856"/>
      </c:bar3DChart>
      <c:catAx>
        <c:axId val="473741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n-US"/>
          </a:p>
        </c:txPr>
        <c:crossAx val="473743160"/>
        <c:crosses val="autoZero"/>
        <c:auto val="1"/>
        <c:lblAlgn val="ctr"/>
        <c:lblOffset val="100"/>
        <c:noMultiLvlLbl val="0"/>
      </c:catAx>
      <c:valAx>
        <c:axId val="473743160"/>
        <c:scaling>
          <c:orientation val="minMax"/>
        </c:scaling>
        <c:delete val="0"/>
        <c:axPos val="l"/>
        <c:majorGridlines>
          <c:spPr>
            <a:ln w="9525" cap="flat" cmpd="sng" algn="ctr">
              <a:solidFill>
                <a:schemeClr val="tx1">
                  <a:lumMod val="15000"/>
                  <a:lumOff val="85000"/>
                </a:schemeClr>
              </a:solidFill>
              <a:round/>
            </a:ln>
            <a:effectLst/>
          </c:spPr>
        </c:majorGridlines>
        <c:numFmt formatCode="#,##0_ ;[Red]\-#,##0\ "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73741848"/>
        <c:crosses val="autoZero"/>
        <c:crossBetween val="between"/>
      </c:valAx>
      <c:serAx>
        <c:axId val="440065856"/>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n-US"/>
          </a:p>
        </c:txPr>
        <c:crossAx val="473743160"/>
        <c:crosses val="autoZero"/>
      </c:serAx>
      <c:spPr>
        <a:noFill/>
        <a:ln>
          <a:noFill/>
        </a:ln>
        <a:effectLst/>
      </c:spPr>
    </c:plotArea>
    <c:legend>
      <c:legendPos val="b"/>
      <c:layout>
        <c:manualLayout>
          <c:xMode val="edge"/>
          <c:yMode val="edge"/>
          <c:x val="0.38617902182958835"/>
          <c:y val="0.76503524609357254"/>
          <c:w val="0.22764195634082324"/>
          <c:h val="0.110686014447927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0999347417638369"/>
          <c:y val="5.2517998384362045E-2"/>
          <c:w val="0.89000652582361628"/>
          <c:h val="0.87983825866186116"/>
        </c:manualLayout>
      </c:layout>
      <c:lineChart>
        <c:grouping val="standard"/>
        <c:varyColors val="0"/>
        <c:ser>
          <c:idx val="0"/>
          <c:order val="0"/>
          <c:tx>
            <c:v>F.R</c:v>
          </c:tx>
          <c:spPr>
            <a:ln w="38100" cap="flat" cmpd="dbl" algn="ctr">
              <a:solidFill>
                <a:schemeClr val="accent1"/>
              </a:solidFill>
              <a:miter lim="800000"/>
            </a:ln>
            <a:effectLst/>
          </c:spPr>
          <c:marker>
            <c:symbol val="none"/>
          </c:marker>
          <c:dLbls>
            <c:dLbl>
              <c:idx val="0"/>
              <c:layout>
                <c:manualLayout>
                  <c:x val="-6.6968396368486727E-2"/>
                  <c:y val="7.1401728673430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C9-4313-B612-1F9A0FDC81BC}"/>
                </c:ext>
              </c:extLst>
            </c:dLbl>
            <c:dLbl>
              <c:idx val="1"/>
              <c:layout>
                <c:manualLayout>
                  <c:x val="-5.3085244467392392E-2"/>
                  <c:y val="-2.63059000375798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C9-4313-B612-1F9A0FDC81BC}"/>
                </c:ext>
              </c:extLst>
            </c:dLbl>
            <c:dLbl>
              <c:idx val="2"/>
              <c:layout>
                <c:manualLayout>
                  <c:x val="-5.5362111498357867E-2"/>
                  <c:y val="2.63059000375798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C9-4313-B612-1F9A0FDC81BC}"/>
                </c:ext>
              </c:extLst>
            </c:dLbl>
            <c:dLbl>
              <c:idx val="3"/>
              <c:layout>
                <c:manualLayout>
                  <c:x val="-6.0860655737704918E-2"/>
                  <c:y val="-3.75798571965426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C9-4313-B612-1F9A0FDC81BC}"/>
                </c:ext>
              </c:extLst>
            </c:dLbl>
            <c:dLbl>
              <c:idx val="4"/>
              <c:layout>
                <c:manualLayout>
                  <c:x val="-4.3884550291869252E-2"/>
                  <c:y val="2.63059000375798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C9-4313-B612-1F9A0FDC81BC}"/>
                </c:ext>
              </c:extLst>
            </c:dLbl>
            <c:spPr>
              <a:noFill/>
              <a:ln>
                <a:noFill/>
              </a:ln>
              <a:effectLst/>
            </c:spPr>
            <c:txPr>
              <a:bodyPr rot="0" spcFirstLastPara="1" vertOverflow="ellipsis" vert="horz" wrap="square" anchor="ctr" anchorCtr="1"/>
              <a:lstStyle/>
              <a:p>
                <a:pPr>
                  <a:defRPr sz="900" b="1" i="1"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'Fin rezultat GRAFIKON Edisa (2)'!$A$2:$E$2</c:f>
              <c:strCache>
                <c:ptCount val="5"/>
                <c:pt idx="0">
                  <c:v>I-XII 2015.</c:v>
                </c:pt>
                <c:pt idx="1">
                  <c:v>I-XII 2016.</c:v>
                </c:pt>
                <c:pt idx="2">
                  <c:v>I-XII 2017.</c:v>
                </c:pt>
                <c:pt idx="3">
                  <c:v>I-XII 2018.</c:v>
                </c:pt>
                <c:pt idx="4">
                  <c:v>I-XII 2019.</c:v>
                </c:pt>
              </c:strCache>
            </c:strRef>
          </c:cat>
          <c:val>
            <c:numRef>
              <c:f>'Fin rezultat GRAFIKON Edisa (2)'!$A$3:$E$3</c:f>
              <c:numCache>
                <c:formatCode>#,##0</c:formatCode>
                <c:ptCount val="5"/>
                <c:pt idx="0">
                  <c:v>-57887</c:v>
                </c:pt>
                <c:pt idx="1">
                  <c:v>908755</c:v>
                </c:pt>
                <c:pt idx="2">
                  <c:v>167073</c:v>
                </c:pt>
                <c:pt idx="3">
                  <c:v>2249037</c:v>
                </c:pt>
                <c:pt idx="4">
                  <c:v>174720</c:v>
                </c:pt>
              </c:numCache>
            </c:numRef>
          </c:val>
          <c:smooth val="0"/>
          <c:extLst>
            <c:ext xmlns:c16="http://schemas.microsoft.com/office/drawing/2014/chart" uri="{C3380CC4-5D6E-409C-BE32-E72D297353CC}">
              <c16:uniqueId val="{00000005-44C9-4313-B612-1F9A0FDC81BC}"/>
            </c:ext>
          </c:extLst>
        </c:ser>
        <c:dLbls>
          <c:dLblPos val="ctr"/>
          <c:showLegendKey val="0"/>
          <c:showVal val="1"/>
          <c:showCatName val="0"/>
          <c:showSerName val="0"/>
          <c:showPercent val="0"/>
          <c:showBubbleSize val="0"/>
        </c:dLbls>
        <c:smooth val="0"/>
        <c:axId val="527451224"/>
        <c:axId val="527450896"/>
      </c:lineChart>
      <c:catAx>
        <c:axId val="527451224"/>
        <c:scaling>
          <c:orientation val="minMax"/>
        </c:scaling>
        <c:delete val="1"/>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crossAx val="527450896"/>
        <c:crosses val="autoZero"/>
        <c:auto val="1"/>
        <c:lblAlgn val="ctr"/>
        <c:lblOffset val="100"/>
        <c:noMultiLvlLbl val="0"/>
      </c:catAx>
      <c:valAx>
        <c:axId val="527450896"/>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n-US"/>
          </a:p>
        </c:txPr>
        <c:crossAx val="52745122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1" i="1"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i="1"/>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91546087088128"/>
          <c:y val="0.14617253948967196"/>
          <c:w val="0.83253672512101262"/>
          <c:h val="0.73035972992394971"/>
        </c:manualLayout>
      </c:layout>
      <c:bar3DChart>
        <c:barDir val="col"/>
        <c:grouping val="standard"/>
        <c:varyColors val="0"/>
        <c:ser>
          <c:idx val="0"/>
          <c:order val="0"/>
          <c:tx>
            <c:strRef>
              <c:f>'4_prih.plan GRAFIKON Edisa'!$B$1</c:f>
              <c:strCache>
                <c:ptCount val="1"/>
                <c:pt idx="0">
                  <c:v>Plan prihoda 2019.</c:v>
                </c:pt>
              </c:strCache>
            </c:strRef>
          </c:tx>
          <c:spPr>
            <a:solidFill>
              <a:schemeClr val="accent1"/>
            </a:solidFill>
            <a:ln>
              <a:noFill/>
            </a:ln>
            <a:effectLst/>
            <a:sp3d/>
          </c:spPr>
          <c:invertIfNegative val="0"/>
          <c:dLbls>
            <c:dLbl>
              <c:idx val="0"/>
              <c:layout>
                <c:manualLayout>
                  <c:x val="-5.0581689428426911E-2"/>
                  <c:y val="-4.05022276225192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75-4B2F-B0C1-2849758D55F5}"/>
                </c:ext>
              </c:extLst>
            </c:dLbl>
            <c:dLbl>
              <c:idx val="1"/>
              <c:layout>
                <c:manualLayout>
                  <c:x val="-1.7703583722664867E-2"/>
                  <c:y val="-2.0351967351079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75-4B2F-B0C1-2849758D55F5}"/>
                </c:ext>
              </c:extLst>
            </c:dLbl>
            <c:dLbl>
              <c:idx val="2"/>
              <c:layout>
                <c:manualLayout>
                  <c:x val="1.1890606420927395E-2"/>
                  <c:y val="-2.1961932650073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75-4B2F-B0C1-2849758D55F5}"/>
                </c:ext>
              </c:extLst>
            </c:dLbl>
            <c:dLbl>
              <c:idx val="3"/>
              <c:layout>
                <c:manualLayout>
                  <c:x val="-1.4532795519261822E-16"/>
                  <c:y val="-1.95217179111761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75-4B2F-B0C1-2849758D55F5}"/>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'4_prih.plan GRAFIKON Edisa'!$A$2:$A$5</c:f>
              <c:strCache>
                <c:ptCount val="4"/>
                <c:pt idx="0">
                  <c:v>Prihodi od poreza</c:v>
                </c:pt>
                <c:pt idx="1">
                  <c:v>Neporezni prihodi</c:v>
                </c:pt>
                <c:pt idx="2">
                  <c:v>Tekući transferi</c:v>
                </c:pt>
                <c:pt idx="3">
                  <c:v>Primici od finansijske imovine</c:v>
                </c:pt>
              </c:strCache>
            </c:strRef>
          </c:cat>
          <c:val>
            <c:numRef>
              <c:f>'4_prih.plan GRAFIKON Edisa'!$B$2:$B$5</c:f>
              <c:numCache>
                <c:formatCode>#,##0_ ;[Red]\-#,##0\ </c:formatCode>
                <c:ptCount val="4"/>
                <c:pt idx="0">
                  <c:v>18230440</c:v>
                </c:pt>
                <c:pt idx="1">
                  <c:v>56850</c:v>
                </c:pt>
                <c:pt idx="2">
                  <c:v>11500930</c:v>
                </c:pt>
                <c:pt idx="3">
                  <c:v>2200</c:v>
                </c:pt>
              </c:numCache>
            </c:numRef>
          </c:val>
          <c:extLst>
            <c:ext xmlns:c16="http://schemas.microsoft.com/office/drawing/2014/chart" uri="{C3380CC4-5D6E-409C-BE32-E72D297353CC}">
              <c16:uniqueId val="{00000004-A975-4B2F-B0C1-2849758D55F5}"/>
            </c:ext>
          </c:extLst>
        </c:ser>
        <c:ser>
          <c:idx val="1"/>
          <c:order val="1"/>
          <c:tx>
            <c:strRef>
              <c:f>'4_prih.plan GRAFIKON Edisa'!$C$1</c:f>
              <c:strCache>
                <c:ptCount val="1"/>
                <c:pt idx="0">
                  <c:v>Ostvarenje prihoda I-XII 2019.</c:v>
                </c:pt>
              </c:strCache>
            </c:strRef>
          </c:tx>
          <c:spPr>
            <a:solidFill>
              <a:schemeClr val="accent2"/>
            </a:solidFill>
            <a:ln>
              <a:noFill/>
            </a:ln>
            <a:effectLst/>
            <a:sp3d/>
          </c:spPr>
          <c:invertIfNegative val="0"/>
          <c:dLbls>
            <c:dLbl>
              <c:idx val="0"/>
              <c:layout>
                <c:manualLayout>
                  <c:x val="3.9635354736424532E-3"/>
                  <c:y val="-2.44021473889702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75-4B2F-B0C1-2849758D55F5}"/>
                </c:ext>
              </c:extLst>
            </c:dLbl>
            <c:dLbl>
              <c:idx val="1"/>
              <c:layout>
                <c:manualLayout>
                  <c:x val="1.1890606420927468E-2"/>
                  <c:y val="-2.440214738897032E-2"/>
                </c:manualLayout>
              </c:layout>
              <c:tx>
                <c:rich>
                  <a:bodyPr/>
                  <a:lstStyle/>
                  <a:p>
                    <a:r>
                      <a:rPr lang="en-US"/>
                      <a:t>77.234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75-4B2F-B0C1-2849758D55F5}"/>
                </c:ext>
              </c:extLst>
            </c:dLbl>
            <c:dLbl>
              <c:idx val="2"/>
              <c:layout>
                <c:manualLayout>
                  <c:x val="5.3110773899848251E-2"/>
                  <c:y val="-1.62008910490076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75-4B2F-B0C1-2849758D55F5}"/>
                </c:ext>
              </c:extLst>
            </c:dLbl>
            <c:dLbl>
              <c:idx val="3"/>
              <c:layout>
                <c:manualLayout>
                  <c:x val="3.2330746112146209E-2"/>
                  <c:y val="-2.92825768667642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75-4B2F-B0C1-2849758D55F5}"/>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'4_prih.plan GRAFIKON Edisa'!$A$2:$A$5</c:f>
              <c:strCache>
                <c:ptCount val="4"/>
                <c:pt idx="0">
                  <c:v>Prihodi od poreza</c:v>
                </c:pt>
                <c:pt idx="1">
                  <c:v>Neporezni prihodi</c:v>
                </c:pt>
                <c:pt idx="2">
                  <c:v>Tekući transferi</c:v>
                </c:pt>
                <c:pt idx="3">
                  <c:v>Primici od finansijske imovine</c:v>
                </c:pt>
              </c:strCache>
            </c:strRef>
          </c:cat>
          <c:val>
            <c:numRef>
              <c:f>'4_prih.plan GRAFIKON Edisa'!$C$2:$C$5</c:f>
              <c:numCache>
                <c:formatCode>#,##0_ ;[Red]\-#,##0\ </c:formatCode>
                <c:ptCount val="4"/>
                <c:pt idx="0">
                  <c:v>21502153</c:v>
                </c:pt>
                <c:pt idx="1">
                  <c:v>74238</c:v>
                </c:pt>
                <c:pt idx="2">
                  <c:v>1062289</c:v>
                </c:pt>
                <c:pt idx="3">
                  <c:v>150</c:v>
                </c:pt>
              </c:numCache>
            </c:numRef>
          </c:val>
          <c:extLst>
            <c:ext xmlns:c16="http://schemas.microsoft.com/office/drawing/2014/chart" uri="{C3380CC4-5D6E-409C-BE32-E72D297353CC}">
              <c16:uniqueId val="{00000009-A975-4B2F-B0C1-2849758D55F5}"/>
            </c:ext>
          </c:extLst>
        </c:ser>
        <c:dLbls>
          <c:showLegendKey val="0"/>
          <c:showVal val="1"/>
          <c:showCatName val="0"/>
          <c:showSerName val="0"/>
          <c:showPercent val="0"/>
          <c:showBubbleSize val="0"/>
        </c:dLbls>
        <c:gapWidth val="150"/>
        <c:shape val="box"/>
        <c:axId val="446503024"/>
        <c:axId val="446501712"/>
        <c:axId val="528763208"/>
      </c:bar3DChart>
      <c:catAx>
        <c:axId val="446503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n-US"/>
          </a:p>
        </c:txPr>
        <c:crossAx val="446501712"/>
        <c:crosses val="autoZero"/>
        <c:auto val="1"/>
        <c:lblAlgn val="ctr"/>
        <c:lblOffset val="100"/>
        <c:noMultiLvlLbl val="0"/>
      </c:catAx>
      <c:valAx>
        <c:axId val="446501712"/>
        <c:scaling>
          <c:orientation val="minMax"/>
        </c:scaling>
        <c:delete val="0"/>
        <c:axPos val="l"/>
        <c:majorGridlines>
          <c:spPr>
            <a:ln w="9525" cap="flat" cmpd="sng" algn="ctr">
              <a:solidFill>
                <a:schemeClr val="tx1">
                  <a:lumMod val="15000"/>
                  <a:lumOff val="85000"/>
                </a:schemeClr>
              </a:solidFill>
              <a:round/>
            </a:ln>
            <a:effectLst/>
          </c:spPr>
        </c:majorGridlines>
        <c:numFmt formatCode="#,##0_ ;[Red]\-#,##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503024"/>
        <c:crosses val="autoZero"/>
        <c:crossBetween val="between"/>
      </c:valAx>
      <c:serAx>
        <c:axId val="528763208"/>
        <c:scaling>
          <c:orientation val="minMax"/>
        </c:scaling>
        <c:delete val="1"/>
        <c:axPos val="b"/>
        <c:majorTickMark val="none"/>
        <c:minorTickMark val="none"/>
        <c:tickLblPos val="nextTo"/>
        <c:crossAx val="446501712"/>
        <c:crosses val="autoZero"/>
      </c:serAx>
      <c:spPr>
        <a:noFill/>
        <a:ln>
          <a:noFill/>
        </a:ln>
        <a:effectLst/>
      </c:spPr>
    </c:plotArea>
    <c:legend>
      <c:legendPos val="b"/>
      <c:layout>
        <c:manualLayout>
          <c:xMode val="edge"/>
          <c:yMode val="edge"/>
          <c:x val="0.25711586503494294"/>
          <c:y val="0.82801529857233114"/>
          <c:w val="0.48576811181734814"/>
          <c:h val="9.3901771971556885E-2"/>
        </c:manualLayout>
      </c:layout>
      <c:overlay val="0"/>
      <c:spPr>
        <a:noFill/>
        <a:ln>
          <a:noFill/>
        </a:ln>
        <a:effectLst/>
      </c:spPr>
      <c:txPr>
        <a:bodyPr rot="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420586762994832"/>
          <c:y val="2.5873805373564943E-2"/>
          <c:w val="0.87437737311372055"/>
          <c:h val="0.77847193003546311"/>
        </c:manualLayout>
      </c:layout>
      <c:bar3DChart>
        <c:barDir val="col"/>
        <c:grouping val="standard"/>
        <c:varyColors val="0"/>
        <c:ser>
          <c:idx val="0"/>
          <c:order val="0"/>
          <c:tx>
            <c:strRef>
              <c:f>'5 i 7_Rash pl,ost GRAFIKON'!$B$1</c:f>
              <c:strCache>
                <c:ptCount val="1"/>
                <c:pt idx="0">
                  <c:v>Plan rashoda za 2019. godinu</c:v>
                </c:pt>
              </c:strCache>
            </c:strRef>
          </c:tx>
          <c:spPr>
            <a:solidFill>
              <a:schemeClr val="accent1"/>
            </a:solidFill>
            <a:ln>
              <a:noFill/>
            </a:ln>
            <a:effectLst/>
            <a:sp3d/>
          </c:spPr>
          <c:invertIfNegative val="0"/>
          <c:dLbls>
            <c:dLbl>
              <c:idx val="0"/>
              <c:layout>
                <c:manualLayout>
                  <c:x val="-2.7920962199312716E-2"/>
                  <c:y val="-3.33333333333339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CC-43A6-92D4-3D5D95C4368D}"/>
                </c:ext>
              </c:extLst>
            </c:dLbl>
            <c:dLbl>
              <c:idx val="1"/>
              <c:layout>
                <c:manualLayout>
                  <c:x val="-2.1077971643122775E-2"/>
                  <c:y val="-1.90318767405983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CC-43A6-92D4-3D5D95C4368D}"/>
                </c:ext>
              </c:extLst>
            </c:dLbl>
            <c:dLbl>
              <c:idx val="2"/>
              <c:layout>
                <c:manualLayout>
                  <c:x val="-1.7102212409553098E-2"/>
                  <c:y val="-1.908396946564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CC-43A6-92D4-3D5D95C4368D}"/>
                </c:ext>
              </c:extLst>
            </c:dLbl>
            <c:dLbl>
              <c:idx val="3"/>
              <c:layout>
                <c:manualLayout>
                  <c:x val="-7.581936123882874E-17"/>
                  <c:y val="-2.544529262086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CC-43A6-92D4-3D5D95C4368D}"/>
                </c:ext>
              </c:extLst>
            </c:dLbl>
            <c:dLbl>
              <c:idx val="4"/>
              <c:layout>
                <c:manualLayout>
                  <c:x val="-2.4025191640127022E-2"/>
                  <c:y val="-8.93139788824106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CC-43A6-92D4-3D5D95C4368D}"/>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i 7_Rash pl,ost GRAFIKON'!$A$2:$A$6</c:f>
              <c:strCache>
                <c:ptCount val="5"/>
                <c:pt idx="0">
                  <c:v>Plaće i naknade zaposlenih</c:v>
                </c:pt>
                <c:pt idx="1">
                  <c:v>Doprinosi poslodavca</c:v>
                </c:pt>
                <c:pt idx="2">
                  <c:v>Izdaci za materijal, sitan inventar i usluge</c:v>
                </c:pt>
                <c:pt idx="3">
                  <c:v>Tekući transferi i drugi tekući rashodi</c:v>
                </c:pt>
                <c:pt idx="4">
                  <c:v>Izdaci za nabavku stalnih sredstava</c:v>
                </c:pt>
              </c:strCache>
            </c:strRef>
          </c:cat>
          <c:val>
            <c:numRef>
              <c:f>'5 i 7_Rash pl,ost GRAFIKON'!$B$2:$B$6</c:f>
              <c:numCache>
                <c:formatCode>#,##0_ ;[Red]\-#,##0\ </c:formatCode>
                <c:ptCount val="5"/>
                <c:pt idx="0">
                  <c:v>4301760</c:v>
                </c:pt>
                <c:pt idx="1">
                  <c:v>397790</c:v>
                </c:pt>
                <c:pt idx="2">
                  <c:v>815900</c:v>
                </c:pt>
                <c:pt idx="3">
                  <c:v>22865510</c:v>
                </c:pt>
                <c:pt idx="4">
                  <c:v>1209460</c:v>
                </c:pt>
              </c:numCache>
            </c:numRef>
          </c:val>
          <c:extLst>
            <c:ext xmlns:c16="http://schemas.microsoft.com/office/drawing/2014/chart" uri="{C3380CC4-5D6E-409C-BE32-E72D297353CC}">
              <c16:uniqueId val="{00000005-01CC-43A6-92D4-3D5D95C4368D}"/>
            </c:ext>
          </c:extLst>
        </c:ser>
        <c:ser>
          <c:idx val="1"/>
          <c:order val="1"/>
          <c:tx>
            <c:strRef>
              <c:f>'5 i 7_Rash pl,ost GRAFIKON'!$C$1</c:f>
              <c:strCache>
                <c:ptCount val="1"/>
                <c:pt idx="0">
                  <c:v>Izvršenje I-XII 2019.</c:v>
                </c:pt>
              </c:strCache>
            </c:strRef>
          </c:tx>
          <c:spPr>
            <a:solidFill>
              <a:schemeClr val="accent2"/>
            </a:solidFill>
            <a:ln>
              <a:noFill/>
            </a:ln>
            <a:effectLst/>
            <a:sp3d/>
          </c:spPr>
          <c:invertIfNegative val="0"/>
          <c:dLbls>
            <c:dLbl>
              <c:idx val="0"/>
              <c:layout>
                <c:manualLayout>
                  <c:x val="-2.0678246484698098E-3"/>
                  <c:y val="-3.2264681132415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1CC-43A6-92D4-3D5D95C4368D}"/>
                </c:ext>
              </c:extLst>
            </c:dLbl>
            <c:dLbl>
              <c:idx val="1"/>
              <c:layout>
                <c:manualLayout>
                  <c:x val="-2.0678246484698098E-3"/>
                  <c:y val="-3.81679389312977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1CC-43A6-92D4-3D5D95C4368D}"/>
                </c:ext>
              </c:extLst>
            </c:dLbl>
            <c:dLbl>
              <c:idx val="2"/>
              <c:layout>
                <c:manualLayout>
                  <c:x val="-7.581936123882874E-17"/>
                  <c:y val="-3.81679389312977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1CC-43A6-92D4-3D5D95C4368D}"/>
                </c:ext>
              </c:extLst>
            </c:dLbl>
            <c:dLbl>
              <c:idx val="3"/>
              <c:layout>
                <c:manualLayout>
                  <c:x val="4.5103092783505154E-2"/>
                  <c:y val="-1.3248965224376193E-2"/>
                </c:manualLayout>
              </c:layout>
              <c:tx>
                <c:rich>
                  <a:bodyPr/>
                  <a:lstStyle/>
                  <a:p>
                    <a:r>
                      <a:rPr lang="en-US"/>
                      <a:t>17.385.382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1CC-43A6-92D4-3D5D95C4368D}"/>
                </c:ext>
              </c:extLst>
            </c:dLbl>
            <c:dLbl>
              <c:idx val="4"/>
              <c:layout>
                <c:manualLayout>
                  <c:x val="3.5153019023986765E-2"/>
                  <c:y val="-1.9083969465648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1CC-43A6-92D4-3D5D95C4368D}"/>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i 7_Rash pl,ost GRAFIKON'!$A$2:$A$6</c:f>
              <c:strCache>
                <c:ptCount val="5"/>
                <c:pt idx="0">
                  <c:v>Plaće i naknade zaposlenih</c:v>
                </c:pt>
                <c:pt idx="1">
                  <c:v>Doprinosi poslodavca</c:v>
                </c:pt>
                <c:pt idx="2">
                  <c:v>Izdaci za materijal, sitan inventar i usluge</c:v>
                </c:pt>
                <c:pt idx="3">
                  <c:v>Tekući transferi i drugi tekući rashodi</c:v>
                </c:pt>
                <c:pt idx="4">
                  <c:v>Izdaci za nabavku stalnih sredstava</c:v>
                </c:pt>
              </c:strCache>
            </c:strRef>
          </c:cat>
          <c:val>
            <c:numRef>
              <c:f>'5 i 7_Rash pl,ost GRAFIKON'!$C$2:$C$6</c:f>
              <c:numCache>
                <c:formatCode>#,##0_ ;[Red]\-#,##0\ </c:formatCode>
                <c:ptCount val="5"/>
                <c:pt idx="0">
                  <c:v>3371867</c:v>
                </c:pt>
                <c:pt idx="1">
                  <c:v>323185</c:v>
                </c:pt>
                <c:pt idx="2">
                  <c:v>490063</c:v>
                </c:pt>
                <c:pt idx="3">
                  <c:v>17385382</c:v>
                </c:pt>
                <c:pt idx="4">
                  <c:v>896609</c:v>
                </c:pt>
              </c:numCache>
            </c:numRef>
          </c:val>
          <c:extLst>
            <c:ext xmlns:c16="http://schemas.microsoft.com/office/drawing/2014/chart" uri="{C3380CC4-5D6E-409C-BE32-E72D297353CC}">
              <c16:uniqueId val="{0000000B-01CC-43A6-92D4-3D5D95C4368D}"/>
            </c:ext>
          </c:extLst>
        </c:ser>
        <c:dLbls>
          <c:showLegendKey val="0"/>
          <c:showVal val="1"/>
          <c:showCatName val="0"/>
          <c:showSerName val="0"/>
          <c:showPercent val="0"/>
          <c:showBubbleSize val="0"/>
        </c:dLbls>
        <c:gapWidth val="150"/>
        <c:shape val="box"/>
        <c:axId val="446491872"/>
        <c:axId val="446490232"/>
        <c:axId val="475690872"/>
      </c:bar3DChart>
      <c:catAx>
        <c:axId val="446491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n-US"/>
          </a:p>
        </c:txPr>
        <c:crossAx val="446490232"/>
        <c:crosses val="autoZero"/>
        <c:auto val="1"/>
        <c:lblAlgn val="ctr"/>
        <c:lblOffset val="100"/>
        <c:noMultiLvlLbl val="0"/>
      </c:catAx>
      <c:valAx>
        <c:axId val="446490232"/>
        <c:scaling>
          <c:orientation val="minMax"/>
        </c:scaling>
        <c:delete val="0"/>
        <c:axPos val="l"/>
        <c:majorGridlines>
          <c:spPr>
            <a:ln w="9525" cap="flat" cmpd="sng" algn="ctr">
              <a:solidFill>
                <a:schemeClr val="tx1">
                  <a:lumMod val="15000"/>
                  <a:lumOff val="85000"/>
                </a:schemeClr>
              </a:solidFill>
              <a:round/>
            </a:ln>
            <a:effectLst/>
          </c:spPr>
        </c:majorGridlines>
        <c:numFmt formatCode="#,##0_ ;[Red]\-#,##0\ "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n-US"/>
          </a:p>
        </c:txPr>
        <c:crossAx val="446491872"/>
        <c:crosses val="autoZero"/>
        <c:crossBetween val="between"/>
      </c:valAx>
      <c:serAx>
        <c:axId val="475690872"/>
        <c:scaling>
          <c:orientation val="minMax"/>
        </c:scaling>
        <c:delete val="1"/>
        <c:axPos val="b"/>
        <c:majorTickMark val="none"/>
        <c:minorTickMark val="none"/>
        <c:tickLblPos val="nextTo"/>
        <c:crossAx val="44649023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9885525289068595"/>
          <c:w val="0.94754411063423938"/>
          <c:h val="0.80114474710931405"/>
        </c:manualLayout>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50B4-41E1-AC5F-4B0F405E23F6}"/>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50B4-41E1-AC5F-4B0F405E23F6}"/>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50B4-41E1-AC5F-4B0F405E23F6}"/>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50B4-41E1-AC5F-4B0F405E23F6}"/>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9-50B4-41E1-AC5F-4B0F405E23F6}"/>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B-50B4-41E1-AC5F-4B0F405E23F6}"/>
              </c:ext>
            </c:extLst>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extLst>
              <c:ext xmlns:c16="http://schemas.microsoft.com/office/drawing/2014/chart" uri="{C3380CC4-5D6E-409C-BE32-E72D297353CC}">
                <c16:uniqueId val="{0000000D-50B4-41E1-AC5F-4B0F405E23F6}"/>
              </c:ext>
            </c:extLst>
          </c:dPt>
          <c:dPt>
            <c:idx val="7"/>
            <c:bubble3D val="0"/>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extLst>
              <c:ext xmlns:c16="http://schemas.microsoft.com/office/drawing/2014/chart" uri="{C3380CC4-5D6E-409C-BE32-E72D297353CC}">
                <c16:uniqueId val="{0000000F-50B4-41E1-AC5F-4B0F405E23F6}"/>
              </c:ext>
            </c:extLst>
          </c:dPt>
          <c:dPt>
            <c:idx val="8"/>
            <c:bubble3D val="0"/>
            <c:spPr>
              <a:solidFill>
                <a:schemeClr val="accent3">
                  <a:lumMod val="60000"/>
                  <a:alpha val="90000"/>
                </a:schemeClr>
              </a:solidFill>
              <a:ln w="19050">
                <a:solidFill>
                  <a:schemeClr val="accent3">
                    <a:lumMod val="60000"/>
                    <a:lumMod val="75000"/>
                  </a:schemeClr>
                </a:solidFill>
              </a:ln>
              <a:effectLst>
                <a:innerShdw blurRad="114300">
                  <a:schemeClr val="accent3">
                    <a:lumMod val="60000"/>
                    <a:lumMod val="75000"/>
                  </a:schemeClr>
                </a:innerShdw>
              </a:effectLst>
              <a:scene3d>
                <a:camera prst="orthographicFront"/>
                <a:lightRig rig="threePt" dir="t"/>
              </a:scene3d>
              <a:sp3d contourW="19050" prstMaterial="flat">
                <a:contourClr>
                  <a:schemeClr val="accent3">
                    <a:lumMod val="60000"/>
                    <a:lumMod val="75000"/>
                  </a:schemeClr>
                </a:contourClr>
              </a:sp3d>
            </c:spPr>
            <c:extLst>
              <c:ext xmlns:c16="http://schemas.microsoft.com/office/drawing/2014/chart" uri="{C3380CC4-5D6E-409C-BE32-E72D297353CC}">
                <c16:uniqueId val="{00000011-50B4-41E1-AC5F-4B0F405E23F6}"/>
              </c:ext>
            </c:extLst>
          </c:dPt>
          <c:dLbls>
            <c:dLbl>
              <c:idx val="0"/>
              <c:layout>
                <c:manualLayout>
                  <c:x val="2.7266563270500369E-2"/>
                  <c:y val="7.5862772221039917E-2"/>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1" u="none" strike="noStrike" kern="1200" baseline="0">
                      <a:solidFill>
                        <a:schemeClr val="accent1"/>
                      </a:solidFill>
                      <a:effectLst/>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B4-41E1-AC5F-4B0F405E23F6}"/>
                </c:ext>
              </c:extLst>
            </c:dLbl>
            <c:dLbl>
              <c:idx val="1"/>
              <c:layout>
                <c:manualLayout>
                  <c:x val="0.15314326334208234"/>
                  <c:y val="-6.5004009915427235E-2"/>
                </c:manualLayout>
              </c:layout>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1" u="none" strike="noStrike" kern="1200" baseline="0">
                      <a:solidFill>
                        <a:schemeClr val="accent2"/>
                      </a:solidFill>
                      <a:effectLst/>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B4-41E1-AC5F-4B0F405E23F6}"/>
                </c:ext>
              </c:extLst>
            </c:dLbl>
            <c:dLbl>
              <c:idx val="2"/>
              <c:layout>
                <c:manualLayout>
                  <c:x val="-1.0978061674854697E-2"/>
                  <c:y val="-4.9423570802876113E-3"/>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noAutofit/>
                </a:bodyPr>
                <a:lstStyle/>
                <a:p>
                  <a:pPr>
                    <a:defRPr sz="900" b="1" i="1" u="none" strike="noStrike" kern="1200" baseline="0">
                      <a:solidFill>
                        <a:schemeClr val="accent3"/>
                      </a:solidFill>
                      <a:effectLst/>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16978216794756942"/>
                      <c:h val="0.13368996814329503"/>
                    </c:manualLayout>
                  </c15:layout>
                </c:ext>
                <c:ext xmlns:c16="http://schemas.microsoft.com/office/drawing/2014/chart" uri="{C3380CC4-5D6E-409C-BE32-E72D297353CC}">
                  <c16:uniqueId val="{00000005-50B4-41E1-AC5F-4B0F405E23F6}"/>
                </c:ext>
              </c:extLst>
            </c:dLbl>
            <c:dLbl>
              <c:idx val="3"/>
              <c:layout>
                <c:manualLayout>
                  <c:x val="-0.11550002357489744"/>
                  <c:y val="1.0046202476163956E-2"/>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1" u="none" strike="noStrike" kern="1200" baseline="0">
                      <a:solidFill>
                        <a:schemeClr val="accent4"/>
                      </a:solidFill>
                      <a:effectLst/>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0B4-41E1-AC5F-4B0F405E23F6}"/>
                </c:ext>
              </c:extLst>
            </c:dLbl>
            <c:dLbl>
              <c:idx val="4"/>
              <c:layout>
                <c:manualLayout>
                  <c:x val="-0.10307974601977148"/>
                  <c:y val="0.14415935364949611"/>
                </c:manualLayout>
              </c:layout>
              <c:tx>
                <c:rich>
                  <a:bodyPr rot="0" spcFirstLastPara="1" vertOverflow="clip" horzOverflow="clip" vert="horz" wrap="square" lIns="38100" tIns="19050" rIns="38100" bIns="19050" anchor="ctr" anchorCtr="1">
                    <a:spAutoFit/>
                  </a:bodyPr>
                  <a:lstStyle/>
                  <a:p>
                    <a:pPr>
                      <a:defRPr sz="900" b="1" i="1" u="none" strike="noStrike" kern="1200" baseline="0">
                        <a:solidFill>
                          <a:schemeClr val="accent1"/>
                        </a:solidFill>
                        <a:effectLst/>
                        <a:latin typeface="+mn-lt"/>
                        <a:ea typeface="+mn-ea"/>
                        <a:cs typeface="+mn-cs"/>
                      </a:defRPr>
                    </a:pPr>
                    <a:r>
                      <a:rPr lang="en-US" sz="800"/>
                      <a:t>Ostale</a:t>
                    </a:r>
                    <a:r>
                      <a:rPr lang="en-US"/>
                      <a:t> isplate nezaposlenim licima;</a:t>
                    </a:r>
                    <a:r>
                      <a:rPr lang="en-US" baseline="0"/>
                      <a:t> 237.940; 1,06%</a:t>
                    </a:r>
                    <a:endParaRPr lang="en-US"/>
                  </a:p>
                </c:rich>
              </c:tx>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1" u="none" strike="noStrike" kern="1200" baseline="0">
                      <a:solidFill>
                        <a:schemeClr val="accent1"/>
                      </a:solidFill>
                      <a:effectLst/>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219940119760479"/>
                      <c:h val="8.8915519624932382E-2"/>
                    </c:manualLayout>
                  </c15:layout>
                </c:ext>
                <c:ext xmlns:c16="http://schemas.microsoft.com/office/drawing/2014/chart" uri="{C3380CC4-5D6E-409C-BE32-E72D297353CC}">
                  <c16:uniqueId val="{00000009-50B4-41E1-AC5F-4B0F405E23F6}"/>
                </c:ext>
              </c:extLst>
            </c:dLbl>
            <c:dLbl>
              <c:idx val="5"/>
              <c:layout>
                <c:manualLayout>
                  <c:x val="-0.13022034670815849"/>
                  <c:y val="-0.10137421427429626"/>
                </c:manualLayout>
              </c:layout>
              <c:tx>
                <c:rich>
                  <a:bodyPr rot="0" spcFirstLastPara="1" vertOverflow="clip" horzOverflow="clip" vert="horz" wrap="square" lIns="38100" tIns="19050" rIns="38100" bIns="19050" anchor="ctr" anchorCtr="1">
                    <a:spAutoFit/>
                  </a:bodyPr>
                  <a:lstStyle/>
                  <a:p>
                    <a:pPr>
                      <a:defRPr sz="900" b="1" i="1" u="none" strike="noStrike" kern="1200" baseline="0">
                        <a:solidFill>
                          <a:schemeClr val="accent1"/>
                        </a:solidFill>
                        <a:effectLst/>
                        <a:latin typeface="+mn-lt"/>
                        <a:ea typeface="+mn-ea"/>
                        <a:cs typeface="+mn-cs"/>
                      </a:defRPr>
                    </a:pPr>
                    <a:fld id="{CF3C1D21-E4DB-43C3-9E29-41786B2043FF}" type="CATEGORYNAME">
                      <a:rPr lang="en-US" sz="900" b="1" i="1"/>
                      <a:pPr>
                        <a:defRPr sz="900" b="1" i="1">
                          <a:solidFill>
                            <a:schemeClr val="accent1"/>
                          </a:solidFill>
                        </a:defRPr>
                      </a:pPr>
                      <a:t>[CATEGORY NAME]</a:t>
                    </a:fld>
                    <a:endParaRPr lang="en-GB"/>
                  </a:p>
                </c:rich>
              </c:tx>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1" u="none" strike="noStrike" kern="1200" baseline="0">
                      <a:solidFill>
                        <a:schemeClr val="accent1"/>
                      </a:solidFill>
                      <a:effectLst/>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0B4-41E1-AC5F-4B0F405E23F6}"/>
                </c:ext>
              </c:extLst>
            </c:dLbl>
            <c:dLbl>
              <c:idx val="6"/>
              <c:layout>
                <c:manualLayout>
                  <c:x val="7.7051408993037543E-2"/>
                  <c:y val="-1.8522242676443611E-3"/>
                </c:manualLayout>
              </c:layout>
              <c:tx>
                <c:rich>
                  <a:bodyPr rot="0" spcFirstLastPara="1" vertOverflow="clip" horzOverflow="clip" vert="horz" wrap="square" lIns="38100" tIns="19050" rIns="38100" bIns="19050" anchor="ctr" anchorCtr="1">
                    <a:spAutoFit/>
                  </a:bodyPr>
                  <a:lstStyle/>
                  <a:p>
                    <a:pPr>
                      <a:defRPr sz="900" b="1" i="1" u="none" strike="noStrike" kern="1200" baseline="0">
                        <a:solidFill>
                          <a:schemeClr val="accent1"/>
                        </a:solidFill>
                        <a:effectLst/>
                        <a:latin typeface="+mn-lt"/>
                        <a:ea typeface="+mn-ea"/>
                        <a:cs typeface="+mn-cs"/>
                      </a:defRPr>
                    </a:pPr>
                    <a:fld id="{DB668F44-A6E6-4008-A1A8-2D3E4A3291C3}" type="CATEGORYNAME">
                      <a:rPr lang="en-US" sz="900" b="1" i="1"/>
                      <a:pPr>
                        <a:defRPr sz="900" b="1" i="1">
                          <a:solidFill>
                            <a:schemeClr val="accent1"/>
                          </a:solidFill>
                        </a:defRPr>
                      </a:pPr>
                      <a:t>[CATEGORY NAME]</a:t>
                    </a:fld>
                    <a:endParaRPr lang="en-GB"/>
                  </a:p>
                </c:rich>
              </c:tx>
              <c:spPr>
                <a:solidFill>
                  <a:schemeClr val="lt1">
                    <a:alpha val="90000"/>
                  </a:schemeClr>
                </a:solidFill>
                <a:ln w="12700" cap="flat" cmpd="sng" algn="ctr">
                  <a:solidFill>
                    <a:schemeClr val="accent1">
                      <a:lumMod val="60000"/>
                    </a:schemeClr>
                  </a:solidFill>
                  <a:round/>
                </a:ln>
                <a:effectLst>
                  <a:outerShdw blurRad="50800" dist="38100" dir="2700000" algn="tl" rotWithShape="0">
                    <a:schemeClr val="accent1">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1" u="none" strike="noStrike" kern="1200" baseline="0">
                      <a:solidFill>
                        <a:schemeClr val="accent1"/>
                      </a:solidFill>
                      <a:effectLst/>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22701604664686376"/>
                      <c:h val="8.3873737295608181E-2"/>
                    </c:manualLayout>
                  </c15:layout>
                  <c15:dlblFieldTable/>
                  <c15:showDataLabelsRange val="0"/>
                </c:ext>
                <c:ext xmlns:c16="http://schemas.microsoft.com/office/drawing/2014/chart" uri="{C3380CC4-5D6E-409C-BE32-E72D297353CC}">
                  <c16:uniqueId val="{0000000D-50B4-41E1-AC5F-4B0F405E23F6}"/>
                </c:ext>
              </c:extLst>
            </c:dLbl>
            <c:dLbl>
              <c:idx val="7"/>
              <c:layout>
                <c:manualLayout>
                  <c:x val="0.13012101780690588"/>
                  <c:y val="-9.7110798281845406E-2"/>
                </c:manualLayout>
              </c:layout>
              <c:tx>
                <c:rich>
                  <a:bodyPr rot="0" spcFirstLastPara="1" vertOverflow="clip" horzOverflow="clip" vert="horz" wrap="square" lIns="38100" tIns="19050" rIns="38100" bIns="19050" anchor="ctr" anchorCtr="1">
                    <a:spAutoFit/>
                  </a:bodyPr>
                  <a:lstStyle/>
                  <a:p>
                    <a:pPr>
                      <a:defRPr sz="900" b="1" i="1" u="none" strike="noStrike" kern="1200" baseline="0">
                        <a:solidFill>
                          <a:schemeClr val="accent1"/>
                        </a:solidFill>
                        <a:effectLst/>
                        <a:latin typeface="+mn-lt"/>
                        <a:ea typeface="+mn-ea"/>
                        <a:cs typeface="+mn-cs"/>
                      </a:defRPr>
                    </a:pPr>
                    <a:fld id="{86FC1F00-D1F1-4D4B-A3FD-8672C4094E7B}" type="CATEGORYNAME">
                      <a:rPr lang="en-US" sz="900" b="1" i="1"/>
                      <a:pPr>
                        <a:defRPr sz="900" b="1" i="1">
                          <a:solidFill>
                            <a:schemeClr val="accent1"/>
                          </a:solidFill>
                        </a:defRPr>
                      </a:pPr>
                      <a:t>[CATEGORY NAME]</a:t>
                    </a:fld>
                    <a:endParaRPr lang="en-GB"/>
                  </a:p>
                </c:rich>
              </c:tx>
              <c:spPr>
                <a:solidFill>
                  <a:schemeClr val="lt1">
                    <a:alpha val="90000"/>
                  </a:schemeClr>
                </a:solidFill>
                <a:ln w="12700" cap="flat" cmpd="sng" algn="ctr">
                  <a:solidFill>
                    <a:schemeClr val="accent2">
                      <a:lumMod val="60000"/>
                    </a:schemeClr>
                  </a:solidFill>
                  <a:round/>
                </a:ln>
                <a:effectLst>
                  <a:outerShdw blurRad="50800" dist="38100" dir="2700000" algn="tl" rotWithShape="0">
                    <a:schemeClr val="accent2">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1" u="none" strike="noStrike" kern="1200" baseline="0">
                      <a:solidFill>
                        <a:schemeClr val="accent1"/>
                      </a:solidFill>
                      <a:effectLst/>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17764471057884232"/>
                      <c:h val="8.3202357563850693E-2"/>
                    </c:manualLayout>
                  </c15:layout>
                  <c15:dlblFieldTable/>
                  <c15:showDataLabelsRange val="0"/>
                </c:ext>
                <c:ext xmlns:c16="http://schemas.microsoft.com/office/drawing/2014/chart" uri="{C3380CC4-5D6E-409C-BE32-E72D297353CC}">
                  <c16:uniqueId val="{0000000F-50B4-41E1-AC5F-4B0F405E23F6}"/>
                </c:ext>
              </c:extLst>
            </c:dLbl>
            <c:dLbl>
              <c:idx val="8"/>
              <c:layout>
                <c:manualLayout>
                  <c:x val="0.30218727898533648"/>
                  <c:y val="-2.919986180509361E-2"/>
                </c:manualLayout>
              </c:layout>
              <c:tx>
                <c:rich>
                  <a:bodyPr rot="0" spcFirstLastPara="1" vertOverflow="clip" horzOverflow="clip" vert="horz" wrap="square" lIns="38100" tIns="19050" rIns="38100" bIns="19050" anchor="ctr" anchorCtr="1">
                    <a:spAutoFit/>
                  </a:bodyPr>
                  <a:lstStyle/>
                  <a:p>
                    <a:pPr>
                      <a:defRPr sz="900" b="1" i="1" u="none" strike="noStrike" kern="1200" baseline="0">
                        <a:solidFill>
                          <a:schemeClr val="accent1"/>
                        </a:solidFill>
                        <a:effectLst/>
                        <a:latin typeface="+mn-lt"/>
                        <a:ea typeface="+mn-ea"/>
                        <a:cs typeface="+mn-cs"/>
                      </a:defRPr>
                    </a:pPr>
                    <a:r>
                      <a:rPr lang="en-US"/>
                      <a:t>Izdaci</a:t>
                    </a:r>
                    <a:r>
                      <a:rPr lang="en-US" baseline="0"/>
                      <a:t> za nabavku stalnih sredstava 896.609; 3,99 %</a:t>
                    </a:r>
                    <a:endParaRPr lang="en-US"/>
                  </a:p>
                </c:rich>
              </c:tx>
              <c:spPr>
                <a:solidFill>
                  <a:schemeClr val="lt1">
                    <a:alpha val="90000"/>
                  </a:schemeClr>
                </a:solidFill>
                <a:ln w="12700" cap="flat" cmpd="sng" algn="ctr">
                  <a:solidFill>
                    <a:schemeClr val="accent3">
                      <a:lumMod val="60000"/>
                    </a:schemeClr>
                  </a:solidFill>
                  <a:round/>
                </a:ln>
                <a:effectLst>
                  <a:outerShdw blurRad="50800" dist="38100" dir="2700000" algn="tl" rotWithShape="0">
                    <a:schemeClr val="accent3">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1" u="none" strike="noStrike" kern="1200" baseline="0">
                      <a:solidFill>
                        <a:schemeClr val="accent1"/>
                      </a:solidFill>
                      <a:effectLst/>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21969054017948356"/>
                      <c:h val="0.1002457084809389"/>
                    </c:manualLayout>
                  </c15:layout>
                </c:ext>
                <c:ext xmlns:c16="http://schemas.microsoft.com/office/drawing/2014/chart" uri="{C3380CC4-5D6E-409C-BE32-E72D297353CC}">
                  <c16:uniqueId val="{00000011-50B4-41E1-AC5F-4B0F405E23F6}"/>
                </c:ext>
              </c:extLst>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900" b="1" i="1" u="none" strike="noStrike" kern="1200" baseline="0">
                    <a:solidFill>
                      <a:schemeClr val="accent1"/>
                    </a:solidFill>
                    <a:effectLst/>
                    <a:latin typeface="+mn-lt"/>
                    <a:ea typeface="+mn-ea"/>
                    <a:cs typeface="+mn-cs"/>
                  </a:defRPr>
                </a:pPr>
                <a:endParaRPr lang="en-US"/>
              </a:p>
            </c:txPr>
            <c:dLblPos val="inEnd"/>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'GRAFIKON 6'!$A$25:$A$33</c:f>
              <c:strCache>
                <c:ptCount val="9"/>
                <c:pt idx="0">
                  <c:v>Administrativni troškovi 4.185.115; 18,63%</c:v>
                </c:pt>
                <c:pt idx="1">
                  <c:v>Novčana naknada; 10.351.695; 46,07%</c:v>
                </c:pt>
                <c:pt idx="2">
                  <c:v>Zdravstveno osiguranje;5.648.324; 25,14%</c:v>
                </c:pt>
                <c:pt idx="3">
                  <c:v>Dokup staža; 349.041; 1,55%</c:v>
                </c:pt>
                <c:pt idx="4">
                  <c:v>Ostale isplate nezaposlenim licima; 237.941; 1,06%</c:v>
                </c:pt>
                <c:pt idx="5">
                  <c:v>Program ospo bez zasni radnog odnosa; 2.719; 0,01%</c:v>
                </c:pt>
                <c:pt idx="6">
                  <c:v>Aktivne mjere zapošljavanja; 784.045; 3,49%</c:v>
                </c:pt>
                <c:pt idx="7">
                  <c:v>Drugi tekući rashodi; 11.618; 0,05%</c:v>
                </c:pt>
                <c:pt idx="8">
                  <c:v>Izdaci za nabavku stalnih sredstava; 937.081; 4,17%</c:v>
                </c:pt>
              </c:strCache>
            </c:strRef>
          </c:cat>
          <c:val>
            <c:numRef>
              <c:f>'GRAFIKON 6'!$B$25:$B$33</c:f>
              <c:numCache>
                <c:formatCode>#,##0.00</c:formatCode>
                <c:ptCount val="9"/>
                <c:pt idx="0">
                  <c:v>18.627744045005173</c:v>
                </c:pt>
                <c:pt idx="1">
                  <c:v>46.074892778802926</c:v>
                </c:pt>
                <c:pt idx="2">
                  <c:v>25.140416393637881</c:v>
                </c:pt>
                <c:pt idx="3">
                  <c:v>1.553564575695686</c:v>
                </c:pt>
                <c:pt idx="4">
                  <c:v>1.0590594088976124</c:v>
                </c:pt>
                <c:pt idx="5">
                  <c:v>1.2102137231203699E-2</c:v>
                </c:pt>
                <c:pt idx="6">
                  <c:v>3.4897462984329177</c:v>
                </c:pt>
                <c:pt idx="7">
                  <c:v>5.1711154965842068E-2</c:v>
                </c:pt>
                <c:pt idx="8">
                  <c:v>4.1709021179674854</c:v>
                </c:pt>
              </c:numCache>
            </c:numRef>
          </c:val>
          <c:extLst>
            <c:ext xmlns:c16="http://schemas.microsoft.com/office/drawing/2014/chart" uri="{C3380CC4-5D6E-409C-BE32-E72D297353CC}">
              <c16:uniqueId val="{00000012-50B4-41E1-AC5F-4B0F405E23F6}"/>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r>
              <a:rPr lang="bs-Latn-BA" b="1" i="1"/>
              <a:t>Tekući transferi-Aktivna</a:t>
            </a:r>
            <a:r>
              <a:rPr lang="bs-Latn-BA" b="1" i="1" baseline="0"/>
              <a:t> politika zapošljavanja, realizacija I-XII 2019 u odnosu na plan 2019. godine</a:t>
            </a:r>
            <a:endParaRPr lang="bs-Latn-BA" b="1" i="1"/>
          </a:p>
        </c:rich>
      </c:tx>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81052749503873"/>
          <c:y val="4.2866426029434933E-2"/>
          <c:w val="0.84921579924460677"/>
          <c:h val="0.75648349807337911"/>
        </c:manualLayout>
      </c:layout>
      <c:bar3DChart>
        <c:barDir val="col"/>
        <c:grouping val="standard"/>
        <c:varyColors val="0"/>
        <c:ser>
          <c:idx val="0"/>
          <c:order val="0"/>
          <c:tx>
            <c:strRef>
              <c:f>'9_OK_ t.tr.01.01-31.12.18  (4)'!$D$21</c:f>
              <c:strCache>
                <c:ptCount val="1"/>
                <c:pt idx="0">
                  <c:v>Plan rashoda za 2019. godinu</c:v>
                </c:pt>
              </c:strCache>
            </c:strRef>
          </c:tx>
          <c:spPr>
            <a:solidFill>
              <a:schemeClr val="accent1"/>
            </a:solidFill>
            <a:ln>
              <a:noFill/>
            </a:ln>
            <a:effectLst/>
            <a:sp3d/>
          </c:spPr>
          <c:invertIfNegative val="0"/>
          <c:dLbls>
            <c:dLbl>
              <c:idx val="0"/>
              <c:layout>
                <c:manualLayout>
                  <c:x val="-2.8455284552845565E-2"/>
                  <c:y val="-4.51321727917472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32-4D01-9245-402B507D12CB}"/>
                </c:ext>
              </c:extLst>
            </c:dLbl>
            <c:dLbl>
              <c:idx val="1"/>
              <c:layout>
                <c:manualLayout>
                  <c:x val="-1.4227642276422802E-2"/>
                  <c:y val="-3.5460992907801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32-4D01-9245-402B507D12CB}"/>
                </c:ext>
              </c:extLst>
            </c:dLbl>
            <c:dLbl>
              <c:idx val="2"/>
              <c:layout>
                <c:manualLayout>
                  <c:x val="-6.0975609756097563E-3"/>
                  <c:y val="-2.57898130238555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32-4D01-9245-402B507D12CB}"/>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'9_OK_ t.tr.01.01-31.12.18  (4)'!$C$22:$C$25</c:f>
              <c:strCache>
                <c:ptCount val="3"/>
                <c:pt idx="0">
                  <c:v>Izdaci za obezbijeđenje materijalno socijalne sigurnosti nezaposlenih lica</c:v>
                </c:pt>
                <c:pt idx="1">
                  <c:v>Mjere aktivne politike zapošljavanja</c:v>
                </c:pt>
                <c:pt idx="2">
                  <c:v>Drugi tekući rashodi</c:v>
                </c:pt>
              </c:strCache>
            </c:strRef>
          </c:cat>
          <c:val>
            <c:numRef>
              <c:f>'9_OK_ t.tr.01.01-31.12.18  (4)'!$D$22:$D$25</c:f>
              <c:numCache>
                <c:formatCode>#,##0</c:formatCode>
                <c:ptCount val="3"/>
                <c:pt idx="0">
                  <c:v>20969810</c:v>
                </c:pt>
                <c:pt idx="1">
                  <c:v>1880900</c:v>
                </c:pt>
                <c:pt idx="2">
                  <c:v>14800</c:v>
                </c:pt>
              </c:numCache>
            </c:numRef>
          </c:val>
          <c:extLst>
            <c:ext xmlns:c16="http://schemas.microsoft.com/office/drawing/2014/chart" uri="{C3380CC4-5D6E-409C-BE32-E72D297353CC}">
              <c16:uniqueId val="{00000003-C132-4D01-9245-402B507D12CB}"/>
            </c:ext>
          </c:extLst>
        </c:ser>
        <c:ser>
          <c:idx val="1"/>
          <c:order val="1"/>
          <c:tx>
            <c:strRef>
              <c:f>'9_OK_ t.tr.01.01-31.12.18  (4)'!$E$21</c:f>
              <c:strCache>
                <c:ptCount val="1"/>
                <c:pt idx="0">
                  <c:v>Izvršenje I-XII  2019.</c:v>
                </c:pt>
              </c:strCache>
            </c:strRef>
          </c:tx>
          <c:spPr>
            <a:solidFill>
              <a:schemeClr val="accent2"/>
            </a:solidFill>
            <a:ln>
              <a:noFill/>
            </a:ln>
            <a:effectLst/>
            <a:sp3d/>
          </c:spPr>
          <c:invertIfNegative val="0"/>
          <c:dLbls>
            <c:dLbl>
              <c:idx val="0"/>
              <c:layout>
                <c:manualLayout>
                  <c:x val="9.9593495934959364E-2"/>
                  <c:y val="-1.9342232849520503E-2"/>
                </c:manualLayout>
              </c:layout>
              <c:spPr>
                <a:noFill/>
                <a:ln>
                  <a:noFill/>
                </a:ln>
                <a:effectLst/>
              </c:spPr>
              <c:txPr>
                <a:bodyPr rot="0" spcFirstLastPara="1" vertOverflow="ellipsis" vert="horz" wrap="square" lIns="38100" tIns="19050" rIns="38100" bIns="19050" anchor="ctr" anchorCtr="1">
                  <a:no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3621951219512196"/>
                      <c:h val="6.7650030206572329E-2"/>
                    </c:manualLayout>
                  </c15:layout>
                </c:ext>
                <c:ext xmlns:c16="http://schemas.microsoft.com/office/drawing/2014/chart" uri="{C3380CC4-5D6E-409C-BE32-E72D297353CC}">
                  <c16:uniqueId val="{00000004-C132-4D01-9245-402B507D12CB}"/>
                </c:ext>
              </c:extLst>
            </c:dLbl>
            <c:dLbl>
              <c:idx val="1"/>
              <c:layout>
                <c:manualLayout>
                  <c:x val="8.130081300813009E-3"/>
                  <c:y val="-2.9013539651837523E-2"/>
                </c:manualLayout>
              </c:layout>
              <c:tx>
                <c:rich>
                  <a:bodyPr/>
                  <a:lstStyle/>
                  <a:p>
                    <a:r>
                      <a:rPr lang="en-US"/>
                      <a:t>784.045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32-4D01-9245-402B507D12CB}"/>
                </c:ext>
              </c:extLst>
            </c:dLbl>
            <c:dLbl>
              <c:idx val="2"/>
              <c:layout>
                <c:manualLayout>
                  <c:x val="0"/>
                  <c:y val="-2.9013539651837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132-4D01-9245-402B507D12CB}"/>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'9_OK_ t.tr.01.01-31.12.18  (4)'!$C$22:$C$25</c:f>
              <c:strCache>
                <c:ptCount val="3"/>
                <c:pt idx="0">
                  <c:v>Izdaci za obezbijeđenje materijalno socijalne sigurnosti nezaposlenih lica</c:v>
                </c:pt>
                <c:pt idx="1">
                  <c:v>Mjere aktivne politike zapošljavanja</c:v>
                </c:pt>
                <c:pt idx="2">
                  <c:v>Drugi tekući rashodi</c:v>
                </c:pt>
              </c:strCache>
            </c:strRef>
          </c:cat>
          <c:val>
            <c:numRef>
              <c:f>'9_OK_ t.tr.01.01-31.12.18  (4)'!$E$22:$E$25</c:f>
              <c:numCache>
                <c:formatCode>#,##0</c:formatCode>
                <c:ptCount val="3"/>
                <c:pt idx="0">
                  <c:v>16589719</c:v>
                </c:pt>
                <c:pt idx="1">
                  <c:v>784044</c:v>
                </c:pt>
                <c:pt idx="2">
                  <c:v>11618</c:v>
                </c:pt>
              </c:numCache>
            </c:numRef>
          </c:val>
          <c:extLst>
            <c:ext xmlns:c16="http://schemas.microsoft.com/office/drawing/2014/chart" uri="{C3380CC4-5D6E-409C-BE32-E72D297353CC}">
              <c16:uniqueId val="{00000007-C132-4D01-9245-402B507D12CB}"/>
            </c:ext>
          </c:extLst>
        </c:ser>
        <c:dLbls>
          <c:showLegendKey val="0"/>
          <c:showVal val="1"/>
          <c:showCatName val="0"/>
          <c:showSerName val="0"/>
          <c:showPercent val="0"/>
          <c:showBubbleSize val="0"/>
        </c:dLbls>
        <c:gapWidth val="150"/>
        <c:shape val="box"/>
        <c:axId val="493135872"/>
        <c:axId val="493134232"/>
        <c:axId val="495672088"/>
      </c:bar3DChart>
      <c:catAx>
        <c:axId val="493135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n-US"/>
          </a:p>
        </c:txPr>
        <c:crossAx val="493134232"/>
        <c:crosses val="autoZero"/>
        <c:auto val="1"/>
        <c:lblAlgn val="ctr"/>
        <c:lblOffset val="100"/>
        <c:noMultiLvlLbl val="0"/>
      </c:catAx>
      <c:valAx>
        <c:axId val="493134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n-US"/>
          </a:p>
        </c:txPr>
        <c:crossAx val="493135872"/>
        <c:crosses val="autoZero"/>
        <c:crossBetween val="between"/>
      </c:valAx>
      <c:serAx>
        <c:axId val="495672088"/>
        <c:scaling>
          <c:orientation val="minMax"/>
        </c:scaling>
        <c:delete val="1"/>
        <c:axPos val="b"/>
        <c:majorTickMark val="none"/>
        <c:minorTickMark val="none"/>
        <c:tickLblPos val="nextTo"/>
        <c:crossAx val="49313423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'TEKUĆI TRANSFERI EDISA (2)'!$C$29</c:f>
              <c:strCache>
                <c:ptCount val="1"/>
                <c:pt idx="0">
                  <c:v>Tekući transferi i drugi tekući rashodi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'TEKUĆI TRANSFERI EDISA (2)'!$D$28:$H$28</c:f>
              <c:strCache>
                <c:ptCount val="5"/>
                <c:pt idx="0">
                  <c:v>I-XII 2015.</c:v>
                </c:pt>
                <c:pt idx="1">
                  <c:v>I-XII 2016.</c:v>
                </c:pt>
                <c:pt idx="2">
                  <c:v>I-XII 2017.</c:v>
                </c:pt>
                <c:pt idx="3">
                  <c:v>I-XII 2018.</c:v>
                </c:pt>
                <c:pt idx="4">
                  <c:v>I-XII 2019.</c:v>
                </c:pt>
              </c:strCache>
            </c:strRef>
          </c:cat>
          <c:val>
            <c:numRef>
              <c:f>'TEKUĆI TRANSFERI EDISA (2)'!$D$29:$H$29</c:f>
            </c:numRef>
          </c:val>
          <c:smooth val="0"/>
          <c:extLst>
            <c:ext xmlns:c16="http://schemas.microsoft.com/office/drawing/2014/chart" uri="{C3380CC4-5D6E-409C-BE32-E72D297353CC}">
              <c16:uniqueId val="{00000000-123B-4B1F-8D91-8293014A3335}"/>
            </c:ext>
          </c:extLst>
        </c:ser>
        <c:ser>
          <c:idx val="1"/>
          <c:order val="1"/>
          <c:tx>
            <c:strRef>
              <c:f>'TEKUĆI TRANSFERI EDISA (2)'!$C$30</c:f>
              <c:strCache>
                <c:ptCount val="1"/>
                <c:pt idx="0">
                  <c:v>Novčana naknada nezaposlenim osobama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'TEKUĆI TRANSFERI EDISA (2)'!$D$28:$H$28</c:f>
              <c:strCache>
                <c:ptCount val="5"/>
                <c:pt idx="0">
                  <c:v>I-XII 2015.</c:v>
                </c:pt>
                <c:pt idx="1">
                  <c:v>I-XII 2016.</c:v>
                </c:pt>
                <c:pt idx="2">
                  <c:v>I-XII 2017.</c:v>
                </c:pt>
                <c:pt idx="3">
                  <c:v>I-XII 2018.</c:v>
                </c:pt>
                <c:pt idx="4">
                  <c:v>I-XII 2019.</c:v>
                </c:pt>
              </c:strCache>
            </c:strRef>
          </c:cat>
          <c:val>
            <c:numRef>
              <c:f>'TEKUĆI TRANSFERI EDISA (2)'!$D$30:$H$30</c:f>
              <c:numCache>
                <c:formatCode>#,##0_ ;[Red]\-#,##0\ </c:formatCode>
                <c:ptCount val="5"/>
                <c:pt idx="0">
                  <c:v>8971602</c:v>
                </c:pt>
                <c:pt idx="1">
                  <c:v>10918736</c:v>
                </c:pt>
                <c:pt idx="2" formatCode="#,##0.00">
                  <c:v>10254546</c:v>
                </c:pt>
                <c:pt idx="3">
                  <c:v>8367657</c:v>
                </c:pt>
                <c:pt idx="4">
                  <c:v>10351695</c:v>
                </c:pt>
              </c:numCache>
            </c:numRef>
          </c:val>
          <c:smooth val="0"/>
          <c:extLst>
            <c:ext xmlns:c16="http://schemas.microsoft.com/office/drawing/2014/chart" uri="{C3380CC4-5D6E-409C-BE32-E72D297353CC}">
              <c16:uniqueId val="{00000001-123B-4B1F-8D91-8293014A3335}"/>
            </c:ext>
          </c:extLst>
        </c:ser>
        <c:ser>
          <c:idx val="2"/>
          <c:order val="2"/>
          <c:tx>
            <c:strRef>
              <c:f>'TEKUĆI TRANSFERI EDISA (2)'!$C$31</c:f>
              <c:strCache>
                <c:ptCount val="1"/>
                <c:pt idx="0">
                  <c:v>Doprinos za zdravstveno osiguranje za nezaposlene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'TEKUĆI TRANSFERI EDISA (2)'!$D$28:$H$28</c:f>
              <c:strCache>
                <c:ptCount val="5"/>
                <c:pt idx="0">
                  <c:v>I-XII 2015.</c:v>
                </c:pt>
                <c:pt idx="1">
                  <c:v>I-XII 2016.</c:v>
                </c:pt>
                <c:pt idx="2">
                  <c:v>I-XII 2017.</c:v>
                </c:pt>
                <c:pt idx="3">
                  <c:v>I-XII 2018.</c:v>
                </c:pt>
                <c:pt idx="4">
                  <c:v>I-XII 2019.</c:v>
                </c:pt>
              </c:strCache>
            </c:strRef>
          </c:cat>
          <c:val>
            <c:numRef>
              <c:f>'TEKUĆI TRANSFERI EDISA (2)'!$D$31:$H$31</c:f>
              <c:numCache>
                <c:formatCode>#,##0.00</c:formatCode>
                <c:ptCount val="5"/>
                <c:pt idx="0" formatCode="#,##0_ ;[Red]\-#,##0\ ">
                  <c:v>6533021</c:v>
                </c:pt>
                <c:pt idx="1">
                  <c:v>6312136</c:v>
                </c:pt>
                <c:pt idx="2" formatCode="#,##0_ ;[Red]\-#,##0\ ">
                  <c:v>6061871</c:v>
                </c:pt>
                <c:pt idx="3" formatCode="#,##0_ ;[Red]\-#,##0\ ">
                  <c:v>5779381</c:v>
                </c:pt>
                <c:pt idx="4" formatCode="#,##0_ ;[Red]\-#,##0\ ">
                  <c:v>5648324</c:v>
                </c:pt>
              </c:numCache>
            </c:numRef>
          </c:val>
          <c:smooth val="0"/>
          <c:extLst>
            <c:ext xmlns:c16="http://schemas.microsoft.com/office/drawing/2014/chart" uri="{C3380CC4-5D6E-409C-BE32-E72D297353CC}">
              <c16:uniqueId val="{00000002-123B-4B1F-8D91-8293014A3335}"/>
            </c:ext>
          </c:extLst>
        </c:ser>
        <c:dLbls>
          <c:dLblPos val="t"/>
          <c:showLegendKey val="0"/>
          <c:showVal val="1"/>
          <c:showCatName val="0"/>
          <c:showSerName val="0"/>
          <c:showPercent val="0"/>
          <c:showBubbleSize val="0"/>
        </c:dLbls>
        <c:marker val="1"/>
        <c:smooth val="0"/>
        <c:axId val="493166048"/>
        <c:axId val="493163752"/>
      </c:lineChart>
      <c:catAx>
        <c:axId val="49316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n-US"/>
          </a:p>
        </c:txPr>
        <c:crossAx val="493163752"/>
        <c:crosses val="autoZero"/>
        <c:auto val="1"/>
        <c:lblAlgn val="ctr"/>
        <c:lblOffset val="100"/>
        <c:noMultiLvlLbl val="0"/>
      </c:catAx>
      <c:valAx>
        <c:axId val="493163752"/>
        <c:scaling>
          <c:orientation val="minMax"/>
        </c:scaling>
        <c:delete val="0"/>
        <c:axPos val="l"/>
        <c:majorGridlines>
          <c:spPr>
            <a:ln w="9525" cap="flat" cmpd="sng" algn="ctr">
              <a:solidFill>
                <a:schemeClr val="tx1">
                  <a:lumMod val="15000"/>
                  <a:lumOff val="85000"/>
                </a:schemeClr>
              </a:solidFill>
              <a:round/>
            </a:ln>
            <a:effectLst/>
          </c:spPr>
        </c:majorGridlines>
        <c:numFmt formatCode="#,##0_ ;[Red]\-#,##0\ "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n-US"/>
          </a:p>
        </c:txPr>
        <c:crossAx val="493166048"/>
        <c:crosses val="autoZero"/>
        <c:crossBetween val="between"/>
      </c:valAx>
      <c:spPr>
        <a:noFill/>
        <a:ln>
          <a:noFill/>
        </a:ln>
        <a:effectLst/>
      </c:spPr>
    </c:plotArea>
    <c:legend>
      <c:legendPos val="b"/>
      <c:layout>
        <c:manualLayout>
          <c:xMode val="edge"/>
          <c:yMode val="edge"/>
          <c:x val="0.05"/>
          <c:y val="0.92465376116522979"/>
          <c:w val="0.9"/>
          <c:h val="7.205243119313641E-2"/>
        </c:manualLayout>
      </c:layout>
      <c:overlay val="0"/>
      <c:spPr>
        <a:noFill/>
        <a:ln>
          <a:noFill/>
        </a:ln>
        <a:effectLst/>
      </c:spPr>
      <c:txPr>
        <a:bodyPr rot="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09294462462904"/>
          <c:y val="1.6317646123111616E-2"/>
          <c:w val="0.75973605251621201"/>
          <c:h val="0.55196242180957322"/>
        </c:manualLayout>
      </c:layout>
      <c:bar3DChart>
        <c:barDir val="col"/>
        <c:grouping val="standard"/>
        <c:varyColors val="0"/>
        <c:ser>
          <c:idx val="0"/>
          <c:order val="0"/>
          <c:tx>
            <c:strRef>
              <c:f>'TEKUĆI TRANSFERI EDISA (2)'!$D$1</c:f>
              <c:strCache>
                <c:ptCount val="1"/>
                <c:pt idx="0">
                  <c:v>Plan rashoda za 2019. godinu</c:v>
                </c:pt>
              </c:strCache>
            </c:strRef>
          </c:tx>
          <c:spPr>
            <a:solidFill>
              <a:schemeClr val="accent1"/>
            </a:solidFill>
            <a:ln>
              <a:noFill/>
            </a:ln>
            <a:effectLst/>
            <a:sp3d/>
          </c:spPr>
          <c:invertIfNegative val="0"/>
          <c:dLbls>
            <c:dLbl>
              <c:idx val="2"/>
              <c:layout>
                <c:manualLayout>
                  <c:x val="-4.2194092827004218E-2"/>
                  <c:y val="-4.480234982294425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6A-438B-91A1-A7D2CDAECCFA}"/>
                </c:ext>
              </c:extLst>
            </c:dLbl>
            <c:dLbl>
              <c:idx val="3"/>
              <c:layout>
                <c:manualLayout>
                  <c:x val="9.0383224873463487E-3"/>
                  <c:y val="-1.4854426619132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6A-438B-91A1-A7D2CDAECCFA}"/>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'TEKUĆI TRANSFERI EDISA (2)'!$C$2:$C$7</c:f>
              <c:strCache>
                <c:ptCount val="6"/>
                <c:pt idx="0">
                  <c:v>Tekući transferi i drugi tekući rashodi</c:v>
                </c:pt>
                <c:pt idx="1">
                  <c:v>Ostale davanja pojedincima na osnovu penziono-invalidskog osiguranja</c:v>
                </c:pt>
                <c:pt idx="2">
                  <c:v>Novčana naknada nezaposlenim osobama</c:v>
                </c:pt>
                <c:pt idx="3">
                  <c:v>Doprinos za zdravstveno osiguranje za nezaposlene</c:v>
                </c:pt>
                <c:pt idx="4">
                  <c:v>Ostale isplate pojedincima iz mat. - soc. sigurnosti nezaposlenih osoba (PIO)</c:v>
                </c:pt>
                <c:pt idx="5">
                  <c:v>Ostali transferi pojedincima</c:v>
                </c:pt>
              </c:strCache>
            </c:strRef>
          </c:cat>
          <c:val>
            <c:numRef>
              <c:f>'TEKUĆI TRANSFERI EDISA (2)'!$D$2:$D$7</c:f>
              <c:numCache>
                <c:formatCode>#,##0_ ;[Red]\-#,##0\ </c:formatCode>
                <c:ptCount val="6"/>
                <c:pt idx="0">
                  <c:v>20969810</c:v>
                </c:pt>
                <c:pt idx="1">
                  <c:v>499500</c:v>
                </c:pt>
                <c:pt idx="2">
                  <c:v>11779410</c:v>
                </c:pt>
                <c:pt idx="3">
                  <c:v>7534060</c:v>
                </c:pt>
                <c:pt idx="4">
                  <c:v>1139740</c:v>
                </c:pt>
                <c:pt idx="5">
                  <c:v>17100</c:v>
                </c:pt>
              </c:numCache>
            </c:numRef>
          </c:val>
          <c:extLst>
            <c:ext xmlns:c16="http://schemas.microsoft.com/office/drawing/2014/chart" uri="{C3380CC4-5D6E-409C-BE32-E72D297353CC}">
              <c16:uniqueId val="{00000002-556A-438B-91A1-A7D2CDAECCFA}"/>
            </c:ext>
          </c:extLst>
        </c:ser>
        <c:ser>
          <c:idx val="1"/>
          <c:order val="1"/>
          <c:tx>
            <c:strRef>
              <c:f>'TEKUĆI TRANSFERI EDISA (2)'!$E$1</c:f>
              <c:strCache>
                <c:ptCount val="1"/>
                <c:pt idx="0">
                  <c:v>Izvršenje I-XII 2019.</c:v>
                </c:pt>
              </c:strCache>
            </c:strRef>
          </c:tx>
          <c:spPr>
            <a:solidFill>
              <a:schemeClr val="accent2"/>
            </a:solidFill>
            <a:ln>
              <a:noFill/>
            </a:ln>
            <a:effectLst/>
            <a:sp3d/>
          </c:spPr>
          <c:invertIfNegative val="0"/>
          <c:dLbls>
            <c:dLbl>
              <c:idx val="0"/>
              <c:layout>
                <c:manualLayout>
                  <c:x val="6.8259385665528943E-2"/>
                  <c:y val="1.1980935490092492E-2"/>
                </c:manualLayout>
              </c:layout>
              <c:spPr>
                <a:noFill/>
                <a:ln>
                  <a:noFill/>
                </a:ln>
                <a:effectLst/>
              </c:spPr>
              <c:txPr>
                <a:bodyPr rot="0" spcFirstLastPara="1" vertOverflow="ellipsis" vert="horz" wrap="square" lIns="38100" tIns="19050" rIns="38100" bIns="19050" anchor="ctr" anchorCtr="1">
                  <a:no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9154342055365945E-2"/>
                      <c:h val="4.5221084584874172E-2"/>
                    </c:manualLayout>
                  </c15:layout>
                </c:ext>
                <c:ext xmlns:c16="http://schemas.microsoft.com/office/drawing/2014/chart" uri="{C3380CC4-5D6E-409C-BE32-E72D297353CC}">
                  <c16:uniqueId val="{00000003-556A-438B-91A1-A7D2CDAECCFA}"/>
                </c:ext>
              </c:extLst>
            </c:dLbl>
            <c:dLbl>
              <c:idx val="2"/>
              <c:layout>
                <c:manualLayout>
                  <c:x val="1.7064846416382253E-2"/>
                  <c:y val="-7.98722044728434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6A-438B-91A1-A7D2CDAECCFA}"/>
                </c:ext>
              </c:extLst>
            </c:dLbl>
            <c:dLbl>
              <c:idx val="3"/>
              <c:layout>
                <c:manualLayout>
                  <c:x val="5.7029822194134695E-2"/>
                  <c:y val="-1.41355659419577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6A-438B-91A1-A7D2CDAECCFA}"/>
                </c:ext>
              </c:extLst>
            </c:dLbl>
            <c:dLbl>
              <c:idx val="4"/>
              <c:layout>
                <c:manualLayout>
                  <c:x val="1.1507479861910242E-2"/>
                  <c:y val="-1.4662756598240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6A-438B-91A1-A7D2CDAECCFA}"/>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'TEKUĆI TRANSFERI EDISA (2)'!$C$2:$C$7</c:f>
              <c:strCache>
                <c:ptCount val="6"/>
                <c:pt idx="0">
                  <c:v>Tekući transferi i drugi tekući rashodi</c:v>
                </c:pt>
                <c:pt idx="1">
                  <c:v>Ostale davanja pojedincima na osnovu penziono-invalidskog osiguranja</c:v>
                </c:pt>
                <c:pt idx="2">
                  <c:v>Novčana naknada nezaposlenim osobama</c:v>
                </c:pt>
                <c:pt idx="3">
                  <c:v>Doprinos za zdravstveno osiguranje za nezaposlene</c:v>
                </c:pt>
                <c:pt idx="4">
                  <c:v>Ostale isplate pojedincima iz mat. - soc. sigurnosti nezaposlenih osoba (PIO)</c:v>
                </c:pt>
                <c:pt idx="5">
                  <c:v>Ostali transferi pojedincima</c:v>
                </c:pt>
              </c:strCache>
            </c:strRef>
          </c:cat>
          <c:val>
            <c:numRef>
              <c:f>'TEKUĆI TRANSFERI EDISA (2)'!$E$2:$E$7</c:f>
              <c:numCache>
                <c:formatCode>#,##0_ ;[Red]\-#,##0\ </c:formatCode>
                <c:ptCount val="6"/>
                <c:pt idx="0">
                  <c:v>16589719</c:v>
                </c:pt>
                <c:pt idx="1">
                  <c:v>349041</c:v>
                </c:pt>
                <c:pt idx="2">
                  <c:v>10351695</c:v>
                </c:pt>
                <c:pt idx="3">
                  <c:v>5648324</c:v>
                </c:pt>
                <c:pt idx="4">
                  <c:v>237940</c:v>
                </c:pt>
                <c:pt idx="5">
                  <c:v>2719</c:v>
                </c:pt>
              </c:numCache>
            </c:numRef>
          </c:val>
          <c:extLst>
            <c:ext xmlns:c16="http://schemas.microsoft.com/office/drawing/2014/chart" uri="{C3380CC4-5D6E-409C-BE32-E72D297353CC}">
              <c16:uniqueId val="{00000007-556A-438B-91A1-A7D2CDAECCFA}"/>
            </c:ext>
          </c:extLst>
        </c:ser>
        <c:dLbls>
          <c:showLegendKey val="0"/>
          <c:showVal val="1"/>
          <c:showCatName val="0"/>
          <c:showSerName val="0"/>
          <c:showPercent val="0"/>
          <c:showBubbleSize val="0"/>
        </c:dLbls>
        <c:gapWidth val="150"/>
        <c:shape val="box"/>
        <c:axId val="492886512"/>
        <c:axId val="492881920"/>
        <c:axId val="495660392"/>
      </c:bar3DChart>
      <c:catAx>
        <c:axId val="492886512"/>
        <c:scaling>
          <c:orientation val="minMax"/>
        </c:scaling>
        <c:delete val="0"/>
        <c:axPos val="b"/>
        <c:numFmt formatCode="General" sourceLinked="1"/>
        <c:majorTickMark val="out"/>
        <c:minorTickMark val="none"/>
        <c:tickLblPos val="nextTo"/>
        <c:spPr>
          <a:noFill/>
          <a:ln>
            <a:noFill/>
          </a:ln>
          <a:effectLst/>
        </c:spPr>
        <c:txPr>
          <a:bodyPr rot="2700000" spcFirstLastPara="1" vertOverflow="ellipsis"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492881920"/>
        <c:crosses val="autoZero"/>
        <c:auto val="0"/>
        <c:lblAlgn val="ctr"/>
        <c:lblOffset val="100"/>
        <c:noMultiLvlLbl val="0"/>
      </c:catAx>
      <c:valAx>
        <c:axId val="492881920"/>
        <c:scaling>
          <c:orientation val="minMax"/>
        </c:scaling>
        <c:delete val="0"/>
        <c:axPos val="l"/>
        <c:majorGridlines>
          <c:spPr>
            <a:ln w="9525" cap="flat" cmpd="sng" algn="ctr">
              <a:solidFill>
                <a:schemeClr val="tx1">
                  <a:lumMod val="15000"/>
                  <a:lumOff val="85000"/>
                </a:schemeClr>
              </a:solidFill>
              <a:round/>
            </a:ln>
            <a:effectLst/>
          </c:spPr>
        </c:majorGridlines>
        <c:numFmt formatCode="#,##0_ ;[Red]\-#,##0\ " sourceLinked="1"/>
        <c:majorTickMark val="out"/>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n-US"/>
          </a:p>
        </c:txPr>
        <c:crossAx val="492886512"/>
        <c:crossesAt val="1"/>
        <c:crossBetween val="between"/>
      </c:valAx>
      <c:serAx>
        <c:axId val="495660392"/>
        <c:scaling>
          <c:orientation val="minMax"/>
        </c:scaling>
        <c:delete val="1"/>
        <c:axPos val="b"/>
        <c:majorTickMark val="out"/>
        <c:minorTickMark val="none"/>
        <c:tickLblPos val="nextTo"/>
        <c:crossAx val="492881920"/>
        <c:crosses val="autoZero"/>
      </c:ser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800" b="1" i="1" u="none" strike="noStrike" kern="1200" baseline="0">
                <a:solidFill>
                  <a:schemeClr val="tx1">
                    <a:lumMod val="65000"/>
                    <a:lumOff val="35000"/>
                  </a:schemeClr>
                </a:solidFill>
                <a:effectLst>
                  <a:outerShdw blurRad="50800" dist="50800" dir="5400000" sx="2000" sy="2000" algn="ctr" rotWithShape="0">
                    <a:srgbClr val="000000">
                      <a:alpha val="43137"/>
                    </a:srgbClr>
                  </a:outerShdw>
                </a:effectLst>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9F9C983A9914F4495D04BFD65C8CCB1"/>
        <w:category>
          <w:name w:val="General"/>
          <w:gallery w:val="placeholder"/>
        </w:category>
        <w:types>
          <w:type w:val="bbPlcHdr"/>
        </w:types>
        <w:behaviors>
          <w:behavior w:val="content"/>
        </w:behaviors>
        <w:guid w:val="{3C67833E-8148-46D0-A16D-34DFF4C52943}"/>
      </w:docPartPr>
      <w:docPartBody>
        <w:p w:rsidR="00480D3E" w:rsidRDefault="00480D3E" w:rsidP="00480D3E">
          <w:pPr>
            <w:pStyle w:val="C9F9C983A9914F4495D04BFD65C8CCB1"/>
          </w:pPr>
          <w:r>
            <w:rPr>
              <w:rFonts w:asciiTheme="majorHAnsi" w:eastAsiaTheme="majorEastAsia" w:hAnsiTheme="majorHAnsi" w:cstheme="majorBidi"/>
              <w:sz w:val="32"/>
              <w:szCs w:val="32"/>
            </w:rPr>
            <w:t>[Type the document title]</w:t>
          </w:r>
        </w:p>
      </w:docPartBody>
    </w:docPart>
    <w:docPart>
      <w:docPartPr>
        <w:name w:val="70155EE304B94254923B4EF218C837CD"/>
        <w:category>
          <w:name w:val="General"/>
          <w:gallery w:val="placeholder"/>
        </w:category>
        <w:types>
          <w:type w:val="bbPlcHdr"/>
        </w:types>
        <w:behaviors>
          <w:behavior w:val="content"/>
        </w:behaviors>
        <w:guid w:val="{FEF2EA82-5E46-4E82-8811-0FD93D14B13E}"/>
      </w:docPartPr>
      <w:docPartBody>
        <w:p w:rsidR="00480D3E" w:rsidRDefault="00480D3E" w:rsidP="00480D3E">
          <w:pPr>
            <w:pStyle w:val="70155EE304B94254923B4EF218C837C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70526C"/>
    <w:rsid w:val="001A6B96"/>
    <w:rsid w:val="00391210"/>
    <w:rsid w:val="00480D3E"/>
    <w:rsid w:val="004F0D4F"/>
    <w:rsid w:val="00674D4E"/>
    <w:rsid w:val="0070526C"/>
    <w:rsid w:val="00741D48"/>
    <w:rsid w:val="007960CA"/>
    <w:rsid w:val="008E0B4F"/>
    <w:rsid w:val="00A14672"/>
    <w:rsid w:val="00BB6FC9"/>
    <w:rsid w:val="00DA398B"/>
    <w:rsid w:val="00DB3406"/>
    <w:rsid w:val="00DC2D75"/>
    <w:rsid w:val="00F276D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D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886D776BB84E3BA0BF5291C6B9FFDA">
    <w:name w:val="A2886D776BB84E3BA0BF5291C6B9FFDA"/>
    <w:rsid w:val="0070526C"/>
  </w:style>
  <w:style w:type="paragraph" w:customStyle="1" w:styleId="1704D9796BBA4DEBBC58A47EF927D8B1">
    <w:name w:val="1704D9796BBA4DEBBC58A47EF927D8B1"/>
    <w:rsid w:val="0070526C"/>
  </w:style>
  <w:style w:type="paragraph" w:customStyle="1" w:styleId="8EC6EF9C76BC4CA983012C500BF7DD7E">
    <w:name w:val="8EC6EF9C76BC4CA983012C500BF7DD7E"/>
    <w:rsid w:val="0070526C"/>
  </w:style>
  <w:style w:type="paragraph" w:customStyle="1" w:styleId="2A4DDA6094E8418C83F1B43972A03C30">
    <w:name w:val="2A4DDA6094E8418C83F1B43972A03C30"/>
    <w:rsid w:val="0070526C"/>
  </w:style>
  <w:style w:type="paragraph" w:customStyle="1" w:styleId="8E72C10787394C6B8AB0BAFC9A7AF716">
    <w:name w:val="8E72C10787394C6B8AB0BAFC9A7AF716"/>
    <w:rsid w:val="0070526C"/>
  </w:style>
  <w:style w:type="paragraph" w:customStyle="1" w:styleId="75EE42D2859E42A99C5656635E762C58">
    <w:name w:val="75EE42D2859E42A99C5656635E762C58"/>
    <w:rsid w:val="0070526C"/>
  </w:style>
  <w:style w:type="paragraph" w:customStyle="1" w:styleId="20972C2E84964F32B5F6FF8A9A944741">
    <w:name w:val="20972C2E84964F32B5F6FF8A9A944741"/>
    <w:rsid w:val="0070526C"/>
  </w:style>
  <w:style w:type="paragraph" w:customStyle="1" w:styleId="327E7C30B15B486A99742257081628AE">
    <w:name w:val="327E7C30B15B486A99742257081628AE"/>
    <w:rsid w:val="0070526C"/>
  </w:style>
  <w:style w:type="paragraph" w:customStyle="1" w:styleId="0A14B8E52C984F9F8D8FD0044861C5C2">
    <w:name w:val="0A14B8E52C984F9F8D8FD0044861C5C2"/>
    <w:rsid w:val="0070526C"/>
  </w:style>
  <w:style w:type="paragraph" w:customStyle="1" w:styleId="6A91189530AF46219785A72C5CC6198F">
    <w:name w:val="6A91189530AF46219785A72C5CC6198F"/>
    <w:rsid w:val="0070526C"/>
  </w:style>
  <w:style w:type="paragraph" w:customStyle="1" w:styleId="0585095504E44D439C6390A820813B44">
    <w:name w:val="0585095504E44D439C6390A820813B44"/>
    <w:rsid w:val="0070526C"/>
  </w:style>
  <w:style w:type="paragraph" w:customStyle="1" w:styleId="B49AFD9B8C2E465BB5671681C93F93BF">
    <w:name w:val="B49AFD9B8C2E465BB5671681C93F93BF"/>
    <w:rsid w:val="0070526C"/>
  </w:style>
  <w:style w:type="paragraph" w:customStyle="1" w:styleId="218D6D3B7662427AA1064EF256440F2D">
    <w:name w:val="218D6D3B7662427AA1064EF256440F2D"/>
    <w:rsid w:val="0070526C"/>
  </w:style>
  <w:style w:type="paragraph" w:customStyle="1" w:styleId="2372BD144F6A4EAC90F3D86CCBF4339A">
    <w:name w:val="2372BD144F6A4EAC90F3D86CCBF4339A"/>
    <w:rsid w:val="0070526C"/>
  </w:style>
  <w:style w:type="paragraph" w:customStyle="1" w:styleId="247F0D5C8785478199EA6C7797D27C16">
    <w:name w:val="247F0D5C8785478199EA6C7797D27C16"/>
    <w:rsid w:val="0070526C"/>
  </w:style>
  <w:style w:type="paragraph" w:customStyle="1" w:styleId="C9F9C983A9914F4495D04BFD65C8CCB1">
    <w:name w:val="C9F9C983A9914F4495D04BFD65C8CCB1"/>
    <w:rsid w:val="00480D3E"/>
  </w:style>
  <w:style w:type="paragraph" w:customStyle="1" w:styleId="AEB5B44257DE4BA087E4D55E354123D8">
    <w:name w:val="AEB5B44257DE4BA087E4D55E354123D8"/>
    <w:rsid w:val="00480D3E"/>
  </w:style>
  <w:style w:type="paragraph" w:customStyle="1" w:styleId="70155EE304B94254923B4EF218C837CD">
    <w:name w:val="70155EE304B94254923B4EF218C837CD"/>
    <w:rsid w:val="00480D3E"/>
  </w:style>
  <w:style w:type="paragraph" w:customStyle="1" w:styleId="E38D8C5CA9CB4610ADA9FAEE17F84DF6">
    <w:name w:val="E38D8C5CA9CB4610ADA9FAEE17F84DF6"/>
    <w:rsid w:val="00480D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18658C5-1AA0-4D05-BF80-4CE5229C9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22755</Words>
  <Characters>140974</Characters>
  <Application>Microsoft Office Word</Application>
  <DocSecurity>0</DocSecurity>
  <Lines>1174</Lines>
  <Paragraphs>326</Paragraphs>
  <ScaleCrop>false</ScaleCrop>
  <HeadingPairs>
    <vt:vector size="2" baseType="variant">
      <vt:variant>
        <vt:lpstr>Title</vt:lpstr>
      </vt:variant>
      <vt:variant>
        <vt:i4>1</vt:i4>
      </vt:variant>
    </vt:vector>
  </HeadingPairs>
  <TitlesOfParts>
    <vt:vector size="1" baseType="lpstr">
      <vt:lpstr>Izvještaj o radu JU Služba za zapošljavanje TK Tuzla za period 01.01.-31.12.2019. godine</vt:lpstr>
    </vt:vector>
  </TitlesOfParts>
  <Company>Microsoft</Company>
  <LinksUpToDate>false</LinksUpToDate>
  <CharactersWithSpaces>163403</CharactersWithSpaces>
  <SharedDoc>false</SharedDoc>
  <HLinks>
    <vt:vector size="690" baseType="variant">
      <vt:variant>
        <vt:i4>2162695</vt:i4>
      </vt:variant>
      <vt:variant>
        <vt:i4>662</vt:i4>
      </vt:variant>
      <vt:variant>
        <vt:i4>0</vt:i4>
      </vt:variant>
      <vt:variant>
        <vt:i4>5</vt:i4>
      </vt:variant>
      <vt:variant>
        <vt:lpwstr/>
      </vt:variant>
      <vt:variant>
        <vt:lpwstr>_Toc2859077</vt:lpwstr>
      </vt:variant>
      <vt:variant>
        <vt:i4>2162695</vt:i4>
      </vt:variant>
      <vt:variant>
        <vt:i4>656</vt:i4>
      </vt:variant>
      <vt:variant>
        <vt:i4>0</vt:i4>
      </vt:variant>
      <vt:variant>
        <vt:i4>5</vt:i4>
      </vt:variant>
      <vt:variant>
        <vt:lpwstr/>
      </vt:variant>
      <vt:variant>
        <vt:lpwstr>_Toc2859076</vt:lpwstr>
      </vt:variant>
      <vt:variant>
        <vt:i4>2162695</vt:i4>
      </vt:variant>
      <vt:variant>
        <vt:i4>650</vt:i4>
      </vt:variant>
      <vt:variant>
        <vt:i4>0</vt:i4>
      </vt:variant>
      <vt:variant>
        <vt:i4>5</vt:i4>
      </vt:variant>
      <vt:variant>
        <vt:lpwstr/>
      </vt:variant>
      <vt:variant>
        <vt:lpwstr>_Toc2859075</vt:lpwstr>
      </vt:variant>
      <vt:variant>
        <vt:i4>2162695</vt:i4>
      </vt:variant>
      <vt:variant>
        <vt:i4>644</vt:i4>
      </vt:variant>
      <vt:variant>
        <vt:i4>0</vt:i4>
      </vt:variant>
      <vt:variant>
        <vt:i4>5</vt:i4>
      </vt:variant>
      <vt:variant>
        <vt:lpwstr/>
      </vt:variant>
      <vt:variant>
        <vt:lpwstr>_Toc2859074</vt:lpwstr>
      </vt:variant>
      <vt:variant>
        <vt:i4>2162695</vt:i4>
      </vt:variant>
      <vt:variant>
        <vt:i4>638</vt:i4>
      </vt:variant>
      <vt:variant>
        <vt:i4>0</vt:i4>
      </vt:variant>
      <vt:variant>
        <vt:i4>5</vt:i4>
      </vt:variant>
      <vt:variant>
        <vt:lpwstr/>
      </vt:variant>
      <vt:variant>
        <vt:lpwstr>_Toc2859073</vt:lpwstr>
      </vt:variant>
      <vt:variant>
        <vt:i4>2162695</vt:i4>
      </vt:variant>
      <vt:variant>
        <vt:i4>632</vt:i4>
      </vt:variant>
      <vt:variant>
        <vt:i4>0</vt:i4>
      </vt:variant>
      <vt:variant>
        <vt:i4>5</vt:i4>
      </vt:variant>
      <vt:variant>
        <vt:lpwstr/>
      </vt:variant>
      <vt:variant>
        <vt:lpwstr>_Toc2859072</vt:lpwstr>
      </vt:variant>
      <vt:variant>
        <vt:i4>2162695</vt:i4>
      </vt:variant>
      <vt:variant>
        <vt:i4>626</vt:i4>
      </vt:variant>
      <vt:variant>
        <vt:i4>0</vt:i4>
      </vt:variant>
      <vt:variant>
        <vt:i4>5</vt:i4>
      </vt:variant>
      <vt:variant>
        <vt:lpwstr/>
      </vt:variant>
      <vt:variant>
        <vt:lpwstr>_Toc2859071</vt:lpwstr>
      </vt:variant>
      <vt:variant>
        <vt:i4>2162695</vt:i4>
      </vt:variant>
      <vt:variant>
        <vt:i4>620</vt:i4>
      </vt:variant>
      <vt:variant>
        <vt:i4>0</vt:i4>
      </vt:variant>
      <vt:variant>
        <vt:i4>5</vt:i4>
      </vt:variant>
      <vt:variant>
        <vt:lpwstr/>
      </vt:variant>
      <vt:variant>
        <vt:lpwstr>_Toc2859070</vt:lpwstr>
      </vt:variant>
      <vt:variant>
        <vt:i4>2097159</vt:i4>
      </vt:variant>
      <vt:variant>
        <vt:i4>614</vt:i4>
      </vt:variant>
      <vt:variant>
        <vt:i4>0</vt:i4>
      </vt:variant>
      <vt:variant>
        <vt:i4>5</vt:i4>
      </vt:variant>
      <vt:variant>
        <vt:lpwstr/>
      </vt:variant>
      <vt:variant>
        <vt:lpwstr>_Toc2859069</vt:lpwstr>
      </vt:variant>
      <vt:variant>
        <vt:i4>2097159</vt:i4>
      </vt:variant>
      <vt:variant>
        <vt:i4>608</vt:i4>
      </vt:variant>
      <vt:variant>
        <vt:i4>0</vt:i4>
      </vt:variant>
      <vt:variant>
        <vt:i4>5</vt:i4>
      </vt:variant>
      <vt:variant>
        <vt:lpwstr/>
      </vt:variant>
      <vt:variant>
        <vt:lpwstr>_Toc2859068</vt:lpwstr>
      </vt:variant>
      <vt:variant>
        <vt:i4>2097159</vt:i4>
      </vt:variant>
      <vt:variant>
        <vt:i4>602</vt:i4>
      </vt:variant>
      <vt:variant>
        <vt:i4>0</vt:i4>
      </vt:variant>
      <vt:variant>
        <vt:i4>5</vt:i4>
      </vt:variant>
      <vt:variant>
        <vt:lpwstr/>
      </vt:variant>
      <vt:variant>
        <vt:lpwstr>_Toc2859067</vt:lpwstr>
      </vt:variant>
      <vt:variant>
        <vt:i4>2097159</vt:i4>
      </vt:variant>
      <vt:variant>
        <vt:i4>596</vt:i4>
      </vt:variant>
      <vt:variant>
        <vt:i4>0</vt:i4>
      </vt:variant>
      <vt:variant>
        <vt:i4>5</vt:i4>
      </vt:variant>
      <vt:variant>
        <vt:lpwstr/>
      </vt:variant>
      <vt:variant>
        <vt:lpwstr>_Toc2859066</vt:lpwstr>
      </vt:variant>
      <vt:variant>
        <vt:i4>2097159</vt:i4>
      </vt:variant>
      <vt:variant>
        <vt:i4>590</vt:i4>
      </vt:variant>
      <vt:variant>
        <vt:i4>0</vt:i4>
      </vt:variant>
      <vt:variant>
        <vt:i4>5</vt:i4>
      </vt:variant>
      <vt:variant>
        <vt:lpwstr/>
      </vt:variant>
      <vt:variant>
        <vt:lpwstr>_Toc2859065</vt:lpwstr>
      </vt:variant>
      <vt:variant>
        <vt:i4>2097159</vt:i4>
      </vt:variant>
      <vt:variant>
        <vt:i4>584</vt:i4>
      </vt:variant>
      <vt:variant>
        <vt:i4>0</vt:i4>
      </vt:variant>
      <vt:variant>
        <vt:i4>5</vt:i4>
      </vt:variant>
      <vt:variant>
        <vt:lpwstr/>
      </vt:variant>
      <vt:variant>
        <vt:lpwstr>_Toc2859064</vt:lpwstr>
      </vt:variant>
      <vt:variant>
        <vt:i4>2097159</vt:i4>
      </vt:variant>
      <vt:variant>
        <vt:i4>578</vt:i4>
      </vt:variant>
      <vt:variant>
        <vt:i4>0</vt:i4>
      </vt:variant>
      <vt:variant>
        <vt:i4>5</vt:i4>
      </vt:variant>
      <vt:variant>
        <vt:lpwstr/>
      </vt:variant>
      <vt:variant>
        <vt:lpwstr>_Toc2859063</vt:lpwstr>
      </vt:variant>
      <vt:variant>
        <vt:i4>2097159</vt:i4>
      </vt:variant>
      <vt:variant>
        <vt:i4>572</vt:i4>
      </vt:variant>
      <vt:variant>
        <vt:i4>0</vt:i4>
      </vt:variant>
      <vt:variant>
        <vt:i4>5</vt:i4>
      </vt:variant>
      <vt:variant>
        <vt:lpwstr/>
      </vt:variant>
      <vt:variant>
        <vt:lpwstr>_Toc2859062</vt:lpwstr>
      </vt:variant>
      <vt:variant>
        <vt:i4>2097159</vt:i4>
      </vt:variant>
      <vt:variant>
        <vt:i4>566</vt:i4>
      </vt:variant>
      <vt:variant>
        <vt:i4>0</vt:i4>
      </vt:variant>
      <vt:variant>
        <vt:i4>5</vt:i4>
      </vt:variant>
      <vt:variant>
        <vt:lpwstr/>
      </vt:variant>
      <vt:variant>
        <vt:lpwstr>_Toc2859061</vt:lpwstr>
      </vt:variant>
      <vt:variant>
        <vt:i4>2097159</vt:i4>
      </vt:variant>
      <vt:variant>
        <vt:i4>560</vt:i4>
      </vt:variant>
      <vt:variant>
        <vt:i4>0</vt:i4>
      </vt:variant>
      <vt:variant>
        <vt:i4>5</vt:i4>
      </vt:variant>
      <vt:variant>
        <vt:lpwstr/>
      </vt:variant>
      <vt:variant>
        <vt:lpwstr>_Toc2859060</vt:lpwstr>
      </vt:variant>
      <vt:variant>
        <vt:i4>2293767</vt:i4>
      </vt:variant>
      <vt:variant>
        <vt:i4>554</vt:i4>
      </vt:variant>
      <vt:variant>
        <vt:i4>0</vt:i4>
      </vt:variant>
      <vt:variant>
        <vt:i4>5</vt:i4>
      </vt:variant>
      <vt:variant>
        <vt:lpwstr/>
      </vt:variant>
      <vt:variant>
        <vt:lpwstr>_Toc2859059</vt:lpwstr>
      </vt:variant>
      <vt:variant>
        <vt:i4>2293767</vt:i4>
      </vt:variant>
      <vt:variant>
        <vt:i4>548</vt:i4>
      </vt:variant>
      <vt:variant>
        <vt:i4>0</vt:i4>
      </vt:variant>
      <vt:variant>
        <vt:i4>5</vt:i4>
      </vt:variant>
      <vt:variant>
        <vt:lpwstr/>
      </vt:variant>
      <vt:variant>
        <vt:lpwstr>_Toc2859058</vt:lpwstr>
      </vt:variant>
      <vt:variant>
        <vt:i4>2162689</vt:i4>
      </vt:variant>
      <vt:variant>
        <vt:i4>539</vt:i4>
      </vt:variant>
      <vt:variant>
        <vt:i4>0</vt:i4>
      </vt:variant>
      <vt:variant>
        <vt:i4>5</vt:i4>
      </vt:variant>
      <vt:variant>
        <vt:lpwstr/>
      </vt:variant>
      <vt:variant>
        <vt:lpwstr>_Toc2856687</vt:lpwstr>
      </vt:variant>
      <vt:variant>
        <vt:i4>2162689</vt:i4>
      </vt:variant>
      <vt:variant>
        <vt:i4>533</vt:i4>
      </vt:variant>
      <vt:variant>
        <vt:i4>0</vt:i4>
      </vt:variant>
      <vt:variant>
        <vt:i4>5</vt:i4>
      </vt:variant>
      <vt:variant>
        <vt:lpwstr/>
      </vt:variant>
      <vt:variant>
        <vt:lpwstr>_Toc2856686</vt:lpwstr>
      </vt:variant>
      <vt:variant>
        <vt:i4>2162689</vt:i4>
      </vt:variant>
      <vt:variant>
        <vt:i4>527</vt:i4>
      </vt:variant>
      <vt:variant>
        <vt:i4>0</vt:i4>
      </vt:variant>
      <vt:variant>
        <vt:i4>5</vt:i4>
      </vt:variant>
      <vt:variant>
        <vt:lpwstr/>
      </vt:variant>
      <vt:variant>
        <vt:lpwstr>_Toc2856685</vt:lpwstr>
      </vt:variant>
      <vt:variant>
        <vt:i4>2162689</vt:i4>
      </vt:variant>
      <vt:variant>
        <vt:i4>521</vt:i4>
      </vt:variant>
      <vt:variant>
        <vt:i4>0</vt:i4>
      </vt:variant>
      <vt:variant>
        <vt:i4>5</vt:i4>
      </vt:variant>
      <vt:variant>
        <vt:lpwstr/>
      </vt:variant>
      <vt:variant>
        <vt:lpwstr>_Toc2856684</vt:lpwstr>
      </vt:variant>
      <vt:variant>
        <vt:i4>2162689</vt:i4>
      </vt:variant>
      <vt:variant>
        <vt:i4>515</vt:i4>
      </vt:variant>
      <vt:variant>
        <vt:i4>0</vt:i4>
      </vt:variant>
      <vt:variant>
        <vt:i4>5</vt:i4>
      </vt:variant>
      <vt:variant>
        <vt:lpwstr/>
      </vt:variant>
      <vt:variant>
        <vt:lpwstr>_Toc2856683</vt:lpwstr>
      </vt:variant>
      <vt:variant>
        <vt:i4>2162689</vt:i4>
      </vt:variant>
      <vt:variant>
        <vt:i4>509</vt:i4>
      </vt:variant>
      <vt:variant>
        <vt:i4>0</vt:i4>
      </vt:variant>
      <vt:variant>
        <vt:i4>5</vt:i4>
      </vt:variant>
      <vt:variant>
        <vt:lpwstr/>
      </vt:variant>
      <vt:variant>
        <vt:lpwstr>_Toc2856682</vt:lpwstr>
      </vt:variant>
      <vt:variant>
        <vt:i4>2162689</vt:i4>
      </vt:variant>
      <vt:variant>
        <vt:i4>503</vt:i4>
      </vt:variant>
      <vt:variant>
        <vt:i4>0</vt:i4>
      </vt:variant>
      <vt:variant>
        <vt:i4>5</vt:i4>
      </vt:variant>
      <vt:variant>
        <vt:lpwstr/>
      </vt:variant>
      <vt:variant>
        <vt:lpwstr>_Toc2856681</vt:lpwstr>
      </vt:variant>
      <vt:variant>
        <vt:i4>2162689</vt:i4>
      </vt:variant>
      <vt:variant>
        <vt:i4>497</vt:i4>
      </vt:variant>
      <vt:variant>
        <vt:i4>0</vt:i4>
      </vt:variant>
      <vt:variant>
        <vt:i4>5</vt:i4>
      </vt:variant>
      <vt:variant>
        <vt:lpwstr/>
      </vt:variant>
      <vt:variant>
        <vt:lpwstr>_Toc2856680</vt:lpwstr>
      </vt:variant>
      <vt:variant>
        <vt:i4>3014657</vt:i4>
      </vt:variant>
      <vt:variant>
        <vt:i4>491</vt:i4>
      </vt:variant>
      <vt:variant>
        <vt:i4>0</vt:i4>
      </vt:variant>
      <vt:variant>
        <vt:i4>5</vt:i4>
      </vt:variant>
      <vt:variant>
        <vt:lpwstr/>
      </vt:variant>
      <vt:variant>
        <vt:lpwstr>_Toc2856679</vt:lpwstr>
      </vt:variant>
      <vt:variant>
        <vt:i4>3014657</vt:i4>
      </vt:variant>
      <vt:variant>
        <vt:i4>485</vt:i4>
      </vt:variant>
      <vt:variant>
        <vt:i4>0</vt:i4>
      </vt:variant>
      <vt:variant>
        <vt:i4>5</vt:i4>
      </vt:variant>
      <vt:variant>
        <vt:lpwstr/>
      </vt:variant>
      <vt:variant>
        <vt:lpwstr>_Toc2856678</vt:lpwstr>
      </vt:variant>
      <vt:variant>
        <vt:i4>3014657</vt:i4>
      </vt:variant>
      <vt:variant>
        <vt:i4>479</vt:i4>
      </vt:variant>
      <vt:variant>
        <vt:i4>0</vt:i4>
      </vt:variant>
      <vt:variant>
        <vt:i4>5</vt:i4>
      </vt:variant>
      <vt:variant>
        <vt:lpwstr/>
      </vt:variant>
      <vt:variant>
        <vt:lpwstr>_Toc2856677</vt:lpwstr>
      </vt:variant>
      <vt:variant>
        <vt:i4>3014657</vt:i4>
      </vt:variant>
      <vt:variant>
        <vt:i4>473</vt:i4>
      </vt:variant>
      <vt:variant>
        <vt:i4>0</vt:i4>
      </vt:variant>
      <vt:variant>
        <vt:i4>5</vt:i4>
      </vt:variant>
      <vt:variant>
        <vt:lpwstr/>
      </vt:variant>
      <vt:variant>
        <vt:lpwstr>_Toc2856676</vt:lpwstr>
      </vt:variant>
      <vt:variant>
        <vt:i4>2818050</vt:i4>
      </vt:variant>
      <vt:variant>
        <vt:i4>464</vt:i4>
      </vt:variant>
      <vt:variant>
        <vt:i4>0</vt:i4>
      </vt:variant>
      <vt:variant>
        <vt:i4>5</vt:i4>
      </vt:variant>
      <vt:variant>
        <vt:lpwstr/>
      </vt:variant>
      <vt:variant>
        <vt:lpwstr>_Toc2856528</vt:lpwstr>
      </vt:variant>
      <vt:variant>
        <vt:i4>2818050</vt:i4>
      </vt:variant>
      <vt:variant>
        <vt:i4>458</vt:i4>
      </vt:variant>
      <vt:variant>
        <vt:i4>0</vt:i4>
      </vt:variant>
      <vt:variant>
        <vt:i4>5</vt:i4>
      </vt:variant>
      <vt:variant>
        <vt:lpwstr/>
      </vt:variant>
      <vt:variant>
        <vt:lpwstr>_Toc2856527</vt:lpwstr>
      </vt:variant>
      <vt:variant>
        <vt:i4>2818050</vt:i4>
      </vt:variant>
      <vt:variant>
        <vt:i4>452</vt:i4>
      </vt:variant>
      <vt:variant>
        <vt:i4>0</vt:i4>
      </vt:variant>
      <vt:variant>
        <vt:i4>5</vt:i4>
      </vt:variant>
      <vt:variant>
        <vt:lpwstr/>
      </vt:variant>
      <vt:variant>
        <vt:lpwstr>_Toc2856526</vt:lpwstr>
      </vt:variant>
      <vt:variant>
        <vt:i4>2818050</vt:i4>
      </vt:variant>
      <vt:variant>
        <vt:i4>446</vt:i4>
      </vt:variant>
      <vt:variant>
        <vt:i4>0</vt:i4>
      </vt:variant>
      <vt:variant>
        <vt:i4>5</vt:i4>
      </vt:variant>
      <vt:variant>
        <vt:lpwstr/>
      </vt:variant>
      <vt:variant>
        <vt:lpwstr>_Toc2856525</vt:lpwstr>
      </vt:variant>
      <vt:variant>
        <vt:i4>2818050</vt:i4>
      </vt:variant>
      <vt:variant>
        <vt:i4>440</vt:i4>
      </vt:variant>
      <vt:variant>
        <vt:i4>0</vt:i4>
      </vt:variant>
      <vt:variant>
        <vt:i4>5</vt:i4>
      </vt:variant>
      <vt:variant>
        <vt:lpwstr/>
      </vt:variant>
      <vt:variant>
        <vt:lpwstr>_Toc2856524</vt:lpwstr>
      </vt:variant>
      <vt:variant>
        <vt:i4>2818050</vt:i4>
      </vt:variant>
      <vt:variant>
        <vt:i4>434</vt:i4>
      </vt:variant>
      <vt:variant>
        <vt:i4>0</vt:i4>
      </vt:variant>
      <vt:variant>
        <vt:i4>5</vt:i4>
      </vt:variant>
      <vt:variant>
        <vt:lpwstr/>
      </vt:variant>
      <vt:variant>
        <vt:lpwstr>_Toc2856523</vt:lpwstr>
      </vt:variant>
      <vt:variant>
        <vt:i4>2818050</vt:i4>
      </vt:variant>
      <vt:variant>
        <vt:i4>428</vt:i4>
      </vt:variant>
      <vt:variant>
        <vt:i4>0</vt:i4>
      </vt:variant>
      <vt:variant>
        <vt:i4>5</vt:i4>
      </vt:variant>
      <vt:variant>
        <vt:lpwstr/>
      </vt:variant>
      <vt:variant>
        <vt:lpwstr>_Toc2856522</vt:lpwstr>
      </vt:variant>
      <vt:variant>
        <vt:i4>2818050</vt:i4>
      </vt:variant>
      <vt:variant>
        <vt:i4>422</vt:i4>
      </vt:variant>
      <vt:variant>
        <vt:i4>0</vt:i4>
      </vt:variant>
      <vt:variant>
        <vt:i4>5</vt:i4>
      </vt:variant>
      <vt:variant>
        <vt:lpwstr/>
      </vt:variant>
      <vt:variant>
        <vt:lpwstr>_Toc2856521</vt:lpwstr>
      </vt:variant>
      <vt:variant>
        <vt:i4>2818050</vt:i4>
      </vt:variant>
      <vt:variant>
        <vt:i4>416</vt:i4>
      </vt:variant>
      <vt:variant>
        <vt:i4>0</vt:i4>
      </vt:variant>
      <vt:variant>
        <vt:i4>5</vt:i4>
      </vt:variant>
      <vt:variant>
        <vt:lpwstr/>
      </vt:variant>
      <vt:variant>
        <vt:lpwstr>_Toc2856520</vt:lpwstr>
      </vt:variant>
      <vt:variant>
        <vt:i4>2621442</vt:i4>
      </vt:variant>
      <vt:variant>
        <vt:i4>410</vt:i4>
      </vt:variant>
      <vt:variant>
        <vt:i4>0</vt:i4>
      </vt:variant>
      <vt:variant>
        <vt:i4>5</vt:i4>
      </vt:variant>
      <vt:variant>
        <vt:lpwstr/>
      </vt:variant>
      <vt:variant>
        <vt:lpwstr>_Toc2856519</vt:lpwstr>
      </vt:variant>
      <vt:variant>
        <vt:i4>2621442</vt:i4>
      </vt:variant>
      <vt:variant>
        <vt:i4>404</vt:i4>
      </vt:variant>
      <vt:variant>
        <vt:i4>0</vt:i4>
      </vt:variant>
      <vt:variant>
        <vt:i4>5</vt:i4>
      </vt:variant>
      <vt:variant>
        <vt:lpwstr/>
      </vt:variant>
      <vt:variant>
        <vt:lpwstr>_Toc2856518</vt:lpwstr>
      </vt:variant>
      <vt:variant>
        <vt:i4>2621442</vt:i4>
      </vt:variant>
      <vt:variant>
        <vt:i4>398</vt:i4>
      </vt:variant>
      <vt:variant>
        <vt:i4>0</vt:i4>
      </vt:variant>
      <vt:variant>
        <vt:i4>5</vt:i4>
      </vt:variant>
      <vt:variant>
        <vt:lpwstr/>
      </vt:variant>
      <vt:variant>
        <vt:lpwstr>_Toc2856517</vt:lpwstr>
      </vt:variant>
      <vt:variant>
        <vt:i4>2621442</vt:i4>
      </vt:variant>
      <vt:variant>
        <vt:i4>392</vt:i4>
      </vt:variant>
      <vt:variant>
        <vt:i4>0</vt:i4>
      </vt:variant>
      <vt:variant>
        <vt:i4>5</vt:i4>
      </vt:variant>
      <vt:variant>
        <vt:lpwstr/>
      </vt:variant>
      <vt:variant>
        <vt:lpwstr>_Toc2856516</vt:lpwstr>
      </vt:variant>
      <vt:variant>
        <vt:i4>2621442</vt:i4>
      </vt:variant>
      <vt:variant>
        <vt:i4>386</vt:i4>
      </vt:variant>
      <vt:variant>
        <vt:i4>0</vt:i4>
      </vt:variant>
      <vt:variant>
        <vt:i4>5</vt:i4>
      </vt:variant>
      <vt:variant>
        <vt:lpwstr/>
      </vt:variant>
      <vt:variant>
        <vt:lpwstr>_Toc2856515</vt:lpwstr>
      </vt:variant>
      <vt:variant>
        <vt:i4>2621442</vt:i4>
      </vt:variant>
      <vt:variant>
        <vt:i4>380</vt:i4>
      </vt:variant>
      <vt:variant>
        <vt:i4>0</vt:i4>
      </vt:variant>
      <vt:variant>
        <vt:i4>5</vt:i4>
      </vt:variant>
      <vt:variant>
        <vt:lpwstr/>
      </vt:variant>
      <vt:variant>
        <vt:lpwstr>_Toc2856514</vt:lpwstr>
      </vt:variant>
      <vt:variant>
        <vt:i4>2621442</vt:i4>
      </vt:variant>
      <vt:variant>
        <vt:i4>374</vt:i4>
      </vt:variant>
      <vt:variant>
        <vt:i4>0</vt:i4>
      </vt:variant>
      <vt:variant>
        <vt:i4>5</vt:i4>
      </vt:variant>
      <vt:variant>
        <vt:lpwstr/>
      </vt:variant>
      <vt:variant>
        <vt:lpwstr>_Toc2856513</vt:lpwstr>
      </vt:variant>
      <vt:variant>
        <vt:i4>2621442</vt:i4>
      </vt:variant>
      <vt:variant>
        <vt:i4>368</vt:i4>
      </vt:variant>
      <vt:variant>
        <vt:i4>0</vt:i4>
      </vt:variant>
      <vt:variant>
        <vt:i4>5</vt:i4>
      </vt:variant>
      <vt:variant>
        <vt:lpwstr/>
      </vt:variant>
      <vt:variant>
        <vt:lpwstr>_Toc2856512</vt:lpwstr>
      </vt:variant>
      <vt:variant>
        <vt:i4>2621442</vt:i4>
      </vt:variant>
      <vt:variant>
        <vt:i4>362</vt:i4>
      </vt:variant>
      <vt:variant>
        <vt:i4>0</vt:i4>
      </vt:variant>
      <vt:variant>
        <vt:i4>5</vt:i4>
      </vt:variant>
      <vt:variant>
        <vt:lpwstr/>
      </vt:variant>
      <vt:variant>
        <vt:lpwstr>_Toc2856511</vt:lpwstr>
      </vt:variant>
      <vt:variant>
        <vt:i4>2621442</vt:i4>
      </vt:variant>
      <vt:variant>
        <vt:i4>356</vt:i4>
      </vt:variant>
      <vt:variant>
        <vt:i4>0</vt:i4>
      </vt:variant>
      <vt:variant>
        <vt:i4>5</vt:i4>
      </vt:variant>
      <vt:variant>
        <vt:lpwstr/>
      </vt:variant>
      <vt:variant>
        <vt:lpwstr>_Toc2856510</vt:lpwstr>
      </vt:variant>
      <vt:variant>
        <vt:i4>2686978</vt:i4>
      </vt:variant>
      <vt:variant>
        <vt:i4>350</vt:i4>
      </vt:variant>
      <vt:variant>
        <vt:i4>0</vt:i4>
      </vt:variant>
      <vt:variant>
        <vt:i4>5</vt:i4>
      </vt:variant>
      <vt:variant>
        <vt:lpwstr/>
      </vt:variant>
      <vt:variant>
        <vt:lpwstr>_Toc2856509</vt:lpwstr>
      </vt:variant>
      <vt:variant>
        <vt:i4>2686978</vt:i4>
      </vt:variant>
      <vt:variant>
        <vt:i4>344</vt:i4>
      </vt:variant>
      <vt:variant>
        <vt:i4>0</vt:i4>
      </vt:variant>
      <vt:variant>
        <vt:i4>5</vt:i4>
      </vt:variant>
      <vt:variant>
        <vt:lpwstr/>
      </vt:variant>
      <vt:variant>
        <vt:lpwstr>_Toc2856508</vt:lpwstr>
      </vt:variant>
      <vt:variant>
        <vt:i4>2686978</vt:i4>
      </vt:variant>
      <vt:variant>
        <vt:i4>338</vt:i4>
      </vt:variant>
      <vt:variant>
        <vt:i4>0</vt:i4>
      </vt:variant>
      <vt:variant>
        <vt:i4>5</vt:i4>
      </vt:variant>
      <vt:variant>
        <vt:lpwstr/>
      </vt:variant>
      <vt:variant>
        <vt:lpwstr>_Toc2856507</vt:lpwstr>
      </vt:variant>
      <vt:variant>
        <vt:i4>2686978</vt:i4>
      </vt:variant>
      <vt:variant>
        <vt:i4>332</vt:i4>
      </vt:variant>
      <vt:variant>
        <vt:i4>0</vt:i4>
      </vt:variant>
      <vt:variant>
        <vt:i4>5</vt:i4>
      </vt:variant>
      <vt:variant>
        <vt:lpwstr/>
      </vt:variant>
      <vt:variant>
        <vt:lpwstr>_Toc2856506</vt:lpwstr>
      </vt:variant>
      <vt:variant>
        <vt:i4>2686978</vt:i4>
      </vt:variant>
      <vt:variant>
        <vt:i4>326</vt:i4>
      </vt:variant>
      <vt:variant>
        <vt:i4>0</vt:i4>
      </vt:variant>
      <vt:variant>
        <vt:i4>5</vt:i4>
      </vt:variant>
      <vt:variant>
        <vt:lpwstr/>
      </vt:variant>
      <vt:variant>
        <vt:lpwstr>_Toc2856505</vt:lpwstr>
      </vt:variant>
      <vt:variant>
        <vt:i4>2686978</vt:i4>
      </vt:variant>
      <vt:variant>
        <vt:i4>320</vt:i4>
      </vt:variant>
      <vt:variant>
        <vt:i4>0</vt:i4>
      </vt:variant>
      <vt:variant>
        <vt:i4>5</vt:i4>
      </vt:variant>
      <vt:variant>
        <vt:lpwstr/>
      </vt:variant>
      <vt:variant>
        <vt:lpwstr>_Toc2856504</vt:lpwstr>
      </vt:variant>
      <vt:variant>
        <vt:i4>2686978</vt:i4>
      </vt:variant>
      <vt:variant>
        <vt:i4>314</vt:i4>
      </vt:variant>
      <vt:variant>
        <vt:i4>0</vt:i4>
      </vt:variant>
      <vt:variant>
        <vt:i4>5</vt:i4>
      </vt:variant>
      <vt:variant>
        <vt:lpwstr/>
      </vt:variant>
      <vt:variant>
        <vt:lpwstr>_Toc2856503</vt:lpwstr>
      </vt:variant>
      <vt:variant>
        <vt:i4>2686978</vt:i4>
      </vt:variant>
      <vt:variant>
        <vt:i4>308</vt:i4>
      </vt:variant>
      <vt:variant>
        <vt:i4>0</vt:i4>
      </vt:variant>
      <vt:variant>
        <vt:i4>5</vt:i4>
      </vt:variant>
      <vt:variant>
        <vt:lpwstr/>
      </vt:variant>
      <vt:variant>
        <vt:lpwstr>_Toc2856502</vt:lpwstr>
      </vt:variant>
      <vt:variant>
        <vt:i4>2686978</vt:i4>
      </vt:variant>
      <vt:variant>
        <vt:i4>302</vt:i4>
      </vt:variant>
      <vt:variant>
        <vt:i4>0</vt:i4>
      </vt:variant>
      <vt:variant>
        <vt:i4>5</vt:i4>
      </vt:variant>
      <vt:variant>
        <vt:lpwstr/>
      </vt:variant>
      <vt:variant>
        <vt:lpwstr>_Toc2856501</vt:lpwstr>
      </vt:variant>
      <vt:variant>
        <vt:i4>2686978</vt:i4>
      </vt:variant>
      <vt:variant>
        <vt:i4>296</vt:i4>
      </vt:variant>
      <vt:variant>
        <vt:i4>0</vt:i4>
      </vt:variant>
      <vt:variant>
        <vt:i4>5</vt:i4>
      </vt:variant>
      <vt:variant>
        <vt:lpwstr/>
      </vt:variant>
      <vt:variant>
        <vt:lpwstr>_Toc2856500</vt:lpwstr>
      </vt:variant>
      <vt:variant>
        <vt:i4>2097155</vt:i4>
      </vt:variant>
      <vt:variant>
        <vt:i4>290</vt:i4>
      </vt:variant>
      <vt:variant>
        <vt:i4>0</vt:i4>
      </vt:variant>
      <vt:variant>
        <vt:i4>5</vt:i4>
      </vt:variant>
      <vt:variant>
        <vt:lpwstr/>
      </vt:variant>
      <vt:variant>
        <vt:lpwstr>_Toc2856499</vt:lpwstr>
      </vt:variant>
      <vt:variant>
        <vt:i4>2097155</vt:i4>
      </vt:variant>
      <vt:variant>
        <vt:i4>284</vt:i4>
      </vt:variant>
      <vt:variant>
        <vt:i4>0</vt:i4>
      </vt:variant>
      <vt:variant>
        <vt:i4>5</vt:i4>
      </vt:variant>
      <vt:variant>
        <vt:lpwstr/>
      </vt:variant>
      <vt:variant>
        <vt:lpwstr>_Toc2856498</vt:lpwstr>
      </vt:variant>
      <vt:variant>
        <vt:i4>2097155</vt:i4>
      </vt:variant>
      <vt:variant>
        <vt:i4>278</vt:i4>
      </vt:variant>
      <vt:variant>
        <vt:i4>0</vt:i4>
      </vt:variant>
      <vt:variant>
        <vt:i4>5</vt:i4>
      </vt:variant>
      <vt:variant>
        <vt:lpwstr/>
      </vt:variant>
      <vt:variant>
        <vt:lpwstr>_Toc2856497</vt:lpwstr>
      </vt:variant>
      <vt:variant>
        <vt:i4>2097155</vt:i4>
      </vt:variant>
      <vt:variant>
        <vt:i4>272</vt:i4>
      </vt:variant>
      <vt:variant>
        <vt:i4>0</vt:i4>
      </vt:variant>
      <vt:variant>
        <vt:i4>5</vt:i4>
      </vt:variant>
      <vt:variant>
        <vt:lpwstr/>
      </vt:variant>
      <vt:variant>
        <vt:lpwstr>_Toc2856496</vt:lpwstr>
      </vt:variant>
      <vt:variant>
        <vt:i4>2097155</vt:i4>
      </vt:variant>
      <vt:variant>
        <vt:i4>266</vt:i4>
      </vt:variant>
      <vt:variant>
        <vt:i4>0</vt:i4>
      </vt:variant>
      <vt:variant>
        <vt:i4>5</vt:i4>
      </vt:variant>
      <vt:variant>
        <vt:lpwstr/>
      </vt:variant>
      <vt:variant>
        <vt:lpwstr>_Toc2856495</vt:lpwstr>
      </vt:variant>
      <vt:variant>
        <vt:i4>2097155</vt:i4>
      </vt:variant>
      <vt:variant>
        <vt:i4>260</vt:i4>
      </vt:variant>
      <vt:variant>
        <vt:i4>0</vt:i4>
      </vt:variant>
      <vt:variant>
        <vt:i4>5</vt:i4>
      </vt:variant>
      <vt:variant>
        <vt:lpwstr/>
      </vt:variant>
      <vt:variant>
        <vt:lpwstr>_Toc2856494</vt:lpwstr>
      </vt:variant>
      <vt:variant>
        <vt:i4>2097155</vt:i4>
      </vt:variant>
      <vt:variant>
        <vt:i4>254</vt:i4>
      </vt:variant>
      <vt:variant>
        <vt:i4>0</vt:i4>
      </vt:variant>
      <vt:variant>
        <vt:i4>5</vt:i4>
      </vt:variant>
      <vt:variant>
        <vt:lpwstr/>
      </vt:variant>
      <vt:variant>
        <vt:lpwstr>_Toc2856493</vt:lpwstr>
      </vt:variant>
      <vt:variant>
        <vt:i4>2097155</vt:i4>
      </vt:variant>
      <vt:variant>
        <vt:i4>248</vt:i4>
      </vt:variant>
      <vt:variant>
        <vt:i4>0</vt:i4>
      </vt:variant>
      <vt:variant>
        <vt:i4>5</vt:i4>
      </vt:variant>
      <vt:variant>
        <vt:lpwstr/>
      </vt:variant>
      <vt:variant>
        <vt:lpwstr>_Toc2856492</vt:lpwstr>
      </vt:variant>
      <vt:variant>
        <vt:i4>2097155</vt:i4>
      </vt:variant>
      <vt:variant>
        <vt:i4>242</vt:i4>
      </vt:variant>
      <vt:variant>
        <vt:i4>0</vt:i4>
      </vt:variant>
      <vt:variant>
        <vt:i4>5</vt:i4>
      </vt:variant>
      <vt:variant>
        <vt:lpwstr/>
      </vt:variant>
      <vt:variant>
        <vt:lpwstr>_Toc2856491</vt:lpwstr>
      </vt:variant>
      <vt:variant>
        <vt:i4>2097155</vt:i4>
      </vt:variant>
      <vt:variant>
        <vt:i4>236</vt:i4>
      </vt:variant>
      <vt:variant>
        <vt:i4>0</vt:i4>
      </vt:variant>
      <vt:variant>
        <vt:i4>5</vt:i4>
      </vt:variant>
      <vt:variant>
        <vt:lpwstr/>
      </vt:variant>
      <vt:variant>
        <vt:lpwstr>_Toc2856490</vt:lpwstr>
      </vt:variant>
      <vt:variant>
        <vt:i4>2162691</vt:i4>
      </vt:variant>
      <vt:variant>
        <vt:i4>230</vt:i4>
      </vt:variant>
      <vt:variant>
        <vt:i4>0</vt:i4>
      </vt:variant>
      <vt:variant>
        <vt:i4>5</vt:i4>
      </vt:variant>
      <vt:variant>
        <vt:lpwstr/>
      </vt:variant>
      <vt:variant>
        <vt:lpwstr>_Toc2856489</vt:lpwstr>
      </vt:variant>
      <vt:variant>
        <vt:i4>2162691</vt:i4>
      </vt:variant>
      <vt:variant>
        <vt:i4>224</vt:i4>
      </vt:variant>
      <vt:variant>
        <vt:i4>0</vt:i4>
      </vt:variant>
      <vt:variant>
        <vt:i4>5</vt:i4>
      </vt:variant>
      <vt:variant>
        <vt:lpwstr/>
      </vt:variant>
      <vt:variant>
        <vt:lpwstr>_Toc2856488</vt:lpwstr>
      </vt:variant>
      <vt:variant>
        <vt:i4>2162691</vt:i4>
      </vt:variant>
      <vt:variant>
        <vt:i4>218</vt:i4>
      </vt:variant>
      <vt:variant>
        <vt:i4>0</vt:i4>
      </vt:variant>
      <vt:variant>
        <vt:i4>5</vt:i4>
      </vt:variant>
      <vt:variant>
        <vt:lpwstr/>
      </vt:variant>
      <vt:variant>
        <vt:lpwstr>_Toc2856487</vt:lpwstr>
      </vt:variant>
      <vt:variant>
        <vt:i4>2162691</vt:i4>
      </vt:variant>
      <vt:variant>
        <vt:i4>212</vt:i4>
      </vt:variant>
      <vt:variant>
        <vt:i4>0</vt:i4>
      </vt:variant>
      <vt:variant>
        <vt:i4>5</vt:i4>
      </vt:variant>
      <vt:variant>
        <vt:lpwstr/>
      </vt:variant>
      <vt:variant>
        <vt:lpwstr>_Toc2856486</vt:lpwstr>
      </vt:variant>
      <vt:variant>
        <vt:i4>2162691</vt:i4>
      </vt:variant>
      <vt:variant>
        <vt:i4>206</vt:i4>
      </vt:variant>
      <vt:variant>
        <vt:i4>0</vt:i4>
      </vt:variant>
      <vt:variant>
        <vt:i4>5</vt:i4>
      </vt:variant>
      <vt:variant>
        <vt:lpwstr/>
      </vt:variant>
      <vt:variant>
        <vt:lpwstr>_Toc2856485</vt:lpwstr>
      </vt:variant>
      <vt:variant>
        <vt:i4>2162691</vt:i4>
      </vt:variant>
      <vt:variant>
        <vt:i4>200</vt:i4>
      </vt:variant>
      <vt:variant>
        <vt:i4>0</vt:i4>
      </vt:variant>
      <vt:variant>
        <vt:i4>5</vt:i4>
      </vt:variant>
      <vt:variant>
        <vt:lpwstr/>
      </vt:variant>
      <vt:variant>
        <vt:lpwstr>_Toc2856484</vt:lpwstr>
      </vt:variant>
      <vt:variant>
        <vt:i4>2162691</vt:i4>
      </vt:variant>
      <vt:variant>
        <vt:i4>194</vt:i4>
      </vt:variant>
      <vt:variant>
        <vt:i4>0</vt:i4>
      </vt:variant>
      <vt:variant>
        <vt:i4>5</vt:i4>
      </vt:variant>
      <vt:variant>
        <vt:lpwstr/>
      </vt:variant>
      <vt:variant>
        <vt:lpwstr>_Toc2856483</vt:lpwstr>
      </vt:variant>
      <vt:variant>
        <vt:i4>2162691</vt:i4>
      </vt:variant>
      <vt:variant>
        <vt:i4>188</vt:i4>
      </vt:variant>
      <vt:variant>
        <vt:i4>0</vt:i4>
      </vt:variant>
      <vt:variant>
        <vt:i4>5</vt:i4>
      </vt:variant>
      <vt:variant>
        <vt:lpwstr/>
      </vt:variant>
      <vt:variant>
        <vt:lpwstr>_Toc2856482</vt:lpwstr>
      </vt:variant>
      <vt:variant>
        <vt:i4>2162691</vt:i4>
      </vt:variant>
      <vt:variant>
        <vt:i4>182</vt:i4>
      </vt:variant>
      <vt:variant>
        <vt:i4>0</vt:i4>
      </vt:variant>
      <vt:variant>
        <vt:i4>5</vt:i4>
      </vt:variant>
      <vt:variant>
        <vt:lpwstr/>
      </vt:variant>
      <vt:variant>
        <vt:lpwstr>_Toc2856481</vt:lpwstr>
      </vt:variant>
      <vt:variant>
        <vt:i4>2162691</vt:i4>
      </vt:variant>
      <vt:variant>
        <vt:i4>176</vt:i4>
      </vt:variant>
      <vt:variant>
        <vt:i4>0</vt:i4>
      </vt:variant>
      <vt:variant>
        <vt:i4>5</vt:i4>
      </vt:variant>
      <vt:variant>
        <vt:lpwstr/>
      </vt:variant>
      <vt:variant>
        <vt:lpwstr>_Toc2856480</vt:lpwstr>
      </vt:variant>
      <vt:variant>
        <vt:i4>3014659</vt:i4>
      </vt:variant>
      <vt:variant>
        <vt:i4>170</vt:i4>
      </vt:variant>
      <vt:variant>
        <vt:i4>0</vt:i4>
      </vt:variant>
      <vt:variant>
        <vt:i4>5</vt:i4>
      </vt:variant>
      <vt:variant>
        <vt:lpwstr/>
      </vt:variant>
      <vt:variant>
        <vt:lpwstr>_Toc2856479</vt:lpwstr>
      </vt:variant>
      <vt:variant>
        <vt:i4>3014659</vt:i4>
      </vt:variant>
      <vt:variant>
        <vt:i4>164</vt:i4>
      </vt:variant>
      <vt:variant>
        <vt:i4>0</vt:i4>
      </vt:variant>
      <vt:variant>
        <vt:i4>5</vt:i4>
      </vt:variant>
      <vt:variant>
        <vt:lpwstr/>
      </vt:variant>
      <vt:variant>
        <vt:lpwstr>_Toc2856478</vt:lpwstr>
      </vt:variant>
      <vt:variant>
        <vt:i4>3014659</vt:i4>
      </vt:variant>
      <vt:variant>
        <vt:i4>158</vt:i4>
      </vt:variant>
      <vt:variant>
        <vt:i4>0</vt:i4>
      </vt:variant>
      <vt:variant>
        <vt:i4>5</vt:i4>
      </vt:variant>
      <vt:variant>
        <vt:lpwstr/>
      </vt:variant>
      <vt:variant>
        <vt:lpwstr>_Toc2856477</vt:lpwstr>
      </vt:variant>
      <vt:variant>
        <vt:i4>3014659</vt:i4>
      </vt:variant>
      <vt:variant>
        <vt:i4>152</vt:i4>
      </vt:variant>
      <vt:variant>
        <vt:i4>0</vt:i4>
      </vt:variant>
      <vt:variant>
        <vt:i4>5</vt:i4>
      </vt:variant>
      <vt:variant>
        <vt:lpwstr/>
      </vt:variant>
      <vt:variant>
        <vt:lpwstr>_Toc2856476</vt:lpwstr>
      </vt:variant>
      <vt:variant>
        <vt:i4>3014659</vt:i4>
      </vt:variant>
      <vt:variant>
        <vt:i4>146</vt:i4>
      </vt:variant>
      <vt:variant>
        <vt:i4>0</vt:i4>
      </vt:variant>
      <vt:variant>
        <vt:i4>5</vt:i4>
      </vt:variant>
      <vt:variant>
        <vt:lpwstr/>
      </vt:variant>
      <vt:variant>
        <vt:lpwstr>_Toc2856475</vt:lpwstr>
      </vt:variant>
      <vt:variant>
        <vt:i4>3014659</vt:i4>
      </vt:variant>
      <vt:variant>
        <vt:i4>140</vt:i4>
      </vt:variant>
      <vt:variant>
        <vt:i4>0</vt:i4>
      </vt:variant>
      <vt:variant>
        <vt:i4>5</vt:i4>
      </vt:variant>
      <vt:variant>
        <vt:lpwstr/>
      </vt:variant>
      <vt:variant>
        <vt:lpwstr>_Toc2856474</vt:lpwstr>
      </vt:variant>
      <vt:variant>
        <vt:i4>3014659</vt:i4>
      </vt:variant>
      <vt:variant>
        <vt:i4>134</vt:i4>
      </vt:variant>
      <vt:variant>
        <vt:i4>0</vt:i4>
      </vt:variant>
      <vt:variant>
        <vt:i4>5</vt:i4>
      </vt:variant>
      <vt:variant>
        <vt:lpwstr/>
      </vt:variant>
      <vt:variant>
        <vt:lpwstr>_Toc2856473</vt:lpwstr>
      </vt:variant>
      <vt:variant>
        <vt:i4>3014659</vt:i4>
      </vt:variant>
      <vt:variant>
        <vt:i4>128</vt:i4>
      </vt:variant>
      <vt:variant>
        <vt:i4>0</vt:i4>
      </vt:variant>
      <vt:variant>
        <vt:i4>5</vt:i4>
      </vt:variant>
      <vt:variant>
        <vt:lpwstr/>
      </vt:variant>
      <vt:variant>
        <vt:lpwstr>_Toc2856472</vt:lpwstr>
      </vt:variant>
      <vt:variant>
        <vt:i4>3014659</vt:i4>
      </vt:variant>
      <vt:variant>
        <vt:i4>122</vt:i4>
      </vt:variant>
      <vt:variant>
        <vt:i4>0</vt:i4>
      </vt:variant>
      <vt:variant>
        <vt:i4>5</vt:i4>
      </vt:variant>
      <vt:variant>
        <vt:lpwstr/>
      </vt:variant>
      <vt:variant>
        <vt:lpwstr>_Toc2856471</vt:lpwstr>
      </vt:variant>
      <vt:variant>
        <vt:i4>3014659</vt:i4>
      </vt:variant>
      <vt:variant>
        <vt:i4>116</vt:i4>
      </vt:variant>
      <vt:variant>
        <vt:i4>0</vt:i4>
      </vt:variant>
      <vt:variant>
        <vt:i4>5</vt:i4>
      </vt:variant>
      <vt:variant>
        <vt:lpwstr/>
      </vt:variant>
      <vt:variant>
        <vt:lpwstr>_Toc2856470</vt:lpwstr>
      </vt:variant>
      <vt:variant>
        <vt:i4>3080195</vt:i4>
      </vt:variant>
      <vt:variant>
        <vt:i4>110</vt:i4>
      </vt:variant>
      <vt:variant>
        <vt:i4>0</vt:i4>
      </vt:variant>
      <vt:variant>
        <vt:i4>5</vt:i4>
      </vt:variant>
      <vt:variant>
        <vt:lpwstr/>
      </vt:variant>
      <vt:variant>
        <vt:lpwstr>_Toc2856469</vt:lpwstr>
      </vt:variant>
      <vt:variant>
        <vt:i4>3080195</vt:i4>
      </vt:variant>
      <vt:variant>
        <vt:i4>104</vt:i4>
      </vt:variant>
      <vt:variant>
        <vt:i4>0</vt:i4>
      </vt:variant>
      <vt:variant>
        <vt:i4>5</vt:i4>
      </vt:variant>
      <vt:variant>
        <vt:lpwstr/>
      </vt:variant>
      <vt:variant>
        <vt:lpwstr>_Toc2856468</vt:lpwstr>
      </vt:variant>
      <vt:variant>
        <vt:i4>3080195</vt:i4>
      </vt:variant>
      <vt:variant>
        <vt:i4>98</vt:i4>
      </vt:variant>
      <vt:variant>
        <vt:i4>0</vt:i4>
      </vt:variant>
      <vt:variant>
        <vt:i4>5</vt:i4>
      </vt:variant>
      <vt:variant>
        <vt:lpwstr/>
      </vt:variant>
      <vt:variant>
        <vt:lpwstr>_Toc2856467</vt:lpwstr>
      </vt:variant>
      <vt:variant>
        <vt:i4>3080195</vt:i4>
      </vt:variant>
      <vt:variant>
        <vt:i4>92</vt:i4>
      </vt:variant>
      <vt:variant>
        <vt:i4>0</vt:i4>
      </vt:variant>
      <vt:variant>
        <vt:i4>5</vt:i4>
      </vt:variant>
      <vt:variant>
        <vt:lpwstr/>
      </vt:variant>
      <vt:variant>
        <vt:lpwstr>_Toc2856466</vt:lpwstr>
      </vt:variant>
      <vt:variant>
        <vt:i4>3080195</vt:i4>
      </vt:variant>
      <vt:variant>
        <vt:i4>86</vt:i4>
      </vt:variant>
      <vt:variant>
        <vt:i4>0</vt:i4>
      </vt:variant>
      <vt:variant>
        <vt:i4>5</vt:i4>
      </vt:variant>
      <vt:variant>
        <vt:lpwstr/>
      </vt:variant>
      <vt:variant>
        <vt:lpwstr>_Toc2856465</vt:lpwstr>
      </vt:variant>
      <vt:variant>
        <vt:i4>3080195</vt:i4>
      </vt:variant>
      <vt:variant>
        <vt:i4>80</vt:i4>
      </vt:variant>
      <vt:variant>
        <vt:i4>0</vt:i4>
      </vt:variant>
      <vt:variant>
        <vt:i4>5</vt:i4>
      </vt:variant>
      <vt:variant>
        <vt:lpwstr/>
      </vt:variant>
      <vt:variant>
        <vt:lpwstr>_Toc2856464</vt:lpwstr>
      </vt:variant>
      <vt:variant>
        <vt:i4>3080195</vt:i4>
      </vt:variant>
      <vt:variant>
        <vt:i4>74</vt:i4>
      </vt:variant>
      <vt:variant>
        <vt:i4>0</vt:i4>
      </vt:variant>
      <vt:variant>
        <vt:i4>5</vt:i4>
      </vt:variant>
      <vt:variant>
        <vt:lpwstr/>
      </vt:variant>
      <vt:variant>
        <vt:lpwstr>_Toc2856463</vt:lpwstr>
      </vt:variant>
      <vt:variant>
        <vt:i4>3080195</vt:i4>
      </vt:variant>
      <vt:variant>
        <vt:i4>68</vt:i4>
      </vt:variant>
      <vt:variant>
        <vt:i4>0</vt:i4>
      </vt:variant>
      <vt:variant>
        <vt:i4>5</vt:i4>
      </vt:variant>
      <vt:variant>
        <vt:lpwstr/>
      </vt:variant>
      <vt:variant>
        <vt:lpwstr>_Toc2856462</vt:lpwstr>
      </vt:variant>
      <vt:variant>
        <vt:i4>3080195</vt:i4>
      </vt:variant>
      <vt:variant>
        <vt:i4>62</vt:i4>
      </vt:variant>
      <vt:variant>
        <vt:i4>0</vt:i4>
      </vt:variant>
      <vt:variant>
        <vt:i4>5</vt:i4>
      </vt:variant>
      <vt:variant>
        <vt:lpwstr/>
      </vt:variant>
      <vt:variant>
        <vt:lpwstr>_Toc2856461</vt:lpwstr>
      </vt:variant>
      <vt:variant>
        <vt:i4>3080195</vt:i4>
      </vt:variant>
      <vt:variant>
        <vt:i4>56</vt:i4>
      </vt:variant>
      <vt:variant>
        <vt:i4>0</vt:i4>
      </vt:variant>
      <vt:variant>
        <vt:i4>5</vt:i4>
      </vt:variant>
      <vt:variant>
        <vt:lpwstr/>
      </vt:variant>
      <vt:variant>
        <vt:lpwstr>_Toc2856460</vt:lpwstr>
      </vt:variant>
      <vt:variant>
        <vt:i4>2883587</vt:i4>
      </vt:variant>
      <vt:variant>
        <vt:i4>50</vt:i4>
      </vt:variant>
      <vt:variant>
        <vt:i4>0</vt:i4>
      </vt:variant>
      <vt:variant>
        <vt:i4>5</vt:i4>
      </vt:variant>
      <vt:variant>
        <vt:lpwstr/>
      </vt:variant>
      <vt:variant>
        <vt:lpwstr>_Toc2856459</vt:lpwstr>
      </vt:variant>
      <vt:variant>
        <vt:i4>2883587</vt:i4>
      </vt:variant>
      <vt:variant>
        <vt:i4>44</vt:i4>
      </vt:variant>
      <vt:variant>
        <vt:i4>0</vt:i4>
      </vt:variant>
      <vt:variant>
        <vt:i4>5</vt:i4>
      </vt:variant>
      <vt:variant>
        <vt:lpwstr/>
      </vt:variant>
      <vt:variant>
        <vt:lpwstr>_Toc2856458</vt:lpwstr>
      </vt:variant>
      <vt:variant>
        <vt:i4>2883587</vt:i4>
      </vt:variant>
      <vt:variant>
        <vt:i4>38</vt:i4>
      </vt:variant>
      <vt:variant>
        <vt:i4>0</vt:i4>
      </vt:variant>
      <vt:variant>
        <vt:i4>5</vt:i4>
      </vt:variant>
      <vt:variant>
        <vt:lpwstr/>
      </vt:variant>
      <vt:variant>
        <vt:lpwstr>_Toc2856457</vt:lpwstr>
      </vt:variant>
      <vt:variant>
        <vt:i4>2883587</vt:i4>
      </vt:variant>
      <vt:variant>
        <vt:i4>32</vt:i4>
      </vt:variant>
      <vt:variant>
        <vt:i4>0</vt:i4>
      </vt:variant>
      <vt:variant>
        <vt:i4>5</vt:i4>
      </vt:variant>
      <vt:variant>
        <vt:lpwstr/>
      </vt:variant>
      <vt:variant>
        <vt:lpwstr>_Toc2856456</vt:lpwstr>
      </vt:variant>
      <vt:variant>
        <vt:i4>2883587</vt:i4>
      </vt:variant>
      <vt:variant>
        <vt:i4>26</vt:i4>
      </vt:variant>
      <vt:variant>
        <vt:i4>0</vt:i4>
      </vt:variant>
      <vt:variant>
        <vt:i4>5</vt:i4>
      </vt:variant>
      <vt:variant>
        <vt:lpwstr/>
      </vt:variant>
      <vt:variant>
        <vt:lpwstr>_Toc2856455</vt:lpwstr>
      </vt:variant>
      <vt:variant>
        <vt:i4>2883587</vt:i4>
      </vt:variant>
      <vt:variant>
        <vt:i4>20</vt:i4>
      </vt:variant>
      <vt:variant>
        <vt:i4>0</vt:i4>
      </vt:variant>
      <vt:variant>
        <vt:i4>5</vt:i4>
      </vt:variant>
      <vt:variant>
        <vt:lpwstr/>
      </vt:variant>
      <vt:variant>
        <vt:lpwstr>_Toc2856454</vt:lpwstr>
      </vt:variant>
      <vt:variant>
        <vt:i4>2883587</vt:i4>
      </vt:variant>
      <vt:variant>
        <vt:i4>14</vt:i4>
      </vt:variant>
      <vt:variant>
        <vt:i4>0</vt:i4>
      </vt:variant>
      <vt:variant>
        <vt:i4>5</vt:i4>
      </vt:variant>
      <vt:variant>
        <vt:lpwstr/>
      </vt:variant>
      <vt:variant>
        <vt:lpwstr>_Toc2856453</vt:lpwstr>
      </vt:variant>
      <vt:variant>
        <vt:i4>2883587</vt:i4>
      </vt:variant>
      <vt:variant>
        <vt:i4>8</vt:i4>
      </vt:variant>
      <vt:variant>
        <vt:i4>0</vt:i4>
      </vt:variant>
      <vt:variant>
        <vt:i4>5</vt:i4>
      </vt:variant>
      <vt:variant>
        <vt:lpwstr/>
      </vt:variant>
      <vt:variant>
        <vt:lpwstr>_Toc2856452</vt:lpwstr>
      </vt:variant>
      <vt:variant>
        <vt:i4>2883587</vt:i4>
      </vt:variant>
      <vt:variant>
        <vt:i4>2</vt:i4>
      </vt:variant>
      <vt:variant>
        <vt:i4>0</vt:i4>
      </vt:variant>
      <vt:variant>
        <vt:i4>5</vt:i4>
      </vt:variant>
      <vt:variant>
        <vt:lpwstr/>
      </vt:variant>
      <vt:variant>
        <vt:lpwstr>_Toc2856451</vt:lpwstr>
      </vt:variant>
      <vt:variant>
        <vt:i4>4390963</vt:i4>
      </vt:variant>
      <vt:variant>
        <vt:i4>6</vt:i4>
      </vt:variant>
      <vt:variant>
        <vt:i4>0</vt:i4>
      </vt:variant>
      <vt:variant>
        <vt:i4>5</vt:i4>
      </vt:variant>
      <vt:variant>
        <vt:lpwstr>http://www.bhas.ba/ankete/ LAB_00_2018_Y1_0_BS.pdf</vt:lpwstr>
      </vt:variant>
      <vt:variant>
        <vt:lpwstr/>
      </vt:variant>
      <vt:variant>
        <vt:i4>3539004</vt:i4>
      </vt:variant>
      <vt:variant>
        <vt:i4>3</vt:i4>
      </vt:variant>
      <vt:variant>
        <vt:i4>0</vt:i4>
      </vt:variant>
      <vt:variant>
        <vt:i4>5</vt:i4>
      </vt:variant>
      <vt:variant>
        <vt:lpwstr>http://www.bhas.ba/ankete /ARS_2017G12_001_01_bos.pdf</vt:lpwstr>
      </vt:variant>
      <vt:variant>
        <vt:lpwstr/>
      </vt:variant>
      <vt:variant>
        <vt:i4>4980796</vt:i4>
      </vt:variant>
      <vt:variant>
        <vt:i4>0</vt:i4>
      </vt:variant>
      <vt:variant>
        <vt:i4>0</vt:i4>
      </vt:variant>
      <vt:variant>
        <vt:i4>5</vt:i4>
      </vt:variant>
      <vt:variant>
        <vt:lpwstr>http://www.bhas.ba/ankete /LAB_00_2018_Y1_0_BS.pdf</vt:lpwstr>
      </vt:variant>
      <vt:variant>
        <vt:lpwstr/>
      </vt:variant>
      <vt:variant>
        <vt:i4>7077963</vt:i4>
      </vt:variant>
      <vt:variant>
        <vt:i4>3</vt:i4>
      </vt:variant>
      <vt:variant>
        <vt:i4>0</vt:i4>
      </vt:variant>
      <vt:variant>
        <vt:i4>5</vt:i4>
      </vt:variant>
      <vt:variant>
        <vt:lpwstr>mailto:info@szztk.ba</vt:lpwstr>
      </vt:variant>
      <vt:variant>
        <vt:lpwstr/>
      </vt:variant>
      <vt:variant>
        <vt:i4>262161</vt:i4>
      </vt:variant>
      <vt:variant>
        <vt:i4>0</vt:i4>
      </vt:variant>
      <vt:variant>
        <vt:i4>0</vt:i4>
      </vt:variant>
      <vt:variant>
        <vt:i4>5</vt:i4>
      </vt:variant>
      <vt:variant>
        <vt:lpwstr>http://www.szztk.ba/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Izvještaj o radu JU Služba za zapošljavanje TK Tuzla za period 01.01.-31.12.2019. godine</dc:title>
  <dc:subject/>
  <dc:creator>Anita Sadic</dc:creator>
  <cp:keywords/>
  <cp:lastModifiedBy>Mersiha Huremovic</cp:lastModifiedBy>
  <cp:revision>3</cp:revision>
  <cp:lastPrinted>2020-03-05T12:44:00Z</cp:lastPrinted>
  <dcterms:created xsi:type="dcterms:W3CDTF">2020-03-20T11:11:00Z</dcterms:created>
  <dcterms:modified xsi:type="dcterms:W3CDTF">2020-03-20T11:11:00Z</dcterms:modified>
</cp:coreProperties>
</file>