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1E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AA6120" w:rsidRDefault="00CB7FDD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:rsidR="00BD379A" w:rsidRPr="00A44050" w:rsidRDefault="00AA6120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 </w:t>
      </w:r>
      <w:r w:rsidR="003A1E96">
        <w:rPr>
          <w:rFonts w:ascii="Times New Roman" w:hAnsi="Times New Roman"/>
          <w:b/>
          <w:sz w:val="24"/>
          <w:szCs w:val="24"/>
        </w:rPr>
        <w:t>Osnovna škola „Klokotnica“</w:t>
      </w:r>
      <w:r w:rsidR="00DB79D1">
        <w:rPr>
          <w:rFonts w:ascii="Times New Roman" w:hAnsi="Times New Roman"/>
          <w:b/>
          <w:sz w:val="24"/>
          <w:szCs w:val="24"/>
        </w:rPr>
        <w:t xml:space="preserve"> Klokotnica</w:t>
      </w:r>
    </w:p>
    <w:p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9B094A">
        <w:rPr>
          <w:rFonts w:ascii="Times New Roman" w:hAnsi="Times New Roman"/>
          <w:b/>
          <w:sz w:val="24"/>
          <w:szCs w:val="24"/>
        </w:rPr>
        <w:t>841</w:t>
      </w:r>
      <w:r w:rsidR="00B05EBA">
        <w:rPr>
          <w:rFonts w:ascii="Times New Roman" w:hAnsi="Times New Roman"/>
          <w:b/>
          <w:sz w:val="24"/>
          <w:szCs w:val="24"/>
        </w:rPr>
        <w:t>/21</w:t>
      </w:r>
    </w:p>
    <w:p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9B094A">
        <w:rPr>
          <w:rFonts w:ascii="Times New Roman" w:hAnsi="Times New Roman"/>
          <w:b/>
          <w:sz w:val="24"/>
          <w:szCs w:val="24"/>
        </w:rPr>
        <w:t>21</w:t>
      </w:r>
      <w:r w:rsidR="00305F8D">
        <w:rPr>
          <w:rFonts w:ascii="Times New Roman" w:hAnsi="Times New Roman"/>
          <w:b/>
          <w:sz w:val="24"/>
          <w:szCs w:val="24"/>
        </w:rPr>
        <w:t>.0</w:t>
      </w:r>
      <w:r w:rsidR="009B094A">
        <w:rPr>
          <w:rFonts w:ascii="Times New Roman" w:hAnsi="Times New Roman"/>
          <w:b/>
          <w:sz w:val="24"/>
          <w:szCs w:val="24"/>
        </w:rPr>
        <w:t>7</w:t>
      </w:r>
      <w:r w:rsidR="00305F8D">
        <w:rPr>
          <w:rFonts w:ascii="Times New Roman" w:hAnsi="Times New Roman"/>
          <w:b/>
          <w:sz w:val="24"/>
          <w:szCs w:val="24"/>
        </w:rPr>
        <w:t>.2021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pStyle w:val="NoSpacing"/>
        <w:ind w:firstLine="426"/>
        <w:jc w:val="both"/>
        <w:rPr>
          <w:b/>
          <w:szCs w:val="24"/>
          <w:lang w:val="bs-Latn-BA"/>
        </w:rPr>
      </w:pPr>
      <w:r>
        <w:rPr>
          <w:szCs w:val="24"/>
          <w:lang w:val="bs-Latn-BA"/>
        </w:rPr>
        <w:tab/>
      </w:r>
      <w:r w:rsidRPr="00003DB1">
        <w:rPr>
          <w:szCs w:val="24"/>
          <w:lang w:val="bs-Latn-BA"/>
        </w:rPr>
        <w:t>Na osnovu člana 105. stav 1. tačka b ) i člana 108. stav 2.  Zakona o osnovnom odgoju i obrazovanju („Službene novine TK“, broj: 10/20 – prečišćeni tekst</w:t>
      </w:r>
      <w:r>
        <w:rPr>
          <w:szCs w:val="24"/>
          <w:lang w:val="bs-Latn-BA"/>
        </w:rPr>
        <w:t xml:space="preserve">, </w:t>
      </w:r>
      <w:r w:rsidRPr="00003DB1">
        <w:rPr>
          <w:szCs w:val="24"/>
          <w:lang w:val="bs-Latn-BA"/>
        </w:rPr>
        <w:t>8/21</w:t>
      </w:r>
      <w:r>
        <w:rPr>
          <w:szCs w:val="24"/>
          <w:lang w:val="bs-Latn-BA"/>
        </w:rPr>
        <w:t xml:space="preserve"> i 11/21</w:t>
      </w:r>
      <w:r w:rsidRPr="00003DB1">
        <w:rPr>
          <w:szCs w:val="24"/>
          <w:lang w:val="bs-Latn-BA"/>
        </w:rPr>
        <w:t xml:space="preserve">), a u vezi člana 19. stav 4. Zakona o izmjenama i dopunama Zakona o osnovnom odgoju i obrazovanju          ( „Službene novine TK“, broj: 8/21 ) i Odluke </w:t>
      </w:r>
      <w:r>
        <w:rPr>
          <w:szCs w:val="24"/>
          <w:lang w:val="bs-Latn-BA"/>
        </w:rPr>
        <w:t xml:space="preserve">privremenog </w:t>
      </w:r>
      <w:r w:rsidRPr="00003DB1">
        <w:rPr>
          <w:szCs w:val="24"/>
          <w:lang w:val="bs-Latn-BA"/>
        </w:rPr>
        <w:t xml:space="preserve">Školskog odbora o raspisivanju </w:t>
      </w:r>
      <w:r>
        <w:rPr>
          <w:szCs w:val="24"/>
          <w:lang w:val="bs-Latn-BA"/>
        </w:rPr>
        <w:t xml:space="preserve">javnog </w:t>
      </w:r>
      <w:r w:rsidRPr="00003DB1">
        <w:rPr>
          <w:szCs w:val="24"/>
          <w:lang w:val="bs-Latn-BA"/>
        </w:rPr>
        <w:t xml:space="preserve">konkursa za izbor i imenovanje direktora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              broj: 01-</w:t>
      </w:r>
      <w:r>
        <w:rPr>
          <w:szCs w:val="24"/>
          <w:lang w:val="bs-Latn-BA"/>
        </w:rPr>
        <w:t>396</w:t>
      </w:r>
      <w:r w:rsidRPr="00003DB1">
        <w:rPr>
          <w:szCs w:val="24"/>
          <w:lang w:val="bs-Latn-BA"/>
        </w:rPr>
        <w:t xml:space="preserve">/21 od </w:t>
      </w:r>
      <w:r>
        <w:rPr>
          <w:szCs w:val="24"/>
          <w:lang w:val="bs-Latn-BA"/>
        </w:rPr>
        <w:t>26</w:t>
      </w:r>
      <w:r w:rsidRPr="00003DB1">
        <w:rPr>
          <w:szCs w:val="24"/>
          <w:lang w:val="bs-Latn-BA"/>
        </w:rPr>
        <w:t>.</w:t>
      </w:r>
      <w:r>
        <w:rPr>
          <w:szCs w:val="24"/>
          <w:lang w:val="bs-Latn-BA"/>
        </w:rPr>
        <w:t>05</w:t>
      </w:r>
      <w:r w:rsidRPr="00003DB1">
        <w:rPr>
          <w:szCs w:val="24"/>
          <w:lang w:val="bs-Latn-BA"/>
        </w:rPr>
        <w:t xml:space="preserve">.2021. godine,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</w:t>
      </w:r>
      <w:r w:rsidRPr="00003DB1">
        <w:rPr>
          <w:b/>
          <w:szCs w:val="24"/>
          <w:lang w:val="bs-Latn-BA"/>
        </w:rPr>
        <w:t xml:space="preserve">raspisuje 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</w:t>
      </w:r>
      <w:r w:rsidR="00E81C3B" w:rsidRPr="009B094A">
        <w:rPr>
          <w:rFonts w:ascii="Times New Roman" w:hAnsi="Times New Roman"/>
          <w:b/>
          <w:sz w:val="28"/>
          <w:szCs w:val="28"/>
        </w:rPr>
        <w:t xml:space="preserve">direktora </w:t>
      </w:r>
      <w:r w:rsidR="009B094A" w:rsidRPr="009B094A">
        <w:rPr>
          <w:rFonts w:ascii="Times New Roman" w:hAnsi="Times New Roman"/>
          <w:b/>
          <w:sz w:val="28"/>
          <w:szCs w:val="28"/>
        </w:rPr>
        <w:t>JU Osnovna škola „Klokotnica“ Klokotnica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026" w:rsidRPr="009B094A" w:rsidRDefault="00C63026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79A" w:rsidRP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026">
        <w:rPr>
          <w:rFonts w:ascii="Times New Roman" w:hAnsi="Times New Roman"/>
          <w:b/>
          <w:sz w:val="24"/>
          <w:szCs w:val="24"/>
        </w:rPr>
        <w:t>I</w:t>
      </w:r>
    </w:p>
    <w:p w:rsidR="00C63026" w:rsidRPr="00675E13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E13">
        <w:rPr>
          <w:rFonts w:ascii="Times New Roman" w:hAnsi="Times New Roman"/>
          <w:b/>
          <w:sz w:val="24"/>
          <w:szCs w:val="24"/>
        </w:rPr>
        <w:t>Opis poslova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E13">
        <w:rPr>
          <w:rFonts w:ascii="Times New Roman" w:hAnsi="Times New Roman"/>
          <w:sz w:val="24"/>
          <w:szCs w:val="24"/>
        </w:rPr>
        <w:t xml:space="preserve">Direktor škole rukovodi školom i obavlja poslove u skladu sa članom 111. stav (1) </w:t>
      </w:r>
      <w:r w:rsidR="00675E13" w:rsidRPr="00675E13">
        <w:rPr>
          <w:rFonts w:ascii="Times New Roman" w:hAnsi="Times New Roman"/>
          <w:sz w:val="24"/>
          <w:szCs w:val="24"/>
        </w:rPr>
        <w:t xml:space="preserve">Zakona o osnovnom odgoju i obrazovanju („Službene novine TK“, broj: 10/20 – prečišćeni tekst, 8/21 i 11/21), </w:t>
      </w:r>
      <w:r w:rsidRPr="00675E13">
        <w:rPr>
          <w:rFonts w:ascii="Times New Roman" w:hAnsi="Times New Roman"/>
          <w:sz w:val="24"/>
          <w:szCs w:val="24"/>
        </w:rPr>
        <w:t>kao i drugim važećim propisima kojima su određeni poslovi direktora osnovne škole koje</w:t>
      </w:r>
      <w:r>
        <w:rPr>
          <w:rFonts w:ascii="Times New Roman" w:hAnsi="Times New Roman"/>
          <w:sz w:val="24"/>
          <w:szCs w:val="24"/>
        </w:rPr>
        <w:t xml:space="preserve"> imaju status javne ustanove, odnosno kojima je uređen sistem rukovođenja javnim ustanovama osnovnog obrazovanja na području Tuzlanskog kantona (dalje: TK).</w:t>
      </w: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C63026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za direktora škole obavezan je ispunjavati sljedeće opće uslove: </w:t>
      </w:r>
    </w:p>
    <w:p w:rsidR="00C63026" w:rsidRDefault="00C63026" w:rsidP="00C630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 je državljanin Bosne i Hercegovine,</w:t>
      </w:r>
    </w:p>
    <w:p w:rsidR="00C63026" w:rsidRDefault="00C63026" w:rsidP="00C630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C63026" w:rsidRDefault="00C63026" w:rsidP="00C630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na njega ne odnosi član IX stav (1) Ustava Bosne i Hercegovine,</w:t>
      </w:r>
    </w:p>
    <w:p w:rsidR="00C63026" w:rsidRDefault="00C63026" w:rsidP="00C630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osuđivan za krivično djelo,</w:t>
      </w:r>
    </w:p>
    <w:p w:rsidR="00C63026" w:rsidRDefault="00C63026" w:rsidP="00C6302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da nije kažnjavan iz oblasti privrednog prestupa i da mu nije izrečena zaštitna mjera zabrane vršenja poslova nastavnika, stručnog saradnika ili direktora škole. </w:t>
      </w:r>
    </w:p>
    <w:p w:rsidR="00C63026" w:rsidRDefault="00C63026" w:rsidP="00C63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Posebni uslovi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za direktora škole dužan je ispunjavati sljedeće posebne uslove: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najmanje VII stepen stručne spreme, odnosno visoko obrazovanje najmanje prvog ciklusa Bolonjskog sistema studiranja,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pet godina radnog iskustva poslije sticanja odgovarajuće stručne spreme na poslovima nastavnika ili stručnog saradnika škole,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 mu u posljednje tri godine prije dana objavljivanja konkursa nije otkazan ugovor o radu zbog disciplinske odgovornosti ili u istom periodu izrečena disciplinska mjera otpusta iz državne službe,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nema direktan finansijski ili drugi lični interes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Klokotnica, koji bi mogao dovesti do sukoba sa dužnošću direktor</w:t>
      </w:r>
      <w:r>
        <w:rPr>
          <w:rFonts w:ascii="Times New Roman" w:hAnsi="Times New Roman"/>
          <w:sz w:val="24"/>
          <w:szCs w:val="24"/>
        </w:rPr>
        <w:t>a,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pravosnažno osuđen za neko od krivičnih djela iz člana 87. stav (1) Zakona o osnovnom odgoju i obrazovanju („</w:t>
      </w:r>
      <w:r w:rsidR="00675E13">
        <w:rPr>
          <w:rFonts w:ascii="Times New Roman" w:hAnsi="Times New Roman"/>
          <w:sz w:val="24"/>
          <w:szCs w:val="24"/>
        </w:rPr>
        <w:t>Službene novine TK“ broj: 10/20-prečišćeni tekst,</w:t>
      </w:r>
      <w:r>
        <w:rPr>
          <w:rFonts w:ascii="Times New Roman" w:hAnsi="Times New Roman"/>
          <w:sz w:val="24"/>
          <w:szCs w:val="24"/>
        </w:rPr>
        <w:t xml:space="preserve"> 8/21</w:t>
      </w:r>
      <w:r w:rsidR="00675E13">
        <w:rPr>
          <w:rFonts w:ascii="Times New Roman" w:hAnsi="Times New Roman"/>
          <w:sz w:val="24"/>
          <w:szCs w:val="24"/>
        </w:rPr>
        <w:t xml:space="preserve"> i 11/21</w:t>
      </w:r>
      <w:r>
        <w:rPr>
          <w:rFonts w:ascii="Times New Roman" w:hAnsi="Times New Roman"/>
          <w:sz w:val="24"/>
          <w:szCs w:val="24"/>
        </w:rPr>
        <w:t xml:space="preserve">) što ga čini nepodobnim za rad sa djecom, 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u toku trajanja mandata ne stiče uslove za odlazak u penziju shodno odredbama Zakona o radu („Službene novine FBiH“, broj: 26/16 i 89/18),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u posljednje četiri godine zbog svoje krivice nije razriješen dužnosti direktora neke od odgojno-obrazovnih ustanova, </w:t>
      </w:r>
    </w:p>
    <w:p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obavljao dužnost direktora dva uzastopna mandata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>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:rsidR="00C63026" w:rsidRDefault="00C63026" w:rsidP="00C630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prijavu na konkurs koja sadrži kraću biografiju,</w:t>
      </w:r>
    </w:p>
    <w:p w:rsidR="00C63026" w:rsidRDefault="00C63026" w:rsidP="00C63026">
      <w:pPr>
        <w:pStyle w:val="ListParagraph"/>
        <w:numPr>
          <w:ilvl w:val="0"/>
          <w:numId w:val="6"/>
        </w:numPr>
        <w:spacing w:after="0" w:line="240" w:lineRule="auto"/>
        <w:ind w:left="0"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rada i razvoja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 za period na koji se imenuje direktor,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dokaz o posjedovanju odgovarajuće stručne spreme (diploma o stečenoj stručnoj spremi),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uvjerenje o položenom stručnom ispitu za samostalan rad u obrazovanju,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potvrda/uvjerenje izdata/o od strane škole da ima najmanje pet godina radnog iskustva na poslovima nastavnika ili stručnog saradnika škole, </w:t>
      </w:r>
    </w:p>
    <w:p w:rsidR="00C63026" w:rsidRDefault="00C63026" w:rsidP="00C63026">
      <w:pPr>
        <w:spacing w:after="0" w:line="240" w:lineRule="auto"/>
        <w:ind w:firstLine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uvjerenje o državljanstvu, 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uvjerenje nadležnog suda da nije kažnjavan iz oblasti privrednog prestupa i da mu nije izrečena zaštitna mjera zabrane vršenja poslova nastavnika, stručnog saradnika ili direktora škole,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ovjerenu izjavu da se na njega ne odnosi član IX stav (1) Ustava BiH,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ovjerenu izjavu da nije član izvršnih organa političkih stranaka,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ovjerenu izjavu da nema direktan finansijski ili drugi lični interes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>, koji bi mogao dovesti do sukoba sa njegovom dužnošću direktora,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ovjerenu izjavu kandidata da nije pravosnažno osuđivan za krivično djelo koje ga čini nepodobnim za rad sa djecom po članu 87. Zakona o osnovnom odgoju i obrazovanju  („Službene novine TK“ broj: 10/20</w:t>
      </w:r>
      <w:r w:rsidR="00675E13">
        <w:rPr>
          <w:rFonts w:ascii="Times New Roman" w:hAnsi="Times New Roman"/>
          <w:sz w:val="24"/>
          <w:szCs w:val="24"/>
        </w:rPr>
        <w:t xml:space="preserve"> - prečišćeni tekst</w:t>
      </w:r>
      <w:r>
        <w:rPr>
          <w:rFonts w:ascii="Times New Roman" w:hAnsi="Times New Roman"/>
          <w:sz w:val="24"/>
          <w:szCs w:val="24"/>
        </w:rPr>
        <w:t>, 8/</w:t>
      </w:r>
      <w:r w:rsidR="00675E13">
        <w:rPr>
          <w:rFonts w:ascii="Times New Roman" w:hAnsi="Times New Roman"/>
          <w:sz w:val="24"/>
          <w:szCs w:val="24"/>
        </w:rPr>
        <w:t>21 i</w:t>
      </w:r>
      <w:r>
        <w:rPr>
          <w:rFonts w:ascii="Times New Roman" w:hAnsi="Times New Roman"/>
          <w:sz w:val="24"/>
          <w:szCs w:val="24"/>
        </w:rPr>
        <w:t xml:space="preserve"> 11/21),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n) ovjerenu izjavu kandidata da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 nije obavljao dužnost direktora dva uzastopna puna mandata.</w:t>
      </w:r>
    </w:p>
    <w:p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zadržava pravo od kandidata tražiti i drugu dokumentaciju kojom se dokazuje ispunjavanje uslova za imenovanje na dužnost direktora škole, koju su kandidati dužni dostaviti na poseban zahtjev Školskog odbora </w:t>
      </w:r>
      <w:r w:rsidRPr="009B094A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3026" w:rsidRDefault="00C63026" w:rsidP="00C63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 ovjerenom izjavom podrazumijeva se izjava ovjerena od strane nadležnog gradskog ili općinskog organa uprave, odnosno izjava ovjerena od strane notara.</w:t>
      </w:r>
    </w:p>
    <w:p w:rsidR="00C63026" w:rsidRDefault="00C63026" w:rsidP="00C63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ljekarsko uvjerenje nadležne zdravstvene ustanove (ne starije od tri mjeseca) i</w:t>
      </w:r>
    </w:p>
    <w:p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ovjerenu izjavu o odstupanju sa pozicije predsjednika ili člana školskog odbora, ukoliko je u momentu imenovanja obavljao navedenu dužnost.</w:t>
      </w:r>
    </w:p>
    <w:p w:rsidR="00C63026" w:rsidRDefault="00C63026" w:rsidP="00C63026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za dostavljanje prijava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dostavljanje prijava na ovaj konkurs je 15 (petnaest) dana od dana objavljivanja u dnevnom listu „Dnevni avaz“.</w:t>
      </w: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F1D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Javna ustanova Osnovna škola</w:t>
      </w:r>
      <w:r>
        <w:rPr>
          <w:rFonts w:ascii="Times New Roman" w:hAnsi="Times New Roman"/>
          <w:b/>
          <w:sz w:val="24"/>
          <w:szCs w:val="24"/>
        </w:rPr>
        <w:t xml:space="preserve"> „Klokotnica“</w:t>
      </w:r>
    </w:p>
    <w:p w:rsidR="00463F1D" w:rsidRPr="009B55AB" w:rsidRDefault="00C53F3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Stara cesta 18, 74 </w:t>
      </w:r>
      <w:r w:rsidR="00463F1D">
        <w:rPr>
          <w:rFonts w:ascii="Times New Roman" w:hAnsi="Times New Roman"/>
          <w:b/>
          <w:sz w:val="24"/>
          <w:szCs w:val="24"/>
        </w:rPr>
        <w:t xml:space="preserve">207 Klokotnica </w:t>
      </w:r>
    </w:p>
    <w:p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 osnovne škole</w:t>
      </w:r>
      <w:r>
        <w:rPr>
          <w:rFonts w:ascii="Times New Roman" w:hAnsi="Times New Roman"/>
          <w:b/>
          <w:sz w:val="24"/>
          <w:szCs w:val="24"/>
        </w:rPr>
        <w:t xml:space="preserve">  JU OŠ                    „ KLOKOTNICA“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463F1D" w:rsidRDefault="00463F1D" w:rsidP="00463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F1D" w:rsidRDefault="00463F1D" w:rsidP="0046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neblagovremene prijave neće se uzimati u razmatranje.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</w:p>
    <w:p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b/>
          <w:sz w:val="24"/>
          <w:szCs w:val="24"/>
        </w:rPr>
        <w:t>Postupak imenovanja direktora</w:t>
      </w:r>
    </w:p>
    <w:p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Nakon provjere blagovremenosti i potpunosti pristiglih prijava Školski odbor sastavlja listu kandidata koji ispunjavaju uslove tražene ovim konkursom. </w:t>
      </w:r>
    </w:p>
    <w:p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TK, a nakon toga, za kandidate koji su dobili pozitivno stručno mišljenje, saglasnost Ministarstva obrazovanja i nauke TK. </w:t>
      </w:r>
    </w:p>
    <w:p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Za direktora škole Školski 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imenuje kandidata koji je prethodno dobio pozitivno stručno mišljenje Pedagoškog zavoda TK, saglasnost Ministarstva obrazovanja i nauke TK i za kojeg je glasala većina od ukupnog broja članova školskog odbora,</w:t>
      </w:r>
      <w:r>
        <w:rPr>
          <w:rFonts w:ascii="Times New Roman" w:hAnsi="Times New Roman"/>
          <w:sz w:val="24"/>
          <w:szCs w:val="24"/>
        </w:rPr>
        <w:t xml:space="preserve"> na osnovu vlastite ocjene dostavljenog Programa rada i razvoja škole za period na koji se imenuje</w:t>
      </w:r>
      <w:r>
        <w:rPr>
          <w:rStyle w:val="fontstyle01"/>
          <w:rFonts w:ascii="Times New Roman" w:hAnsi="Times New Roman"/>
          <w:sz w:val="24"/>
          <w:szCs w:val="24"/>
        </w:rPr>
        <w:t xml:space="preserve"> direktor.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nije dobio saglasnost Ministarstva</w:t>
      </w:r>
      <w:r>
        <w:rPr>
          <w:rStyle w:val="fontstyle01"/>
          <w:rFonts w:ascii="Times New Roman" w:hAnsi="Times New Roman"/>
          <w:sz w:val="24"/>
          <w:szCs w:val="24"/>
        </w:rPr>
        <w:t xml:space="preserve"> obrazovanja i nauke TK</w:t>
      </w:r>
      <w:r>
        <w:rPr>
          <w:rFonts w:ascii="Times New Roman" w:hAnsi="Times New Roman"/>
          <w:sz w:val="24"/>
          <w:szCs w:val="24"/>
        </w:rPr>
        <w:t xml:space="preserve"> ne može biti imenovan za direktora škole. 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Školskog odbora o imenovanju direktora je konačna.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Stupanjem na dužnost imenovani direktor zaključuje ugovor o obavljanju poslova direktora </w:t>
      </w:r>
      <w:r w:rsidRPr="009B094A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Style w:val="fontstyle01"/>
          <w:rFonts w:ascii="Times New Roman" w:hAnsi="Times New Roman"/>
          <w:sz w:val="24"/>
          <w:szCs w:val="24"/>
        </w:rPr>
        <w:t xml:space="preserve"> na puno radno vrijeme, koji u ime škole potpisuje predsjednik Školskog odbora ili drugo za to ovlašćeno lice.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F1D" w:rsidRDefault="00463F1D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1B8" w:rsidRDefault="00DB31B8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F1D" w:rsidRDefault="00463F1D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 imenovanja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imenuje se na mandat – period od četiri (4) godine.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obavještavanja kandidata o rezultatima konkursa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ovog konkursa kandidati će biti obavješteni u pisanoj formi, u roku od osam (8) dana nakon donošenja odluke o imenovanju direktora.</w:t>
      </w: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BE207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6120">
        <w:rPr>
          <w:rFonts w:ascii="Times New Roman" w:hAnsi="Times New Roman"/>
          <w:b/>
          <w:sz w:val="24"/>
          <w:szCs w:val="24"/>
        </w:rPr>
        <w:t>Pr</w:t>
      </w:r>
      <w:r w:rsidR="003E2F8F">
        <w:rPr>
          <w:rFonts w:ascii="Times New Roman" w:hAnsi="Times New Roman"/>
          <w:b/>
          <w:sz w:val="24"/>
          <w:szCs w:val="24"/>
        </w:rPr>
        <w:t xml:space="preserve">edsjednik </w:t>
      </w:r>
      <w:r w:rsidR="00AA6120">
        <w:rPr>
          <w:rFonts w:ascii="Times New Roman" w:hAnsi="Times New Roman"/>
          <w:b/>
          <w:sz w:val="24"/>
          <w:szCs w:val="24"/>
        </w:rPr>
        <w:t xml:space="preserve"> </w:t>
      </w:r>
      <w:r w:rsidR="003E2F8F">
        <w:rPr>
          <w:rFonts w:ascii="Times New Roman" w:hAnsi="Times New Roman"/>
          <w:b/>
          <w:sz w:val="24"/>
          <w:szCs w:val="24"/>
        </w:rPr>
        <w:t>Školskog odbora</w:t>
      </w:r>
    </w:p>
    <w:p w:rsidR="00C63026" w:rsidRPr="00C63026" w:rsidRDefault="00C63026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C63026">
        <w:rPr>
          <w:rFonts w:ascii="Times New Roman" w:hAnsi="Times New Roman"/>
          <w:b/>
          <w:sz w:val="24"/>
          <w:szCs w:val="24"/>
        </w:rPr>
        <w:t>JU Osnovna škola „Klokotnica“ Klokotnica</w:t>
      </w:r>
    </w:p>
    <w:p w:rsidR="003E5DFF" w:rsidRPr="003A46CB" w:rsidRDefault="00BE207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</w:p>
    <w:p w:rsidR="003A46CB" w:rsidRPr="003A46CB" w:rsidRDefault="00BE2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Sinanović Nela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379A"/>
    <w:rsid w:val="00025B6E"/>
    <w:rsid w:val="000C44A7"/>
    <w:rsid w:val="00132746"/>
    <w:rsid w:val="001A5F3D"/>
    <w:rsid w:val="001F1604"/>
    <w:rsid w:val="001F7557"/>
    <w:rsid w:val="00244AD2"/>
    <w:rsid w:val="002947B6"/>
    <w:rsid w:val="002A15E6"/>
    <w:rsid w:val="00305F8D"/>
    <w:rsid w:val="00317161"/>
    <w:rsid w:val="00320A82"/>
    <w:rsid w:val="00324F64"/>
    <w:rsid w:val="003678DE"/>
    <w:rsid w:val="00380E99"/>
    <w:rsid w:val="003A1E96"/>
    <w:rsid w:val="003A46CB"/>
    <w:rsid w:val="003E2F8F"/>
    <w:rsid w:val="003E5DFF"/>
    <w:rsid w:val="003F43D0"/>
    <w:rsid w:val="003F7AD0"/>
    <w:rsid w:val="0042053C"/>
    <w:rsid w:val="00461281"/>
    <w:rsid w:val="00463F1D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75E13"/>
    <w:rsid w:val="0068503C"/>
    <w:rsid w:val="00685D64"/>
    <w:rsid w:val="00693D9A"/>
    <w:rsid w:val="006A4DA2"/>
    <w:rsid w:val="006B48B5"/>
    <w:rsid w:val="006E5094"/>
    <w:rsid w:val="00722801"/>
    <w:rsid w:val="007A07DD"/>
    <w:rsid w:val="007A6088"/>
    <w:rsid w:val="007B3F35"/>
    <w:rsid w:val="007B70C2"/>
    <w:rsid w:val="007D1320"/>
    <w:rsid w:val="007D246F"/>
    <w:rsid w:val="00827171"/>
    <w:rsid w:val="00837A5A"/>
    <w:rsid w:val="00865752"/>
    <w:rsid w:val="00865C72"/>
    <w:rsid w:val="00874D0B"/>
    <w:rsid w:val="008C6BF3"/>
    <w:rsid w:val="008D00C3"/>
    <w:rsid w:val="00945D48"/>
    <w:rsid w:val="00961614"/>
    <w:rsid w:val="00992FD4"/>
    <w:rsid w:val="009A5B6A"/>
    <w:rsid w:val="009A5CE6"/>
    <w:rsid w:val="009B094A"/>
    <w:rsid w:val="009B3F62"/>
    <w:rsid w:val="009B55AB"/>
    <w:rsid w:val="009D1284"/>
    <w:rsid w:val="00A15D58"/>
    <w:rsid w:val="00A44050"/>
    <w:rsid w:val="00A511D1"/>
    <w:rsid w:val="00A55CD0"/>
    <w:rsid w:val="00A94F8B"/>
    <w:rsid w:val="00A9592A"/>
    <w:rsid w:val="00AA6120"/>
    <w:rsid w:val="00AE6446"/>
    <w:rsid w:val="00B05EBA"/>
    <w:rsid w:val="00B17E0D"/>
    <w:rsid w:val="00B2264B"/>
    <w:rsid w:val="00B450AF"/>
    <w:rsid w:val="00B50AEB"/>
    <w:rsid w:val="00BD379A"/>
    <w:rsid w:val="00BD6810"/>
    <w:rsid w:val="00BE2074"/>
    <w:rsid w:val="00BF5B72"/>
    <w:rsid w:val="00C276CE"/>
    <w:rsid w:val="00C279AC"/>
    <w:rsid w:val="00C444FC"/>
    <w:rsid w:val="00C47706"/>
    <w:rsid w:val="00C53F3D"/>
    <w:rsid w:val="00C63026"/>
    <w:rsid w:val="00CB7FDD"/>
    <w:rsid w:val="00D650BA"/>
    <w:rsid w:val="00D802A8"/>
    <w:rsid w:val="00DB31B8"/>
    <w:rsid w:val="00DB79D1"/>
    <w:rsid w:val="00DC076C"/>
    <w:rsid w:val="00DD5D36"/>
    <w:rsid w:val="00E07B9E"/>
    <w:rsid w:val="00E417C6"/>
    <w:rsid w:val="00E44B68"/>
    <w:rsid w:val="00E51EC0"/>
    <w:rsid w:val="00E66513"/>
    <w:rsid w:val="00E81C3B"/>
    <w:rsid w:val="00EA392E"/>
    <w:rsid w:val="00EA76AE"/>
    <w:rsid w:val="00EE7B87"/>
    <w:rsid w:val="00F11BCB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E4B-E2F9-411B-B636-8ABA65F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eva</cp:lastModifiedBy>
  <cp:revision>20</cp:revision>
  <cp:lastPrinted>2021-07-21T10:18:00Z</cp:lastPrinted>
  <dcterms:created xsi:type="dcterms:W3CDTF">2021-07-19T10:39:00Z</dcterms:created>
  <dcterms:modified xsi:type="dcterms:W3CDTF">2021-07-21T10:19:00Z</dcterms:modified>
</cp:coreProperties>
</file>